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658D2" w14:textId="688E3F60" w:rsidR="00944351" w:rsidRDefault="00944351"/>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4522"/>
      </w:tblGrid>
      <w:tr w:rsidR="00944351" w14:paraId="23C73925" w14:textId="77777777" w:rsidTr="00944351">
        <w:tc>
          <w:tcPr>
            <w:tcW w:w="5247" w:type="dxa"/>
          </w:tcPr>
          <w:p w14:paraId="184125A5" w14:textId="102928D1" w:rsidR="00944351" w:rsidRDefault="00944351" w:rsidP="00944351">
            <w:pPr>
              <w:pStyle w:val="Ttulo1"/>
              <w:spacing w:before="71"/>
              <w:jc w:val="center"/>
            </w:pPr>
            <w:r>
              <w:rPr>
                <w:b w:val="0"/>
                <w:i/>
                <w:noProof/>
                <w:sz w:val="19"/>
                <w:lang w:val="es-AR" w:eastAsia="es-AR"/>
              </w:rPr>
              <w:drawing>
                <wp:anchor distT="0" distB="0" distL="0" distR="0" simplePos="0" relativeHeight="487587840" behindDoc="1" locked="0" layoutInCell="1" allowOverlap="1" wp14:anchorId="0BDB3451" wp14:editId="7B8F0B2E">
                  <wp:simplePos x="0" y="0"/>
                  <wp:positionH relativeFrom="page">
                    <wp:posOffset>1479550</wp:posOffset>
                  </wp:positionH>
                  <wp:positionV relativeFrom="paragraph">
                    <wp:posOffset>61595</wp:posOffset>
                  </wp:positionV>
                  <wp:extent cx="563211" cy="7132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63211" cy="713231"/>
                          </a:xfrm>
                          <a:prstGeom prst="rect">
                            <a:avLst/>
                          </a:prstGeom>
                        </pic:spPr>
                      </pic:pic>
                    </a:graphicData>
                  </a:graphic>
                </wp:anchor>
              </w:drawing>
            </w:r>
            <w:r>
              <w:t xml:space="preserve">UNIVERSIDAD DEL </w:t>
            </w:r>
            <w:r>
              <w:rPr>
                <w:spacing w:val="-2"/>
              </w:rPr>
              <w:t>SALVADOR</w:t>
            </w:r>
          </w:p>
          <w:p w14:paraId="4A0F37B0" w14:textId="160F9546" w:rsidR="00944351" w:rsidRDefault="00944351" w:rsidP="00944351">
            <w:pPr>
              <w:pStyle w:val="Ttulo1"/>
              <w:spacing w:before="71"/>
              <w:jc w:val="center"/>
              <w:rPr>
                <w:i/>
              </w:rPr>
            </w:pPr>
            <w:r>
              <w:rPr>
                <w:i/>
              </w:rPr>
              <w:t>Facultad de Ciencias Sociales, Educación</w:t>
            </w:r>
          </w:p>
          <w:p w14:paraId="5BB32B65" w14:textId="50899B14" w:rsidR="00944351" w:rsidRPr="00944351" w:rsidRDefault="00944351" w:rsidP="00944351">
            <w:pPr>
              <w:pStyle w:val="Ttulo1"/>
              <w:spacing w:before="71"/>
              <w:jc w:val="center"/>
              <w:rPr>
                <w:i/>
              </w:rPr>
            </w:pPr>
            <w:r>
              <w:rPr>
                <w:i/>
              </w:rPr>
              <w:t>y Comunicación</w:t>
            </w:r>
          </w:p>
          <w:p w14:paraId="3792E580" w14:textId="6032CF22" w:rsidR="00944351" w:rsidRDefault="00944351" w:rsidP="00944351">
            <w:pPr>
              <w:pStyle w:val="Ttulo1"/>
              <w:spacing w:before="71"/>
              <w:ind w:left="0" w:firstLine="0"/>
            </w:pPr>
          </w:p>
        </w:tc>
        <w:tc>
          <w:tcPr>
            <w:tcW w:w="4522" w:type="dxa"/>
          </w:tcPr>
          <w:p w14:paraId="4351C13D" w14:textId="77777777" w:rsidR="00944351" w:rsidRDefault="00944351" w:rsidP="00944351">
            <w:pPr>
              <w:pStyle w:val="Ttulo1"/>
              <w:spacing w:before="71"/>
              <w:ind w:left="0" w:firstLine="0"/>
            </w:pPr>
          </w:p>
          <w:p w14:paraId="13EF9255" w14:textId="77777777" w:rsidR="00944351" w:rsidRDefault="00944351" w:rsidP="00944351">
            <w:pPr>
              <w:pStyle w:val="Ttulo1"/>
              <w:spacing w:before="71"/>
              <w:ind w:left="0" w:firstLine="0"/>
            </w:pPr>
          </w:p>
          <w:p w14:paraId="06B6DDE7" w14:textId="77777777" w:rsidR="00944351" w:rsidRDefault="00944351" w:rsidP="00944351">
            <w:pPr>
              <w:pStyle w:val="Ttulo1"/>
              <w:spacing w:before="71"/>
              <w:ind w:left="0" w:firstLine="0"/>
            </w:pPr>
          </w:p>
          <w:p w14:paraId="3D217021" w14:textId="77777777" w:rsidR="00944351" w:rsidRDefault="00944351" w:rsidP="00944351">
            <w:pPr>
              <w:pStyle w:val="Ttulo1"/>
              <w:spacing w:before="71"/>
              <w:ind w:left="0" w:firstLine="0"/>
            </w:pPr>
          </w:p>
          <w:p w14:paraId="39D57F52" w14:textId="77777777" w:rsidR="00944351" w:rsidRDefault="00944351" w:rsidP="00944351">
            <w:pPr>
              <w:pStyle w:val="Ttulo1"/>
              <w:spacing w:before="71"/>
              <w:ind w:left="0" w:firstLine="0"/>
            </w:pPr>
          </w:p>
          <w:p w14:paraId="197B21AA" w14:textId="15616993" w:rsidR="00944351" w:rsidRPr="00944351" w:rsidRDefault="00944351" w:rsidP="00944351">
            <w:pPr>
              <w:pStyle w:val="Ttulo1"/>
              <w:spacing w:before="71"/>
              <w:ind w:left="0" w:firstLine="0"/>
              <w:jc w:val="center"/>
              <w:rPr>
                <w:i/>
              </w:rPr>
            </w:pPr>
            <w:r w:rsidRPr="00944351">
              <w:rPr>
                <w:i/>
              </w:rPr>
              <w:t>Licenciatura en Relaciones Internacionales</w:t>
            </w:r>
          </w:p>
        </w:tc>
      </w:tr>
    </w:tbl>
    <w:p w14:paraId="5AD75ACE" w14:textId="2E739593" w:rsidR="00944351" w:rsidRDefault="00944351" w:rsidP="00944351">
      <w:pPr>
        <w:pStyle w:val="Ttulo1"/>
        <w:spacing w:before="71"/>
      </w:pPr>
    </w:p>
    <w:p w14:paraId="5F66E786" w14:textId="44E5F61A" w:rsidR="00201DE6" w:rsidRDefault="00201DE6">
      <w:pPr>
        <w:pStyle w:val="Textoindependiente"/>
        <w:rPr>
          <w:b/>
        </w:rPr>
      </w:pPr>
    </w:p>
    <w:p w14:paraId="09CCF865" w14:textId="0D8E2702" w:rsidR="00201DE6" w:rsidRDefault="00201DE6">
      <w:pPr>
        <w:pStyle w:val="Textoindependiente"/>
        <w:spacing w:before="208"/>
        <w:rPr>
          <w:b/>
        </w:rPr>
      </w:pPr>
    </w:p>
    <w:p w14:paraId="1761DFB5" w14:textId="77777777" w:rsidR="00201DE6" w:rsidRDefault="00201DE6">
      <w:pPr>
        <w:pStyle w:val="Textoindependiente"/>
        <w:rPr>
          <w:b/>
        </w:rPr>
        <w:sectPr w:rsidR="00201DE6">
          <w:footerReference w:type="default" r:id="rId8"/>
          <w:type w:val="continuous"/>
          <w:pgSz w:w="11900" w:h="16820"/>
          <w:pgMar w:top="1700" w:right="992" w:bottom="820" w:left="992" w:header="0" w:footer="624" w:gutter="0"/>
          <w:pgNumType w:start="1"/>
          <w:cols w:space="720"/>
        </w:sectPr>
      </w:pPr>
    </w:p>
    <w:p w14:paraId="20CFF241" w14:textId="50CA175C" w:rsidR="00201DE6" w:rsidRDefault="00201DE6">
      <w:pPr>
        <w:pStyle w:val="Textoindependiente"/>
        <w:rPr>
          <w:b/>
          <w:sz w:val="22"/>
        </w:rPr>
      </w:pPr>
    </w:p>
    <w:p w14:paraId="648D76BC" w14:textId="51944AF5" w:rsidR="00201DE6" w:rsidRDefault="00201DE6">
      <w:pPr>
        <w:pStyle w:val="Textoindependiente"/>
        <w:rPr>
          <w:b/>
          <w:sz w:val="22"/>
        </w:rPr>
      </w:pPr>
    </w:p>
    <w:p w14:paraId="2211034F" w14:textId="26EE7531" w:rsidR="00201DE6" w:rsidRDefault="00201DE6">
      <w:pPr>
        <w:pStyle w:val="Textoindependiente"/>
        <w:rPr>
          <w:b/>
          <w:sz w:val="22"/>
        </w:rPr>
      </w:pPr>
    </w:p>
    <w:p w14:paraId="6AF20EC8" w14:textId="4C2B60C5" w:rsidR="00201DE6" w:rsidRDefault="00201DE6">
      <w:pPr>
        <w:pStyle w:val="Textoindependiente"/>
        <w:rPr>
          <w:b/>
          <w:sz w:val="22"/>
        </w:rPr>
      </w:pPr>
    </w:p>
    <w:p w14:paraId="632DFC59" w14:textId="77777777" w:rsidR="00201DE6" w:rsidRDefault="00201DE6">
      <w:pPr>
        <w:pStyle w:val="Textoindependiente"/>
        <w:rPr>
          <w:b/>
          <w:sz w:val="22"/>
        </w:rPr>
      </w:pPr>
    </w:p>
    <w:p w14:paraId="7636DF89" w14:textId="77777777" w:rsidR="00201DE6" w:rsidRDefault="00201DE6">
      <w:pPr>
        <w:pStyle w:val="Textoindependiente"/>
        <w:rPr>
          <w:b/>
          <w:sz w:val="22"/>
        </w:rPr>
      </w:pPr>
    </w:p>
    <w:p w14:paraId="322A789E" w14:textId="77777777" w:rsidR="00201DE6" w:rsidRDefault="00201DE6">
      <w:pPr>
        <w:pStyle w:val="Textoindependiente"/>
        <w:rPr>
          <w:b/>
          <w:sz w:val="22"/>
        </w:rPr>
      </w:pPr>
    </w:p>
    <w:p w14:paraId="226203F7" w14:textId="77777777" w:rsidR="00201DE6" w:rsidRDefault="00201DE6">
      <w:pPr>
        <w:pStyle w:val="Textoindependiente"/>
        <w:rPr>
          <w:b/>
          <w:sz w:val="22"/>
        </w:rPr>
      </w:pPr>
    </w:p>
    <w:p w14:paraId="253EE7E9" w14:textId="77777777" w:rsidR="00201DE6" w:rsidRDefault="00201DE6">
      <w:pPr>
        <w:pStyle w:val="Textoindependiente"/>
        <w:rPr>
          <w:b/>
          <w:sz w:val="22"/>
        </w:rPr>
      </w:pPr>
    </w:p>
    <w:p w14:paraId="79538C90" w14:textId="77777777" w:rsidR="00201DE6" w:rsidRDefault="00201DE6">
      <w:pPr>
        <w:pStyle w:val="Textoindependiente"/>
        <w:rPr>
          <w:b/>
          <w:sz w:val="22"/>
        </w:rPr>
      </w:pPr>
    </w:p>
    <w:p w14:paraId="154475FD" w14:textId="77777777" w:rsidR="00201DE6" w:rsidRDefault="00201DE6">
      <w:pPr>
        <w:pStyle w:val="Textoindependiente"/>
        <w:rPr>
          <w:b/>
          <w:sz w:val="22"/>
        </w:rPr>
      </w:pPr>
    </w:p>
    <w:p w14:paraId="7E6F202E" w14:textId="77777777" w:rsidR="00201DE6" w:rsidRDefault="00201DE6">
      <w:pPr>
        <w:pStyle w:val="Textoindependiente"/>
        <w:rPr>
          <w:b/>
          <w:sz w:val="22"/>
        </w:rPr>
      </w:pPr>
    </w:p>
    <w:p w14:paraId="08328A89" w14:textId="77777777" w:rsidR="00201DE6" w:rsidRDefault="00201DE6">
      <w:pPr>
        <w:pStyle w:val="Textoindependiente"/>
        <w:rPr>
          <w:b/>
          <w:sz w:val="22"/>
        </w:rPr>
      </w:pPr>
    </w:p>
    <w:p w14:paraId="15F96D22" w14:textId="77777777" w:rsidR="00201DE6" w:rsidRDefault="00201DE6">
      <w:pPr>
        <w:pStyle w:val="Textoindependiente"/>
        <w:rPr>
          <w:b/>
          <w:sz w:val="22"/>
        </w:rPr>
      </w:pPr>
    </w:p>
    <w:p w14:paraId="1CDC7025" w14:textId="77777777" w:rsidR="00201DE6" w:rsidRDefault="00201DE6">
      <w:pPr>
        <w:pStyle w:val="Textoindependiente"/>
        <w:rPr>
          <w:b/>
          <w:sz w:val="22"/>
        </w:rPr>
      </w:pPr>
    </w:p>
    <w:p w14:paraId="4FC6F729" w14:textId="77777777" w:rsidR="00201DE6" w:rsidRDefault="00201DE6">
      <w:pPr>
        <w:pStyle w:val="Textoindependiente"/>
        <w:rPr>
          <w:b/>
          <w:sz w:val="22"/>
        </w:rPr>
      </w:pPr>
    </w:p>
    <w:p w14:paraId="1F04B0D2" w14:textId="77777777" w:rsidR="00201DE6" w:rsidRDefault="00201DE6">
      <w:pPr>
        <w:pStyle w:val="Textoindependiente"/>
        <w:rPr>
          <w:b/>
          <w:sz w:val="22"/>
        </w:rPr>
      </w:pPr>
    </w:p>
    <w:p w14:paraId="1200225D" w14:textId="77777777" w:rsidR="00201DE6" w:rsidRDefault="00201DE6">
      <w:pPr>
        <w:pStyle w:val="Textoindependiente"/>
        <w:rPr>
          <w:b/>
          <w:sz w:val="22"/>
        </w:rPr>
      </w:pPr>
    </w:p>
    <w:p w14:paraId="2A32F47F" w14:textId="77777777" w:rsidR="00201DE6" w:rsidRDefault="00201DE6">
      <w:pPr>
        <w:pStyle w:val="Textoindependiente"/>
        <w:rPr>
          <w:b/>
          <w:sz w:val="22"/>
        </w:rPr>
      </w:pPr>
    </w:p>
    <w:p w14:paraId="7FDA7424" w14:textId="77777777" w:rsidR="00201DE6" w:rsidRDefault="00201DE6">
      <w:pPr>
        <w:pStyle w:val="Textoindependiente"/>
        <w:rPr>
          <w:b/>
          <w:sz w:val="22"/>
        </w:rPr>
      </w:pPr>
    </w:p>
    <w:p w14:paraId="7AA67845" w14:textId="77777777" w:rsidR="00201DE6" w:rsidRDefault="00201DE6">
      <w:pPr>
        <w:pStyle w:val="Textoindependiente"/>
        <w:rPr>
          <w:b/>
          <w:sz w:val="22"/>
        </w:rPr>
      </w:pPr>
    </w:p>
    <w:p w14:paraId="5F60DE2F" w14:textId="77777777" w:rsidR="00201DE6" w:rsidRDefault="00201DE6">
      <w:pPr>
        <w:pStyle w:val="Textoindependiente"/>
        <w:rPr>
          <w:b/>
          <w:sz w:val="22"/>
        </w:rPr>
      </w:pPr>
    </w:p>
    <w:p w14:paraId="2238994D" w14:textId="77777777" w:rsidR="00201DE6" w:rsidRDefault="00201DE6">
      <w:pPr>
        <w:pStyle w:val="Textoindependiente"/>
        <w:rPr>
          <w:b/>
          <w:sz w:val="22"/>
        </w:rPr>
      </w:pPr>
    </w:p>
    <w:p w14:paraId="705DEBD9" w14:textId="77777777" w:rsidR="00201DE6" w:rsidRDefault="00201DE6">
      <w:pPr>
        <w:pStyle w:val="Textoindependiente"/>
        <w:rPr>
          <w:b/>
          <w:sz w:val="22"/>
        </w:rPr>
      </w:pPr>
    </w:p>
    <w:p w14:paraId="5E2DCB9B" w14:textId="77777777" w:rsidR="00201DE6" w:rsidRDefault="00201DE6">
      <w:pPr>
        <w:pStyle w:val="Textoindependiente"/>
        <w:spacing w:before="118"/>
        <w:rPr>
          <w:b/>
          <w:sz w:val="22"/>
        </w:rPr>
      </w:pPr>
      <w:bookmarkStart w:id="0" w:name="_GoBack"/>
      <w:bookmarkEnd w:id="0"/>
    </w:p>
    <w:p w14:paraId="1DE8E92E" w14:textId="77777777" w:rsidR="00201DE6" w:rsidRDefault="0096785E">
      <w:pPr>
        <w:pStyle w:val="Ttulo1"/>
        <w:numPr>
          <w:ilvl w:val="0"/>
          <w:numId w:val="9"/>
        </w:numPr>
        <w:tabs>
          <w:tab w:val="left" w:pos="861"/>
        </w:tabs>
        <w:spacing w:line="274" w:lineRule="exact"/>
        <w:ind w:left="861" w:hanging="721"/>
        <w:rPr>
          <w:sz w:val="24"/>
        </w:rPr>
      </w:pPr>
      <w:r>
        <w:rPr>
          <w:noProof/>
          <w:sz w:val="24"/>
          <w:lang w:val="es-AR" w:eastAsia="es-AR"/>
        </w:rPr>
        <mc:AlternateContent>
          <mc:Choice Requires="wps">
            <w:drawing>
              <wp:anchor distT="0" distB="0" distL="0" distR="0" simplePos="0" relativeHeight="15729152" behindDoc="0" locked="0" layoutInCell="1" allowOverlap="1" wp14:anchorId="67440CC5" wp14:editId="38AACF30">
                <wp:simplePos x="0" y="0"/>
                <wp:positionH relativeFrom="page">
                  <wp:posOffset>610234</wp:posOffset>
                </wp:positionH>
                <wp:positionV relativeFrom="paragraph">
                  <wp:posOffset>-3099786</wp:posOffset>
                </wp:positionV>
                <wp:extent cx="6297295" cy="2609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295" cy="2609850"/>
                        </a:xfrm>
                        <a:prstGeom prst="rect">
                          <a:avLst/>
                        </a:prstGeom>
                      </wps:spPr>
                      <wps:txbx>
                        <w:txbxContent>
                          <w:tbl>
                            <w:tblPr>
                              <w:tblStyle w:val="TableNormal"/>
                              <w:tblW w:w="0" w:type="auto"/>
                              <w:tblInd w:w="67" w:type="dxa"/>
                              <w:tblBorders>
                                <w:top w:val="single" w:sz="4" w:space="0" w:color="6AA74E"/>
                                <w:left w:val="single" w:sz="4" w:space="0" w:color="6AA74E"/>
                                <w:bottom w:val="single" w:sz="4" w:space="0" w:color="6AA74E"/>
                                <w:right w:val="single" w:sz="4" w:space="0" w:color="6AA74E"/>
                                <w:insideH w:val="single" w:sz="4" w:space="0" w:color="6AA74E"/>
                                <w:insideV w:val="single" w:sz="4" w:space="0" w:color="6AA74E"/>
                              </w:tblBorders>
                              <w:tblLayout w:type="fixed"/>
                              <w:tblLook w:val="01E0" w:firstRow="1" w:lastRow="1" w:firstColumn="1" w:lastColumn="1" w:noHBand="0" w:noVBand="0"/>
                            </w:tblPr>
                            <w:tblGrid>
                              <w:gridCol w:w="1357"/>
                              <w:gridCol w:w="570"/>
                              <w:gridCol w:w="105"/>
                              <w:gridCol w:w="1410"/>
                              <w:gridCol w:w="386"/>
                              <w:gridCol w:w="709"/>
                              <w:gridCol w:w="1530"/>
                              <w:gridCol w:w="2070"/>
                              <w:gridCol w:w="1650"/>
                            </w:tblGrid>
                            <w:tr w:rsidR="00201DE6" w14:paraId="0C96174D" w14:textId="77777777">
                              <w:trPr>
                                <w:trHeight w:val="455"/>
                              </w:trPr>
                              <w:tc>
                                <w:tcPr>
                                  <w:tcW w:w="3828" w:type="dxa"/>
                                  <w:gridSpan w:val="5"/>
                                  <w:tcBorders>
                                    <w:top w:val="nil"/>
                                    <w:left w:val="nil"/>
                                    <w:right w:val="single" w:sz="4" w:space="0" w:color="000000"/>
                                  </w:tcBorders>
                                  <w:shd w:val="clear" w:color="auto" w:fill="93C37D"/>
                                </w:tcPr>
                                <w:p w14:paraId="6B9D866C" w14:textId="77777777" w:rsidR="00201DE6" w:rsidRDefault="0096785E">
                                  <w:pPr>
                                    <w:pStyle w:val="TableParagraph"/>
                                    <w:spacing w:before="112"/>
                                    <w:ind w:left="110"/>
                                    <w:rPr>
                                      <w:b/>
                                      <w:sz w:val="20"/>
                                    </w:rPr>
                                  </w:pPr>
                                  <w:r>
                                    <w:rPr>
                                      <w:b/>
                                      <w:sz w:val="20"/>
                                    </w:rPr>
                                    <w:t xml:space="preserve">ACTIVIDAD </w:t>
                                  </w:r>
                                  <w:r>
                                    <w:rPr>
                                      <w:b/>
                                      <w:spacing w:val="-2"/>
                                      <w:sz w:val="20"/>
                                    </w:rPr>
                                    <w:t>CURRICULAR:</w:t>
                                  </w:r>
                                </w:p>
                              </w:tc>
                              <w:tc>
                                <w:tcPr>
                                  <w:tcW w:w="5959" w:type="dxa"/>
                                  <w:gridSpan w:val="4"/>
                                  <w:tcBorders>
                                    <w:top w:val="nil"/>
                                    <w:left w:val="single" w:sz="4" w:space="0" w:color="000000"/>
                                    <w:right w:val="single" w:sz="4" w:space="0" w:color="000000"/>
                                  </w:tcBorders>
                                </w:tcPr>
                                <w:p w14:paraId="153AD1FA" w14:textId="7ADC2080" w:rsidR="00201DE6" w:rsidRDefault="00DD5CC3">
                                  <w:pPr>
                                    <w:pStyle w:val="TableParagraph"/>
                                    <w:rPr>
                                      <w:sz w:val="20"/>
                                    </w:rPr>
                                  </w:pPr>
                                  <w:r>
                                    <w:rPr>
                                      <w:sz w:val="20"/>
                                    </w:rPr>
                                    <w:t>Historia del Pensamiento de las Relaciones Internacionales</w:t>
                                  </w:r>
                                </w:p>
                              </w:tc>
                            </w:tr>
                            <w:tr w:rsidR="00201DE6" w14:paraId="1AF31029" w14:textId="77777777">
                              <w:trPr>
                                <w:trHeight w:val="450"/>
                              </w:trPr>
                              <w:tc>
                                <w:tcPr>
                                  <w:tcW w:w="1357" w:type="dxa"/>
                                  <w:tcBorders>
                                    <w:left w:val="nil"/>
                                    <w:right w:val="nil"/>
                                  </w:tcBorders>
                                  <w:shd w:val="clear" w:color="auto" w:fill="93C37D"/>
                                </w:tcPr>
                                <w:p w14:paraId="75089047" w14:textId="77777777" w:rsidR="00201DE6" w:rsidRDefault="0096785E">
                                  <w:pPr>
                                    <w:pStyle w:val="TableParagraph"/>
                                    <w:spacing w:before="110"/>
                                    <w:ind w:left="110"/>
                                    <w:rPr>
                                      <w:b/>
                                      <w:sz w:val="20"/>
                                    </w:rPr>
                                  </w:pPr>
                                  <w:r>
                                    <w:rPr>
                                      <w:b/>
                                      <w:spacing w:val="-2"/>
                                      <w:sz w:val="20"/>
                                    </w:rPr>
                                    <w:t>CÁTEDRA:</w:t>
                                  </w:r>
                                </w:p>
                              </w:tc>
                              <w:tc>
                                <w:tcPr>
                                  <w:tcW w:w="8430" w:type="dxa"/>
                                  <w:gridSpan w:val="8"/>
                                  <w:tcBorders>
                                    <w:left w:val="nil"/>
                                    <w:right w:val="single" w:sz="4" w:space="0" w:color="000000"/>
                                  </w:tcBorders>
                                </w:tcPr>
                                <w:p w14:paraId="6493F38B" w14:textId="415EC8B0" w:rsidR="00201DE6" w:rsidRDefault="00DD5CC3">
                                  <w:pPr>
                                    <w:pStyle w:val="TableParagraph"/>
                                    <w:rPr>
                                      <w:sz w:val="20"/>
                                    </w:rPr>
                                  </w:pPr>
                                  <w:r>
                                    <w:rPr>
                                      <w:sz w:val="20"/>
                                    </w:rPr>
                                    <w:t>Lic. Mariana Luna Pont</w:t>
                                  </w:r>
                                </w:p>
                              </w:tc>
                            </w:tr>
                            <w:tr w:rsidR="00201DE6" w14:paraId="00303806" w14:textId="77777777">
                              <w:trPr>
                                <w:trHeight w:val="452"/>
                              </w:trPr>
                              <w:tc>
                                <w:tcPr>
                                  <w:tcW w:w="2032" w:type="dxa"/>
                                  <w:gridSpan w:val="3"/>
                                  <w:tcBorders>
                                    <w:left w:val="nil"/>
                                    <w:right w:val="single" w:sz="4" w:space="0" w:color="000000"/>
                                  </w:tcBorders>
                                  <w:shd w:val="clear" w:color="auto" w:fill="93C37D"/>
                                </w:tcPr>
                                <w:p w14:paraId="79BFC79D" w14:textId="77777777" w:rsidR="00201DE6" w:rsidRDefault="0096785E">
                                  <w:pPr>
                                    <w:pStyle w:val="TableParagraph"/>
                                    <w:spacing w:before="111"/>
                                    <w:ind w:left="110"/>
                                    <w:rPr>
                                      <w:b/>
                                      <w:sz w:val="20"/>
                                    </w:rPr>
                                  </w:pPr>
                                  <w:r>
                                    <w:rPr>
                                      <w:b/>
                                      <w:spacing w:val="-2"/>
                                      <w:sz w:val="20"/>
                                    </w:rPr>
                                    <w:t>MODALIDAD:</w:t>
                                  </w:r>
                                </w:p>
                              </w:tc>
                              <w:tc>
                                <w:tcPr>
                                  <w:tcW w:w="4035" w:type="dxa"/>
                                  <w:gridSpan w:val="4"/>
                                  <w:tcBorders>
                                    <w:left w:val="single" w:sz="4" w:space="0" w:color="000000"/>
                                    <w:right w:val="single" w:sz="4" w:space="0" w:color="000000"/>
                                  </w:tcBorders>
                                </w:tcPr>
                                <w:p w14:paraId="4D59C041" w14:textId="31301E9A" w:rsidR="00201DE6" w:rsidRDefault="0096785E">
                                  <w:pPr>
                                    <w:pStyle w:val="TableParagraph"/>
                                    <w:spacing w:before="100"/>
                                    <w:ind w:left="105"/>
                                  </w:pPr>
                                  <w:r>
                                    <w:t xml:space="preserve">Presencial </w:t>
                                  </w:r>
                                </w:p>
                              </w:tc>
                              <w:tc>
                                <w:tcPr>
                                  <w:tcW w:w="2070" w:type="dxa"/>
                                  <w:tcBorders>
                                    <w:left w:val="single" w:sz="4" w:space="0" w:color="000000"/>
                                    <w:right w:val="nil"/>
                                  </w:tcBorders>
                                  <w:shd w:val="clear" w:color="auto" w:fill="93C37D"/>
                                </w:tcPr>
                                <w:p w14:paraId="07315EF3" w14:textId="77777777" w:rsidR="00201DE6" w:rsidRDefault="0096785E">
                                  <w:pPr>
                                    <w:pStyle w:val="TableParagraph"/>
                                    <w:spacing w:before="111"/>
                                    <w:ind w:left="105"/>
                                    <w:rPr>
                                      <w:b/>
                                      <w:sz w:val="20"/>
                                    </w:rPr>
                                  </w:pPr>
                                  <w:r>
                                    <w:rPr>
                                      <w:b/>
                                      <w:sz w:val="20"/>
                                    </w:rPr>
                                    <w:t xml:space="preserve">AÑO </w:t>
                                  </w:r>
                                  <w:r>
                                    <w:rPr>
                                      <w:b/>
                                      <w:spacing w:val="-2"/>
                                      <w:sz w:val="20"/>
                                    </w:rPr>
                                    <w:t>ACADÉMICO:</w:t>
                                  </w:r>
                                </w:p>
                              </w:tc>
                              <w:tc>
                                <w:tcPr>
                                  <w:tcW w:w="1650" w:type="dxa"/>
                                  <w:tcBorders>
                                    <w:left w:val="nil"/>
                                    <w:right w:val="nil"/>
                                  </w:tcBorders>
                                </w:tcPr>
                                <w:p w14:paraId="0C1441E2" w14:textId="06D39044" w:rsidR="00201DE6" w:rsidRDefault="00944351">
                                  <w:pPr>
                                    <w:pStyle w:val="TableParagraph"/>
                                    <w:rPr>
                                      <w:sz w:val="20"/>
                                    </w:rPr>
                                  </w:pPr>
                                  <w:r>
                                    <w:rPr>
                                      <w:sz w:val="20"/>
                                    </w:rPr>
                                    <w:t xml:space="preserve"> 2026</w:t>
                                  </w:r>
                                </w:p>
                              </w:tc>
                            </w:tr>
                            <w:tr w:rsidR="00201DE6" w14:paraId="7FEDDD0D" w14:textId="77777777">
                              <w:trPr>
                                <w:trHeight w:val="659"/>
                              </w:trPr>
                              <w:tc>
                                <w:tcPr>
                                  <w:tcW w:w="3828" w:type="dxa"/>
                                  <w:gridSpan w:val="5"/>
                                  <w:tcBorders>
                                    <w:left w:val="nil"/>
                                    <w:right w:val="single" w:sz="4" w:space="0" w:color="000000"/>
                                  </w:tcBorders>
                                  <w:shd w:val="clear" w:color="auto" w:fill="93C37D"/>
                                </w:tcPr>
                                <w:p w14:paraId="54E1E524" w14:textId="77777777" w:rsidR="00201DE6" w:rsidRDefault="0096785E">
                                  <w:pPr>
                                    <w:pStyle w:val="TableParagraph"/>
                                    <w:spacing w:before="215"/>
                                    <w:ind w:left="110"/>
                                    <w:rPr>
                                      <w:b/>
                                      <w:sz w:val="20"/>
                                    </w:rPr>
                                  </w:pPr>
                                  <w:r>
                                    <w:rPr>
                                      <w:b/>
                                      <w:sz w:val="20"/>
                                    </w:rPr>
                                    <w:t xml:space="preserve">CARGA HORARIA </w:t>
                                  </w:r>
                                  <w:r>
                                    <w:rPr>
                                      <w:b/>
                                      <w:spacing w:val="-2"/>
                                      <w:sz w:val="20"/>
                                    </w:rPr>
                                    <w:t>SEMANAL:</w:t>
                                  </w:r>
                                </w:p>
                              </w:tc>
                              <w:tc>
                                <w:tcPr>
                                  <w:tcW w:w="2239" w:type="dxa"/>
                                  <w:gridSpan w:val="2"/>
                                  <w:tcBorders>
                                    <w:left w:val="single" w:sz="4" w:space="0" w:color="000000"/>
                                    <w:right w:val="single" w:sz="4" w:space="0" w:color="000000"/>
                                  </w:tcBorders>
                                </w:tcPr>
                                <w:p w14:paraId="7920814C" w14:textId="77DC05FF" w:rsidR="00201DE6" w:rsidRDefault="00DD5CC3">
                                  <w:pPr>
                                    <w:pStyle w:val="TableParagraph"/>
                                    <w:rPr>
                                      <w:sz w:val="20"/>
                                    </w:rPr>
                                  </w:pPr>
                                  <w:r>
                                    <w:rPr>
                                      <w:sz w:val="20"/>
                                    </w:rPr>
                                    <w:t xml:space="preserve"> 3 hs</w:t>
                                  </w:r>
                                </w:p>
                              </w:tc>
                              <w:tc>
                                <w:tcPr>
                                  <w:tcW w:w="2070" w:type="dxa"/>
                                  <w:tcBorders>
                                    <w:left w:val="single" w:sz="4" w:space="0" w:color="000000"/>
                                    <w:right w:val="nil"/>
                                  </w:tcBorders>
                                  <w:shd w:val="clear" w:color="auto" w:fill="93C37D"/>
                                </w:tcPr>
                                <w:p w14:paraId="6F0D4C6C" w14:textId="77777777" w:rsidR="00201DE6" w:rsidRDefault="0096785E">
                                  <w:pPr>
                                    <w:pStyle w:val="TableParagraph"/>
                                    <w:spacing w:before="100"/>
                                    <w:ind w:left="107" w:right="203" w:hanging="2"/>
                                    <w:rPr>
                                      <w:b/>
                                      <w:sz w:val="20"/>
                                    </w:rPr>
                                  </w:pPr>
                                  <w:r>
                                    <w:rPr>
                                      <w:b/>
                                      <w:sz w:val="20"/>
                                    </w:rPr>
                                    <w:t>CARGA</w:t>
                                  </w:r>
                                  <w:r>
                                    <w:rPr>
                                      <w:b/>
                                      <w:spacing w:val="-13"/>
                                      <w:sz w:val="20"/>
                                    </w:rPr>
                                    <w:t xml:space="preserve"> </w:t>
                                  </w:r>
                                  <w:r>
                                    <w:rPr>
                                      <w:b/>
                                      <w:sz w:val="20"/>
                                    </w:rPr>
                                    <w:t xml:space="preserve">HORARIA </w:t>
                                  </w:r>
                                  <w:r>
                                    <w:rPr>
                                      <w:b/>
                                      <w:spacing w:val="-2"/>
                                      <w:sz w:val="20"/>
                                    </w:rPr>
                                    <w:t>TOTAL:</w:t>
                                  </w:r>
                                </w:p>
                              </w:tc>
                              <w:tc>
                                <w:tcPr>
                                  <w:tcW w:w="1650" w:type="dxa"/>
                                  <w:tcBorders>
                                    <w:left w:val="nil"/>
                                    <w:right w:val="nil"/>
                                  </w:tcBorders>
                                </w:tcPr>
                                <w:p w14:paraId="6C39C956" w14:textId="77777777" w:rsidR="00201DE6" w:rsidRDefault="00201DE6">
                                  <w:pPr>
                                    <w:pStyle w:val="TableParagraph"/>
                                    <w:rPr>
                                      <w:sz w:val="20"/>
                                    </w:rPr>
                                  </w:pPr>
                                </w:p>
                              </w:tc>
                            </w:tr>
                            <w:tr w:rsidR="00201DE6" w14:paraId="1A5B80C5" w14:textId="77777777">
                              <w:trPr>
                                <w:trHeight w:val="659"/>
                              </w:trPr>
                              <w:tc>
                                <w:tcPr>
                                  <w:tcW w:w="3828" w:type="dxa"/>
                                  <w:gridSpan w:val="5"/>
                                  <w:tcBorders>
                                    <w:left w:val="nil"/>
                                    <w:right w:val="single" w:sz="4" w:space="0" w:color="000000"/>
                                  </w:tcBorders>
                                  <w:shd w:val="clear" w:color="auto" w:fill="93C37D"/>
                                </w:tcPr>
                                <w:p w14:paraId="634642D1" w14:textId="77777777" w:rsidR="00201DE6" w:rsidRDefault="0096785E">
                                  <w:pPr>
                                    <w:pStyle w:val="TableParagraph"/>
                                    <w:spacing w:before="100"/>
                                    <w:ind w:left="112" w:right="786" w:hanging="2"/>
                                    <w:rPr>
                                      <w:b/>
                                      <w:sz w:val="20"/>
                                    </w:rPr>
                                  </w:pPr>
                                  <w:r>
                                    <w:rPr>
                                      <w:b/>
                                      <w:sz w:val="20"/>
                                    </w:rPr>
                                    <w:t>HORARIOS DE DICTADO/ ENCUENTROS</w:t>
                                  </w:r>
                                  <w:r>
                                    <w:rPr>
                                      <w:b/>
                                      <w:spacing w:val="-13"/>
                                      <w:sz w:val="20"/>
                                    </w:rPr>
                                    <w:t xml:space="preserve"> </w:t>
                                  </w:r>
                                  <w:r>
                                    <w:rPr>
                                      <w:b/>
                                      <w:sz w:val="20"/>
                                    </w:rPr>
                                    <w:t>SINCRÓNICOS:</w:t>
                                  </w:r>
                                </w:p>
                              </w:tc>
                              <w:tc>
                                <w:tcPr>
                                  <w:tcW w:w="5959" w:type="dxa"/>
                                  <w:gridSpan w:val="4"/>
                                  <w:tcBorders>
                                    <w:left w:val="single" w:sz="4" w:space="0" w:color="000000"/>
                                    <w:right w:val="single" w:sz="4" w:space="0" w:color="000000"/>
                                  </w:tcBorders>
                                </w:tcPr>
                                <w:p w14:paraId="197E38F3" w14:textId="70F8C135" w:rsidR="00201DE6" w:rsidRDefault="00DD5CC3">
                                  <w:pPr>
                                    <w:pStyle w:val="TableParagraph"/>
                                    <w:spacing w:before="215"/>
                                    <w:ind w:left="105"/>
                                    <w:rPr>
                                      <w:sz w:val="20"/>
                                    </w:rPr>
                                  </w:pPr>
                                  <w:r>
                                    <w:rPr>
                                      <w:sz w:val="20"/>
                                    </w:rPr>
                                    <w:t>Martes de 11 a 14 hs</w:t>
                                  </w:r>
                                </w:p>
                              </w:tc>
                            </w:tr>
                            <w:tr w:rsidR="00201DE6" w14:paraId="512FF673" w14:textId="77777777">
                              <w:trPr>
                                <w:trHeight w:val="450"/>
                              </w:trPr>
                              <w:tc>
                                <w:tcPr>
                                  <w:tcW w:w="1357" w:type="dxa"/>
                                  <w:tcBorders>
                                    <w:left w:val="nil"/>
                                    <w:right w:val="nil"/>
                                  </w:tcBorders>
                                  <w:shd w:val="clear" w:color="auto" w:fill="93C37D"/>
                                </w:tcPr>
                                <w:p w14:paraId="4367CBC6" w14:textId="77777777" w:rsidR="00201DE6" w:rsidRDefault="0096785E">
                                  <w:pPr>
                                    <w:pStyle w:val="TableParagraph"/>
                                    <w:spacing w:before="110"/>
                                    <w:ind w:left="110"/>
                                    <w:rPr>
                                      <w:b/>
                                      <w:sz w:val="20"/>
                                    </w:rPr>
                                  </w:pPr>
                                  <w:r>
                                    <w:rPr>
                                      <w:b/>
                                      <w:spacing w:val="-2"/>
                                      <w:sz w:val="20"/>
                                    </w:rPr>
                                    <w:t>CURSO:</w:t>
                                  </w:r>
                                </w:p>
                              </w:tc>
                              <w:tc>
                                <w:tcPr>
                                  <w:tcW w:w="2085" w:type="dxa"/>
                                  <w:gridSpan w:val="3"/>
                                  <w:tcBorders>
                                    <w:left w:val="nil"/>
                                    <w:right w:val="single" w:sz="4" w:space="0" w:color="000000"/>
                                  </w:tcBorders>
                                </w:tcPr>
                                <w:p w14:paraId="00014C57" w14:textId="404EBBB9" w:rsidR="00201DE6" w:rsidRDefault="00DD5CC3">
                                  <w:pPr>
                                    <w:pStyle w:val="TableParagraph"/>
                                    <w:rPr>
                                      <w:sz w:val="20"/>
                                    </w:rPr>
                                  </w:pPr>
                                  <w:r>
                                    <w:rPr>
                                      <w:sz w:val="20"/>
                                    </w:rPr>
                                    <w:t>2do año</w:t>
                                  </w:r>
                                </w:p>
                              </w:tc>
                              <w:tc>
                                <w:tcPr>
                                  <w:tcW w:w="1095" w:type="dxa"/>
                                  <w:gridSpan w:val="2"/>
                                  <w:tcBorders>
                                    <w:left w:val="single" w:sz="4" w:space="0" w:color="000000"/>
                                    <w:right w:val="nil"/>
                                  </w:tcBorders>
                                  <w:shd w:val="clear" w:color="auto" w:fill="93C37D"/>
                                </w:tcPr>
                                <w:p w14:paraId="4CDA5E2D" w14:textId="77777777" w:rsidR="00201DE6" w:rsidRDefault="0096785E">
                                  <w:pPr>
                                    <w:pStyle w:val="TableParagraph"/>
                                    <w:spacing w:before="110"/>
                                    <w:ind w:left="105"/>
                                    <w:rPr>
                                      <w:b/>
                                      <w:sz w:val="20"/>
                                    </w:rPr>
                                  </w:pPr>
                                  <w:r>
                                    <w:rPr>
                                      <w:b/>
                                      <w:spacing w:val="-2"/>
                                      <w:sz w:val="20"/>
                                    </w:rPr>
                                    <w:t>TURNO:</w:t>
                                  </w:r>
                                </w:p>
                              </w:tc>
                              <w:tc>
                                <w:tcPr>
                                  <w:tcW w:w="1530" w:type="dxa"/>
                                  <w:tcBorders>
                                    <w:left w:val="nil"/>
                                    <w:right w:val="nil"/>
                                  </w:tcBorders>
                                </w:tcPr>
                                <w:p w14:paraId="705BC381" w14:textId="47512BEC" w:rsidR="00201DE6" w:rsidRDefault="00DD5CC3">
                                  <w:pPr>
                                    <w:pStyle w:val="TableParagraph"/>
                                    <w:rPr>
                                      <w:sz w:val="20"/>
                                    </w:rPr>
                                  </w:pPr>
                                  <w:r>
                                    <w:rPr>
                                      <w:sz w:val="20"/>
                                    </w:rPr>
                                    <w:t>Mañana y Noche</w:t>
                                  </w:r>
                                </w:p>
                              </w:tc>
                              <w:tc>
                                <w:tcPr>
                                  <w:tcW w:w="2070" w:type="dxa"/>
                                  <w:tcBorders>
                                    <w:left w:val="nil"/>
                                    <w:right w:val="nil"/>
                                  </w:tcBorders>
                                  <w:shd w:val="clear" w:color="auto" w:fill="93C37D"/>
                                </w:tcPr>
                                <w:p w14:paraId="0B682DCB" w14:textId="77777777" w:rsidR="00201DE6" w:rsidRDefault="0096785E">
                                  <w:pPr>
                                    <w:pStyle w:val="TableParagraph"/>
                                    <w:spacing w:before="110"/>
                                    <w:ind w:left="110"/>
                                    <w:rPr>
                                      <w:b/>
                                      <w:sz w:val="20"/>
                                    </w:rPr>
                                  </w:pPr>
                                  <w:r>
                                    <w:rPr>
                                      <w:b/>
                                      <w:spacing w:val="-2"/>
                                      <w:sz w:val="20"/>
                                    </w:rPr>
                                    <w:t>SEDE:</w:t>
                                  </w:r>
                                </w:p>
                              </w:tc>
                              <w:tc>
                                <w:tcPr>
                                  <w:tcW w:w="1650" w:type="dxa"/>
                                  <w:tcBorders>
                                    <w:left w:val="nil"/>
                                    <w:right w:val="nil"/>
                                  </w:tcBorders>
                                </w:tcPr>
                                <w:p w14:paraId="36B17706" w14:textId="2B2D8652" w:rsidR="00201DE6" w:rsidRDefault="00DD5CC3">
                                  <w:pPr>
                                    <w:pStyle w:val="TableParagraph"/>
                                    <w:rPr>
                                      <w:sz w:val="20"/>
                                    </w:rPr>
                                  </w:pPr>
                                  <w:r>
                                    <w:rPr>
                                      <w:sz w:val="20"/>
                                    </w:rPr>
                                    <w:t>Centro</w:t>
                                  </w:r>
                                </w:p>
                              </w:tc>
                            </w:tr>
                            <w:tr w:rsidR="00201DE6" w14:paraId="4028EE54" w14:textId="77777777">
                              <w:trPr>
                                <w:trHeight w:val="452"/>
                              </w:trPr>
                              <w:tc>
                                <w:tcPr>
                                  <w:tcW w:w="1927" w:type="dxa"/>
                                  <w:gridSpan w:val="2"/>
                                  <w:tcBorders>
                                    <w:left w:val="nil"/>
                                    <w:right w:val="single" w:sz="4" w:space="0" w:color="000000"/>
                                  </w:tcBorders>
                                  <w:shd w:val="clear" w:color="auto" w:fill="93C37D"/>
                                </w:tcPr>
                                <w:p w14:paraId="380E6861" w14:textId="77777777" w:rsidR="00201DE6" w:rsidRDefault="0096785E">
                                  <w:pPr>
                                    <w:pStyle w:val="TableParagraph"/>
                                    <w:spacing w:before="111"/>
                                    <w:ind w:left="110"/>
                                    <w:rPr>
                                      <w:b/>
                                      <w:sz w:val="20"/>
                                    </w:rPr>
                                  </w:pPr>
                                  <w:r>
                                    <w:rPr>
                                      <w:b/>
                                      <w:spacing w:val="-2"/>
                                      <w:sz w:val="20"/>
                                    </w:rPr>
                                    <w:t>IDIOMA:</w:t>
                                  </w:r>
                                </w:p>
                              </w:tc>
                              <w:tc>
                                <w:tcPr>
                                  <w:tcW w:w="7860" w:type="dxa"/>
                                  <w:gridSpan w:val="7"/>
                                  <w:tcBorders>
                                    <w:left w:val="single" w:sz="4" w:space="0" w:color="000000"/>
                                    <w:right w:val="single" w:sz="4" w:space="0" w:color="000000"/>
                                  </w:tcBorders>
                                </w:tcPr>
                                <w:p w14:paraId="1BC71979" w14:textId="0C86AF8A" w:rsidR="00201DE6" w:rsidRDefault="0096785E">
                                  <w:pPr>
                                    <w:pStyle w:val="TableParagraph"/>
                                    <w:spacing w:before="100"/>
                                    <w:ind w:left="105"/>
                                  </w:pPr>
                                  <w:r>
                                    <w:t xml:space="preserve">español </w:t>
                                  </w:r>
                                </w:p>
                              </w:tc>
                            </w:tr>
                            <w:tr w:rsidR="00201DE6" w14:paraId="271DD264" w14:textId="77777777">
                              <w:trPr>
                                <w:trHeight w:val="453"/>
                              </w:trPr>
                              <w:tc>
                                <w:tcPr>
                                  <w:tcW w:w="1357" w:type="dxa"/>
                                  <w:tcBorders>
                                    <w:left w:val="nil"/>
                                    <w:right w:val="nil"/>
                                  </w:tcBorders>
                                  <w:shd w:val="clear" w:color="auto" w:fill="93C37D"/>
                                </w:tcPr>
                                <w:p w14:paraId="7D4BEF45" w14:textId="77777777" w:rsidR="00201DE6" w:rsidRDefault="0096785E">
                                  <w:pPr>
                                    <w:pStyle w:val="TableParagraph"/>
                                    <w:spacing w:before="111"/>
                                    <w:ind w:left="110"/>
                                    <w:rPr>
                                      <w:b/>
                                      <w:sz w:val="20"/>
                                    </w:rPr>
                                  </w:pPr>
                                  <w:r>
                                    <w:rPr>
                                      <w:b/>
                                      <w:spacing w:val="-4"/>
                                      <w:sz w:val="20"/>
                                    </w:rPr>
                                    <w:t>URL:</w:t>
                                  </w:r>
                                </w:p>
                              </w:tc>
                              <w:tc>
                                <w:tcPr>
                                  <w:tcW w:w="8430" w:type="dxa"/>
                                  <w:gridSpan w:val="8"/>
                                  <w:tcBorders>
                                    <w:left w:val="nil"/>
                                    <w:right w:val="single" w:sz="4" w:space="0" w:color="000000"/>
                                  </w:tcBorders>
                                </w:tcPr>
                                <w:p w14:paraId="65271357" w14:textId="77777777" w:rsidR="00201DE6" w:rsidRDefault="0096785E">
                                  <w:pPr>
                                    <w:pStyle w:val="TableParagraph"/>
                                    <w:spacing w:before="100"/>
                                    <w:ind w:left="110"/>
                                  </w:pPr>
                                  <w:r>
                                    <w:rPr>
                                      <w:color w:val="999999"/>
                                    </w:rPr>
                                    <w:t xml:space="preserve">(dirección de acceso al </w:t>
                                  </w:r>
                                  <w:r>
                                    <w:rPr>
                                      <w:color w:val="999999"/>
                                      <w:spacing w:val="-2"/>
                                    </w:rPr>
                                    <w:t>campus)</w:t>
                                  </w:r>
                                </w:p>
                              </w:tc>
                            </w:tr>
                          </w:tbl>
                          <w:p w14:paraId="3E1CFB61" w14:textId="77777777" w:rsidR="00201DE6" w:rsidRDefault="00201DE6">
                            <w:pPr>
                              <w:pStyle w:val="Textoindependiente"/>
                            </w:pPr>
                          </w:p>
                        </w:txbxContent>
                      </wps:txbx>
                      <wps:bodyPr wrap="square" lIns="0" tIns="0" rIns="0" bIns="0" rtlCol="0">
                        <a:noAutofit/>
                      </wps:bodyPr>
                    </wps:wsp>
                  </a:graphicData>
                </a:graphic>
              </wp:anchor>
            </w:drawing>
          </mc:Choice>
          <mc:Fallback>
            <w:pict>
              <v:shapetype w14:anchorId="67440CC5" id="_x0000_t202" coordsize="21600,21600" o:spt="202" path="m,l,21600r21600,l21600,xe">
                <v:stroke joinstyle="miter"/>
                <v:path gradientshapeok="t" o:connecttype="rect"/>
              </v:shapetype>
              <v:shape id="Textbox 2" o:spid="_x0000_s1026" type="#_x0000_t202" style="position:absolute;left:0;text-align:left;margin-left:48.05pt;margin-top:-244.1pt;width:495.85pt;height:20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" filled="f" stroked="f">
                <v:path arrowok="t"/>
                <v:textbox inset="0,0,0,0">
                  <w:txbxContent>
                    <w:tbl>
                      <w:tblPr>
                        <w:tblStyle w:val="TableNormal"/>
                        <w:tblW w:w="0" w:type="auto"/>
                        <w:tblInd w:w="67" w:type="dxa"/>
                        <w:tblBorders>
                          <w:top w:val="single" w:sz="4" w:space="0" w:color="6AA74E"/>
                          <w:left w:val="single" w:sz="4" w:space="0" w:color="6AA74E"/>
                          <w:bottom w:val="single" w:sz="4" w:space="0" w:color="6AA74E"/>
                          <w:right w:val="single" w:sz="4" w:space="0" w:color="6AA74E"/>
                          <w:insideH w:val="single" w:sz="4" w:space="0" w:color="6AA74E"/>
                          <w:insideV w:val="single" w:sz="4" w:space="0" w:color="6AA74E"/>
                        </w:tblBorders>
                        <w:tblLayout w:type="fixed"/>
                        <w:tblLook w:val="01E0" w:firstRow="1" w:lastRow="1" w:firstColumn="1" w:lastColumn="1" w:noHBand="0" w:noVBand="0"/>
                      </w:tblPr>
                      <w:tblGrid>
                        <w:gridCol w:w="1357"/>
                        <w:gridCol w:w="570"/>
                        <w:gridCol w:w="105"/>
                        <w:gridCol w:w="1410"/>
                        <w:gridCol w:w="386"/>
                        <w:gridCol w:w="709"/>
                        <w:gridCol w:w="1530"/>
                        <w:gridCol w:w="2070"/>
                        <w:gridCol w:w="1650"/>
                      </w:tblGrid>
                      <w:tr w:rsidR="00201DE6" w14:paraId="0C96174D" w14:textId="77777777">
                        <w:trPr>
                          <w:trHeight w:val="455"/>
                        </w:trPr>
                        <w:tc>
                          <w:tcPr>
                            <w:tcW w:w="3828" w:type="dxa"/>
                            <w:gridSpan w:val="5"/>
                            <w:tcBorders>
                              <w:top w:val="nil"/>
                              <w:left w:val="nil"/>
                              <w:right w:val="single" w:sz="4" w:space="0" w:color="000000"/>
                            </w:tcBorders>
                            <w:shd w:val="clear" w:color="auto" w:fill="93C37D"/>
                          </w:tcPr>
                          <w:p w14:paraId="6B9D866C" w14:textId="77777777" w:rsidR="00201DE6" w:rsidRDefault="0096785E">
                            <w:pPr>
                              <w:pStyle w:val="TableParagraph"/>
                              <w:spacing w:before="112"/>
                              <w:ind w:left="110"/>
                              <w:rPr>
                                <w:b/>
                                <w:sz w:val="20"/>
                              </w:rPr>
                            </w:pPr>
                            <w:r>
                              <w:rPr>
                                <w:b/>
                                <w:sz w:val="20"/>
                              </w:rPr>
                              <w:t xml:space="preserve">ACTIVIDAD </w:t>
                            </w:r>
                            <w:r>
                              <w:rPr>
                                <w:b/>
                                <w:spacing w:val="-2"/>
                                <w:sz w:val="20"/>
                              </w:rPr>
                              <w:t>CURRICULAR:</w:t>
                            </w:r>
                          </w:p>
                        </w:tc>
                        <w:tc>
                          <w:tcPr>
                            <w:tcW w:w="5959" w:type="dxa"/>
                            <w:gridSpan w:val="4"/>
                            <w:tcBorders>
                              <w:top w:val="nil"/>
                              <w:left w:val="single" w:sz="4" w:space="0" w:color="000000"/>
                              <w:right w:val="single" w:sz="4" w:space="0" w:color="000000"/>
                            </w:tcBorders>
                          </w:tcPr>
                          <w:p w14:paraId="153AD1FA" w14:textId="7ADC2080" w:rsidR="00201DE6" w:rsidRDefault="00DD5CC3">
                            <w:pPr>
                              <w:pStyle w:val="TableParagraph"/>
                              <w:rPr>
                                <w:sz w:val="20"/>
                              </w:rPr>
                            </w:pPr>
                            <w:r>
                              <w:rPr>
                                <w:sz w:val="20"/>
                              </w:rPr>
                              <w:t>Historia del Pensamiento de las Relaciones Internacionales</w:t>
                            </w:r>
                          </w:p>
                        </w:tc>
                      </w:tr>
                      <w:tr w:rsidR="00201DE6" w14:paraId="1AF31029" w14:textId="77777777">
                        <w:trPr>
                          <w:trHeight w:val="450"/>
                        </w:trPr>
                        <w:tc>
                          <w:tcPr>
                            <w:tcW w:w="1357" w:type="dxa"/>
                            <w:tcBorders>
                              <w:left w:val="nil"/>
                              <w:right w:val="nil"/>
                            </w:tcBorders>
                            <w:shd w:val="clear" w:color="auto" w:fill="93C37D"/>
                          </w:tcPr>
                          <w:p w14:paraId="75089047" w14:textId="77777777" w:rsidR="00201DE6" w:rsidRDefault="0096785E">
                            <w:pPr>
                              <w:pStyle w:val="TableParagraph"/>
                              <w:spacing w:before="110"/>
                              <w:ind w:left="110"/>
                              <w:rPr>
                                <w:b/>
                                <w:sz w:val="20"/>
                              </w:rPr>
                            </w:pPr>
                            <w:r>
                              <w:rPr>
                                <w:b/>
                                <w:spacing w:val="-2"/>
                                <w:sz w:val="20"/>
                              </w:rPr>
                              <w:t>CÁTEDRA:</w:t>
                            </w:r>
                          </w:p>
                        </w:tc>
                        <w:tc>
                          <w:tcPr>
                            <w:tcW w:w="8430" w:type="dxa"/>
                            <w:gridSpan w:val="8"/>
                            <w:tcBorders>
                              <w:left w:val="nil"/>
                              <w:right w:val="single" w:sz="4" w:space="0" w:color="000000"/>
                            </w:tcBorders>
                          </w:tcPr>
                          <w:p w14:paraId="6493F38B" w14:textId="415EC8B0" w:rsidR="00201DE6" w:rsidRDefault="00DD5CC3">
                            <w:pPr>
                              <w:pStyle w:val="TableParagraph"/>
                              <w:rPr>
                                <w:sz w:val="20"/>
                              </w:rPr>
                            </w:pPr>
                            <w:r>
                              <w:rPr>
                                <w:sz w:val="20"/>
                              </w:rPr>
                              <w:t>Lic. Mariana Luna Pont</w:t>
                            </w:r>
                          </w:p>
                        </w:tc>
                      </w:tr>
                      <w:tr w:rsidR="00201DE6" w14:paraId="00303806" w14:textId="77777777">
                        <w:trPr>
                          <w:trHeight w:val="452"/>
                        </w:trPr>
                        <w:tc>
                          <w:tcPr>
                            <w:tcW w:w="2032" w:type="dxa"/>
                            <w:gridSpan w:val="3"/>
                            <w:tcBorders>
                              <w:left w:val="nil"/>
                              <w:right w:val="single" w:sz="4" w:space="0" w:color="000000"/>
                            </w:tcBorders>
                            <w:shd w:val="clear" w:color="auto" w:fill="93C37D"/>
                          </w:tcPr>
                          <w:p w14:paraId="79BFC79D" w14:textId="77777777" w:rsidR="00201DE6" w:rsidRDefault="0096785E">
                            <w:pPr>
                              <w:pStyle w:val="TableParagraph"/>
                              <w:spacing w:before="111"/>
                              <w:ind w:left="110"/>
                              <w:rPr>
                                <w:b/>
                                <w:sz w:val="20"/>
                              </w:rPr>
                            </w:pPr>
                            <w:r>
                              <w:rPr>
                                <w:b/>
                                <w:spacing w:val="-2"/>
                                <w:sz w:val="20"/>
                              </w:rPr>
                              <w:t>MODALIDAD:</w:t>
                            </w:r>
                          </w:p>
                        </w:tc>
                        <w:tc>
                          <w:tcPr>
                            <w:tcW w:w="4035" w:type="dxa"/>
                            <w:gridSpan w:val="4"/>
                            <w:tcBorders>
                              <w:left w:val="single" w:sz="4" w:space="0" w:color="000000"/>
                              <w:right w:val="single" w:sz="4" w:space="0" w:color="000000"/>
                            </w:tcBorders>
                          </w:tcPr>
                          <w:p w14:paraId="4D59C041" w14:textId="31301E9A" w:rsidR="00201DE6" w:rsidRDefault="0096785E">
                            <w:pPr>
                              <w:pStyle w:val="TableParagraph"/>
                              <w:spacing w:before="100"/>
                              <w:ind w:left="105"/>
                            </w:pPr>
                            <w:r>
                              <w:t xml:space="preserve">Presencial </w:t>
                            </w:r>
                          </w:p>
                        </w:tc>
                        <w:tc>
                          <w:tcPr>
                            <w:tcW w:w="2070" w:type="dxa"/>
                            <w:tcBorders>
                              <w:left w:val="single" w:sz="4" w:space="0" w:color="000000"/>
                              <w:right w:val="nil"/>
                            </w:tcBorders>
                            <w:shd w:val="clear" w:color="auto" w:fill="93C37D"/>
                          </w:tcPr>
                          <w:p w14:paraId="07315EF3" w14:textId="77777777" w:rsidR="00201DE6" w:rsidRDefault="0096785E">
                            <w:pPr>
                              <w:pStyle w:val="TableParagraph"/>
                              <w:spacing w:before="111"/>
                              <w:ind w:left="105"/>
                              <w:rPr>
                                <w:b/>
                                <w:sz w:val="20"/>
                              </w:rPr>
                            </w:pPr>
                            <w:r>
                              <w:rPr>
                                <w:b/>
                                <w:sz w:val="20"/>
                              </w:rPr>
                              <w:t xml:space="preserve">AÑO </w:t>
                            </w:r>
                            <w:r>
                              <w:rPr>
                                <w:b/>
                                <w:spacing w:val="-2"/>
                                <w:sz w:val="20"/>
                              </w:rPr>
                              <w:t>ACADÉMICO:</w:t>
                            </w:r>
                          </w:p>
                        </w:tc>
                        <w:tc>
                          <w:tcPr>
                            <w:tcW w:w="1650" w:type="dxa"/>
                            <w:tcBorders>
                              <w:left w:val="nil"/>
                              <w:right w:val="nil"/>
                            </w:tcBorders>
                          </w:tcPr>
                          <w:p w14:paraId="0C1441E2" w14:textId="06D39044" w:rsidR="00201DE6" w:rsidRDefault="00944351">
                            <w:pPr>
                              <w:pStyle w:val="TableParagraph"/>
                              <w:rPr>
                                <w:sz w:val="20"/>
                              </w:rPr>
                            </w:pPr>
                            <w:r>
                              <w:rPr>
                                <w:sz w:val="20"/>
                              </w:rPr>
                              <w:t xml:space="preserve"> 2026</w:t>
                            </w:r>
                          </w:p>
                        </w:tc>
                      </w:tr>
                      <w:tr w:rsidR="00201DE6" w14:paraId="7FEDDD0D" w14:textId="77777777">
                        <w:trPr>
                          <w:trHeight w:val="659"/>
                        </w:trPr>
                        <w:tc>
                          <w:tcPr>
                            <w:tcW w:w="3828" w:type="dxa"/>
                            <w:gridSpan w:val="5"/>
                            <w:tcBorders>
                              <w:left w:val="nil"/>
                              <w:right w:val="single" w:sz="4" w:space="0" w:color="000000"/>
                            </w:tcBorders>
                            <w:shd w:val="clear" w:color="auto" w:fill="93C37D"/>
                          </w:tcPr>
                          <w:p w14:paraId="54E1E524" w14:textId="77777777" w:rsidR="00201DE6" w:rsidRDefault="0096785E">
                            <w:pPr>
                              <w:pStyle w:val="TableParagraph"/>
                              <w:spacing w:before="215"/>
                              <w:ind w:left="110"/>
                              <w:rPr>
                                <w:b/>
                                <w:sz w:val="20"/>
                              </w:rPr>
                            </w:pPr>
                            <w:r>
                              <w:rPr>
                                <w:b/>
                                <w:sz w:val="20"/>
                              </w:rPr>
                              <w:t xml:space="preserve">CARGA HORARIA </w:t>
                            </w:r>
                            <w:r>
                              <w:rPr>
                                <w:b/>
                                <w:spacing w:val="-2"/>
                                <w:sz w:val="20"/>
                              </w:rPr>
                              <w:t>SEMANAL:</w:t>
                            </w:r>
                          </w:p>
                        </w:tc>
                        <w:tc>
                          <w:tcPr>
                            <w:tcW w:w="2239" w:type="dxa"/>
                            <w:gridSpan w:val="2"/>
                            <w:tcBorders>
                              <w:left w:val="single" w:sz="4" w:space="0" w:color="000000"/>
                              <w:right w:val="single" w:sz="4" w:space="0" w:color="000000"/>
                            </w:tcBorders>
                          </w:tcPr>
                          <w:p w14:paraId="7920814C" w14:textId="77DC05FF" w:rsidR="00201DE6" w:rsidRDefault="00DD5CC3">
                            <w:pPr>
                              <w:pStyle w:val="TableParagraph"/>
                              <w:rPr>
                                <w:sz w:val="20"/>
                              </w:rPr>
                            </w:pPr>
                            <w:r>
                              <w:rPr>
                                <w:sz w:val="20"/>
                              </w:rPr>
                              <w:t xml:space="preserve"> 3 hs</w:t>
                            </w:r>
                          </w:p>
                        </w:tc>
                        <w:tc>
                          <w:tcPr>
                            <w:tcW w:w="2070" w:type="dxa"/>
                            <w:tcBorders>
                              <w:left w:val="single" w:sz="4" w:space="0" w:color="000000"/>
                              <w:right w:val="nil"/>
                            </w:tcBorders>
                            <w:shd w:val="clear" w:color="auto" w:fill="93C37D"/>
                          </w:tcPr>
                          <w:p w14:paraId="6F0D4C6C" w14:textId="77777777" w:rsidR="00201DE6" w:rsidRDefault="0096785E">
                            <w:pPr>
                              <w:pStyle w:val="TableParagraph"/>
                              <w:spacing w:before="100"/>
                              <w:ind w:left="107" w:right="203" w:hanging="2"/>
                              <w:rPr>
                                <w:b/>
                                <w:sz w:val="20"/>
                              </w:rPr>
                            </w:pPr>
                            <w:r>
                              <w:rPr>
                                <w:b/>
                                <w:sz w:val="20"/>
                              </w:rPr>
                              <w:t>CARGA</w:t>
                            </w:r>
                            <w:r>
                              <w:rPr>
                                <w:b/>
                                <w:spacing w:val="-13"/>
                                <w:sz w:val="20"/>
                              </w:rPr>
                              <w:t xml:space="preserve"> </w:t>
                            </w:r>
                            <w:r>
                              <w:rPr>
                                <w:b/>
                                <w:sz w:val="20"/>
                              </w:rPr>
                              <w:t xml:space="preserve">HORARIA </w:t>
                            </w:r>
                            <w:r>
                              <w:rPr>
                                <w:b/>
                                <w:spacing w:val="-2"/>
                                <w:sz w:val="20"/>
                              </w:rPr>
                              <w:t>TOTAL:</w:t>
                            </w:r>
                          </w:p>
                        </w:tc>
                        <w:tc>
                          <w:tcPr>
                            <w:tcW w:w="1650" w:type="dxa"/>
                            <w:tcBorders>
                              <w:left w:val="nil"/>
                              <w:right w:val="nil"/>
                            </w:tcBorders>
                          </w:tcPr>
                          <w:p w14:paraId="6C39C956" w14:textId="77777777" w:rsidR="00201DE6" w:rsidRDefault="00201DE6">
                            <w:pPr>
                              <w:pStyle w:val="TableParagraph"/>
                              <w:rPr>
                                <w:sz w:val="20"/>
                              </w:rPr>
                            </w:pPr>
                          </w:p>
                        </w:tc>
                      </w:tr>
                      <w:tr w:rsidR="00201DE6" w14:paraId="1A5B80C5" w14:textId="77777777">
                        <w:trPr>
                          <w:trHeight w:val="659"/>
                        </w:trPr>
                        <w:tc>
                          <w:tcPr>
                            <w:tcW w:w="3828" w:type="dxa"/>
                            <w:gridSpan w:val="5"/>
                            <w:tcBorders>
                              <w:left w:val="nil"/>
                              <w:right w:val="single" w:sz="4" w:space="0" w:color="000000"/>
                            </w:tcBorders>
                            <w:shd w:val="clear" w:color="auto" w:fill="93C37D"/>
                          </w:tcPr>
                          <w:p w14:paraId="634642D1" w14:textId="77777777" w:rsidR="00201DE6" w:rsidRDefault="0096785E">
                            <w:pPr>
                              <w:pStyle w:val="TableParagraph"/>
                              <w:spacing w:before="100"/>
                              <w:ind w:left="112" w:right="786" w:hanging="2"/>
                              <w:rPr>
                                <w:b/>
                                <w:sz w:val="20"/>
                              </w:rPr>
                            </w:pPr>
                            <w:r>
                              <w:rPr>
                                <w:b/>
                                <w:sz w:val="20"/>
                              </w:rPr>
                              <w:t>HORARIOS DE DICTADO/ ENCUENTROS</w:t>
                            </w:r>
                            <w:r>
                              <w:rPr>
                                <w:b/>
                                <w:spacing w:val="-13"/>
                                <w:sz w:val="20"/>
                              </w:rPr>
                              <w:t xml:space="preserve"> </w:t>
                            </w:r>
                            <w:r>
                              <w:rPr>
                                <w:b/>
                                <w:sz w:val="20"/>
                              </w:rPr>
                              <w:t>SINCRÓNICOS:</w:t>
                            </w:r>
                          </w:p>
                        </w:tc>
                        <w:tc>
                          <w:tcPr>
                            <w:tcW w:w="5959" w:type="dxa"/>
                            <w:gridSpan w:val="4"/>
                            <w:tcBorders>
                              <w:left w:val="single" w:sz="4" w:space="0" w:color="000000"/>
                              <w:right w:val="single" w:sz="4" w:space="0" w:color="000000"/>
                            </w:tcBorders>
                          </w:tcPr>
                          <w:p w14:paraId="197E38F3" w14:textId="70F8C135" w:rsidR="00201DE6" w:rsidRDefault="00DD5CC3">
                            <w:pPr>
                              <w:pStyle w:val="TableParagraph"/>
                              <w:spacing w:before="215"/>
                              <w:ind w:left="105"/>
                              <w:rPr>
                                <w:sz w:val="20"/>
                              </w:rPr>
                            </w:pPr>
                            <w:r>
                              <w:rPr>
                                <w:sz w:val="20"/>
                              </w:rPr>
                              <w:t>Martes de 11 a 14 hs</w:t>
                            </w:r>
                          </w:p>
                        </w:tc>
                      </w:tr>
                      <w:tr w:rsidR="00201DE6" w14:paraId="512FF673" w14:textId="77777777">
                        <w:trPr>
                          <w:trHeight w:val="450"/>
                        </w:trPr>
                        <w:tc>
                          <w:tcPr>
                            <w:tcW w:w="1357" w:type="dxa"/>
                            <w:tcBorders>
                              <w:left w:val="nil"/>
                              <w:right w:val="nil"/>
                            </w:tcBorders>
                            <w:shd w:val="clear" w:color="auto" w:fill="93C37D"/>
                          </w:tcPr>
                          <w:p w14:paraId="4367CBC6" w14:textId="77777777" w:rsidR="00201DE6" w:rsidRDefault="0096785E">
                            <w:pPr>
                              <w:pStyle w:val="TableParagraph"/>
                              <w:spacing w:before="110"/>
                              <w:ind w:left="110"/>
                              <w:rPr>
                                <w:b/>
                                <w:sz w:val="20"/>
                              </w:rPr>
                            </w:pPr>
                            <w:r>
                              <w:rPr>
                                <w:b/>
                                <w:spacing w:val="-2"/>
                                <w:sz w:val="20"/>
                              </w:rPr>
                              <w:t>CURSO:</w:t>
                            </w:r>
                          </w:p>
                        </w:tc>
                        <w:tc>
                          <w:tcPr>
                            <w:tcW w:w="2085" w:type="dxa"/>
                            <w:gridSpan w:val="3"/>
                            <w:tcBorders>
                              <w:left w:val="nil"/>
                              <w:right w:val="single" w:sz="4" w:space="0" w:color="000000"/>
                            </w:tcBorders>
                          </w:tcPr>
                          <w:p w14:paraId="00014C57" w14:textId="404EBBB9" w:rsidR="00201DE6" w:rsidRDefault="00DD5CC3">
                            <w:pPr>
                              <w:pStyle w:val="TableParagraph"/>
                              <w:rPr>
                                <w:sz w:val="20"/>
                              </w:rPr>
                            </w:pPr>
                            <w:r>
                              <w:rPr>
                                <w:sz w:val="20"/>
                              </w:rPr>
                              <w:t>2do año</w:t>
                            </w:r>
                          </w:p>
                        </w:tc>
                        <w:tc>
                          <w:tcPr>
                            <w:tcW w:w="1095" w:type="dxa"/>
                            <w:gridSpan w:val="2"/>
                            <w:tcBorders>
                              <w:left w:val="single" w:sz="4" w:space="0" w:color="000000"/>
                              <w:right w:val="nil"/>
                            </w:tcBorders>
                            <w:shd w:val="clear" w:color="auto" w:fill="93C37D"/>
                          </w:tcPr>
                          <w:p w14:paraId="4CDA5E2D" w14:textId="77777777" w:rsidR="00201DE6" w:rsidRDefault="0096785E">
                            <w:pPr>
                              <w:pStyle w:val="TableParagraph"/>
                              <w:spacing w:before="110"/>
                              <w:ind w:left="105"/>
                              <w:rPr>
                                <w:b/>
                                <w:sz w:val="20"/>
                              </w:rPr>
                            </w:pPr>
                            <w:r>
                              <w:rPr>
                                <w:b/>
                                <w:spacing w:val="-2"/>
                                <w:sz w:val="20"/>
                              </w:rPr>
                              <w:t>TURNO:</w:t>
                            </w:r>
                          </w:p>
                        </w:tc>
                        <w:tc>
                          <w:tcPr>
                            <w:tcW w:w="1530" w:type="dxa"/>
                            <w:tcBorders>
                              <w:left w:val="nil"/>
                              <w:right w:val="nil"/>
                            </w:tcBorders>
                          </w:tcPr>
                          <w:p w14:paraId="705BC381" w14:textId="47512BEC" w:rsidR="00201DE6" w:rsidRDefault="00DD5CC3">
                            <w:pPr>
                              <w:pStyle w:val="TableParagraph"/>
                              <w:rPr>
                                <w:sz w:val="20"/>
                              </w:rPr>
                            </w:pPr>
                            <w:r>
                              <w:rPr>
                                <w:sz w:val="20"/>
                              </w:rPr>
                              <w:t>Mañana y Noche</w:t>
                            </w:r>
                          </w:p>
                        </w:tc>
                        <w:tc>
                          <w:tcPr>
                            <w:tcW w:w="2070" w:type="dxa"/>
                            <w:tcBorders>
                              <w:left w:val="nil"/>
                              <w:right w:val="nil"/>
                            </w:tcBorders>
                            <w:shd w:val="clear" w:color="auto" w:fill="93C37D"/>
                          </w:tcPr>
                          <w:p w14:paraId="0B682DCB" w14:textId="77777777" w:rsidR="00201DE6" w:rsidRDefault="0096785E">
                            <w:pPr>
                              <w:pStyle w:val="TableParagraph"/>
                              <w:spacing w:before="110"/>
                              <w:ind w:left="110"/>
                              <w:rPr>
                                <w:b/>
                                <w:sz w:val="20"/>
                              </w:rPr>
                            </w:pPr>
                            <w:r>
                              <w:rPr>
                                <w:b/>
                                <w:spacing w:val="-2"/>
                                <w:sz w:val="20"/>
                              </w:rPr>
                              <w:t>SEDE:</w:t>
                            </w:r>
                          </w:p>
                        </w:tc>
                        <w:tc>
                          <w:tcPr>
                            <w:tcW w:w="1650" w:type="dxa"/>
                            <w:tcBorders>
                              <w:left w:val="nil"/>
                              <w:right w:val="nil"/>
                            </w:tcBorders>
                          </w:tcPr>
                          <w:p w14:paraId="36B17706" w14:textId="2B2D8652" w:rsidR="00201DE6" w:rsidRDefault="00DD5CC3">
                            <w:pPr>
                              <w:pStyle w:val="TableParagraph"/>
                              <w:rPr>
                                <w:sz w:val="20"/>
                              </w:rPr>
                            </w:pPr>
                            <w:r>
                              <w:rPr>
                                <w:sz w:val="20"/>
                              </w:rPr>
                              <w:t>Centro</w:t>
                            </w:r>
                          </w:p>
                        </w:tc>
                      </w:tr>
                      <w:tr w:rsidR="00201DE6" w14:paraId="4028EE54" w14:textId="77777777">
                        <w:trPr>
                          <w:trHeight w:val="452"/>
                        </w:trPr>
                        <w:tc>
                          <w:tcPr>
                            <w:tcW w:w="1927" w:type="dxa"/>
                            <w:gridSpan w:val="2"/>
                            <w:tcBorders>
                              <w:left w:val="nil"/>
                              <w:right w:val="single" w:sz="4" w:space="0" w:color="000000"/>
                            </w:tcBorders>
                            <w:shd w:val="clear" w:color="auto" w:fill="93C37D"/>
                          </w:tcPr>
                          <w:p w14:paraId="380E6861" w14:textId="77777777" w:rsidR="00201DE6" w:rsidRDefault="0096785E">
                            <w:pPr>
                              <w:pStyle w:val="TableParagraph"/>
                              <w:spacing w:before="111"/>
                              <w:ind w:left="110"/>
                              <w:rPr>
                                <w:b/>
                                <w:sz w:val="20"/>
                              </w:rPr>
                            </w:pPr>
                            <w:r>
                              <w:rPr>
                                <w:b/>
                                <w:spacing w:val="-2"/>
                                <w:sz w:val="20"/>
                              </w:rPr>
                              <w:t>IDIOMA:</w:t>
                            </w:r>
                          </w:p>
                        </w:tc>
                        <w:tc>
                          <w:tcPr>
                            <w:tcW w:w="7860" w:type="dxa"/>
                            <w:gridSpan w:val="7"/>
                            <w:tcBorders>
                              <w:left w:val="single" w:sz="4" w:space="0" w:color="000000"/>
                              <w:right w:val="single" w:sz="4" w:space="0" w:color="000000"/>
                            </w:tcBorders>
                          </w:tcPr>
                          <w:p w14:paraId="1BC71979" w14:textId="0C86AF8A" w:rsidR="00201DE6" w:rsidRDefault="0096785E">
                            <w:pPr>
                              <w:pStyle w:val="TableParagraph"/>
                              <w:spacing w:before="100"/>
                              <w:ind w:left="105"/>
                            </w:pPr>
                            <w:r>
                              <w:t xml:space="preserve">español </w:t>
                            </w:r>
                          </w:p>
                        </w:tc>
                      </w:tr>
                      <w:tr w:rsidR="00201DE6" w14:paraId="271DD264" w14:textId="77777777">
                        <w:trPr>
                          <w:trHeight w:val="453"/>
                        </w:trPr>
                        <w:tc>
                          <w:tcPr>
                            <w:tcW w:w="1357" w:type="dxa"/>
                            <w:tcBorders>
                              <w:left w:val="nil"/>
                              <w:right w:val="nil"/>
                            </w:tcBorders>
                            <w:shd w:val="clear" w:color="auto" w:fill="93C37D"/>
                          </w:tcPr>
                          <w:p w14:paraId="7D4BEF45" w14:textId="77777777" w:rsidR="00201DE6" w:rsidRDefault="0096785E">
                            <w:pPr>
                              <w:pStyle w:val="TableParagraph"/>
                              <w:spacing w:before="111"/>
                              <w:ind w:left="110"/>
                              <w:rPr>
                                <w:b/>
                                <w:sz w:val="20"/>
                              </w:rPr>
                            </w:pPr>
                            <w:r>
                              <w:rPr>
                                <w:b/>
                                <w:spacing w:val="-4"/>
                                <w:sz w:val="20"/>
                              </w:rPr>
                              <w:t>URL:</w:t>
                            </w:r>
                          </w:p>
                        </w:tc>
                        <w:tc>
                          <w:tcPr>
                            <w:tcW w:w="8430" w:type="dxa"/>
                            <w:gridSpan w:val="8"/>
                            <w:tcBorders>
                              <w:left w:val="nil"/>
                              <w:right w:val="single" w:sz="4" w:space="0" w:color="000000"/>
                            </w:tcBorders>
                          </w:tcPr>
                          <w:p w14:paraId="65271357" w14:textId="77777777" w:rsidR="00201DE6" w:rsidRDefault="0096785E">
                            <w:pPr>
                              <w:pStyle w:val="TableParagraph"/>
                              <w:spacing w:before="100"/>
                              <w:ind w:left="110"/>
                            </w:pPr>
                            <w:r>
                              <w:rPr>
                                <w:color w:val="999999"/>
                              </w:rPr>
                              <w:t xml:space="preserve">(dirección de acceso al </w:t>
                            </w:r>
                            <w:r>
                              <w:rPr>
                                <w:color w:val="999999"/>
                                <w:spacing w:val="-2"/>
                              </w:rPr>
                              <w:t>campus)</w:t>
                            </w:r>
                          </w:p>
                        </w:tc>
                      </w:tr>
                    </w:tbl>
                    <w:p w14:paraId="3E1CFB61" w14:textId="77777777" w:rsidR="00201DE6" w:rsidRDefault="00201DE6">
                      <w:pPr>
                        <w:pStyle w:val="Textoindependiente"/>
                      </w:pPr>
                    </w:p>
                  </w:txbxContent>
                </v:textbox>
                <w10:wrap anchorx="page"/>
              </v:shape>
            </w:pict>
          </mc:Fallback>
        </mc:AlternateContent>
      </w:r>
      <w:r>
        <w:rPr>
          <w:spacing w:val="-2"/>
        </w:rPr>
        <w:t>CICLO:</w:t>
      </w:r>
    </w:p>
    <w:p w14:paraId="0B464475" w14:textId="77777777" w:rsidR="00201DE6" w:rsidRDefault="0096785E">
      <w:pPr>
        <w:pStyle w:val="Textoindependiente"/>
        <w:spacing w:line="228" w:lineRule="exact"/>
        <w:ind w:left="140"/>
      </w:pPr>
      <w:r>
        <w:t xml:space="preserve">(Marque con una cruz el ciclo </w:t>
      </w:r>
      <w:r>
        <w:rPr>
          <w:spacing w:val="-2"/>
        </w:rPr>
        <w:t>correspondiente)</w:t>
      </w:r>
    </w:p>
    <w:p w14:paraId="6AA526F4" w14:textId="7AC5A335" w:rsidR="00201DE6" w:rsidRDefault="0096785E" w:rsidP="00944351">
      <w:pPr>
        <w:spacing w:before="91"/>
        <w:ind w:left="1797"/>
      </w:pPr>
      <w:r>
        <w:br w:type="column"/>
      </w:r>
    </w:p>
    <w:p w14:paraId="5CD45134" w14:textId="77777777" w:rsidR="00201DE6" w:rsidRDefault="00201DE6">
      <w:pPr>
        <w:pStyle w:val="Textoindependiente"/>
        <w:spacing w:before="99"/>
        <w:rPr>
          <w:i w:val="0"/>
          <w:sz w:val="22"/>
        </w:rPr>
      </w:pPr>
    </w:p>
    <w:p w14:paraId="583C2DAD" w14:textId="16E68BD9" w:rsidR="00201DE6" w:rsidRDefault="0096785E">
      <w:pPr>
        <w:pStyle w:val="Ttulo1"/>
        <w:spacing w:before="1"/>
        <w:ind w:left="40" w:firstLine="0"/>
      </w:pPr>
      <w:r>
        <w:t xml:space="preserve">PROGRAMA </w:t>
      </w:r>
      <w:r w:rsidR="00944351">
        <w:rPr>
          <w:spacing w:val="-4"/>
        </w:rPr>
        <w:t>2026</w:t>
      </w:r>
    </w:p>
    <w:p w14:paraId="17B1345F" w14:textId="63B4C80A" w:rsidR="00201DE6" w:rsidRDefault="00201DE6">
      <w:pPr>
        <w:pStyle w:val="Textoindependiente"/>
        <w:spacing w:before="10"/>
        <w:rPr>
          <w:b/>
          <w:i w:val="0"/>
          <w:sz w:val="19"/>
        </w:rPr>
      </w:pPr>
    </w:p>
    <w:p w14:paraId="0432D0EB" w14:textId="77777777" w:rsidR="00201DE6" w:rsidRDefault="00201DE6">
      <w:pPr>
        <w:pStyle w:val="Textoindependiente"/>
        <w:rPr>
          <w:b/>
          <w:i w:val="0"/>
          <w:sz w:val="19"/>
        </w:rPr>
        <w:sectPr w:rsidR="00201DE6">
          <w:type w:val="continuous"/>
          <w:pgSz w:w="11900" w:h="16820"/>
          <w:pgMar w:top="1700" w:right="992" w:bottom="820" w:left="992" w:header="0" w:footer="624" w:gutter="0"/>
          <w:cols w:num="2" w:space="720" w:equalWidth="0">
            <w:col w:w="3973" w:space="40"/>
            <w:col w:w="5903"/>
          </w:cols>
        </w:sectPr>
      </w:pPr>
    </w:p>
    <w:p w14:paraId="2C8587E3" w14:textId="77777777" w:rsidR="00201DE6" w:rsidRDefault="00201DE6">
      <w:pPr>
        <w:pStyle w:val="Textoindependiente"/>
        <w:rPr>
          <w:b/>
          <w:i w:val="0"/>
        </w:rPr>
      </w:pPr>
    </w:p>
    <w:tbl>
      <w:tblPr>
        <w:tblStyle w:val="TableNormal"/>
        <w:tblW w:w="0" w:type="auto"/>
        <w:tblInd w:w="2576" w:type="dxa"/>
        <w:tblBorders>
          <w:top w:val="single" w:sz="4" w:space="0" w:color="6AA74E"/>
          <w:left w:val="single" w:sz="4" w:space="0" w:color="6AA74E"/>
          <w:bottom w:val="single" w:sz="4" w:space="0" w:color="6AA74E"/>
          <w:right w:val="single" w:sz="4" w:space="0" w:color="6AA74E"/>
          <w:insideH w:val="single" w:sz="4" w:space="0" w:color="6AA74E"/>
          <w:insideV w:val="single" w:sz="4" w:space="0" w:color="6AA74E"/>
        </w:tblBorders>
        <w:tblLayout w:type="fixed"/>
        <w:tblLook w:val="01E0" w:firstRow="1" w:lastRow="1" w:firstColumn="1" w:lastColumn="1" w:noHBand="0" w:noVBand="0"/>
      </w:tblPr>
      <w:tblGrid>
        <w:gridCol w:w="938"/>
        <w:gridCol w:w="570"/>
        <w:gridCol w:w="2730"/>
        <w:gridCol w:w="542"/>
      </w:tblGrid>
      <w:tr w:rsidR="00201DE6" w14:paraId="6925859E" w14:textId="77777777">
        <w:trPr>
          <w:trHeight w:val="452"/>
        </w:trPr>
        <w:tc>
          <w:tcPr>
            <w:tcW w:w="938" w:type="dxa"/>
            <w:shd w:val="clear" w:color="auto" w:fill="93C37D"/>
          </w:tcPr>
          <w:p w14:paraId="19BAD201" w14:textId="77777777" w:rsidR="00201DE6" w:rsidRDefault="0096785E">
            <w:pPr>
              <w:pStyle w:val="TableParagraph"/>
              <w:spacing w:before="100"/>
              <w:ind w:left="162"/>
              <w:rPr>
                <w:b/>
              </w:rPr>
            </w:pPr>
            <w:r>
              <w:rPr>
                <w:b/>
                <w:spacing w:val="-2"/>
              </w:rPr>
              <w:t>Básico</w:t>
            </w:r>
          </w:p>
        </w:tc>
        <w:tc>
          <w:tcPr>
            <w:tcW w:w="570" w:type="dxa"/>
            <w:tcBorders>
              <w:top w:val="nil"/>
            </w:tcBorders>
          </w:tcPr>
          <w:p w14:paraId="2F172F3B" w14:textId="416BCD08" w:rsidR="00201DE6" w:rsidRDefault="00DD5CC3">
            <w:pPr>
              <w:pStyle w:val="TableParagraph"/>
              <w:rPr>
                <w:sz w:val="20"/>
              </w:rPr>
            </w:pPr>
            <w:r>
              <w:rPr>
                <w:sz w:val="20"/>
              </w:rPr>
              <w:t xml:space="preserve"> X</w:t>
            </w:r>
          </w:p>
        </w:tc>
        <w:tc>
          <w:tcPr>
            <w:tcW w:w="2730" w:type="dxa"/>
            <w:shd w:val="clear" w:color="auto" w:fill="93C37D"/>
          </w:tcPr>
          <w:p w14:paraId="277BAD1F" w14:textId="77777777" w:rsidR="00201DE6" w:rsidRDefault="0096785E">
            <w:pPr>
              <w:pStyle w:val="TableParagraph"/>
              <w:spacing w:before="100"/>
              <w:ind w:left="386"/>
              <w:rPr>
                <w:b/>
              </w:rPr>
            </w:pPr>
            <w:r>
              <w:rPr>
                <w:b/>
                <w:spacing w:val="-2"/>
              </w:rPr>
              <w:t>Superior/Profesional</w:t>
            </w:r>
          </w:p>
        </w:tc>
        <w:tc>
          <w:tcPr>
            <w:tcW w:w="542" w:type="dxa"/>
            <w:tcBorders>
              <w:top w:val="nil"/>
              <w:right w:val="nil"/>
            </w:tcBorders>
          </w:tcPr>
          <w:p w14:paraId="4EAD4B10" w14:textId="77777777" w:rsidR="00201DE6" w:rsidRDefault="00201DE6">
            <w:pPr>
              <w:pStyle w:val="TableParagraph"/>
              <w:rPr>
                <w:sz w:val="20"/>
              </w:rPr>
            </w:pPr>
          </w:p>
        </w:tc>
      </w:tr>
    </w:tbl>
    <w:p w14:paraId="5F83F250" w14:textId="77777777" w:rsidR="00201DE6" w:rsidRDefault="00201DE6">
      <w:pPr>
        <w:pStyle w:val="Textoindependiente"/>
        <w:rPr>
          <w:b/>
          <w:i w:val="0"/>
          <w:sz w:val="22"/>
        </w:rPr>
      </w:pPr>
    </w:p>
    <w:p w14:paraId="63F3C0D3" w14:textId="77777777" w:rsidR="00201DE6" w:rsidRDefault="00201DE6">
      <w:pPr>
        <w:pStyle w:val="Textoindependiente"/>
        <w:rPr>
          <w:b/>
          <w:i w:val="0"/>
          <w:sz w:val="22"/>
        </w:rPr>
      </w:pPr>
    </w:p>
    <w:p w14:paraId="19394FB9" w14:textId="77777777" w:rsidR="00201DE6" w:rsidRDefault="00201DE6">
      <w:pPr>
        <w:pStyle w:val="Textoindependiente"/>
        <w:rPr>
          <w:b/>
          <w:i w:val="0"/>
          <w:sz w:val="22"/>
        </w:rPr>
      </w:pPr>
    </w:p>
    <w:p w14:paraId="664B6807" w14:textId="77777777" w:rsidR="00D479EE" w:rsidRDefault="00D479EE">
      <w:pPr>
        <w:pStyle w:val="Textoindependiente"/>
        <w:rPr>
          <w:b/>
          <w:i w:val="0"/>
          <w:sz w:val="22"/>
        </w:rPr>
      </w:pPr>
    </w:p>
    <w:p w14:paraId="6CE97C4D" w14:textId="77777777" w:rsidR="00201DE6" w:rsidRDefault="0096785E">
      <w:pPr>
        <w:pStyle w:val="Prrafodelista"/>
        <w:numPr>
          <w:ilvl w:val="0"/>
          <w:numId w:val="9"/>
        </w:numPr>
        <w:tabs>
          <w:tab w:val="left" w:pos="861"/>
        </w:tabs>
        <w:ind w:left="861" w:hanging="721"/>
        <w:rPr>
          <w:b/>
          <w:sz w:val="24"/>
        </w:rPr>
      </w:pPr>
      <w:r>
        <w:rPr>
          <w:b/>
        </w:rPr>
        <w:t xml:space="preserve">COMPOSICIÓN DE LA </w:t>
      </w:r>
      <w:r>
        <w:rPr>
          <w:b/>
          <w:spacing w:val="-2"/>
        </w:rPr>
        <w:t>CÁTEDRA:</w:t>
      </w:r>
    </w:p>
    <w:p w14:paraId="545281CB" w14:textId="77777777" w:rsidR="00201DE6" w:rsidRDefault="00201DE6">
      <w:pPr>
        <w:pStyle w:val="Textoindependiente"/>
        <w:rPr>
          <w:b/>
          <w:i w:val="0"/>
        </w:rPr>
      </w:pPr>
    </w:p>
    <w:p w14:paraId="7C4A3145" w14:textId="77777777" w:rsidR="00201DE6" w:rsidRDefault="00201DE6">
      <w:pPr>
        <w:pStyle w:val="Textoindependiente"/>
        <w:spacing w:before="41" w:after="1"/>
        <w:rPr>
          <w:b/>
          <w:i w:val="0"/>
        </w:rPr>
      </w:pPr>
    </w:p>
    <w:tbl>
      <w:tblPr>
        <w:tblStyle w:val="TableNormal"/>
        <w:tblW w:w="0" w:type="auto"/>
        <w:tblInd w:w="52" w:type="dxa"/>
        <w:tblBorders>
          <w:top w:val="single" w:sz="8" w:space="0" w:color="37751C"/>
          <w:left w:val="single" w:sz="8" w:space="0" w:color="37751C"/>
          <w:bottom w:val="single" w:sz="8" w:space="0" w:color="37751C"/>
          <w:right w:val="single" w:sz="8" w:space="0" w:color="37751C"/>
          <w:insideH w:val="single" w:sz="8" w:space="0" w:color="37751C"/>
          <w:insideV w:val="single" w:sz="8" w:space="0" w:color="37751C"/>
        </w:tblBorders>
        <w:tblLayout w:type="fixed"/>
        <w:tblLook w:val="01E0" w:firstRow="1" w:lastRow="1" w:firstColumn="1" w:lastColumn="1" w:noHBand="0" w:noVBand="0"/>
      </w:tblPr>
      <w:tblGrid>
        <w:gridCol w:w="4005"/>
        <w:gridCol w:w="1875"/>
        <w:gridCol w:w="2985"/>
      </w:tblGrid>
      <w:tr w:rsidR="00201DE6" w14:paraId="0A369D44" w14:textId="77777777">
        <w:trPr>
          <w:trHeight w:val="453"/>
        </w:trPr>
        <w:tc>
          <w:tcPr>
            <w:tcW w:w="4005" w:type="dxa"/>
            <w:shd w:val="clear" w:color="auto" w:fill="93C37D"/>
          </w:tcPr>
          <w:p w14:paraId="45510CD1" w14:textId="77777777" w:rsidR="00201DE6" w:rsidRDefault="0096785E">
            <w:pPr>
              <w:pStyle w:val="TableParagraph"/>
              <w:spacing w:before="100"/>
              <w:ind w:left="97"/>
              <w:rPr>
                <w:b/>
              </w:rPr>
            </w:pPr>
            <w:r>
              <w:rPr>
                <w:b/>
                <w:spacing w:val="-2"/>
              </w:rPr>
              <w:t>Docente</w:t>
            </w:r>
          </w:p>
        </w:tc>
        <w:tc>
          <w:tcPr>
            <w:tcW w:w="1875" w:type="dxa"/>
            <w:tcBorders>
              <w:top w:val="single" w:sz="8" w:space="0" w:color="000000"/>
              <w:bottom w:val="single" w:sz="8" w:space="0" w:color="000000"/>
            </w:tcBorders>
            <w:shd w:val="clear" w:color="auto" w:fill="A7D08C"/>
          </w:tcPr>
          <w:p w14:paraId="5165855E" w14:textId="77777777" w:rsidR="00201DE6" w:rsidRDefault="0096785E">
            <w:pPr>
              <w:pStyle w:val="TableParagraph"/>
              <w:spacing w:before="100"/>
              <w:ind w:left="97"/>
              <w:rPr>
                <w:b/>
              </w:rPr>
            </w:pPr>
            <w:r>
              <w:rPr>
                <w:b/>
                <w:spacing w:val="-2"/>
              </w:rPr>
              <w:t>Función*</w:t>
            </w:r>
          </w:p>
        </w:tc>
        <w:tc>
          <w:tcPr>
            <w:tcW w:w="2985" w:type="dxa"/>
            <w:shd w:val="clear" w:color="auto" w:fill="A7D08C"/>
          </w:tcPr>
          <w:p w14:paraId="3EBA4004" w14:textId="77777777" w:rsidR="00201DE6" w:rsidRDefault="0096785E">
            <w:pPr>
              <w:pStyle w:val="TableParagraph"/>
              <w:spacing w:before="100"/>
              <w:ind w:left="97"/>
              <w:rPr>
                <w:b/>
              </w:rPr>
            </w:pPr>
            <w:r>
              <w:rPr>
                <w:b/>
              </w:rPr>
              <w:t>E-</w:t>
            </w:r>
            <w:r>
              <w:rPr>
                <w:b/>
                <w:spacing w:val="-4"/>
              </w:rPr>
              <w:t>mail</w:t>
            </w:r>
          </w:p>
        </w:tc>
      </w:tr>
    </w:tbl>
    <w:p w14:paraId="6C3BFBF0" w14:textId="77777777" w:rsidR="00201DE6" w:rsidRDefault="00201DE6">
      <w:pPr>
        <w:pStyle w:val="TableParagraph"/>
        <w:rPr>
          <w:b/>
        </w:rPr>
        <w:sectPr w:rsidR="00201DE6">
          <w:type w:val="continuous"/>
          <w:pgSz w:w="11900" w:h="16820"/>
          <w:pgMar w:top="1700" w:right="992" w:bottom="820" w:left="992" w:header="0" w:footer="624" w:gutter="0"/>
          <w:cols w:space="720"/>
        </w:sectPr>
      </w:pPr>
    </w:p>
    <w:p w14:paraId="543D15E8" w14:textId="77777777" w:rsidR="00201DE6" w:rsidRDefault="00201DE6">
      <w:pPr>
        <w:pStyle w:val="Textoindependiente"/>
        <w:spacing w:before="5"/>
        <w:rPr>
          <w:b/>
          <w:i w:val="0"/>
          <w:sz w:val="2"/>
        </w:rPr>
      </w:pPr>
    </w:p>
    <w:tbl>
      <w:tblPr>
        <w:tblStyle w:val="TableNormal"/>
        <w:tblW w:w="0" w:type="auto"/>
        <w:tblInd w:w="52" w:type="dxa"/>
        <w:tblBorders>
          <w:top w:val="single" w:sz="8" w:space="0" w:color="37751C"/>
          <w:left w:val="single" w:sz="8" w:space="0" w:color="37751C"/>
          <w:bottom w:val="single" w:sz="8" w:space="0" w:color="37751C"/>
          <w:right w:val="single" w:sz="8" w:space="0" w:color="37751C"/>
          <w:insideH w:val="single" w:sz="8" w:space="0" w:color="37751C"/>
          <w:insideV w:val="single" w:sz="8" w:space="0" w:color="37751C"/>
        </w:tblBorders>
        <w:tblLayout w:type="fixed"/>
        <w:tblLook w:val="01E0" w:firstRow="1" w:lastRow="1" w:firstColumn="1" w:lastColumn="1" w:noHBand="0" w:noVBand="0"/>
      </w:tblPr>
      <w:tblGrid>
        <w:gridCol w:w="4005"/>
        <w:gridCol w:w="1875"/>
        <w:gridCol w:w="2985"/>
      </w:tblGrid>
      <w:tr w:rsidR="00201DE6" w14:paraId="30461D70" w14:textId="77777777">
        <w:trPr>
          <w:trHeight w:val="462"/>
        </w:trPr>
        <w:tc>
          <w:tcPr>
            <w:tcW w:w="4005" w:type="dxa"/>
            <w:tcBorders>
              <w:top w:val="nil"/>
            </w:tcBorders>
          </w:tcPr>
          <w:p w14:paraId="467E3887" w14:textId="5809BA23" w:rsidR="00201DE6" w:rsidRDefault="0096785E">
            <w:pPr>
              <w:pStyle w:val="TableParagraph"/>
              <w:spacing w:before="89"/>
              <w:ind w:left="97"/>
              <w:rPr>
                <w:b/>
              </w:rPr>
            </w:pPr>
            <w:r>
              <w:rPr>
                <w:b/>
                <w:spacing w:val="-2"/>
              </w:rPr>
              <w:t>Titular:</w:t>
            </w:r>
            <w:r w:rsidR="00DD5CC3">
              <w:rPr>
                <w:b/>
                <w:spacing w:val="-2"/>
              </w:rPr>
              <w:t xml:space="preserve"> Mariana Luna Pont</w:t>
            </w:r>
          </w:p>
        </w:tc>
        <w:tc>
          <w:tcPr>
            <w:tcW w:w="1875" w:type="dxa"/>
            <w:tcBorders>
              <w:top w:val="nil"/>
              <w:bottom w:val="single" w:sz="8" w:space="0" w:color="000000"/>
              <w:right w:val="single" w:sz="8" w:space="0" w:color="000000"/>
            </w:tcBorders>
          </w:tcPr>
          <w:p w14:paraId="734B6550" w14:textId="6F7801CD" w:rsidR="00201DE6" w:rsidRDefault="00DD5CC3">
            <w:pPr>
              <w:pStyle w:val="TableParagraph"/>
              <w:rPr>
                <w:sz w:val="20"/>
              </w:rPr>
            </w:pPr>
            <w:r>
              <w:rPr>
                <w:sz w:val="20"/>
              </w:rPr>
              <w:t xml:space="preserve"> A cargo. Teóricos</w:t>
            </w:r>
          </w:p>
        </w:tc>
        <w:tc>
          <w:tcPr>
            <w:tcW w:w="2985" w:type="dxa"/>
            <w:tcBorders>
              <w:top w:val="nil"/>
              <w:left w:val="single" w:sz="8" w:space="0" w:color="000000"/>
              <w:bottom w:val="single" w:sz="8" w:space="0" w:color="000000"/>
              <w:right w:val="single" w:sz="8" w:space="0" w:color="000000"/>
            </w:tcBorders>
          </w:tcPr>
          <w:p w14:paraId="2E7A98D6" w14:textId="16C63CD0" w:rsidR="00201DE6" w:rsidRPr="00DD5CC3" w:rsidRDefault="00DD5CC3">
            <w:pPr>
              <w:pStyle w:val="TableParagraph"/>
              <w:rPr>
                <w:sz w:val="20"/>
                <w:szCs w:val="20"/>
              </w:rPr>
            </w:pPr>
            <w:r>
              <w:rPr>
                <w:sz w:val="20"/>
                <w:szCs w:val="20"/>
                <w:shd w:val="clear" w:color="auto" w:fill="FFFFFF"/>
              </w:rPr>
              <w:t xml:space="preserve"> </w:t>
            </w:r>
            <w:r w:rsidRPr="00DD5CC3">
              <w:rPr>
                <w:sz w:val="20"/>
                <w:szCs w:val="20"/>
                <w:shd w:val="clear" w:color="auto" w:fill="FFFFFF"/>
              </w:rPr>
              <w:t>m.lunapont@usal.edu.ar</w:t>
            </w:r>
          </w:p>
        </w:tc>
      </w:tr>
      <w:tr w:rsidR="00201DE6" w14:paraId="57835215" w14:textId="77777777">
        <w:trPr>
          <w:trHeight w:val="452"/>
        </w:trPr>
        <w:tc>
          <w:tcPr>
            <w:tcW w:w="4005" w:type="dxa"/>
          </w:tcPr>
          <w:p w14:paraId="0CE42769" w14:textId="5F242E29" w:rsidR="00201DE6" w:rsidRDefault="0096785E">
            <w:pPr>
              <w:pStyle w:val="TableParagraph"/>
              <w:spacing w:before="100"/>
              <w:ind w:left="97"/>
              <w:rPr>
                <w:b/>
              </w:rPr>
            </w:pPr>
            <w:r>
              <w:rPr>
                <w:b/>
                <w:spacing w:val="-2"/>
              </w:rPr>
              <w:t>Adjunto</w:t>
            </w:r>
            <w:r w:rsidR="00DD5CC3">
              <w:rPr>
                <w:b/>
                <w:spacing w:val="-2"/>
              </w:rPr>
              <w:t>: Catalina Gonzalez</w:t>
            </w:r>
          </w:p>
        </w:tc>
        <w:tc>
          <w:tcPr>
            <w:tcW w:w="1875" w:type="dxa"/>
            <w:tcBorders>
              <w:top w:val="single" w:sz="8" w:space="0" w:color="000000"/>
              <w:bottom w:val="single" w:sz="8" w:space="0" w:color="000000"/>
              <w:right w:val="single" w:sz="8" w:space="0" w:color="000000"/>
            </w:tcBorders>
          </w:tcPr>
          <w:p w14:paraId="27C892D4" w14:textId="45465241" w:rsidR="00201DE6" w:rsidRDefault="00DD5CC3">
            <w:pPr>
              <w:pStyle w:val="TableParagraph"/>
              <w:rPr>
                <w:sz w:val="20"/>
              </w:rPr>
            </w:pPr>
            <w:r>
              <w:rPr>
                <w:sz w:val="20"/>
              </w:rPr>
              <w:t>Trabajos Prácticos</w:t>
            </w:r>
          </w:p>
        </w:tc>
        <w:tc>
          <w:tcPr>
            <w:tcW w:w="2985" w:type="dxa"/>
            <w:tcBorders>
              <w:top w:val="single" w:sz="8" w:space="0" w:color="000000"/>
              <w:left w:val="single" w:sz="8" w:space="0" w:color="000000"/>
              <w:bottom w:val="single" w:sz="8" w:space="0" w:color="000000"/>
              <w:right w:val="single" w:sz="8" w:space="0" w:color="000000"/>
            </w:tcBorders>
          </w:tcPr>
          <w:p w14:paraId="54B5A4E2" w14:textId="4E17AC29" w:rsidR="00201DE6" w:rsidRDefault="00DD5CC3">
            <w:pPr>
              <w:pStyle w:val="TableParagraph"/>
              <w:rPr>
                <w:sz w:val="20"/>
              </w:rPr>
            </w:pPr>
            <w:r>
              <w:rPr>
                <w:sz w:val="20"/>
              </w:rPr>
              <w:t xml:space="preserve"> </w:t>
            </w:r>
            <w:r w:rsidRPr="00DD5CC3">
              <w:rPr>
                <w:sz w:val="20"/>
              </w:rPr>
              <w:t>catalina.gonzalez@usal.edu.ar</w:t>
            </w:r>
          </w:p>
        </w:tc>
      </w:tr>
      <w:tr w:rsidR="00201DE6" w14:paraId="143841B6" w14:textId="77777777">
        <w:trPr>
          <w:trHeight w:val="452"/>
        </w:trPr>
        <w:tc>
          <w:tcPr>
            <w:tcW w:w="4005" w:type="dxa"/>
          </w:tcPr>
          <w:p w14:paraId="63F0E39E" w14:textId="03E48FA4" w:rsidR="00201DE6" w:rsidRDefault="00DD5CC3">
            <w:pPr>
              <w:pStyle w:val="TableParagraph"/>
              <w:rPr>
                <w:sz w:val="20"/>
              </w:rPr>
            </w:pPr>
            <w:r>
              <w:rPr>
                <w:b/>
                <w:spacing w:val="-2"/>
              </w:rPr>
              <w:t xml:space="preserve"> Auxiliar: Agustín Heguilein</w:t>
            </w:r>
          </w:p>
        </w:tc>
        <w:tc>
          <w:tcPr>
            <w:tcW w:w="1875" w:type="dxa"/>
            <w:tcBorders>
              <w:top w:val="single" w:sz="8" w:space="0" w:color="000000"/>
              <w:bottom w:val="single" w:sz="8" w:space="0" w:color="000000"/>
              <w:right w:val="single" w:sz="8" w:space="0" w:color="000000"/>
            </w:tcBorders>
          </w:tcPr>
          <w:p w14:paraId="2B590522" w14:textId="6A57B3C7" w:rsidR="00201DE6" w:rsidRDefault="00DD5CC3">
            <w:pPr>
              <w:pStyle w:val="TableParagraph"/>
              <w:rPr>
                <w:sz w:val="20"/>
              </w:rPr>
            </w:pPr>
            <w:r>
              <w:rPr>
                <w:sz w:val="20"/>
              </w:rPr>
              <w:t>Trabajos Prácticos</w:t>
            </w:r>
          </w:p>
        </w:tc>
        <w:tc>
          <w:tcPr>
            <w:tcW w:w="2985" w:type="dxa"/>
            <w:tcBorders>
              <w:top w:val="single" w:sz="8" w:space="0" w:color="000000"/>
              <w:left w:val="single" w:sz="8" w:space="0" w:color="000000"/>
              <w:bottom w:val="single" w:sz="8" w:space="0" w:color="000000"/>
              <w:right w:val="single" w:sz="8" w:space="0" w:color="000000"/>
            </w:tcBorders>
          </w:tcPr>
          <w:p w14:paraId="1126AFF0" w14:textId="7D348E5D" w:rsidR="00201DE6" w:rsidRDefault="00DD5CC3">
            <w:pPr>
              <w:pStyle w:val="TableParagraph"/>
              <w:rPr>
                <w:sz w:val="20"/>
              </w:rPr>
            </w:pPr>
            <w:r>
              <w:rPr>
                <w:sz w:val="20"/>
              </w:rPr>
              <w:t xml:space="preserve"> </w:t>
            </w:r>
            <w:r w:rsidRPr="00DD5CC3">
              <w:rPr>
                <w:sz w:val="20"/>
              </w:rPr>
              <w:t>a.heguilein@usal.edu.ar</w:t>
            </w:r>
          </w:p>
        </w:tc>
      </w:tr>
    </w:tbl>
    <w:p w14:paraId="5233CF72" w14:textId="77777777" w:rsidR="00201DE6" w:rsidRDefault="00201DE6">
      <w:pPr>
        <w:pStyle w:val="Textoindependiente"/>
        <w:rPr>
          <w:i w:val="0"/>
        </w:rPr>
      </w:pPr>
    </w:p>
    <w:p w14:paraId="28AA2ADF" w14:textId="77777777" w:rsidR="00201DE6" w:rsidRDefault="00201DE6">
      <w:pPr>
        <w:pStyle w:val="Textoindependiente"/>
        <w:rPr>
          <w:i w:val="0"/>
        </w:rPr>
      </w:pPr>
    </w:p>
    <w:p w14:paraId="233B7A6A" w14:textId="77777777" w:rsidR="00201DE6" w:rsidRDefault="0096785E">
      <w:pPr>
        <w:pStyle w:val="Textoindependiente"/>
        <w:spacing w:before="44"/>
        <w:rPr>
          <w:i w:val="0"/>
        </w:rPr>
      </w:pPr>
      <w:r>
        <w:rPr>
          <w:i w:val="0"/>
          <w:noProof/>
          <w:lang w:val="es-AR" w:eastAsia="es-AR"/>
        </w:rPr>
        <mc:AlternateContent>
          <mc:Choice Requires="wpg">
            <w:drawing>
              <wp:anchor distT="0" distB="0" distL="0" distR="0" simplePos="0" relativeHeight="487588864" behindDoc="1" locked="0" layoutInCell="1" allowOverlap="1" wp14:anchorId="1156DA2A" wp14:editId="4BFC4005">
                <wp:simplePos x="0" y="0"/>
                <wp:positionH relativeFrom="page">
                  <wp:posOffset>650240</wp:posOffset>
                </wp:positionH>
                <wp:positionV relativeFrom="paragraph">
                  <wp:posOffset>189809</wp:posOffset>
                </wp:positionV>
                <wp:extent cx="5641975" cy="4445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975" cy="444500"/>
                          <a:chOff x="0" y="0"/>
                          <a:chExt cx="5641975" cy="444500"/>
                        </a:xfrm>
                      </wpg:grpSpPr>
                      <wps:wsp>
                        <wps:cNvPr id="5" name="Graphic 5"/>
                        <wps:cNvSpPr/>
                        <wps:spPr>
                          <a:xfrm>
                            <a:off x="2790825" y="6350"/>
                            <a:ext cx="2844800" cy="431800"/>
                          </a:xfrm>
                          <a:custGeom>
                            <a:avLst/>
                            <a:gdLst/>
                            <a:ahLst/>
                            <a:cxnLst/>
                            <a:rect l="l" t="t" r="r" b="b"/>
                            <a:pathLst>
                              <a:path w="2844800" h="431800">
                                <a:moveTo>
                                  <a:pt x="0" y="0"/>
                                </a:moveTo>
                                <a:lnTo>
                                  <a:pt x="0" y="431774"/>
                                </a:lnTo>
                              </a:path>
                              <a:path w="2844800" h="431800">
                                <a:moveTo>
                                  <a:pt x="2844800" y="0"/>
                                </a:moveTo>
                                <a:lnTo>
                                  <a:pt x="2844800" y="431774"/>
                                </a:lnTo>
                              </a:path>
                            </a:pathLst>
                          </a:custGeom>
                          <a:ln w="12700">
                            <a:solidFill>
                              <a:srgbClr val="37751C"/>
                            </a:solidFill>
                            <a:prstDash val="solid"/>
                          </a:ln>
                        </wps:spPr>
                        <wps:bodyPr wrap="square" lIns="0" tIns="0" rIns="0" bIns="0" rtlCol="0">
                          <a:prstTxWarp prst="textNoShape">
                            <a:avLst/>
                          </a:prstTxWarp>
                          <a:noAutofit/>
                        </wps:bodyPr>
                      </wps:wsp>
                      <wps:wsp>
                        <wps:cNvPr id="6" name="Graphic 6"/>
                        <wps:cNvSpPr/>
                        <wps:spPr>
                          <a:xfrm>
                            <a:off x="2784475" y="6350"/>
                            <a:ext cx="2857500" cy="431800"/>
                          </a:xfrm>
                          <a:custGeom>
                            <a:avLst/>
                            <a:gdLst/>
                            <a:ahLst/>
                            <a:cxnLst/>
                            <a:rect l="l" t="t" r="r" b="b"/>
                            <a:pathLst>
                              <a:path w="2857500" h="431800">
                                <a:moveTo>
                                  <a:pt x="0" y="0"/>
                                </a:moveTo>
                                <a:lnTo>
                                  <a:pt x="2857500" y="0"/>
                                </a:lnTo>
                              </a:path>
                              <a:path w="2857500" h="431800">
                                <a:moveTo>
                                  <a:pt x="0" y="431774"/>
                                </a:moveTo>
                                <a:lnTo>
                                  <a:pt x="2857500" y="431774"/>
                                </a:lnTo>
                              </a:path>
                            </a:pathLst>
                          </a:custGeom>
                          <a:ln w="12700">
                            <a:solidFill>
                              <a:srgbClr val="000000"/>
                            </a:solidFill>
                            <a:prstDash val="solid"/>
                          </a:ln>
                        </wps:spPr>
                        <wps:bodyPr wrap="square" lIns="0" tIns="0" rIns="0" bIns="0" rtlCol="0">
                          <a:prstTxWarp prst="textNoShape">
                            <a:avLst/>
                          </a:prstTxWarp>
                          <a:noAutofit/>
                        </wps:bodyPr>
                      </wps:wsp>
                      <wps:wsp>
                        <wps:cNvPr id="7" name="Textbox 7"/>
                        <wps:cNvSpPr txBox="1"/>
                        <wps:spPr>
                          <a:xfrm>
                            <a:off x="6350" y="6350"/>
                            <a:ext cx="2784475" cy="431800"/>
                          </a:xfrm>
                          <a:prstGeom prst="rect">
                            <a:avLst/>
                          </a:prstGeom>
                          <a:solidFill>
                            <a:srgbClr val="93C37D"/>
                          </a:solidFill>
                          <a:ln w="12700">
                            <a:solidFill>
                              <a:srgbClr val="37751C"/>
                            </a:solidFill>
                            <a:prstDash val="solid"/>
                          </a:ln>
                        </wps:spPr>
                        <wps:txbx>
                          <w:txbxContent>
                            <w:p w14:paraId="717A7551" w14:textId="77777777" w:rsidR="00201DE6" w:rsidRDefault="0096785E">
                              <w:pPr>
                                <w:spacing w:before="100"/>
                                <w:ind w:left="87"/>
                                <w:rPr>
                                  <w:b/>
                                  <w:color w:val="000000"/>
                                </w:rPr>
                              </w:pPr>
                              <w:r>
                                <w:rPr>
                                  <w:b/>
                                  <w:color w:val="000000"/>
                                </w:rPr>
                                <w:t>Asesor técnico-</w:t>
                              </w:r>
                              <w:r>
                                <w:rPr>
                                  <w:b/>
                                  <w:color w:val="000000"/>
                                  <w:spacing w:val="-2"/>
                                </w:rPr>
                                <w:t>pedagógico</w:t>
                              </w:r>
                            </w:p>
                            <w:p w14:paraId="01F3A109" w14:textId="77777777" w:rsidR="00201DE6" w:rsidRDefault="0096785E">
                              <w:pPr>
                                <w:ind w:left="87"/>
                                <w:rPr>
                                  <w:i/>
                                  <w:color w:val="000000"/>
                                  <w:sz w:val="18"/>
                                </w:rPr>
                              </w:pPr>
                              <w:r>
                                <w:rPr>
                                  <w:i/>
                                  <w:color w:val="000000"/>
                                  <w:sz w:val="18"/>
                                </w:rPr>
                                <w:t xml:space="preserve">(Completar si la materia tiene carga horaria a </w:t>
                              </w:r>
                              <w:r>
                                <w:rPr>
                                  <w:i/>
                                  <w:color w:val="000000"/>
                                  <w:spacing w:val="-2"/>
                                  <w:sz w:val="18"/>
                                </w:rPr>
                                <w:t>distancia)</w:t>
                              </w:r>
                            </w:p>
                          </w:txbxContent>
                        </wps:txbx>
                        <wps:bodyPr wrap="square"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156DA2A" id="Group 4" o:spid="_x0000_s1027" style="position:absolute;margin-left:51.2pt;margin-top:14.95pt;width:444.25pt;height:35pt;z-index:-15727616;mso-wrap-distance-left:0;mso-wrap-distance-right:0;mso-position-horizontal-relative:page" coordsize="56419,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">
                <v:shape id="Graphic 5" o:spid="_x0000_s1028" style="position:absolute;left:27908;top:63;width:28448;height:4318;visibility:visible;mso-wrap-style:square;v-text-anchor:top" coordsize="28448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" path="m,l,431774em2844800,r,431774e" filled="f" strokecolor="#37751c" strokeweight="1pt">
                  <v:path arrowok="t"/>
                </v:shape>
                <v:shape id="Graphic 6" o:spid="_x0000_s1029" style="position:absolute;left:27844;top:63;width:28575;height:4318;visibility:visible;mso-wrap-style:square;v-text-anchor:top" coordsize="285750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" path="m,l2857500,em,431774r2857500,e" filled="f" strokeweight="1pt">
                  <v:path arrowok="t"/>
                </v:shape>
                <v:shape id="Textbox 7" o:spid="_x0000_s1030" type="#_x0000_t202" style="position:absolute;left:63;top:63;width:2784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" fillcolor="#93c37d" strokecolor="#37751c" strokeweight="1pt">
                  <v:textbox inset="0,0,0,0">
                    <w:txbxContent>
                      <w:p w14:paraId="717A7551" w14:textId="77777777" w:rsidR="00201DE6" w:rsidRDefault="0096785E">
                        <w:pPr>
                          <w:spacing w:before="100"/>
                          <w:ind w:left="87"/>
                          <w:rPr>
                            <w:b/>
                            <w:color w:val="000000"/>
                          </w:rPr>
                        </w:pPr>
                        <w:r>
                          <w:rPr>
                            <w:b/>
                            <w:color w:val="000000"/>
                          </w:rPr>
                          <w:t>Asesor técnico-</w:t>
                        </w:r>
                        <w:r>
                          <w:rPr>
                            <w:b/>
                            <w:color w:val="000000"/>
                            <w:spacing w:val="-2"/>
                          </w:rPr>
                          <w:t>pedagógico</w:t>
                        </w:r>
                      </w:p>
                      <w:p w14:paraId="01F3A109" w14:textId="77777777" w:rsidR="00201DE6" w:rsidRDefault="0096785E">
                        <w:pPr>
                          <w:ind w:left="87"/>
                          <w:rPr>
                            <w:i/>
                            <w:color w:val="000000"/>
                            <w:sz w:val="18"/>
                          </w:rPr>
                        </w:pPr>
                        <w:r>
                          <w:rPr>
                            <w:i/>
                            <w:color w:val="000000"/>
                            <w:sz w:val="18"/>
                          </w:rPr>
                          <w:t xml:space="preserve">(Completar si la materia tiene carga horaria a </w:t>
                        </w:r>
                        <w:r>
                          <w:rPr>
                            <w:i/>
                            <w:color w:val="000000"/>
                            <w:spacing w:val="-2"/>
                            <w:sz w:val="18"/>
                          </w:rPr>
                          <w:t>distancia)</w:t>
                        </w:r>
                      </w:p>
                    </w:txbxContent>
                  </v:textbox>
                </v:shape>
                <w10:wrap type="topAndBottom" anchorx="page"/>
              </v:group>
            </w:pict>
          </mc:Fallback>
        </mc:AlternateContent>
      </w:r>
    </w:p>
    <w:p w14:paraId="3BD40056" w14:textId="77777777" w:rsidR="00201DE6" w:rsidRDefault="00201DE6">
      <w:pPr>
        <w:pStyle w:val="Textoindependiente"/>
        <w:rPr>
          <w:i w:val="0"/>
          <w:sz w:val="22"/>
        </w:rPr>
      </w:pPr>
    </w:p>
    <w:p w14:paraId="4F1DB630" w14:textId="77777777" w:rsidR="00201DE6" w:rsidRDefault="00201DE6">
      <w:pPr>
        <w:pStyle w:val="Textoindependiente"/>
        <w:rPr>
          <w:i w:val="0"/>
          <w:sz w:val="22"/>
        </w:rPr>
      </w:pPr>
    </w:p>
    <w:p w14:paraId="41E32C33" w14:textId="77777777" w:rsidR="00201DE6" w:rsidRDefault="00201DE6">
      <w:pPr>
        <w:pStyle w:val="Textoindependiente"/>
        <w:spacing w:before="8"/>
        <w:rPr>
          <w:i w:val="0"/>
          <w:sz w:val="22"/>
        </w:rPr>
      </w:pPr>
    </w:p>
    <w:p w14:paraId="4323756C" w14:textId="77777777" w:rsidR="00201DE6" w:rsidRDefault="0096785E">
      <w:pPr>
        <w:pStyle w:val="Ttulo1"/>
        <w:numPr>
          <w:ilvl w:val="0"/>
          <w:numId w:val="9"/>
        </w:numPr>
        <w:tabs>
          <w:tab w:val="left" w:pos="142"/>
          <w:tab w:val="left" w:pos="861"/>
        </w:tabs>
        <w:spacing w:before="1" w:line="235" w:lineRule="auto"/>
        <w:ind w:left="142" w:right="133" w:hanging="2"/>
        <w:rPr>
          <w:sz w:val="24"/>
        </w:rPr>
      </w:pPr>
      <w:r>
        <w:t>EJE/ÁREA</w:t>
      </w:r>
      <w:r>
        <w:rPr>
          <w:spacing w:val="40"/>
        </w:rPr>
        <w:t xml:space="preserve"> </w:t>
      </w:r>
      <w:r>
        <w:t>EN</w:t>
      </w:r>
      <w:r>
        <w:rPr>
          <w:spacing w:val="40"/>
        </w:rPr>
        <w:t xml:space="preserve"> </w:t>
      </w:r>
      <w:r>
        <w:t>QUE</w:t>
      </w:r>
      <w:r>
        <w:rPr>
          <w:spacing w:val="40"/>
        </w:rPr>
        <w:t xml:space="preserve"> </w:t>
      </w:r>
      <w:r>
        <w:t>SE</w:t>
      </w:r>
      <w:r>
        <w:rPr>
          <w:spacing w:val="40"/>
        </w:rPr>
        <w:t xml:space="preserve"> </w:t>
      </w:r>
      <w:r>
        <w:t>ENCUENTRA</w:t>
      </w:r>
      <w:r>
        <w:rPr>
          <w:spacing w:val="40"/>
        </w:rPr>
        <w:t xml:space="preserve"> </w:t>
      </w:r>
      <w:r>
        <w:t>LA</w:t>
      </w:r>
      <w:r>
        <w:rPr>
          <w:spacing w:val="40"/>
        </w:rPr>
        <w:t xml:space="preserve"> </w:t>
      </w:r>
      <w:r>
        <w:t>MATERIA/SEMINARIO</w:t>
      </w:r>
      <w:r>
        <w:rPr>
          <w:spacing w:val="40"/>
        </w:rPr>
        <w:t xml:space="preserve"> </w:t>
      </w:r>
      <w:r>
        <w:t>DENTRO</w:t>
      </w:r>
      <w:r>
        <w:rPr>
          <w:spacing w:val="40"/>
        </w:rPr>
        <w:t xml:space="preserve"> </w:t>
      </w:r>
      <w:r>
        <w:t>DE</w:t>
      </w:r>
      <w:r>
        <w:rPr>
          <w:spacing w:val="40"/>
        </w:rPr>
        <w:t xml:space="preserve"> </w:t>
      </w:r>
      <w:r>
        <w:t>LA</w:t>
      </w:r>
      <w:r>
        <w:rPr>
          <w:spacing w:val="40"/>
        </w:rPr>
        <w:t xml:space="preserve"> </w:t>
      </w:r>
      <w:r>
        <w:rPr>
          <w:spacing w:val="-2"/>
        </w:rPr>
        <w:t>CARRERA:</w:t>
      </w:r>
    </w:p>
    <w:p w14:paraId="425C825B" w14:textId="77777777" w:rsidR="00201DE6" w:rsidRDefault="00201DE6">
      <w:pPr>
        <w:pStyle w:val="Textoindependiente"/>
        <w:rPr>
          <w:b/>
          <w:i w:val="0"/>
          <w:sz w:val="22"/>
        </w:rPr>
      </w:pPr>
    </w:p>
    <w:p w14:paraId="1C7F9440" w14:textId="77F42549" w:rsidR="00DD5CC3" w:rsidRPr="0048085B" w:rsidRDefault="00DD5CC3" w:rsidP="00DD5CC3">
      <w:pPr>
        <w:spacing w:line="360" w:lineRule="auto"/>
        <w:jc w:val="both"/>
        <w:rPr>
          <w:i/>
        </w:rPr>
      </w:pPr>
      <w:r>
        <w:rPr>
          <w:i/>
        </w:rPr>
        <w:t xml:space="preserve">  </w:t>
      </w:r>
      <w:r w:rsidRPr="0048085B">
        <w:rPr>
          <w:i/>
        </w:rPr>
        <w:t>Ciclo de Formación Disciplinaria. Eje Específico</w:t>
      </w:r>
    </w:p>
    <w:p w14:paraId="7201B9E4" w14:textId="77777777" w:rsidR="00201DE6" w:rsidRDefault="00201DE6">
      <w:pPr>
        <w:pStyle w:val="Textoindependiente"/>
        <w:rPr>
          <w:b/>
          <w:i w:val="0"/>
          <w:sz w:val="22"/>
        </w:rPr>
      </w:pPr>
    </w:p>
    <w:p w14:paraId="4745620E" w14:textId="77777777" w:rsidR="00201DE6" w:rsidRDefault="00201DE6">
      <w:pPr>
        <w:pStyle w:val="Textoindependiente"/>
        <w:spacing w:before="5"/>
        <w:rPr>
          <w:b/>
          <w:i w:val="0"/>
          <w:sz w:val="22"/>
        </w:rPr>
      </w:pPr>
    </w:p>
    <w:p w14:paraId="4BCF813C" w14:textId="77777777" w:rsidR="00201DE6" w:rsidRDefault="0096785E">
      <w:pPr>
        <w:pStyle w:val="Prrafodelista"/>
        <w:numPr>
          <w:ilvl w:val="0"/>
          <w:numId w:val="9"/>
        </w:numPr>
        <w:tabs>
          <w:tab w:val="left" w:pos="861"/>
        </w:tabs>
        <w:spacing w:before="1" w:line="274" w:lineRule="exact"/>
        <w:ind w:left="861" w:hanging="721"/>
        <w:rPr>
          <w:b/>
          <w:sz w:val="24"/>
        </w:rPr>
      </w:pPr>
      <w:r>
        <w:rPr>
          <w:b/>
        </w:rPr>
        <w:t xml:space="preserve">FUNDAMENTACIÓN DE LA MATERIA/SEMINARIO EN LA </w:t>
      </w:r>
      <w:r>
        <w:rPr>
          <w:b/>
          <w:spacing w:val="-2"/>
        </w:rPr>
        <w:t>CARRERA:</w:t>
      </w:r>
    </w:p>
    <w:p w14:paraId="729DC5F1" w14:textId="77777777" w:rsidR="00201DE6" w:rsidRDefault="0096785E">
      <w:pPr>
        <w:pStyle w:val="Textoindependiente"/>
        <w:ind w:left="142" w:right="134" w:hanging="2"/>
        <w:jc w:val="both"/>
      </w:pPr>
      <w:r>
        <w:rPr>
          <w:color w:val="4A4529"/>
        </w:rPr>
        <w:t xml:space="preserve">(Breve síntesis del contenido de la materia y descripción del aporte de la asignatura con relación a la formación profesional. </w:t>
      </w:r>
      <w:r>
        <w:rPr>
          <w:color w:val="424242"/>
        </w:rPr>
        <w:t>Señalar la relevancia de esta para el diseño curricular de la carrera en su conjunto, como así también la pertinencia de la propuesta en el ejercicio profesional actual.)</w:t>
      </w:r>
    </w:p>
    <w:p w14:paraId="29BFA504" w14:textId="77777777" w:rsidR="00201DE6" w:rsidRDefault="00201DE6">
      <w:pPr>
        <w:pStyle w:val="Textoindependiente"/>
      </w:pPr>
    </w:p>
    <w:p w14:paraId="745D6E3B" w14:textId="77777777" w:rsidR="00DD5CC3" w:rsidRPr="00D479EE" w:rsidRDefault="00DD5CC3" w:rsidP="00DD5CC3">
      <w:pPr>
        <w:spacing w:line="276" w:lineRule="auto"/>
        <w:jc w:val="both"/>
        <w:rPr>
          <w:sz w:val="24"/>
          <w:szCs w:val="24"/>
        </w:rPr>
      </w:pPr>
      <w:r w:rsidRPr="00D479EE">
        <w:rPr>
          <w:sz w:val="24"/>
          <w:szCs w:val="24"/>
        </w:rPr>
        <w:t>Usualmente en la formación en Teoría de las Relaciones Internacionales se ha recurrido, como opción metodológica, a la identificación de tradiciones de pensamiento –cada una nutrida de referentes específicos del pensamiento clásico- y su reconocimiento como antecedentes y referentes de los distintos cuerpos teóricos de la disciplina. De esta forma, Tucídides, Maquiavelo, Hobbes, Rousseau, Kant, Hegel y algunos otros pensadores han acaparado, en forma individual, la atención y análisis. En los planes de estudio, sea en nuestro país y región o a nivel internacional, la formación clásica en Relaciones Internacionales no contempló sino hasta tardíamente cursos equivalentes a aquellos instalados en otras disciplinas sociales referidos a historias del pensamiento –sea sociológico, político, etc.-. Algunas de las consecuencias de esta demora han sido un conocimiento fragmentario y selectivo del pensamiento político clásico, la constitución de un canon de pensadores y abordajes que presentaban dificultades a la hora de comprender la historicidad del mundo de las ideas.</w:t>
      </w:r>
    </w:p>
    <w:p w14:paraId="3F5AB92E" w14:textId="77777777" w:rsidR="00DD5CC3" w:rsidRPr="00D479EE" w:rsidRDefault="00DD5CC3" w:rsidP="00DD5CC3">
      <w:pPr>
        <w:spacing w:line="276" w:lineRule="auto"/>
        <w:jc w:val="both"/>
        <w:rPr>
          <w:sz w:val="24"/>
          <w:szCs w:val="24"/>
        </w:rPr>
      </w:pPr>
    </w:p>
    <w:p w14:paraId="167EFB58" w14:textId="77777777" w:rsidR="00DD5CC3" w:rsidRPr="00D479EE" w:rsidRDefault="00DD5CC3" w:rsidP="00DD5CC3">
      <w:pPr>
        <w:spacing w:line="276" w:lineRule="auto"/>
        <w:jc w:val="both"/>
        <w:rPr>
          <w:sz w:val="24"/>
          <w:szCs w:val="24"/>
          <w:lang w:val="es-AR"/>
        </w:rPr>
      </w:pPr>
      <w:bookmarkStart w:id="1" w:name="_Hlk191289910"/>
      <w:r w:rsidRPr="00D479EE">
        <w:rPr>
          <w:sz w:val="24"/>
          <w:szCs w:val="24"/>
          <w:lang w:val="es-AR"/>
        </w:rPr>
        <w:t>Qué</w:t>
      </w:r>
      <w:r w:rsidRPr="00D479EE">
        <w:rPr>
          <w:sz w:val="24"/>
          <w:szCs w:val="24"/>
        </w:rPr>
        <w:t xml:space="preserve"> se considera pensamiento internacional y quiénes son sus referentes constituye hoy un tema de debate en la disciplina.</w:t>
      </w:r>
      <w:r w:rsidRPr="00D479EE">
        <w:rPr>
          <w:b/>
          <w:bCs/>
          <w:color w:val="444444"/>
          <w:sz w:val="24"/>
          <w:szCs w:val="24"/>
        </w:rPr>
        <w:t xml:space="preserve"> </w:t>
      </w:r>
      <w:r w:rsidRPr="00D479EE">
        <w:rPr>
          <w:color w:val="444444"/>
          <w:sz w:val="24"/>
          <w:szCs w:val="24"/>
        </w:rPr>
        <w:t xml:space="preserve"> </w:t>
      </w:r>
      <w:r w:rsidRPr="00D479EE">
        <w:rPr>
          <w:sz w:val="24"/>
          <w:szCs w:val="24"/>
          <w:lang w:val="es-AR"/>
        </w:rPr>
        <w:t>El estatus</w:t>
      </w:r>
      <w:r w:rsidRPr="00D479EE">
        <w:rPr>
          <w:b/>
          <w:bCs/>
          <w:sz w:val="24"/>
          <w:szCs w:val="24"/>
          <w:lang w:val="es-AR"/>
        </w:rPr>
        <w:t xml:space="preserve"> canónico </w:t>
      </w:r>
      <w:r w:rsidRPr="00D479EE">
        <w:rPr>
          <w:sz w:val="24"/>
          <w:szCs w:val="24"/>
          <w:lang w:val="es-AR"/>
        </w:rPr>
        <w:t xml:space="preserve">no es producto de la aplicación de criterios neutrales de selección. La ponderación de la </w:t>
      </w:r>
      <w:r w:rsidRPr="00D479EE">
        <w:rPr>
          <w:sz w:val="24"/>
          <w:szCs w:val="24"/>
        </w:rPr>
        <w:t xml:space="preserve">significación e importancia, de la representatividad e influencia de los pensadores y/o sus obras operan como </w:t>
      </w:r>
      <w:r w:rsidRPr="00D479EE">
        <w:rPr>
          <w:sz w:val="24"/>
          <w:szCs w:val="24"/>
          <w:lang w:val="es-AR"/>
        </w:rPr>
        <w:t>criterios de inclusión y exclusión.</w:t>
      </w:r>
      <w:r w:rsidRPr="00D479EE">
        <w:rPr>
          <w:b/>
          <w:bCs/>
          <w:sz w:val="24"/>
          <w:szCs w:val="24"/>
          <w:lang w:val="es-AR"/>
        </w:rPr>
        <w:t xml:space="preserve"> </w:t>
      </w:r>
      <w:r w:rsidRPr="00D479EE">
        <w:rPr>
          <w:sz w:val="24"/>
          <w:szCs w:val="24"/>
          <w:lang w:val="es-AR"/>
        </w:rPr>
        <w:t>En este sentido,</w:t>
      </w:r>
      <w:r w:rsidRPr="00D479EE">
        <w:rPr>
          <w:b/>
          <w:bCs/>
          <w:sz w:val="24"/>
          <w:szCs w:val="24"/>
          <w:lang w:val="es-AR"/>
        </w:rPr>
        <w:t xml:space="preserve"> </w:t>
      </w:r>
      <w:r w:rsidRPr="00D479EE">
        <w:rPr>
          <w:sz w:val="24"/>
          <w:szCs w:val="24"/>
        </w:rPr>
        <w:t xml:space="preserve">lo que conocemos como historia del pensamiento internacional es, casi enteramente, una interpretación occidental del mundo a partir de </w:t>
      </w:r>
      <w:r w:rsidRPr="00D479EE">
        <w:rPr>
          <w:sz w:val="24"/>
          <w:szCs w:val="24"/>
          <w:lang w:val="es-AR"/>
        </w:rPr>
        <w:t xml:space="preserve">pensadores  situados en los confines de sus contextos nacionales, con el predominio de enfoques centrados en la lógica interna de las ideas y conceptos y su evolución o, alternativamente,  de aquellos centrados en el contexto - geográfico, temporal y lingüístico- prescindiendo de preguntas acerca de continuidades y rupturas. </w:t>
      </w:r>
    </w:p>
    <w:p w14:paraId="207D2C72" w14:textId="77777777" w:rsidR="00DD5CC3" w:rsidRPr="00D479EE" w:rsidRDefault="00DD5CC3" w:rsidP="00DD5CC3">
      <w:pPr>
        <w:spacing w:line="276" w:lineRule="auto"/>
        <w:jc w:val="both"/>
        <w:rPr>
          <w:sz w:val="24"/>
          <w:szCs w:val="24"/>
        </w:rPr>
      </w:pPr>
    </w:p>
    <w:p w14:paraId="7D1EE435" w14:textId="72BAB254" w:rsidR="00DD5CC3" w:rsidRPr="00D479EE" w:rsidRDefault="00DD5CC3" w:rsidP="00DD5CC3">
      <w:pPr>
        <w:spacing w:line="276" w:lineRule="auto"/>
        <w:jc w:val="both"/>
        <w:rPr>
          <w:sz w:val="24"/>
          <w:szCs w:val="24"/>
        </w:rPr>
      </w:pPr>
      <w:r w:rsidRPr="00D479EE">
        <w:rPr>
          <w:sz w:val="24"/>
          <w:szCs w:val="24"/>
        </w:rPr>
        <w:t>En una etapa más reciente, los “giros” historiográfico, epistemológico y global en la disciplina, han llevado a la crítica al eurocentrismo del campo de estudio y de  la poca atención dada al mundo extra-europeo.</w:t>
      </w:r>
      <w:r w:rsidRPr="00D479EE">
        <w:rPr>
          <w:sz w:val="24"/>
          <w:szCs w:val="24"/>
          <w:shd w:val="clear" w:color="auto" w:fill="EBECED"/>
        </w:rPr>
        <w:t xml:space="preserve"> </w:t>
      </w:r>
      <w:r w:rsidRPr="00D479EE">
        <w:rPr>
          <w:sz w:val="24"/>
          <w:szCs w:val="24"/>
          <w:lang w:val="es-AR"/>
        </w:rPr>
        <w:t xml:space="preserve">Se pone en valor y demanda el abordaje de </w:t>
      </w:r>
      <w:r w:rsidRPr="00D479EE">
        <w:rPr>
          <w:sz w:val="24"/>
          <w:szCs w:val="24"/>
        </w:rPr>
        <w:t>pensadores</w:t>
      </w:r>
      <w:r w:rsidR="00830194">
        <w:rPr>
          <w:sz w:val="24"/>
          <w:szCs w:val="24"/>
        </w:rPr>
        <w:t>, teorías</w:t>
      </w:r>
      <w:r w:rsidRPr="00D479EE">
        <w:rPr>
          <w:sz w:val="24"/>
          <w:szCs w:val="24"/>
        </w:rPr>
        <w:t xml:space="preserve"> y movimientos de ideas del </w:t>
      </w:r>
      <w:r w:rsidRPr="00D479EE">
        <w:rPr>
          <w:sz w:val="24"/>
          <w:szCs w:val="24"/>
        </w:rPr>
        <w:lastRenderedPageBreak/>
        <w:t xml:space="preserve">mundo periférico y de perspectivas alternativas a la cosmovisión eurocéntrica y jerárquica predominante. </w:t>
      </w:r>
      <w:bookmarkEnd w:id="1"/>
    </w:p>
    <w:p w14:paraId="2525BA72" w14:textId="77777777" w:rsidR="00DD5CC3" w:rsidRPr="00D479EE" w:rsidRDefault="00DD5CC3" w:rsidP="00DD5CC3">
      <w:pPr>
        <w:spacing w:line="276" w:lineRule="auto"/>
        <w:jc w:val="both"/>
        <w:rPr>
          <w:sz w:val="24"/>
          <w:szCs w:val="24"/>
        </w:rPr>
      </w:pPr>
    </w:p>
    <w:p w14:paraId="336E5E30" w14:textId="77777777" w:rsidR="00DD5CC3" w:rsidRPr="00D479EE" w:rsidRDefault="00DD5CC3" w:rsidP="00DD5CC3">
      <w:pPr>
        <w:spacing w:line="276" w:lineRule="auto"/>
        <w:jc w:val="both"/>
        <w:rPr>
          <w:sz w:val="24"/>
          <w:szCs w:val="24"/>
        </w:rPr>
      </w:pPr>
      <w:r w:rsidRPr="00D479EE">
        <w:rPr>
          <w:sz w:val="24"/>
          <w:szCs w:val="24"/>
        </w:rPr>
        <w:t>Cómo circulan y se difunden las ideas y quiénes y cómo las reciben y traducen  no son preguntas que los historiadores clásicos de las ideas realizaran.</w:t>
      </w:r>
      <w:r w:rsidRPr="00D479EE">
        <w:rPr>
          <w:b/>
          <w:bCs/>
          <w:sz w:val="24"/>
          <w:szCs w:val="24"/>
        </w:rPr>
        <w:t xml:space="preserve"> </w:t>
      </w:r>
      <w:r w:rsidRPr="00D479EE">
        <w:rPr>
          <w:sz w:val="24"/>
          <w:szCs w:val="24"/>
        </w:rPr>
        <w:t xml:space="preserve"> Abordar estas cuestiones creó las condiciones para un acercamiento al campo de la historia intelectual que,</w:t>
      </w:r>
      <w:r w:rsidRPr="00D479EE">
        <w:rPr>
          <w:color w:val="000000"/>
          <w:spacing w:val="-7"/>
          <w:sz w:val="24"/>
          <w:szCs w:val="24"/>
          <w:lang w:val="es-AR"/>
        </w:rPr>
        <w:t xml:space="preserve"> como historia del pensamiento en sus diversas formas y manifestaciones culturales a lo largo del tiempo y en diferentes partes del mundo - también revitalizada por el "giro global" de la historia-, ha llevado a prestar mayor atención al pensamiento no occidental y a la crítica del nacionalismo metodológico. </w:t>
      </w:r>
    </w:p>
    <w:p w14:paraId="2C2028D0" w14:textId="77777777" w:rsidR="00DD5CC3" w:rsidRPr="00D479EE" w:rsidRDefault="00DD5CC3" w:rsidP="00DD5CC3">
      <w:pPr>
        <w:spacing w:line="276" w:lineRule="auto"/>
        <w:jc w:val="both"/>
        <w:rPr>
          <w:b/>
          <w:sz w:val="24"/>
          <w:szCs w:val="24"/>
          <w:lang w:val="es-AR"/>
        </w:rPr>
      </w:pPr>
    </w:p>
    <w:p w14:paraId="57B00E4F" w14:textId="5D6A82F6" w:rsidR="000C0972" w:rsidRDefault="00DD5CC3" w:rsidP="00DD5CC3">
      <w:pPr>
        <w:widowControl/>
        <w:autoSpaceDE/>
        <w:autoSpaceDN/>
        <w:spacing w:line="276" w:lineRule="auto"/>
        <w:jc w:val="both"/>
        <w:rPr>
          <w:bCs/>
          <w:sz w:val="24"/>
          <w:szCs w:val="24"/>
          <w:lang w:eastAsia="es-AR"/>
        </w:rPr>
      </w:pPr>
      <w:r w:rsidRPr="00D479EE">
        <w:rPr>
          <w:sz w:val="24"/>
          <w:szCs w:val="24"/>
        </w:rPr>
        <w:t>En particular, la historia intelectual global como forma específica de imaginación histórica y de abordaje del mundo de las ideas, remite a una variedad de preguntas y programas de investigación acerca del espacio, la temporalidad y la escala de los procesos históricos y de conformación de</w:t>
      </w:r>
      <w:r w:rsidR="00830194">
        <w:rPr>
          <w:sz w:val="24"/>
          <w:szCs w:val="24"/>
        </w:rPr>
        <w:t xml:space="preserve"> matrices de </w:t>
      </w:r>
      <w:r w:rsidRPr="00D479EE">
        <w:rPr>
          <w:sz w:val="24"/>
          <w:szCs w:val="24"/>
        </w:rPr>
        <w:t xml:space="preserve"> pensamiento.  Abre el campo de indagación hacia </w:t>
      </w:r>
      <w:r w:rsidRPr="00D479EE">
        <w:rPr>
          <w:color w:val="000000"/>
          <w:sz w:val="24"/>
          <w:szCs w:val="24"/>
          <w:lang w:val="en-US"/>
        </w:rPr>
        <w:t>l</w:t>
      </w:r>
      <w:r w:rsidRPr="00D479EE">
        <w:rPr>
          <w:color w:val="000000"/>
          <w:spacing w:val="2"/>
          <w:sz w:val="24"/>
          <w:szCs w:val="24"/>
          <w:shd w:val="clear" w:color="auto" w:fill="FFFFFF"/>
          <w:lang w:eastAsia="es-AR"/>
        </w:rPr>
        <w:t>a circulación de ideas, modelos, conocimientos, técnicas y objetos culturales</w:t>
      </w:r>
      <w:r w:rsidR="00830194">
        <w:rPr>
          <w:color w:val="000000"/>
          <w:spacing w:val="2"/>
          <w:sz w:val="24"/>
          <w:szCs w:val="24"/>
          <w:shd w:val="clear" w:color="auto" w:fill="FFFFFF"/>
          <w:lang w:eastAsia="es-AR"/>
        </w:rPr>
        <w:t>;</w:t>
      </w:r>
      <w:r w:rsidRPr="00D479EE">
        <w:rPr>
          <w:color w:val="000000"/>
          <w:spacing w:val="2"/>
          <w:sz w:val="24"/>
          <w:szCs w:val="24"/>
          <w:shd w:val="clear" w:color="auto" w:fill="FFFFFF"/>
          <w:lang w:eastAsia="es-AR"/>
        </w:rPr>
        <w:t xml:space="preserve"> a </w:t>
      </w:r>
      <w:r w:rsidRPr="00D479EE">
        <w:rPr>
          <w:sz w:val="24"/>
          <w:szCs w:val="24"/>
        </w:rPr>
        <w:t xml:space="preserve">los procesos de circulación, hibridación y coproducción de ideas  y los modos de recepción, traducción y de </w:t>
      </w:r>
      <w:r w:rsidR="000C0972" w:rsidRPr="00D479EE">
        <w:rPr>
          <w:sz w:val="24"/>
          <w:szCs w:val="24"/>
        </w:rPr>
        <w:t xml:space="preserve">reelaboración </w:t>
      </w:r>
      <w:r w:rsidR="000C0972">
        <w:rPr>
          <w:sz w:val="24"/>
          <w:szCs w:val="24"/>
        </w:rPr>
        <w:t>“</w:t>
      </w:r>
      <w:r w:rsidR="000C0972" w:rsidRPr="00D479EE">
        <w:rPr>
          <w:sz w:val="24"/>
          <w:szCs w:val="24"/>
        </w:rPr>
        <w:t>más</w:t>
      </w:r>
      <w:r w:rsidRPr="00D479EE">
        <w:rPr>
          <w:sz w:val="24"/>
          <w:szCs w:val="24"/>
        </w:rPr>
        <w:t xml:space="preserve"> allá del </w:t>
      </w:r>
      <w:r w:rsidRPr="00D479EE">
        <w:rPr>
          <w:color w:val="000000"/>
          <w:spacing w:val="2"/>
          <w:sz w:val="24"/>
          <w:szCs w:val="24"/>
          <w:shd w:val="clear" w:color="auto" w:fill="FFFFFF"/>
          <w:lang w:eastAsia="es-AR"/>
        </w:rPr>
        <w:t>movimiento desde el Norte o desde el Oeste hacia el Sur</w:t>
      </w:r>
      <w:r w:rsidR="000C0972">
        <w:rPr>
          <w:color w:val="000000"/>
          <w:spacing w:val="2"/>
          <w:sz w:val="24"/>
          <w:szCs w:val="24"/>
          <w:shd w:val="clear" w:color="auto" w:fill="FFFFFF"/>
          <w:lang w:eastAsia="es-AR"/>
        </w:rPr>
        <w:t>”</w:t>
      </w:r>
      <w:r w:rsidRPr="00D479EE">
        <w:rPr>
          <w:bCs/>
          <w:sz w:val="24"/>
          <w:szCs w:val="24"/>
          <w:lang w:eastAsia="es-AR"/>
        </w:rPr>
        <w:t>.</w:t>
      </w:r>
      <w:r w:rsidR="00830194">
        <w:rPr>
          <w:bCs/>
          <w:sz w:val="24"/>
          <w:szCs w:val="24"/>
          <w:lang w:eastAsia="es-AR"/>
        </w:rPr>
        <w:t xml:space="preserve"> </w:t>
      </w:r>
    </w:p>
    <w:p w14:paraId="623AB445" w14:textId="77777777" w:rsidR="000C0972" w:rsidRDefault="000C0972" w:rsidP="00DD5CC3">
      <w:pPr>
        <w:widowControl/>
        <w:autoSpaceDE/>
        <w:autoSpaceDN/>
        <w:spacing w:line="276" w:lineRule="auto"/>
        <w:jc w:val="both"/>
        <w:rPr>
          <w:bCs/>
          <w:sz w:val="24"/>
          <w:szCs w:val="24"/>
          <w:lang w:eastAsia="es-AR"/>
        </w:rPr>
      </w:pPr>
    </w:p>
    <w:p w14:paraId="68CA7114" w14:textId="37FEDFA7" w:rsidR="00DD5CC3" w:rsidRDefault="000C0972" w:rsidP="00DD5CC3">
      <w:pPr>
        <w:widowControl/>
        <w:autoSpaceDE/>
        <w:autoSpaceDN/>
        <w:spacing w:line="276" w:lineRule="auto"/>
        <w:jc w:val="both"/>
        <w:rPr>
          <w:bCs/>
          <w:sz w:val="24"/>
          <w:szCs w:val="24"/>
          <w:lang w:eastAsia="es-AR"/>
        </w:rPr>
      </w:pPr>
      <w:r>
        <w:rPr>
          <w:bCs/>
          <w:sz w:val="24"/>
          <w:szCs w:val="24"/>
          <w:lang w:eastAsia="es-AR"/>
        </w:rPr>
        <w:t>Se ha avanzado en estas líneas de indagación, particularmente en el campo de la historia, pero no se ha alcanzado aún un desarrollo equivalente en el marco de las Relaciones Internacionales, cuestión que se  pone en evidencia en la escasez de manuales que aborden</w:t>
      </w:r>
      <w:r w:rsidR="00CF267E">
        <w:rPr>
          <w:bCs/>
          <w:sz w:val="24"/>
          <w:szCs w:val="24"/>
          <w:lang w:eastAsia="es-AR"/>
        </w:rPr>
        <w:t xml:space="preserve"> en forma sistemática</w:t>
      </w:r>
      <w:r>
        <w:rPr>
          <w:bCs/>
          <w:sz w:val="24"/>
          <w:szCs w:val="24"/>
          <w:lang w:eastAsia="es-AR"/>
        </w:rPr>
        <w:t xml:space="preserve"> la historia intelectual global de la</w:t>
      </w:r>
      <w:r w:rsidR="00CF267E">
        <w:rPr>
          <w:bCs/>
          <w:sz w:val="24"/>
          <w:szCs w:val="24"/>
          <w:lang w:eastAsia="es-AR"/>
        </w:rPr>
        <w:t>s relacione</w:t>
      </w:r>
      <w:r>
        <w:rPr>
          <w:bCs/>
          <w:sz w:val="24"/>
          <w:szCs w:val="24"/>
          <w:lang w:eastAsia="es-AR"/>
        </w:rPr>
        <w:t xml:space="preserve">s internacionales y de cursos de grado o posgrado con tal perspectiva analítica. </w:t>
      </w:r>
    </w:p>
    <w:p w14:paraId="6F6DC3D3" w14:textId="3BC3CB5B" w:rsidR="00CF267E" w:rsidRPr="00CA5665" w:rsidRDefault="0023524D" w:rsidP="00CF267E">
      <w:pPr>
        <w:shd w:val="clear" w:color="auto" w:fill="FFFFFF"/>
        <w:jc w:val="both"/>
        <w:outlineLvl w:val="0"/>
        <w:rPr>
          <w:sz w:val="24"/>
          <w:szCs w:val="24"/>
        </w:rPr>
      </w:pPr>
      <w:r>
        <w:rPr>
          <w:bCs/>
          <w:sz w:val="24"/>
          <w:szCs w:val="24"/>
          <w:lang w:eastAsia="es-AR"/>
        </w:rPr>
        <w:t xml:space="preserve">Constituyen referencias necesarias </w:t>
      </w:r>
      <w:r w:rsidR="00CF267E">
        <w:rPr>
          <w:bCs/>
          <w:sz w:val="24"/>
          <w:szCs w:val="24"/>
          <w:lang w:eastAsia="es-AR"/>
        </w:rPr>
        <w:t xml:space="preserve">el trabajo pionero de </w:t>
      </w:r>
      <w:r w:rsidR="00CF267E" w:rsidRPr="00CA5665">
        <w:rPr>
          <w:sz w:val="24"/>
          <w:szCs w:val="24"/>
          <w:lang w:eastAsia="es-AR"/>
        </w:rPr>
        <w:t>J</w:t>
      </w:r>
      <w:r w:rsidR="00CF267E">
        <w:rPr>
          <w:sz w:val="24"/>
          <w:szCs w:val="24"/>
          <w:lang w:eastAsia="es-AR"/>
        </w:rPr>
        <w:t>ames</w:t>
      </w:r>
      <w:r w:rsidR="00CF267E" w:rsidRPr="00CA5665">
        <w:rPr>
          <w:sz w:val="24"/>
          <w:szCs w:val="24"/>
          <w:lang w:eastAsia="es-AR"/>
        </w:rPr>
        <w:t xml:space="preserve"> Babb, </w:t>
      </w:r>
      <w:r w:rsidR="00CF267E" w:rsidRPr="0023524D">
        <w:rPr>
          <w:i/>
          <w:iCs/>
          <w:sz w:val="24"/>
          <w:szCs w:val="24"/>
          <w:lang w:eastAsia="es-AR"/>
        </w:rPr>
        <w:t>“</w:t>
      </w:r>
      <w:r w:rsidR="00CF267E" w:rsidRPr="0023524D">
        <w:rPr>
          <w:i/>
          <w:iCs/>
          <w:kern w:val="36"/>
          <w:sz w:val="24"/>
          <w:szCs w:val="24"/>
          <w:lang w:eastAsia="es-AR"/>
        </w:rPr>
        <w:t>A World History of Political Thought”,</w:t>
      </w:r>
      <w:r w:rsidR="00CF267E">
        <w:rPr>
          <w:kern w:val="36"/>
          <w:sz w:val="24"/>
          <w:szCs w:val="24"/>
          <w:lang w:eastAsia="es-AR"/>
        </w:rPr>
        <w:t xml:space="preserve"> publicado en 2018; </w:t>
      </w:r>
      <w:r w:rsidR="00CF267E" w:rsidRPr="00CA5665">
        <w:rPr>
          <w:kern w:val="36"/>
          <w:sz w:val="24"/>
          <w:szCs w:val="24"/>
          <w:lang w:eastAsia="es-AR"/>
        </w:rPr>
        <w:t xml:space="preserve"> </w:t>
      </w:r>
      <w:r w:rsidR="00CF267E" w:rsidRPr="00CA5665">
        <w:rPr>
          <w:sz w:val="24"/>
          <w:szCs w:val="24"/>
          <w:lang w:eastAsia="es-AR"/>
        </w:rPr>
        <w:t>Eduardo Devés Valdés</w:t>
      </w:r>
      <w:r w:rsidR="00CF267E">
        <w:rPr>
          <w:sz w:val="24"/>
          <w:szCs w:val="24"/>
          <w:lang w:eastAsia="es-AR"/>
        </w:rPr>
        <w:t xml:space="preserve"> con el libro </w:t>
      </w:r>
      <w:r w:rsidR="00CF267E" w:rsidRPr="0023524D">
        <w:rPr>
          <w:i/>
          <w:iCs/>
          <w:sz w:val="24"/>
          <w:szCs w:val="24"/>
          <w:lang w:eastAsia="es-AR"/>
        </w:rPr>
        <w:t>“</w:t>
      </w:r>
      <w:r w:rsidR="00CF267E" w:rsidRPr="0023524D">
        <w:rPr>
          <w:i/>
          <w:iCs/>
          <w:kern w:val="36"/>
          <w:sz w:val="24"/>
          <w:szCs w:val="24"/>
          <w:lang w:eastAsia="es-AR"/>
        </w:rPr>
        <w:t xml:space="preserve">Pensamiento Periférico. </w:t>
      </w:r>
      <w:r w:rsidR="00CF267E" w:rsidRPr="0023524D">
        <w:rPr>
          <w:i/>
          <w:iCs/>
          <w:sz w:val="24"/>
          <w:szCs w:val="24"/>
          <w:lang w:eastAsia="es-AR"/>
        </w:rPr>
        <w:t>Una tesis interpretativa global”</w:t>
      </w:r>
      <w:r w:rsidR="00CF267E">
        <w:rPr>
          <w:sz w:val="24"/>
          <w:szCs w:val="24"/>
          <w:lang w:eastAsia="es-AR"/>
        </w:rPr>
        <w:t xml:space="preserve"> (2017) y, con una perspectiva orientada al análisis teórico y conceptual del campo de estudio, el texto de </w:t>
      </w:r>
      <w:r w:rsidR="00CF267E" w:rsidRPr="00CA5665">
        <w:rPr>
          <w:sz w:val="24"/>
          <w:szCs w:val="24"/>
        </w:rPr>
        <w:t xml:space="preserve">Samuel Moyn y Andrew Sartori, </w:t>
      </w:r>
      <w:r w:rsidR="00CF267E" w:rsidRPr="0023524D">
        <w:rPr>
          <w:i/>
          <w:iCs/>
          <w:sz w:val="24"/>
          <w:szCs w:val="24"/>
        </w:rPr>
        <w:t>“Global Intellectual History”</w:t>
      </w:r>
      <w:r w:rsidR="00CF267E">
        <w:rPr>
          <w:sz w:val="24"/>
          <w:szCs w:val="24"/>
        </w:rPr>
        <w:t xml:space="preserve"> del año</w:t>
      </w:r>
      <w:r w:rsidR="00CF267E" w:rsidRPr="00CA5665">
        <w:rPr>
          <w:sz w:val="24"/>
          <w:szCs w:val="24"/>
        </w:rPr>
        <w:t xml:space="preserve"> 2013</w:t>
      </w:r>
    </w:p>
    <w:p w14:paraId="701F97B0" w14:textId="60FE7B2C" w:rsidR="00377189" w:rsidRDefault="00377189" w:rsidP="00DD5CC3">
      <w:pPr>
        <w:widowControl/>
        <w:autoSpaceDE/>
        <w:autoSpaceDN/>
        <w:spacing w:line="276" w:lineRule="auto"/>
        <w:jc w:val="both"/>
        <w:rPr>
          <w:bCs/>
          <w:sz w:val="24"/>
          <w:szCs w:val="24"/>
          <w:lang w:eastAsia="es-AR"/>
        </w:rPr>
      </w:pPr>
    </w:p>
    <w:p w14:paraId="56234313" w14:textId="77777777" w:rsidR="00DD5CC3" w:rsidRPr="00CF267E" w:rsidRDefault="00DD5CC3" w:rsidP="00DD5CC3">
      <w:pPr>
        <w:pStyle w:val="NormalWeb"/>
        <w:spacing w:before="0" w:beforeAutospacing="0" w:after="165" w:afterAutospacing="0" w:line="276" w:lineRule="auto"/>
        <w:jc w:val="both"/>
        <w:rPr>
          <w:lang w:val="es-ES"/>
        </w:rPr>
      </w:pPr>
      <w:r w:rsidRPr="00D479EE">
        <w:t xml:space="preserve">Teniendo en cuenta estas evoluciones, el curso “Historia del pensamiento de las Relaciones Internacionales” se propone abordar diversas vertientes del pensamiento moderno sobre las relaciones internacionales con una perspectiva que permita adentrarse en los condicionantes y limitaciones del pensamiento canónico y sus efectos en la configuración de la visión de los “otros”, con atención a producciones e impactos en el mundo periférico.  </w:t>
      </w:r>
    </w:p>
    <w:p w14:paraId="1303DDF2" w14:textId="56B8B543" w:rsidR="00E57B6E" w:rsidRPr="00D479EE" w:rsidRDefault="0023524D" w:rsidP="00DD5CC3">
      <w:pPr>
        <w:pStyle w:val="NormalWeb"/>
        <w:spacing w:before="0" w:beforeAutospacing="0" w:after="165" w:afterAutospacing="0" w:line="276" w:lineRule="auto"/>
        <w:jc w:val="both"/>
      </w:pPr>
      <w:r w:rsidRPr="0023524D">
        <w:t>El curso estará acompañado</w:t>
      </w:r>
      <w:r>
        <w:t xml:space="preserve"> de un </w:t>
      </w:r>
      <w:r w:rsidR="00E57B6E" w:rsidRPr="0023524D">
        <w:t xml:space="preserve">Ciclo de </w:t>
      </w:r>
      <w:r>
        <w:t>C</w:t>
      </w:r>
      <w:r w:rsidR="00E57B6E" w:rsidRPr="0023524D">
        <w:t>harlas</w:t>
      </w:r>
      <w:r>
        <w:t xml:space="preserve"> Abiertas con especialistas sobre pensamiento asiático y africano.</w:t>
      </w:r>
    </w:p>
    <w:p w14:paraId="382A44AC" w14:textId="77777777" w:rsidR="00201DE6" w:rsidRPr="00D479EE" w:rsidRDefault="00201DE6">
      <w:pPr>
        <w:pStyle w:val="Textoindependiente"/>
        <w:rPr>
          <w:lang w:val="es-AR"/>
        </w:rPr>
      </w:pPr>
    </w:p>
    <w:p w14:paraId="4899597E" w14:textId="77777777" w:rsidR="00201DE6" w:rsidRDefault="00201DE6">
      <w:pPr>
        <w:pStyle w:val="Textoindependiente"/>
      </w:pPr>
    </w:p>
    <w:p w14:paraId="4B60937F" w14:textId="77777777" w:rsidR="00201DE6" w:rsidRDefault="0096785E">
      <w:pPr>
        <w:pStyle w:val="Ttulo1"/>
        <w:numPr>
          <w:ilvl w:val="0"/>
          <w:numId w:val="9"/>
        </w:numPr>
        <w:tabs>
          <w:tab w:val="left" w:pos="861"/>
        </w:tabs>
        <w:spacing w:line="274" w:lineRule="exact"/>
        <w:ind w:left="861" w:hanging="721"/>
        <w:rPr>
          <w:sz w:val="24"/>
        </w:rPr>
      </w:pPr>
      <w:r>
        <w:t xml:space="preserve">OBJETIVOS DE LA </w:t>
      </w:r>
      <w:r>
        <w:rPr>
          <w:spacing w:val="-2"/>
        </w:rPr>
        <w:t>MATERIA:</w:t>
      </w:r>
    </w:p>
    <w:p w14:paraId="5BA997EB" w14:textId="77777777" w:rsidR="00201DE6" w:rsidRDefault="00201DE6">
      <w:pPr>
        <w:pStyle w:val="Textoindependiente"/>
      </w:pPr>
    </w:p>
    <w:p w14:paraId="6F196708" w14:textId="1C70C494" w:rsidR="007A6435" w:rsidRDefault="0020032D" w:rsidP="00D479EE">
      <w:pPr>
        <w:pStyle w:val="Prrafodelista"/>
        <w:numPr>
          <w:ilvl w:val="0"/>
          <w:numId w:val="10"/>
        </w:numPr>
        <w:contextualSpacing/>
        <w:jc w:val="both"/>
        <w:rPr>
          <w:sz w:val="24"/>
          <w:szCs w:val="24"/>
        </w:rPr>
      </w:pPr>
      <w:r>
        <w:rPr>
          <w:sz w:val="24"/>
          <w:szCs w:val="24"/>
        </w:rPr>
        <w:t>Abordar la evolución de</w:t>
      </w:r>
      <w:r w:rsidR="007A6435">
        <w:rPr>
          <w:sz w:val="24"/>
          <w:szCs w:val="24"/>
        </w:rPr>
        <w:t xml:space="preserve">l campo de estudio </w:t>
      </w:r>
      <w:r>
        <w:rPr>
          <w:sz w:val="24"/>
          <w:szCs w:val="24"/>
        </w:rPr>
        <w:t xml:space="preserve">de la historia del pensamiento de las Relaciones Internacionales a la luz de </w:t>
      </w:r>
      <w:r w:rsidR="007A6435">
        <w:rPr>
          <w:sz w:val="24"/>
          <w:szCs w:val="24"/>
        </w:rPr>
        <w:t xml:space="preserve">debates y giros operados en las Relaciones Internacionales como disciplina. </w:t>
      </w:r>
    </w:p>
    <w:p w14:paraId="3B7F8DC1" w14:textId="3FC2728F" w:rsidR="00D479EE" w:rsidRDefault="00D479EE" w:rsidP="00D479EE">
      <w:pPr>
        <w:pStyle w:val="Prrafodelista"/>
        <w:numPr>
          <w:ilvl w:val="0"/>
          <w:numId w:val="10"/>
        </w:numPr>
        <w:contextualSpacing/>
        <w:jc w:val="both"/>
        <w:rPr>
          <w:sz w:val="24"/>
          <w:szCs w:val="24"/>
        </w:rPr>
      </w:pPr>
      <w:r w:rsidRPr="0020032D">
        <w:rPr>
          <w:sz w:val="24"/>
          <w:szCs w:val="24"/>
        </w:rPr>
        <w:t>Dar cuenta de la evolución del pensamiento moderno de las Relaciones Internacionales identificando continuidades y discontinuidades</w:t>
      </w:r>
      <w:r w:rsidR="00F32233">
        <w:rPr>
          <w:sz w:val="24"/>
          <w:szCs w:val="24"/>
        </w:rPr>
        <w:t>.</w:t>
      </w:r>
    </w:p>
    <w:p w14:paraId="3F6ACE8B" w14:textId="798D66C8" w:rsidR="0020032D" w:rsidRPr="0020032D" w:rsidRDefault="0020032D" w:rsidP="0020032D">
      <w:pPr>
        <w:pStyle w:val="Prrafodelista"/>
        <w:numPr>
          <w:ilvl w:val="0"/>
          <w:numId w:val="10"/>
        </w:numPr>
        <w:contextualSpacing/>
        <w:jc w:val="both"/>
        <w:rPr>
          <w:sz w:val="24"/>
          <w:szCs w:val="24"/>
        </w:rPr>
      </w:pPr>
      <w:r w:rsidRPr="0020032D">
        <w:rPr>
          <w:sz w:val="24"/>
          <w:szCs w:val="24"/>
        </w:rPr>
        <w:t>Analizar textos canónicos que nutren la disciplina.</w:t>
      </w:r>
    </w:p>
    <w:p w14:paraId="576C8BB4" w14:textId="2BE66BC0" w:rsidR="00D479EE" w:rsidRPr="0020032D" w:rsidRDefault="00D479EE" w:rsidP="00D479EE">
      <w:pPr>
        <w:pStyle w:val="Prrafodelista"/>
        <w:numPr>
          <w:ilvl w:val="0"/>
          <w:numId w:val="10"/>
        </w:numPr>
        <w:contextualSpacing/>
        <w:jc w:val="both"/>
        <w:rPr>
          <w:sz w:val="24"/>
          <w:szCs w:val="24"/>
        </w:rPr>
      </w:pPr>
      <w:r w:rsidRPr="0020032D">
        <w:rPr>
          <w:sz w:val="24"/>
          <w:szCs w:val="24"/>
        </w:rPr>
        <w:t>Abordar críticamente la constitución jerárquica, racial y de género del pensamiento canónico a partir de la consideración de perspectivas de historia intelectual global</w:t>
      </w:r>
      <w:r w:rsidR="00A10522">
        <w:rPr>
          <w:sz w:val="24"/>
          <w:szCs w:val="24"/>
        </w:rPr>
        <w:t>.</w:t>
      </w:r>
      <w:r w:rsidRPr="0020032D">
        <w:rPr>
          <w:sz w:val="24"/>
          <w:szCs w:val="24"/>
        </w:rPr>
        <w:t xml:space="preserve"> </w:t>
      </w:r>
    </w:p>
    <w:p w14:paraId="276DF0A5" w14:textId="32AFA939" w:rsidR="00D479EE" w:rsidRDefault="00D479EE" w:rsidP="00D479EE">
      <w:pPr>
        <w:pStyle w:val="Prrafodelista"/>
        <w:numPr>
          <w:ilvl w:val="0"/>
          <w:numId w:val="10"/>
        </w:numPr>
        <w:contextualSpacing/>
        <w:jc w:val="both"/>
        <w:rPr>
          <w:sz w:val="24"/>
          <w:szCs w:val="24"/>
        </w:rPr>
      </w:pPr>
      <w:r w:rsidRPr="0020032D">
        <w:rPr>
          <w:sz w:val="24"/>
          <w:szCs w:val="24"/>
        </w:rPr>
        <w:t xml:space="preserve">Identificar </w:t>
      </w:r>
      <w:r w:rsidR="0020032D" w:rsidRPr="0020032D">
        <w:rPr>
          <w:sz w:val="24"/>
          <w:szCs w:val="24"/>
        </w:rPr>
        <w:t xml:space="preserve">conceptualizaciones y </w:t>
      </w:r>
      <w:r w:rsidRPr="0020032D">
        <w:rPr>
          <w:sz w:val="24"/>
          <w:szCs w:val="24"/>
        </w:rPr>
        <w:t xml:space="preserve">narrativas constituidas en dispositivos de control que operan en la construcción de las visiones occidentales sobre los “otros” </w:t>
      </w:r>
      <w:r w:rsidR="0020032D" w:rsidRPr="0020032D">
        <w:rPr>
          <w:sz w:val="24"/>
          <w:szCs w:val="24"/>
        </w:rPr>
        <w:t>(periferia)</w:t>
      </w:r>
      <w:r w:rsidRPr="0020032D">
        <w:rPr>
          <w:sz w:val="24"/>
          <w:szCs w:val="24"/>
        </w:rPr>
        <w:t xml:space="preserve"> </w:t>
      </w:r>
    </w:p>
    <w:p w14:paraId="11B19382" w14:textId="41C05DD8" w:rsidR="0020032D" w:rsidRDefault="00F32233" w:rsidP="00D479EE">
      <w:pPr>
        <w:pStyle w:val="Prrafodelista"/>
        <w:numPr>
          <w:ilvl w:val="0"/>
          <w:numId w:val="10"/>
        </w:numPr>
        <w:contextualSpacing/>
        <w:jc w:val="both"/>
        <w:rPr>
          <w:sz w:val="24"/>
          <w:szCs w:val="24"/>
        </w:rPr>
      </w:pPr>
      <w:r>
        <w:rPr>
          <w:sz w:val="24"/>
          <w:szCs w:val="24"/>
        </w:rPr>
        <w:t xml:space="preserve">Introducir </w:t>
      </w:r>
      <w:r w:rsidRPr="0023524D">
        <w:rPr>
          <w:sz w:val="24"/>
          <w:szCs w:val="24"/>
        </w:rPr>
        <w:t xml:space="preserve">referencias a </w:t>
      </w:r>
      <w:r w:rsidR="00A10522" w:rsidRPr="0023524D">
        <w:rPr>
          <w:sz w:val="24"/>
          <w:szCs w:val="24"/>
        </w:rPr>
        <w:t>pensadores no occidentales</w:t>
      </w:r>
      <w:r w:rsidR="00A10522">
        <w:rPr>
          <w:sz w:val="24"/>
          <w:szCs w:val="24"/>
        </w:rPr>
        <w:t xml:space="preserve">. </w:t>
      </w:r>
    </w:p>
    <w:p w14:paraId="19894D65" w14:textId="77777777" w:rsidR="003B5FBC" w:rsidRDefault="003B5FBC" w:rsidP="003B5FBC">
      <w:pPr>
        <w:contextualSpacing/>
        <w:jc w:val="both"/>
        <w:rPr>
          <w:sz w:val="24"/>
          <w:szCs w:val="24"/>
        </w:rPr>
      </w:pPr>
    </w:p>
    <w:p w14:paraId="6620F9AA" w14:textId="77777777" w:rsidR="003B5FBC" w:rsidRDefault="003B5FBC" w:rsidP="003B5FBC">
      <w:pPr>
        <w:contextualSpacing/>
        <w:jc w:val="both"/>
        <w:rPr>
          <w:sz w:val="24"/>
          <w:szCs w:val="24"/>
        </w:rPr>
      </w:pPr>
    </w:p>
    <w:p w14:paraId="7B4A9703" w14:textId="77777777" w:rsidR="003B5FBC" w:rsidRDefault="003B5FBC" w:rsidP="003B5FBC">
      <w:pPr>
        <w:contextualSpacing/>
        <w:jc w:val="both"/>
        <w:rPr>
          <w:sz w:val="24"/>
          <w:szCs w:val="24"/>
        </w:rPr>
      </w:pPr>
    </w:p>
    <w:p w14:paraId="75A28A5E" w14:textId="77777777" w:rsidR="003B5FBC" w:rsidRPr="003B5FBC" w:rsidRDefault="003B5FBC" w:rsidP="003B5FBC">
      <w:pPr>
        <w:contextualSpacing/>
        <w:jc w:val="both"/>
        <w:rPr>
          <w:sz w:val="24"/>
          <w:szCs w:val="24"/>
        </w:rPr>
      </w:pPr>
    </w:p>
    <w:p w14:paraId="6483C4BF" w14:textId="77777777" w:rsidR="00201DE6" w:rsidRDefault="0096785E">
      <w:pPr>
        <w:pStyle w:val="Ttulo1"/>
        <w:numPr>
          <w:ilvl w:val="0"/>
          <w:numId w:val="9"/>
        </w:numPr>
        <w:tabs>
          <w:tab w:val="left" w:pos="861"/>
        </w:tabs>
        <w:spacing w:line="274" w:lineRule="exact"/>
        <w:ind w:left="861" w:hanging="721"/>
        <w:rPr>
          <w:sz w:val="24"/>
        </w:rPr>
      </w:pPr>
      <w:r>
        <w:t xml:space="preserve">ASIGNACIÓN </w:t>
      </w:r>
      <w:r>
        <w:rPr>
          <w:spacing w:val="-2"/>
        </w:rPr>
        <w:t>HORARIA:</w:t>
      </w:r>
    </w:p>
    <w:p w14:paraId="2E1FC5E1" w14:textId="2B3E9FF3" w:rsidR="00201DE6" w:rsidRDefault="00201DE6">
      <w:pPr>
        <w:pStyle w:val="Textoindependiente"/>
        <w:ind w:left="142" w:right="134" w:hanging="2"/>
        <w:jc w:val="both"/>
      </w:pPr>
    </w:p>
    <w:tbl>
      <w:tblPr>
        <w:tblStyle w:val="TableNormal"/>
        <w:tblW w:w="0" w:type="auto"/>
        <w:tblInd w:w="964" w:type="dxa"/>
        <w:tblBorders>
          <w:top w:val="single" w:sz="4" w:space="0" w:color="6AA74E"/>
          <w:left w:val="single" w:sz="4" w:space="0" w:color="6AA74E"/>
          <w:bottom w:val="single" w:sz="4" w:space="0" w:color="6AA74E"/>
          <w:right w:val="single" w:sz="4" w:space="0" w:color="6AA74E"/>
          <w:insideH w:val="single" w:sz="4" w:space="0" w:color="6AA74E"/>
          <w:insideV w:val="single" w:sz="4" w:space="0" w:color="6AA74E"/>
        </w:tblBorders>
        <w:tblLayout w:type="fixed"/>
        <w:tblLook w:val="01E0" w:firstRow="1" w:lastRow="1" w:firstColumn="1" w:lastColumn="1" w:noHBand="0" w:noVBand="0"/>
      </w:tblPr>
      <w:tblGrid>
        <w:gridCol w:w="4905"/>
        <w:gridCol w:w="915"/>
        <w:gridCol w:w="1155"/>
        <w:gridCol w:w="1035"/>
      </w:tblGrid>
      <w:tr w:rsidR="00201DE6" w14:paraId="56BDE7EB" w14:textId="77777777">
        <w:trPr>
          <w:trHeight w:val="706"/>
        </w:trPr>
        <w:tc>
          <w:tcPr>
            <w:tcW w:w="4905" w:type="dxa"/>
            <w:tcBorders>
              <w:top w:val="nil"/>
              <w:left w:val="nil"/>
            </w:tcBorders>
          </w:tcPr>
          <w:p w14:paraId="13F71132" w14:textId="77777777" w:rsidR="00201DE6" w:rsidRDefault="00201DE6">
            <w:pPr>
              <w:pStyle w:val="TableParagraph"/>
              <w:rPr>
                <w:sz w:val="20"/>
              </w:rPr>
            </w:pPr>
          </w:p>
        </w:tc>
        <w:tc>
          <w:tcPr>
            <w:tcW w:w="915" w:type="dxa"/>
            <w:shd w:val="clear" w:color="auto" w:fill="93C37D"/>
          </w:tcPr>
          <w:p w14:paraId="085B7772" w14:textId="77777777" w:rsidR="00201DE6" w:rsidRDefault="0096785E">
            <w:pPr>
              <w:pStyle w:val="TableParagraph"/>
              <w:spacing w:before="100"/>
              <w:ind w:left="402" w:right="141" w:hanging="252"/>
              <w:rPr>
                <w:b/>
              </w:rPr>
            </w:pPr>
            <w:r>
              <w:rPr>
                <w:b/>
                <w:spacing w:val="-2"/>
              </w:rPr>
              <w:t xml:space="preserve">Teóric </w:t>
            </w:r>
            <w:r>
              <w:rPr>
                <w:b/>
                <w:spacing w:val="-10"/>
              </w:rPr>
              <w:t>a</w:t>
            </w:r>
          </w:p>
        </w:tc>
        <w:tc>
          <w:tcPr>
            <w:tcW w:w="1155" w:type="dxa"/>
            <w:shd w:val="clear" w:color="auto" w:fill="93C37D"/>
          </w:tcPr>
          <w:p w14:paraId="38020072" w14:textId="77777777" w:rsidR="00201DE6" w:rsidRDefault="0096785E">
            <w:pPr>
              <w:pStyle w:val="TableParagraph"/>
              <w:spacing w:before="226"/>
              <w:ind w:left="185"/>
              <w:rPr>
                <w:b/>
              </w:rPr>
            </w:pPr>
            <w:r>
              <w:rPr>
                <w:b/>
                <w:spacing w:val="-2"/>
              </w:rPr>
              <w:t>Práctica</w:t>
            </w:r>
          </w:p>
        </w:tc>
        <w:tc>
          <w:tcPr>
            <w:tcW w:w="1035" w:type="dxa"/>
            <w:shd w:val="clear" w:color="auto" w:fill="93C37D"/>
          </w:tcPr>
          <w:p w14:paraId="3FD7D973" w14:textId="77777777" w:rsidR="00201DE6" w:rsidRDefault="0096785E">
            <w:pPr>
              <w:pStyle w:val="TableParagraph"/>
              <w:spacing w:before="226"/>
              <w:ind w:left="265"/>
              <w:rPr>
                <w:b/>
              </w:rPr>
            </w:pPr>
            <w:r>
              <w:rPr>
                <w:b/>
                <w:spacing w:val="-2"/>
              </w:rPr>
              <w:t>Total</w:t>
            </w:r>
          </w:p>
        </w:tc>
      </w:tr>
      <w:tr w:rsidR="00201DE6" w14:paraId="0A7CC8A6" w14:textId="77777777">
        <w:trPr>
          <w:trHeight w:val="682"/>
        </w:trPr>
        <w:tc>
          <w:tcPr>
            <w:tcW w:w="4905" w:type="dxa"/>
            <w:shd w:val="clear" w:color="auto" w:fill="93C37D"/>
          </w:tcPr>
          <w:p w14:paraId="4E7705BA" w14:textId="3C55AF96" w:rsidR="00201DE6" w:rsidRDefault="0096785E">
            <w:pPr>
              <w:pStyle w:val="TableParagraph"/>
              <w:spacing w:before="108" w:line="235" w:lineRule="auto"/>
              <w:ind w:left="107" w:hanging="2"/>
              <w:rPr>
                <w:sz w:val="20"/>
              </w:rPr>
            </w:pPr>
            <w:r>
              <w:rPr>
                <w:b/>
              </w:rPr>
              <w:t>Carga</w:t>
            </w:r>
            <w:r>
              <w:rPr>
                <w:b/>
                <w:spacing w:val="-8"/>
              </w:rPr>
              <w:t xml:space="preserve"> </w:t>
            </w:r>
            <w:r>
              <w:rPr>
                <w:b/>
              </w:rPr>
              <w:t>horaria</w:t>
            </w:r>
            <w:r>
              <w:rPr>
                <w:b/>
                <w:spacing w:val="-8"/>
              </w:rPr>
              <w:t xml:space="preserve"> </w:t>
            </w:r>
            <w:r>
              <w:rPr>
                <w:b/>
              </w:rPr>
              <w:t>de</w:t>
            </w:r>
            <w:r>
              <w:rPr>
                <w:b/>
                <w:spacing w:val="-8"/>
              </w:rPr>
              <w:t xml:space="preserve"> </w:t>
            </w:r>
            <w:r>
              <w:rPr>
                <w:b/>
              </w:rPr>
              <w:t>trabajo</w:t>
            </w:r>
            <w:r>
              <w:rPr>
                <w:b/>
                <w:spacing w:val="-8"/>
              </w:rPr>
              <w:t xml:space="preserve"> </w:t>
            </w:r>
            <w:r>
              <w:rPr>
                <w:b/>
              </w:rPr>
              <w:t>sincrónico</w:t>
            </w:r>
            <w:r>
              <w:rPr>
                <w:b/>
                <w:spacing w:val="-8"/>
              </w:rPr>
              <w:t xml:space="preserve"> </w:t>
            </w:r>
            <w:r>
              <w:rPr>
                <w:sz w:val="20"/>
              </w:rPr>
              <w:t xml:space="preserve">(precisar: presencial </w:t>
            </w:r>
          </w:p>
        </w:tc>
        <w:tc>
          <w:tcPr>
            <w:tcW w:w="915" w:type="dxa"/>
          </w:tcPr>
          <w:p w14:paraId="472384DD" w14:textId="77777777" w:rsidR="00201DE6" w:rsidRDefault="00201DE6">
            <w:pPr>
              <w:pStyle w:val="TableParagraph"/>
              <w:rPr>
                <w:sz w:val="20"/>
              </w:rPr>
            </w:pPr>
          </w:p>
        </w:tc>
        <w:tc>
          <w:tcPr>
            <w:tcW w:w="1155" w:type="dxa"/>
          </w:tcPr>
          <w:p w14:paraId="38ACF963" w14:textId="77777777" w:rsidR="00201DE6" w:rsidRDefault="00201DE6">
            <w:pPr>
              <w:pStyle w:val="TableParagraph"/>
              <w:rPr>
                <w:sz w:val="20"/>
              </w:rPr>
            </w:pPr>
          </w:p>
        </w:tc>
        <w:tc>
          <w:tcPr>
            <w:tcW w:w="1035" w:type="dxa"/>
          </w:tcPr>
          <w:p w14:paraId="5EE82268" w14:textId="77777777" w:rsidR="00201DE6" w:rsidRDefault="00201DE6">
            <w:pPr>
              <w:pStyle w:val="TableParagraph"/>
              <w:rPr>
                <w:sz w:val="20"/>
              </w:rPr>
            </w:pPr>
          </w:p>
        </w:tc>
      </w:tr>
      <w:tr w:rsidR="00201DE6" w14:paraId="4966E695" w14:textId="77777777">
        <w:trPr>
          <w:trHeight w:val="683"/>
        </w:trPr>
        <w:tc>
          <w:tcPr>
            <w:tcW w:w="4905" w:type="dxa"/>
            <w:shd w:val="clear" w:color="auto" w:fill="93C37D"/>
          </w:tcPr>
          <w:p w14:paraId="21B6DD23" w14:textId="003C7AC6" w:rsidR="00201DE6" w:rsidRDefault="003B5FBC">
            <w:pPr>
              <w:pStyle w:val="TableParagraph"/>
              <w:ind w:left="105"/>
              <w:rPr>
                <w:sz w:val="20"/>
              </w:rPr>
            </w:pPr>
            <w:r>
              <w:rPr>
                <w:b/>
              </w:rPr>
              <w:t xml:space="preserve">Carga horaria </w:t>
            </w:r>
            <w:r>
              <w:rPr>
                <w:b/>
                <w:spacing w:val="-2"/>
              </w:rPr>
              <w:t>general</w:t>
            </w:r>
          </w:p>
        </w:tc>
        <w:tc>
          <w:tcPr>
            <w:tcW w:w="915" w:type="dxa"/>
          </w:tcPr>
          <w:p w14:paraId="7F4E5111" w14:textId="77777777" w:rsidR="00201DE6" w:rsidRDefault="00201DE6">
            <w:pPr>
              <w:pStyle w:val="TableParagraph"/>
              <w:rPr>
                <w:sz w:val="20"/>
              </w:rPr>
            </w:pPr>
          </w:p>
        </w:tc>
        <w:tc>
          <w:tcPr>
            <w:tcW w:w="1155" w:type="dxa"/>
          </w:tcPr>
          <w:p w14:paraId="7A88F2B5" w14:textId="77777777" w:rsidR="00201DE6" w:rsidRDefault="00201DE6">
            <w:pPr>
              <w:pStyle w:val="TableParagraph"/>
              <w:rPr>
                <w:sz w:val="20"/>
              </w:rPr>
            </w:pPr>
          </w:p>
        </w:tc>
        <w:tc>
          <w:tcPr>
            <w:tcW w:w="1035" w:type="dxa"/>
          </w:tcPr>
          <w:p w14:paraId="72D3FB91" w14:textId="77777777" w:rsidR="00201DE6" w:rsidRDefault="00201DE6">
            <w:pPr>
              <w:pStyle w:val="TableParagraph"/>
              <w:rPr>
                <w:sz w:val="20"/>
              </w:rPr>
            </w:pPr>
          </w:p>
        </w:tc>
      </w:tr>
    </w:tbl>
    <w:p w14:paraId="63A0EB54" w14:textId="77777777" w:rsidR="00201DE6" w:rsidRDefault="00201DE6">
      <w:pPr>
        <w:pStyle w:val="TableParagraph"/>
        <w:rPr>
          <w:sz w:val="20"/>
        </w:rPr>
        <w:sectPr w:rsidR="00201DE6">
          <w:pgSz w:w="11900" w:h="16820"/>
          <w:pgMar w:top="1380" w:right="992" w:bottom="820" w:left="992" w:header="0" w:footer="624" w:gutter="0"/>
          <w:cols w:space="720"/>
        </w:sectPr>
      </w:pPr>
    </w:p>
    <w:p w14:paraId="2F70D367" w14:textId="72B621BA" w:rsidR="00201DE6" w:rsidRDefault="0096785E" w:rsidP="003B5FBC">
      <w:pPr>
        <w:pStyle w:val="Ttulo1"/>
        <w:numPr>
          <w:ilvl w:val="0"/>
          <w:numId w:val="9"/>
        </w:numPr>
        <w:tabs>
          <w:tab w:val="left" w:pos="861"/>
        </w:tabs>
        <w:spacing w:before="82" w:line="274" w:lineRule="exact"/>
        <w:rPr>
          <w:sz w:val="24"/>
        </w:rPr>
      </w:pPr>
      <w:r>
        <w:t xml:space="preserve">UNIDADES TEMÁTICAS, CONTENIDOS, BIBLIOGRAFÍA POR UNIDAD </w:t>
      </w:r>
      <w:r>
        <w:rPr>
          <w:spacing w:val="-2"/>
        </w:rPr>
        <w:t>TEMÁTICA:</w:t>
      </w:r>
    </w:p>
    <w:p w14:paraId="59E4CEB2" w14:textId="77777777" w:rsidR="00201DE6" w:rsidRDefault="00201DE6">
      <w:pPr>
        <w:pStyle w:val="Textoindependiente"/>
        <w:rPr>
          <w:b/>
          <w:sz w:val="22"/>
        </w:rPr>
      </w:pPr>
    </w:p>
    <w:p w14:paraId="6513FC48" w14:textId="77777777" w:rsidR="00A10522" w:rsidRPr="00DD423B" w:rsidRDefault="00A10522" w:rsidP="00A10522">
      <w:pPr>
        <w:pStyle w:val="Encabezado"/>
        <w:widowControl/>
        <w:tabs>
          <w:tab w:val="clear" w:pos="4419"/>
          <w:tab w:val="clear" w:pos="8838"/>
        </w:tabs>
        <w:jc w:val="both"/>
        <w:rPr>
          <w:rFonts w:ascii="Arial" w:hAnsi="Arial" w:cs="Arial"/>
          <w:sz w:val="24"/>
          <w:szCs w:val="24"/>
          <w:u w:val="single"/>
          <w:lang w:val="es-AR"/>
        </w:rPr>
      </w:pPr>
    </w:p>
    <w:p w14:paraId="4AC2522A" w14:textId="77777777" w:rsidR="00A10522" w:rsidRPr="00A10522" w:rsidRDefault="00A10522" w:rsidP="004D1882">
      <w:pPr>
        <w:pStyle w:val="Encabezado"/>
        <w:widowControl/>
        <w:tabs>
          <w:tab w:val="clear" w:pos="4419"/>
          <w:tab w:val="clear" w:pos="8838"/>
        </w:tabs>
        <w:ind w:left="140"/>
        <w:jc w:val="both"/>
        <w:rPr>
          <w:b/>
          <w:bCs/>
          <w:sz w:val="24"/>
          <w:szCs w:val="24"/>
          <w:lang w:val="es-AR"/>
        </w:rPr>
      </w:pPr>
      <w:r w:rsidRPr="00A10522">
        <w:rPr>
          <w:b/>
          <w:bCs/>
          <w:sz w:val="24"/>
          <w:szCs w:val="24"/>
          <w:lang w:val="es-AR"/>
        </w:rPr>
        <w:t>I PARTE</w:t>
      </w:r>
    </w:p>
    <w:p w14:paraId="1BD6E057" w14:textId="77777777" w:rsidR="00A10522" w:rsidRPr="00A10522" w:rsidRDefault="00A10522" w:rsidP="00A10522">
      <w:pPr>
        <w:pStyle w:val="Encabezado"/>
        <w:widowControl/>
        <w:tabs>
          <w:tab w:val="clear" w:pos="4419"/>
          <w:tab w:val="clear" w:pos="8838"/>
        </w:tabs>
        <w:jc w:val="both"/>
        <w:rPr>
          <w:sz w:val="24"/>
          <w:szCs w:val="24"/>
          <w:u w:val="single"/>
          <w:lang w:val="es-AR"/>
        </w:rPr>
      </w:pPr>
    </w:p>
    <w:p w14:paraId="1D691D3C" w14:textId="77777777" w:rsidR="00A10522" w:rsidRPr="00A10522" w:rsidRDefault="00A10522" w:rsidP="00A10522">
      <w:pPr>
        <w:pStyle w:val="Ttulo1"/>
        <w:keepNext/>
        <w:widowControl/>
        <w:numPr>
          <w:ilvl w:val="0"/>
          <w:numId w:val="14"/>
        </w:numPr>
        <w:tabs>
          <w:tab w:val="left" w:pos="720"/>
        </w:tabs>
        <w:jc w:val="both"/>
        <w:rPr>
          <w:b w:val="0"/>
          <w:bCs w:val="0"/>
          <w:sz w:val="24"/>
          <w:szCs w:val="24"/>
        </w:rPr>
      </w:pPr>
      <w:bookmarkStart w:id="2" w:name="_Hlk190928342"/>
      <w:r w:rsidRPr="00A10522">
        <w:rPr>
          <w:sz w:val="24"/>
          <w:szCs w:val="24"/>
        </w:rPr>
        <w:t>¿Por qué una historia del pensamiento Internacional? Alcances y límites. Acerca de tradiciones y cánones. Los giros hacia la Historia y lo Global en la disciplina y su impacto en el campo de estudio del mundo de las ideas.  Actuales debates entre las aproximaciones de la historia del pensamiento y la historia intelectual internacional / Global.</w:t>
      </w:r>
      <w:r w:rsidRPr="00A10522">
        <w:rPr>
          <w:sz w:val="24"/>
          <w:szCs w:val="24"/>
          <w:lang w:val="es-AR"/>
        </w:rPr>
        <w:t xml:space="preserve"> </w:t>
      </w:r>
      <w:bookmarkEnd w:id="2"/>
      <w:r w:rsidRPr="00A10522">
        <w:rPr>
          <w:sz w:val="24"/>
          <w:szCs w:val="24"/>
          <w:lang w:val="es-AR"/>
        </w:rPr>
        <w:t>La constitución jerárquica, racial y de género del canon de las Relaciones Internacionales.</w:t>
      </w:r>
    </w:p>
    <w:p w14:paraId="6493400A" w14:textId="77777777" w:rsidR="00A10522" w:rsidRPr="00A10522" w:rsidRDefault="00A10522" w:rsidP="00A10522">
      <w:pPr>
        <w:pStyle w:val="Prrafodelista"/>
        <w:widowControl/>
        <w:adjustRightInd w:val="0"/>
        <w:jc w:val="both"/>
        <w:rPr>
          <w:bCs/>
          <w:sz w:val="24"/>
          <w:szCs w:val="24"/>
          <w:lang w:val="es-AR" w:eastAsia="es-AR"/>
        </w:rPr>
      </w:pPr>
      <w:bookmarkStart w:id="3" w:name="_Hlk97762488"/>
    </w:p>
    <w:bookmarkEnd w:id="3"/>
    <w:p w14:paraId="535E4287" w14:textId="77777777" w:rsidR="00CB2B6C" w:rsidRPr="00CB2B6C" w:rsidRDefault="00CB2B6C" w:rsidP="00CB2B6C">
      <w:pPr>
        <w:widowControl/>
        <w:autoSpaceDE/>
        <w:autoSpaceDN/>
        <w:spacing w:before="100" w:beforeAutospacing="1" w:after="100" w:afterAutospacing="1"/>
        <w:ind w:left="720"/>
        <w:jc w:val="both"/>
        <w:rPr>
          <w:sz w:val="24"/>
          <w:szCs w:val="24"/>
          <w:lang w:val="fr-FR" w:eastAsia="zh-CN"/>
        </w:rPr>
      </w:pPr>
      <w:r w:rsidRPr="00CB2B6C">
        <w:rPr>
          <w:rFonts w:hAnsi="Symbol"/>
          <w:sz w:val="24"/>
          <w:szCs w:val="24"/>
          <w:lang w:val="es-AR" w:eastAsia="zh-CN"/>
        </w:rPr>
        <w:t></w:t>
      </w:r>
      <w:r w:rsidRPr="00CB2B6C">
        <w:rPr>
          <w:sz w:val="24"/>
          <w:szCs w:val="24"/>
          <w:lang w:val="fr-FR" w:eastAsia="zh-CN"/>
        </w:rPr>
        <w:t xml:space="preserve">  Hall, I. (2017). The history of international thought and international relations theory: From context to interpretation. </w:t>
      </w:r>
      <w:r w:rsidRPr="00CB2B6C">
        <w:rPr>
          <w:i/>
          <w:iCs/>
          <w:sz w:val="24"/>
          <w:szCs w:val="24"/>
          <w:lang w:val="fr-FR" w:eastAsia="zh-CN"/>
        </w:rPr>
        <w:t>International Relations, 31</w:t>
      </w:r>
      <w:r w:rsidRPr="00CB2B6C">
        <w:rPr>
          <w:sz w:val="24"/>
          <w:szCs w:val="24"/>
          <w:lang w:val="fr-FR" w:eastAsia="zh-CN"/>
        </w:rPr>
        <w:t>(3), 241–260.</w:t>
      </w:r>
    </w:p>
    <w:p w14:paraId="622B1FBD" w14:textId="77777777" w:rsidR="00CB2B6C" w:rsidRPr="00CB2B6C" w:rsidRDefault="00CB2B6C" w:rsidP="00CB2B6C">
      <w:pPr>
        <w:widowControl/>
        <w:autoSpaceDE/>
        <w:autoSpaceDN/>
        <w:spacing w:before="100" w:beforeAutospacing="1" w:after="100" w:afterAutospacing="1"/>
        <w:ind w:left="720"/>
        <w:jc w:val="both"/>
        <w:rPr>
          <w:sz w:val="24"/>
          <w:szCs w:val="24"/>
          <w:lang w:val="fr-FR" w:eastAsia="zh-CN"/>
        </w:rPr>
      </w:pPr>
      <w:r w:rsidRPr="00CB2B6C">
        <w:rPr>
          <w:rFonts w:hAnsi="Symbol"/>
          <w:sz w:val="24"/>
          <w:szCs w:val="24"/>
          <w:lang w:val="es-AR" w:eastAsia="zh-CN"/>
        </w:rPr>
        <w:t></w:t>
      </w:r>
      <w:r w:rsidRPr="00CB2B6C">
        <w:rPr>
          <w:sz w:val="24"/>
          <w:szCs w:val="24"/>
          <w:lang w:val="fr-FR" w:eastAsia="zh-CN"/>
        </w:rPr>
        <w:t xml:space="preserve">  Bain, W., &amp; Nardin, T. (2017). International relations and intellectual history. </w:t>
      </w:r>
      <w:r w:rsidRPr="00CB2B6C">
        <w:rPr>
          <w:i/>
          <w:iCs/>
          <w:sz w:val="24"/>
          <w:szCs w:val="24"/>
          <w:lang w:val="fr-FR" w:eastAsia="zh-CN"/>
        </w:rPr>
        <w:t>International Relations, 31</w:t>
      </w:r>
      <w:r w:rsidRPr="00CB2B6C">
        <w:rPr>
          <w:sz w:val="24"/>
          <w:szCs w:val="24"/>
          <w:lang w:val="fr-FR" w:eastAsia="zh-CN"/>
        </w:rPr>
        <w:t>(3), 213–226.</w:t>
      </w:r>
    </w:p>
    <w:p w14:paraId="2B6D88AD" w14:textId="77777777" w:rsidR="00CB2B6C" w:rsidRPr="00CB2B6C" w:rsidRDefault="00CB2B6C" w:rsidP="00CB2B6C">
      <w:pPr>
        <w:widowControl/>
        <w:autoSpaceDE/>
        <w:autoSpaceDN/>
        <w:spacing w:before="100" w:beforeAutospacing="1" w:after="100" w:afterAutospacing="1"/>
        <w:ind w:left="720"/>
        <w:jc w:val="both"/>
        <w:rPr>
          <w:sz w:val="24"/>
          <w:szCs w:val="24"/>
          <w:lang w:val="fr-FR" w:eastAsia="zh-CN"/>
        </w:rPr>
      </w:pPr>
      <w:r w:rsidRPr="00CB2B6C">
        <w:rPr>
          <w:rFonts w:hAnsi="Symbol"/>
          <w:sz w:val="24"/>
          <w:szCs w:val="24"/>
          <w:lang w:val="es-AR" w:eastAsia="zh-CN"/>
        </w:rPr>
        <w:t></w:t>
      </w:r>
      <w:r w:rsidRPr="00CB2B6C">
        <w:rPr>
          <w:sz w:val="24"/>
          <w:szCs w:val="24"/>
          <w:lang w:val="fr-FR" w:eastAsia="zh-CN"/>
        </w:rPr>
        <w:t xml:space="preserve">  Kuru, D. (2020). Dialogue of the “globals”: Connecting global IR to global intellectual history. </w:t>
      </w:r>
      <w:r w:rsidRPr="00CB2B6C">
        <w:rPr>
          <w:i/>
          <w:iCs/>
          <w:sz w:val="24"/>
          <w:szCs w:val="24"/>
          <w:lang w:val="fr-FR" w:eastAsia="zh-CN"/>
        </w:rPr>
        <w:t>All Azimuth, 9</w:t>
      </w:r>
      <w:r w:rsidRPr="00CB2B6C">
        <w:rPr>
          <w:sz w:val="24"/>
          <w:szCs w:val="24"/>
          <w:lang w:val="fr-FR" w:eastAsia="zh-CN"/>
        </w:rPr>
        <w:t>(2), 229–248.</w:t>
      </w:r>
    </w:p>
    <w:p w14:paraId="242127B8" w14:textId="77777777" w:rsidR="00CB2B6C" w:rsidRPr="00CB2B6C" w:rsidRDefault="00CB2B6C" w:rsidP="00CB2B6C">
      <w:pPr>
        <w:widowControl/>
        <w:autoSpaceDE/>
        <w:autoSpaceDN/>
        <w:spacing w:before="100" w:beforeAutospacing="1" w:after="100" w:afterAutospacing="1"/>
        <w:ind w:left="720"/>
        <w:jc w:val="both"/>
        <w:rPr>
          <w:sz w:val="24"/>
          <w:szCs w:val="24"/>
          <w:lang w:val="es-AR" w:eastAsia="zh-CN"/>
        </w:rPr>
      </w:pPr>
      <w:r w:rsidRPr="00CB2B6C">
        <w:rPr>
          <w:rFonts w:hAnsi="Symbol"/>
          <w:sz w:val="24"/>
          <w:szCs w:val="24"/>
          <w:lang w:val="es-AR" w:eastAsia="zh-CN"/>
        </w:rPr>
        <w:t></w:t>
      </w:r>
      <w:r w:rsidRPr="00CB2B6C">
        <w:rPr>
          <w:sz w:val="24"/>
          <w:szCs w:val="24"/>
          <w:lang w:val="fr-FR" w:eastAsia="zh-CN"/>
        </w:rPr>
        <w:t xml:space="preserve">  Owens, P. (2019). Sexo, género y canon. </w:t>
      </w:r>
      <w:r w:rsidRPr="00CB2B6C">
        <w:rPr>
          <w:sz w:val="24"/>
          <w:szCs w:val="24"/>
          <w:lang w:val="es-AR" w:eastAsia="zh-CN"/>
        </w:rPr>
        <w:t xml:space="preserve">Recuperado de </w:t>
      </w:r>
      <w:hyperlink r:id="rId9" w:tgtFrame="_blank" w:history="1">
        <w:r w:rsidRPr="00CB2B6C">
          <w:rPr>
            <w:color w:val="0000FF"/>
            <w:sz w:val="24"/>
            <w:szCs w:val="24"/>
            <w:u w:val="single"/>
            <w:lang w:val="es-AR" w:eastAsia="zh-CN"/>
          </w:rPr>
          <w:t>https://whit.web.ox.ac.uk/article/sex-gender-and-canon</w:t>
        </w:r>
      </w:hyperlink>
    </w:p>
    <w:p w14:paraId="42D65004" w14:textId="77777777" w:rsidR="00A10522" w:rsidRPr="00CB2B6C" w:rsidRDefault="00A10522" w:rsidP="00CB2B6C">
      <w:pPr>
        <w:pStyle w:val="Prrafodelista"/>
        <w:widowControl/>
        <w:autoSpaceDE/>
        <w:autoSpaceDN/>
        <w:spacing w:after="120"/>
        <w:jc w:val="both"/>
        <w:outlineLvl w:val="0"/>
        <w:rPr>
          <w:spacing w:val="-6"/>
          <w:sz w:val="24"/>
          <w:szCs w:val="24"/>
          <w:lang w:val="es-AR"/>
        </w:rPr>
      </w:pPr>
    </w:p>
    <w:p w14:paraId="533910B5" w14:textId="423263AF" w:rsidR="00A10522" w:rsidRPr="00A10522" w:rsidRDefault="00A10522" w:rsidP="00CB2B6C">
      <w:pPr>
        <w:pStyle w:val="Ttulo1"/>
        <w:keepNext/>
        <w:widowControl/>
        <w:numPr>
          <w:ilvl w:val="0"/>
          <w:numId w:val="14"/>
        </w:numPr>
        <w:tabs>
          <w:tab w:val="left" w:pos="720"/>
        </w:tabs>
        <w:autoSpaceDE/>
        <w:autoSpaceDN/>
        <w:spacing w:line="285" w:lineRule="atLeast"/>
        <w:jc w:val="both"/>
        <w:rPr>
          <w:sz w:val="24"/>
          <w:szCs w:val="24"/>
          <w:lang w:val="es-AR"/>
        </w:rPr>
      </w:pPr>
      <w:bookmarkStart w:id="4" w:name="_Hlk190928682"/>
      <w:r w:rsidRPr="00A10522">
        <w:rPr>
          <w:sz w:val="24"/>
          <w:szCs w:val="24"/>
        </w:rPr>
        <w:t xml:space="preserve">Occidente y “el resto”. La modernidad europea y la visión de los “otros”. Eurocentrismo y la construcción del Orientalismo: discursos y poder. La circulación de ideas y visiones entre Occidente y Oriente. ¿Esencialismo, nativismo u occidentalización del pensamiento?. Procesos de asimilación, mimetismo y de resistencias. Oriente como sujeto y agente. O cómo Oriente constituyó a Occidente. Lecturas desde la periferia. </w:t>
      </w:r>
      <w:bookmarkEnd w:id="4"/>
    </w:p>
    <w:p w14:paraId="4F42D7D4" w14:textId="77777777" w:rsidR="00A10522" w:rsidRPr="00A10522" w:rsidRDefault="00A10522" w:rsidP="00CB2B6C">
      <w:pPr>
        <w:jc w:val="both"/>
        <w:rPr>
          <w:sz w:val="24"/>
          <w:szCs w:val="24"/>
          <w:lang w:val="es-AR"/>
        </w:rPr>
      </w:pPr>
    </w:p>
    <w:p w14:paraId="4A1CFEB1" w14:textId="77777777" w:rsidR="00CB2B6C" w:rsidRDefault="00CB2B6C" w:rsidP="00CB2B6C">
      <w:pPr>
        <w:pStyle w:val="NormalWeb"/>
        <w:ind w:left="720"/>
        <w:jc w:val="both"/>
      </w:pPr>
      <w:r>
        <w:rPr>
          <w:rFonts w:hAnsi="Symbol"/>
        </w:rPr>
        <w:t></w:t>
      </w:r>
      <w:r>
        <w:t xml:space="preserve">  Hall, S. (1992). Occidente y el resto: Discurso y poder. </w:t>
      </w:r>
      <w:r w:rsidRPr="00CB2B6C">
        <w:rPr>
          <w:lang w:val="fr-FR"/>
        </w:rPr>
        <w:t xml:space="preserve">En Hall, S., &amp; Gieben, B. (Eds.), </w:t>
      </w:r>
      <w:r w:rsidRPr="00CB2B6C">
        <w:rPr>
          <w:rStyle w:val="nfasis"/>
          <w:lang w:val="fr-FR"/>
        </w:rPr>
        <w:t>Formations of modernity</w:t>
      </w:r>
      <w:r w:rsidRPr="00CB2B6C">
        <w:rPr>
          <w:lang w:val="fr-FR"/>
        </w:rPr>
        <w:t xml:space="preserve"> (pp. 275-332). </w:t>
      </w:r>
      <w:r>
        <w:t>Polity Press.</w:t>
      </w:r>
    </w:p>
    <w:p w14:paraId="5563A46A" w14:textId="77777777" w:rsidR="00CB2B6C" w:rsidRDefault="00CB2B6C" w:rsidP="00CB2B6C">
      <w:pPr>
        <w:pStyle w:val="NormalWeb"/>
        <w:ind w:left="720"/>
        <w:jc w:val="both"/>
      </w:pPr>
      <w:r>
        <w:rPr>
          <w:rFonts w:hAnsi="Symbol"/>
        </w:rPr>
        <w:t></w:t>
      </w:r>
      <w:r>
        <w:t xml:space="preserve">  Conrad, S. (2012). La Ilustración en la historia global: Una crítica historiográfica. </w:t>
      </w:r>
      <w:r>
        <w:rPr>
          <w:rStyle w:val="nfasis"/>
        </w:rPr>
        <w:t>The American Historical Review, 117</w:t>
      </w:r>
      <w:r>
        <w:t>(4), 999–1027.</w:t>
      </w:r>
    </w:p>
    <w:p w14:paraId="6AA767B9" w14:textId="77777777" w:rsidR="00CB2B6C" w:rsidRDefault="00CB2B6C" w:rsidP="00CB2B6C">
      <w:pPr>
        <w:pStyle w:val="NormalWeb"/>
        <w:ind w:left="720"/>
        <w:jc w:val="both"/>
      </w:pPr>
      <w:r>
        <w:rPr>
          <w:rFonts w:hAnsi="Symbol"/>
        </w:rPr>
        <w:t></w:t>
      </w:r>
      <w:r>
        <w:t xml:space="preserve">  Clarke, J. J. (1993). </w:t>
      </w:r>
      <w:r>
        <w:rPr>
          <w:rStyle w:val="nfasis"/>
        </w:rPr>
        <w:t>Oriental enlightenment: The encounter between Asian and Western thought</w:t>
      </w:r>
      <w:r>
        <w:t>. Routledge.</w:t>
      </w:r>
    </w:p>
    <w:p w14:paraId="33430FA8" w14:textId="77777777" w:rsidR="00CB2B6C" w:rsidRDefault="00CB2B6C" w:rsidP="00CB2B6C">
      <w:pPr>
        <w:pStyle w:val="NormalWeb"/>
        <w:ind w:left="720"/>
        <w:jc w:val="both"/>
      </w:pPr>
      <w:r>
        <w:rPr>
          <w:rFonts w:hAnsi="Symbol"/>
        </w:rPr>
        <w:t></w:t>
      </w:r>
      <w:r>
        <w:t xml:space="preserve">  Hobson, J. (2006). </w:t>
      </w:r>
      <w:r>
        <w:rPr>
          <w:rStyle w:val="nfasis"/>
        </w:rPr>
        <w:t>Origenes orientales de la civilización occidental</w:t>
      </w:r>
      <w:r>
        <w:t>. Crítica.</w:t>
      </w:r>
    </w:p>
    <w:p w14:paraId="2EBC65A4" w14:textId="77777777" w:rsidR="00CB2B6C" w:rsidRDefault="00CB2B6C" w:rsidP="00CB2B6C">
      <w:pPr>
        <w:pStyle w:val="NormalWeb"/>
        <w:ind w:left="720"/>
        <w:jc w:val="both"/>
      </w:pPr>
      <w:r>
        <w:rPr>
          <w:rFonts w:hAnsi="Symbol"/>
        </w:rPr>
        <w:t></w:t>
      </w:r>
      <w:r>
        <w:t xml:space="preserve">  Devés Valdés, E. (2017). </w:t>
      </w:r>
      <w:r>
        <w:rPr>
          <w:rStyle w:val="nfasis"/>
        </w:rPr>
        <w:t>Pensamiento periférico: Una tesis interpretativa global</w:t>
      </w:r>
      <w:r>
        <w:t>. Ariadna Ediciones.</w:t>
      </w:r>
    </w:p>
    <w:p w14:paraId="6282D56F" w14:textId="77777777" w:rsidR="00A10522" w:rsidRPr="00A10522" w:rsidRDefault="00A10522" w:rsidP="00CB2B6C">
      <w:pPr>
        <w:widowControl/>
        <w:shd w:val="clear" w:color="auto" w:fill="FFFFFF"/>
        <w:autoSpaceDE/>
        <w:autoSpaceDN/>
        <w:spacing w:line="285" w:lineRule="atLeast"/>
        <w:jc w:val="both"/>
        <w:outlineLvl w:val="0"/>
        <w:rPr>
          <w:b/>
          <w:bCs/>
          <w:sz w:val="24"/>
          <w:szCs w:val="24"/>
          <w:shd w:val="clear" w:color="auto" w:fill="FFFFFF"/>
          <w:lang w:val="fr-FR"/>
        </w:rPr>
      </w:pPr>
    </w:p>
    <w:p w14:paraId="5042F643" w14:textId="77777777" w:rsidR="00A10522" w:rsidRDefault="00A10522" w:rsidP="00CB2B6C">
      <w:pPr>
        <w:widowControl/>
        <w:shd w:val="clear" w:color="auto" w:fill="FFFFFF"/>
        <w:autoSpaceDE/>
        <w:autoSpaceDN/>
        <w:spacing w:line="285" w:lineRule="atLeast"/>
        <w:jc w:val="both"/>
        <w:outlineLvl w:val="0"/>
        <w:rPr>
          <w:b/>
          <w:bCs/>
          <w:sz w:val="24"/>
          <w:szCs w:val="24"/>
          <w:shd w:val="clear" w:color="auto" w:fill="FFFFFF"/>
          <w:lang w:val="fr-FR"/>
        </w:rPr>
      </w:pPr>
    </w:p>
    <w:p w14:paraId="71F529DE" w14:textId="77777777" w:rsidR="00CB2B6C" w:rsidRPr="00A10522" w:rsidRDefault="00CB2B6C" w:rsidP="00CB2B6C">
      <w:pPr>
        <w:widowControl/>
        <w:shd w:val="clear" w:color="auto" w:fill="FFFFFF"/>
        <w:autoSpaceDE/>
        <w:autoSpaceDN/>
        <w:spacing w:line="285" w:lineRule="atLeast"/>
        <w:jc w:val="both"/>
        <w:outlineLvl w:val="0"/>
        <w:rPr>
          <w:b/>
          <w:bCs/>
          <w:sz w:val="24"/>
          <w:szCs w:val="24"/>
          <w:shd w:val="clear" w:color="auto" w:fill="FFFFFF"/>
          <w:lang w:val="fr-FR"/>
        </w:rPr>
      </w:pPr>
    </w:p>
    <w:p w14:paraId="33EE5A9B" w14:textId="77777777" w:rsidR="00A10522" w:rsidRPr="00A10522" w:rsidRDefault="00A10522" w:rsidP="00CB2B6C">
      <w:pPr>
        <w:widowControl/>
        <w:shd w:val="clear" w:color="auto" w:fill="FFFFFF"/>
        <w:autoSpaceDE/>
        <w:autoSpaceDN/>
        <w:spacing w:line="285" w:lineRule="atLeast"/>
        <w:jc w:val="both"/>
        <w:outlineLvl w:val="0"/>
        <w:rPr>
          <w:b/>
          <w:bCs/>
          <w:sz w:val="24"/>
          <w:szCs w:val="24"/>
          <w:shd w:val="clear" w:color="auto" w:fill="FFFFFF"/>
          <w:lang w:val="fr-FR"/>
        </w:rPr>
      </w:pPr>
      <w:r w:rsidRPr="00A10522">
        <w:rPr>
          <w:b/>
          <w:bCs/>
          <w:sz w:val="24"/>
          <w:szCs w:val="24"/>
          <w:shd w:val="clear" w:color="auto" w:fill="FFFFFF"/>
          <w:lang w:val="fr-FR"/>
        </w:rPr>
        <w:t xml:space="preserve">II PARTE </w:t>
      </w:r>
    </w:p>
    <w:p w14:paraId="5A16C639" w14:textId="77777777" w:rsidR="00A10522" w:rsidRPr="00A10522" w:rsidRDefault="00A10522" w:rsidP="00CB2B6C">
      <w:pPr>
        <w:pStyle w:val="Prrafodelista"/>
        <w:widowControl/>
        <w:jc w:val="both"/>
        <w:rPr>
          <w:b/>
          <w:bCs/>
          <w:sz w:val="24"/>
          <w:szCs w:val="24"/>
        </w:rPr>
      </w:pPr>
      <w:bookmarkStart w:id="5" w:name="_Hlk190929193"/>
    </w:p>
    <w:p w14:paraId="36BF5159" w14:textId="39BD8860" w:rsidR="00A10522" w:rsidRPr="00A10522" w:rsidRDefault="00A10522" w:rsidP="00CB2B6C">
      <w:pPr>
        <w:pStyle w:val="Prrafodelista"/>
        <w:numPr>
          <w:ilvl w:val="0"/>
          <w:numId w:val="14"/>
        </w:numPr>
        <w:contextualSpacing/>
        <w:jc w:val="both"/>
        <w:rPr>
          <w:b/>
          <w:bCs/>
          <w:sz w:val="24"/>
          <w:szCs w:val="24"/>
        </w:rPr>
      </w:pPr>
      <w:r w:rsidRPr="00A10522">
        <w:rPr>
          <w:b/>
          <w:bCs/>
          <w:sz w:val="24"/>
          <w:szCs w:val="24"/>
        </w:rPr>
        <w:t xml:space="preserve">La modernidad y las raíces del Sistema Estatal Moderno. Interpretaciones acerca de la función de la guerra en el surgimiento y </w:t>
      </w:r>
      <w:r w:rsidR="002B524B" w:rsidRPr="00A10522">
        <w:rPr>
          <w:b/>
          <w:bCs/>
          <w:sz w:val="24"/>
          <w:szCs w:val="24"/>
        </w:rPr>
        <w:t>consolidación</w:t>
      </w:r>
      <w:r w:rsidRPr="00A10522">
        <w:rPr>
          <w:b/>
          <w:bCs/>
          <w:sz w:val="24"/>
          <w:szCs w:val="24"/>
        </w:rPr>
        <w:t xml:space="preserve"> del Estado.  </w:t>
      </w:r>
      <w:r w:rsidR="00AD4B9A">
        <w:rPr>
          <w:b/>
          <w:bCs/>
          <w:sz w:val="24"/>
          <w:szCs w:val="24"/>
        </w:rPr>
        <w:t xml:space="preserve">Conceptos de  Soberanía y </w:t>
      </w:r>
      <w:r w:rsidRPr="00A10522">
        <w:rPr>
          <w:b/>
          <w:bCs/>
          <w:sz w:val="24"/>
          <w:szCs w:val="24"/>
        </w:rPr>
        <w:t>Razón de Estado</w:t>
      </w:r>
      <w:r w:rsidR="00AD4B9A">
        <w:rPr>
          <w:b/>
          <w:bCs/>
          <w:sz w:val="24"/>
          <w:szCs w:val="24"/>
        </w:rPr>
        <w:t>.</w:t>
      </w:r>
      <w:r w:rsidRPr="00A10522">
        <w:rPr>
          <w:b/>
          <w:bCs/>
          <w:sz w:val="24"/>
          <w:szCs w:val="24"/>
        </w:rPr>
        <w:t xml:space="preserve"> L</w:t>
      </w:r>
      <w:r w:rsidR="004D704E">
        <w:rPr>
          <w:b/>
          <w:bCs/>
          <w:sz w:val="24"/>
          <w:szCs w:val="24"/>
        </w:rPr>
        <w:t>o</w:t>
      </w:r>
      <w:r w:rsidRPr="00A10522">
        <w:rPr>
          <w:b/>
          <w:bCs/>
          <w:sz w:val="24"/>
          <w:szCs w:val="24"/>
        </w:rPr>
        <w:t xml:space="preserve">s </w:t>
      </w:r>
      <w:r w:rsidR="004D704E">
        <w:rPr>
          <w:b/>
          <w:bCs/>
          <w:sz w:val="24"/>
          <w:szCs w:val="24"/>
        </w:rPr>
        <w:t xml:space="preserve">aportes a la visión internacional </w:t>
      </w:r>
      <w:r w:rsidRPr="00A10522">
        <w:rPr>
          <w:b/>
          <w:bCs/>
          <w:sz w:val="24"/>
          <w:szCs w:val="24"/>
        </w:rPr>
        <w:t xml:space="preserve">del renacimiento italiano (Maquiavelo, Guicciardini) y del renacimiento español (Escuela de Salamanca). Occidente y los </w:t>
      </w:r>
      <w:r w:rsidR="00F63C7C">
        <w:rPr>
          <w:b/>
          <w:bCs/>
          <w:sz w:val="24"/>
          <w:szCs w:val="24"/>
        </w:rPr>
        <w:t>“</w:t>
      </w:r>
      <w:r w:rsidRPr="00A10522">
        <w:rPr>
          <w:b/>
          <w:bCs/>
          <w:sz w:val="24"/>
          <w:szCs w:val="24"/>
        </w:rPr>
        <w:t>otros</w:t>
      </w:r>
      <w:r w:rsidR="00F63C7C">
        <w:rPr>
          <w:b/>
          <w:bCs/>
          <w:sz w:val="24"/>
          <w:szCs w:val="24"/>
        </w:rPr>
        <w:t>”</w:t>
      </w:r>
      <w:r w:rsidR="00540DD1">
        <w:rPr>
          <w:b/>
          <w:bCs/>
          <w:sz w:val="24"/>
          <w:szCs w:val="24"/>
        </w:rPr>
        <w:t xml:space="preserve">: </w:t>
      </w:r>
      <w:r w:rsidR="009F147F">
        <w:rPr>
          <w:b/>
          <w:bCs/>
          <w:sz w:val="24"/>
          <w:szCs w:val="24"/>
        </w:rPr>
        <w:t>el debate de Valladolid.</w:t>
      </w:r>
    </w:p>
    <w:bookmarkEnd w:id="5"/>
    <w:p w14:paraId="64A09899" w14:textId="77777777" w:rsidR="00A10522" w:rsidRPr="00A10522" w:rsidRDefault="00A10522" w:rsidP="00CB2B6C">
      <w:pPr>
        <w:pStyle w:val="Prrafodelista"/>
        <w:widowControl/>
        <w:ind w:left="360"/>
        <w:jc w:val="both"/>
        <w:rPr>
          <w:b/>
          <w:bCs/>
          <w:sz w:val="24"/>
          <w:szCs w:val="24"/>
        </w:rPr>
      </w:pPr>
    </w:p>
    <w:p w14:paraId="04265800" w14:textId="58E11BD9" w:rsidR="00C44FDB" w:rsidRDefault="00C44FDB" w:rsidP="00C44FDB">
      <w:pPr>
        <w:pStyle w:val="NormalWeb"/>
        <w:ind w:left="720"/>
      </w:pPr>
      <w:r>
        <w:rPr>
          <w:rFonts w:hAnsi="Symbol"/>
        </w:rPr>
        <w:t></w:t>
      </w:r>
      <w:r w:rsidRPr="00C44FDB">
        <w:rPr>
          <w:lang w:val="fr-FR"/>
        </w:rPr>
        <w:t xml:space="preserve">  Knutsen, T. L. (1997). </w:t>
      </w:r>
      <w:r w:rsidRPr="00C44FDB">
        <w:rPr>
          <w:rStyle w:val="nfasis"/>
          <w:lang w:val="fr-FR"/>
        </w:rPr>
        <w:t>A history of international relations theory</w:t>
      </w:r>
      <w:r w:rsidRPr="00C44FDB">
        <w:rPr>
          <w:lang w:val="fr-FR"/>
        </w:rPr>
        <w:t xml:space="preserve">. </w:t>
      </w:r>
      <w:r>
        <w:t>Manchester University Press.</w:t>
      </w:r>
      <w:r w:rsidR="00F137BC">
        <w:t xml:space="preserve"> Cap 2 y 3</w:t>
      </w:r>
    </w:p>
    <w:p w14:paraId="4E0AB12B" w14:textId="77777777" w:rsidR="00C44FDB" w:rsidRDefault="00C44FDB" w:rsidP="00C44FDB">
      <w:pPr>
        <w:pStyle w:val="NormalWeb"/>
        <w:ind w:left="720"/>
      </w:pPr>
      <w:r>
        <w:rPr>
          <w:rFonts w:hAnsi="Symbol"/>
        </w:rPr>
        <w:t></w:t>
      </w:r>
      <w:r>
        <w:t xml:space="preserve">  del Arenal, C. (1993). La visión de la sociedad mundial en la Escuela de Salamanca. En A. Mangas Martín (Comp.), </w:t>
      </w:r>
      <w:r>
        <w:rPr>
          <w:rStyle w:val="nfasis"/>
        </w:rPr>
        <w:t>La Escuela de Salamanca y el derecho internacional en América: Del pasado al futuro</w:t>
      </w:r>
      <w:r>
        <w:t xml:space="preserve"> (pp. 45-60). Universidad de Salamanca.</w:t>
      </w:r>
    </w:p>
    <w:p w14:paraId="0B3BAF2B" w14:textId="77777777" w:rsidR="00C44FDB" w:rsidRDefault="00C44FDB" w:rsidP="00C44FDB">
      <w:pPr>
        <w:pStyle w:val="NormalWeb"/>
        <w:ind w:left="720"/>
      </w:pPr>
      <w:r>
        <w:rPr>
          <w:rFonts w:hAnsi="Symbol"/>
        </w:rPr>
        <w:t></w:t>
      </w:r>
      <w:r>
        <w:t xml:space="preserve">  Maquiavelo, N. (2007). </w:t>
      </w:r>
      <w:r>
        <w:rPr>
          <w:rStyle w:val="nfasis"/>
        </w:rPr>
        <w:t>El príncipe</w:t>
      </w:r>
      <w:r>
        <w:t>. Ediciones Alianza.</w:t>
      </w:r>
    </w:p>
    <w:p w14:paraId="2DDE0FC0" w14:textId="77777777" w:rsidR="00A10522" w:rsidRPr="00A10522" w:rsidRDefault="00A10522" w:rsidP="00CB2B6C">
      <w:pPr>
        <w:widowControl/>
        <w:tabs>
          <w:tab w:val="left" w:pos="360"/>
        </w:tabs>
        <w:jc w:val="both"/>
        <w:rPr>
          <w:sz w:val="24"/>
          <w:szCs w:val="24"/>
        </w:rPr>
      </w:pPr>
    </w:p>
    <w:p w14:paraId="492FA039" w14:textId="77777777" w:rsidR="00A10522" w:rsidRDefault="00A10522" w:rsidP="00CB2B6C">
      <w:pPr>
        <w:jc w:val="both"/>
        <w:rPr>
          <w:sz w:val="24"/>
          <w:szCs w:val="24"/>
        </w:rPr>
      </w:pPr>
    </w:p>
    <w:p w14:paraId="4322769C" w14:textId="4F617135" w:rsidR="00A10522" w:rsidRPr="00A10522" w:rsidRDefault="00A10522" w:rsidP="00CB2B6C">
      <w:pPr>
        <w:pStyle w:val="Prrafodelista"/>
        <w:numPr>
          <w:ilvl w:val="0"/>
          <w:numId w:val="14"/>
        </w:numPr>
        <w:contextualSpacing/>
        <w:jc w:val="both"/>
        <w:rPr>
          <w:b/>
          <w:bCs/>
          <w:sz w:val="24"/>
          <w:szCs w:val="24"/>
        </w:rPr>
      </w:pPr>
      <w:r w:rsidRPr="00A10522">
        <w:rPr>
          <w:b/>
          <w:bCs/>
          <w:sz w:val="24"/>
          <w:szCs w:val="24"/>
        </w:rPr>
        <w:t xml:space="preserve">Absolutismo e Ilustración y el proyecto de la modernidad europea. Reflexión sobre </w:t>
      </w:r>
      <w:r w:rsidR="00D068A2">
        <w:rPr>
          <w:b/>
          <w:bCs/>
          <w:sz w:val="24"/>
          <w:szCs w:val="24"/>
        </w:rPr>
        <w:t>las visiones d</w:t>
      </w:r>
      <w:r w:rsidRPr="00A10522">
        <w:rPr>
          <w:b/>
          <w:bCs/>
          <w:sz w:val="24"/>
          <w:szCs w:val="24"/>
        </w:rPr>
        <w:t xml:space="preserve">el orden doméstico e internacional. </w:t>
      </w:r>
      <w:r w:rsidR="005D4E93">
        <w:rPr>
          <w:b/>
          <w:bCs/>
          <w:sz w:val="24"/>
          <w:szCs w:val="24"/>
        </w:rPr>
        <w:t xml:space="preserve">El contractualismo y el pensamiento ilustrado. </w:t>
      </w:r>
      <w:r w:rsidRPr="00A10522">
        <w:rPr>
          <w:b/>
          <w:bCs/>
          <w:sz w:val="24"/>
          <w:szCs w:val="24"/>
        </w:rPr>
        <w:t xml:space="preserve">Conflictos dinásticos y balance de poder. </w:t>
      </w:r>
      <w:r w:rsidR="00540DD1">
        <w:rPr>
          <w:b/>
          <w:bCs/>
          <w:sz w:val="24"/>
          <w:szCs w:val="24"/>
        </w:rPr>
        <w:t xml:space="preserve">Soberanía, </w:t>
      </w:r>
      <w:r w:rsidRPr="00A10522">
        <w:rPr>
          <w:b/>
          <w:bCs/>
          <w:sz w:val="24"/>
          <w:szCs w:val="24"/>
        </w:rPr>
        <w:t xml:space="preserve">Derecho </w:t>
      </w:r>
      <w:r w:rsidR="00540DD1">
        <w:rPr>
          <w:b/>
          <w:bCs/>
          <w:sz w:val="24"/>
          <w:szCs w:val="24"/>
        </w:rPr>
        <w:t xml:space="preserve">de gentes </w:t>
      </w:r>
      <w:r w:rsidRPr="00A10522">
        <w:rPr>
          <w:b/>
          <w:bCs/>
          <w:sz w:val="24"/>
          <w:szCs w:val="24"/>
        </w:rPr>
        <w:t xml:space="preserve">y </w:t>
      </w:r>
      <w:r w:rsidR="00AA55A6">
        <w:rPr>
          <w:b/>
          <w:bCs/>
          <w:sz w:val="24"/>
          <w:szCs w:val="24"/>
        </w:rPr>
        <w:t xml:space="preserve">doctrina de </w:t>
      </w:r>
      <w:r w:rsidRPr="00A10522">
        <w:rPr>
          <w:b/>
          <w:bCs/>
          <w:sz w:val="24"/>
          <w:szCs w:val="24"/>
        </w:rPr>
        <w:t xml:space="preserve">guerra </w:t>
      </w:r>
      <w:r w:rsidR="00D068A2" w:rsidRPr="00A10522">
        <w:rPr>
          <w:b/>
          <w:bCs/>
          <w:sz w:val="24"/>
          <w:szCs w:val="24"/>
        </w:rPr>
        <w:t>justa a</w:t>
      </w:r>
      <w:r w:rsidRPr="00A10522">
        <w:rPr>
          <w:b/>
          <w:bCs/>
          <w:sz w:val="24"/>
          <w:szCs w:val="24"/>
        </w:rPr>
        <w:t xml:space="preserve"> la luz del colonialismo. Los grandes proyectos universales de paz</w:t>
      </w:r>
      <w:r w:rsidR="00DD23E1">
        <w:rPr>
          <w:b/>
          <w:bCs/>
          <w:sz w:val="24"/>
          <w:szCs w:val="24"/>
        </w:rPr>
        <w:t xml:space="preserve"> entre los siglos XVI y XVIII</w:t>
      </w:r>
      <w:r w:rsidRPr="00A10522">
        <w:rPr>
          <w:b/>
          <w:bCs/>
          <w:sz w:val="24"/>
          <w:szCs w:val="24"/>
        </w:rPr>
        <w:t xml:space="preserve">. Pensadores: Crucé, Sully, </w:t>
      </w:r>
      <w:r w:rsidR="00DD23E1">
        <w:rPr>
          <w:b/>
          <w:bCs/>
          <w:sz w:val="24"/>
          <w:szCs w:val="24"/>
        </w:rPr>
        <w:t xml:space="preserve">Bentham, </w:t>
      </w:r>
      <w:r w:rsidRPr="00A10522">
        <w:rPr>
          <w:b/>
          <w:bCs/>
          <w:sz w:val="24"/>
          <w:szCs w:val="24"/>
        </w:rPr>
        <w:t>Penn y Saint Pierre. El cosmopolitismo kantiano. El mito de Westfalia y la modernidad en cuestión.</w:t>
      </w:r>
    </w:p>
    <w:p w14:paraId="1C2D1897" w14:textId="77777777" w:rsidR="00A10522" w:rsidRPr="00A10522" w:rsidRDefault="00A10522" w:rsidP="00CB2B6C">
      <w:pPr>
        <w:jc w:val="both"/>
        <w:rPr>
          <w:sz w:val="24"/>
          <w:szCs w:val="24"/>
        </w:rPr>
      </w:pPr>
    </w:p>
    <w:p w14:paraId="77983EAC" w14:textId="7321F84B" w:rsidR="00CB2B6C" w:rsidRDefault="00CB2B6C" w:rsidP="00CB2B6C">
      <w:pPr>
        <w:pStyle w:val="NormalWeb"/>
        <w:ind w:left="720"/>
        <w:jc w:val="both"/>
      </w:pPr>
      <w:r>
        <w:rPr>
          <w:rFonts w:hAnsi="Symbol"/>
        </w:rPr>
        <w:t></w:t>
      </w:r>
      <w:r>
        <w:t xml:space="preserve">  Knutsen, T. (op.cit). Segunda parte, caps 4 y 5.</w:t>
      </w:r>
    </w:p>
    <w:p w14:paraId="26A93563" w14:textId="77777777" w:rsidR="00CB2B6C" w:rsidRDefault="00CB2B6C" w:rsidP="00CB2B6C">
      <w:pPr>
        <w:pStyle w:val="NormalWeb"/>
        <w:ind w:left="720"/>
        <w:jc w:val="both"/>
      </w:pPr>
      <w:r>
        <w:rPr>
          <w:rFonts w:hAnsi="Symbol"/>
        </w:rPr>
        <w:t></w:t>
      </w:r>
      <w:r>
        <w:t xml:space="preserve">  Peña Echeverría, J. (2014). Hugo Grocio: La guerra por medio del derecho. </w:t>
      </w:r>
      <w:r>
        <w:rPr>
          <w:rStyle w:val="nfasis"/>
        </w:rPr>
        <w:t>Araucaria. Revista Iberoamericana de Filosofía, Política y Humanidades, 16</w:t>
      </w:r>
      <w:r>
        <w:t>(32), 69-92.</w:t>
      </w:r>
    </w:p>
    <w:p w14:paraId="4471D5D4" w14:textId="77777777" w:rsidR="00CB2B6C" w:rsidRDefault="00CB2B6C" w:rsidP="00CB2B6C">
      <w:pPr>
        <w:pStyle w:val="NormalWeb"/>
        <w:ind w:left="720"/>
        <w:jc w:val="both"/>
      </w:pPr>
      <w:r>
        <w:rPr>
          <w:rFonts w:hAnsi="Symbol"/>
        </w:rPr>
        <w:t></w:t>
      </w:r>
      <w:r>
        <w:t xml:space="preserve">  </w:t>
      </w:r>
      <w:bookmarkStart w:id="6" w:name="_Hlk199869964"/>
      <w:r>
        <w:t xml:space="preserve">Hobbes, T. (2001). </w:t>
      </w:r>
      <w:r>
        <w:rPr>
          <w:rStyle w:val="nfasis"/>
        </w:rPr>
        <w:t>Leviatán</w:t>
      </w:r>
      <w:r>
        <w:t>. Ediciones Alianza.</w:t>
      </w:r>
    </w:p>
    <w:p w14:paraId="5E250F10" w14:textId="77777777" w:rsidR="00CB2B6C" w:rsidRDefault="00CB2B6C" w:rsidP="00CB2B6C">
      <w:pPr>
        <w:pStyle w:val="NormalWeb"/>
        <w:ind w:left="720"/>
        <w:jc w:val="both"/>
      </w:pPr>
      <w:r>
        <w:rPr>
          <w:rFonts w:hAnsi="Symbol"/>
        </w:rPr>
        <w:t></w:t>
      </w:r>
      <w:r>
        <w:t xml:space="preserve">  Rousseau, J. J. (2006). El estado de guerra / Fragmentos sobre la guerra. En J. Rubio Carracedo (Ed.), </w:t>
      </w:r>
      <w:r>
        <w:rPr>
          <w:rStyle w:val="nfasis"/>
        </w:rPr>
        <w:t>J. J. Rousseau, escritos políticos</w:t>
      </w:r>
      <w:r>
        <w:t xml:space="preserve"> (pp. 75-90). Ediciones Trotta.</w:t>
      </w:r>
    </w:p>
    <w:p w14:paraId="4EBFCBFA" w14:textId="77777777" w:rsidR="00CB2B6C" w:rsidRDefault="00CB2B6C" w:rsidP="00CB2B6C">
      <w:pPr>
        <w:pStyle w:val="NormalWeb"/>
        <w:ind w:left="720"/>
        <w:jc w:val="both"/>
      </w:pPr>
      <w:r>
        <w:rPr>
          <w:rFonts w:hAnsi="Symbol"/>
        </w:rPr>
        <w:t></w:t>
      </w:r>
      <w:r>
        <w:t xml:space="preserve">  Rousseau, J. J. (1982). Extracto y juicio del proyecto de paz perpetua del abad de Saint Pierre. En </w:t>
      </w:r>
      <w:r>
        <w:rPr>
          <w:rStyle w:val="nfasis"/>
        </w:rPr>
        <w:t>J. J. Rousseau, escritos sobre la paz y la guerra</w:t>
      </w:r>
      <w:r>
        <w:t>. Centro de Estudios Constitucionales.</w:t>
      </w:r>
    </w:p>
    <w:bookmarkEnd w:id="6"/>
    <w:p w14:paraId="2F0116A1" w14:textId="77777777" w:rsidR="00CB2B6C" w:rsidRDefault="00CB2B6C" w:rsidP="00CB2B6C">
      <w:pPr>
        <w:pStyle w:val="NormalWeb"/>
        <w:ind w:left="720"/>
        <w:jc w:val="both"/>
      </w:pPr>
      <w:r>
        <w:rPr>
          <w:rFonts w:hAnsi="Symbol"/>
        </w:rPr>
        <w:t></w:t>
      </w:r>
      <w:r>
        <w:t xml:space="preserve">  Archibugi, D. (1992). Models of international organisation in perpetual peace projects. </w:t>
      </w:r>
      <w:r>
        <w:rPr>
          <w:rStyle w:val="nfasis"/>
        </w:rPr>
        <w:t>Review of International Studies, 18</w:t>
      </w:r>
      <w:r>
        <w:t>, 27-44.</w:t>
      </w:r>
    </w:p>
    <w:p w14:paraId="57CDEC0A" w14:textId="43F3A9B2" w:rsidR="00CB2B6C" w:rsidRDefault="00CB2B6C" w:rsidP="00CB2B6C">
      <w:pPr>
        <w:pStyle w:val="NormalWeb"/>
        <w:ind w:left="720"/>
        <w:jc w:val="both"/>
      </w:pPr>
      <w:r>
        <w:rPr>
          <w:rFonts w:hAnsi="Symbol"/>
        </w:rPr>
        <w:t></w:t>
      </w:r>
      <w:r>
        <w:t xml:space="preserve">  Kant, I.  </w:t>
      </w:r>
      <w:r>
        <w:rPr>
          <w:rStyle w:val="nfasis"/>
        </w:rPr>
        <w:t>La paz perpetua</w:t>
      </w:r>
      <w:r>
        <w:t>. [distintas ediciones].</w:t>
      </w:r>
    </w:p>
    <w:p w14:paraId="756DE11D" w14:textId="77777777" w:rsidR="00A10522" w:rsidRDefault="00A10522" w:rsidP="00CB2B6C">
      <w:pPr>
        <w:jc w:val="both"/>
        <w:rPr>
          <w:sz w:val="24"/>
          <w:szCs w:val="24"/>
          <w:lang w:val="es-419"/>
        </w:rPr>
      </w:pPr>
    </w:p>
    <w:p w14:paraId="4B62DEBC" w14:textId="77777777" w:rsidR="00C44FDB" w:rsidRDefault="00C44FDB" w:rsidP="00CB2B6C">
      <w:pPr>
        <w:jc w:val="both"/>
        <w:rPr>
          <w:sz w:val="24"/>
          <w:szCs w:val="24"/>
          <w:lang w:val="es-419"/>
        </w:rPr>
      </w:pPr>
    </w:p>
    <w:p w14:paraId="5FAB94A9" w14:textId="77777777" w:rsidR="00C44FDB" w:rsidRDefault="00C44FDB" w:rsidP="00CB2B6C">
      <w:pPr>
        <w:jc w:val="both"/>
        <w:rPr>
          <w:sz w:val="24"/>
          <w:szCs w:val="24"/>
          <w:lang w:val="es-419"/>
        </w:rPr>
      </w:pPr>
    </w:p>
    <w:p w14:paraId="41AE76D1" w14:textId="088BA374" w:rsidR="009F147F" w:rsidRPr="009F147F" w:rsidRDefault="00A10522" w:rsidP="00CB2B6C">
      <w:pPr>
        <w:pStyle w:val="Prrafodelista"/>
        <w:widowControl/>
        <w:numPr>
          <w:ilvl w:val="0"/>
          <w:numId w:val="14"/>
        </w:numPr>
        <w:shd w:val="clear" w:color="auto" w:fill="FFFFFF" w:themeFill="background1"/>
        <w:jc w:val="both"/>
        <w:rPr>
          <w:b/>
          <w:bCs/>
          <w:lang w:val="es-AR"/>
        </w:rPr>
      </w:pPr>
      <w:r w:rsidRPr="009F147F">
        <w:rPr>
          <w:b/>
          <w:bCs/>
          <w:sz w:val="24"/>
          <w:szCs w:val="24"/>
        </w:rPr>
        <w:t xml:space="preserve">Siglo XIX. </w:t>
      </w:r>
      <w:r w:rsidR="00AA55A6" w:rsidRPr="009F147F">
        <w:rPr>
          <w:b/>
          <w:sz w:val="24"/>
          <w:szCs w:val="24"/>
        </w:rPr>
        <w:t>La era de las revoluciones, del industrialismo y del</w:t>
      </w:r>
      <w:r w:rsidR="00AA55A6" w:rsidRPr="009F147F">
        <w:rPr>
          <w:b/>
          <w:bCs/>
          <w:sz w:val="24"/>
          <w:szCs w:val="24"/>
        </w:rPr>
        <w:t xml:space="preserve"> </w:t>
      </w:r>
      <w:r w:rsidR="00AA55A6" w:rsidRPr="009F147F">
        <w:rPr>
          <w:b/>
          <w:sz w:val="24"/>
          <w:szCs w:val="24"/>
        </w:rPr>
        <w:t>imperialismo. La cuestión del nacionalismo y la autodeterminación nacional. Las articulaciones entre n</w:t>
      </w:r>
      <w:r w:rsidRPr="009F147F">
        <w:rPr>
          <w:b/>
          <w:bCs/>
          <w:sz w:val="24"/>
          <w:szCs w:val="24"/>
        </w:rPr>
        <w:t>acionalismo, internacionalismo</w:t>
      </w:r>
      <w:r w:rsidR="009461D3" w:rsidRPr="009F147F">
        <w:rPr>
          <w:b/>
          <w:bCs/>
          <w:sz w:val="24"/>
          <w:szCs w:val="24"/>
        </w:rPr>
        <w:t xml:space="preserve"> e</w:t>
      </w:r>
      <w:r w:rsidR="00AA55A6" w:rsidRPr="009F147F">
        <w:rPr>
          <w:b/>
          <w:bCs/>
          <w:sz w:val="24"/>
          <w:szCs w:val="24"/>
        </w:rPr>
        <w:t xml:space="preserve"> </w:t>
      </w:r>
      <w:r w:rsidRPr="009F147F">
        <w:rPr>
          <w:b/>
          <w:bCs/>
          <w:sz w:val="24"/>
          <w:szCs w:val="24"/>
        </w:rPr>
        <w:t>imperialismo</w:t>
      </w:r>
      <w:r w:rsidR="009461D3" w:rsidRPr="009F147F">
        <w:rPr>
          <w:b/>
          <w:bCs/>
          <w:sz w:val="24"/>
          <w:szCs w:val="24"/>
        </w:rPr>
        <w:t>.</w:t>
      </w:r>
      <w:r w:rsidRPr="009F147F">
        <w:rPr>
          <w:b/>
          <w:bCs/>
          <w:sz w:val="24"/>
          <w:szCs w:val="24"/>
        </w:rPr>
        <w:t xml:space="preserve"> Darwinismo </w:t>
      </w:r>
      <w:r w:rsidR="00AA55A6" w:rsidRPr="009F147F">
        <w:rPr>
          <w:b/>
          <w:bCs/>
          <w:sz w:val="24"/>
          <w:szCs w:val="24"/>
        </w:rPr>
        <w:t xml:space="preserve">social </w:t>
      </w:r>
      <w:r w:rsidRPr="009F147F">
        <w:rPr>
          <w:b/>
          <w:bCs/>
          <w:sz w:val="24"/>
          <w:szCs w:val="24"/>
        </w:rPr>
        <w:t xml:space="preserve">y </w:t>
      </w:r>
      <w:r w:rsidR="00AA55A6" w:rsidRPr="009F147F">
        <w:rPr>
          <w:b/>
          <w:bCs/>
          <w:sz w:val="24"/>
          <w:szCs w:val="24"/>
        </w:rPr>
        <w:t xml:space="preserve">la cuestión de </w:t>
      </w:r>
      <w:r w:rsidRPr="009F147F">
        <w:rPr>
          <w:b/>
          <w:bCs/>
          <w:sz w:val="24"/>
          <w:szCs w:val="24"/>
        </w:rPr>
        <w:t xml:space="preserve">las relaciones interraciales. </w:t>
      </w:r>
      <w:r w:rsidR="009461D3" w:rsidRPr="009F147F">
        <w:rPr>
          <w:b/>
          <w:bCs/>
          <w:sz w:val="24"/>
          <w:szCs w:val="24"/>
        </w:rPr>
        <w:t xml:space="preserve">Soberanía, Derecho y </w:t>
      </w:r>
      <w:r w:rsidR="00F63C7C" w:rsidRPr="009F147F">
        <w:rPr>
          <w:b/>
          <w:bCs/>
          <w:sz w:val="24"/>
          <w:szCs w:val="24"/>
        </w:rPr>
        <w:t>s</w:t>
      </w:r>
      <w:r w:rsidR="00540DD1" w:rsidRPr="009F147F">
        <w:rPr>
          <w:b/>
          <w:bCs/>
          <w:sz w:val="24"/>
          <w:szCs w:val="24"/>
          <w:lang w:val="en-US" w:eastAsia="es-AR"/>
        </w:rPr>
        <w:t xml:space="preserve">tandard de </w:t>
      </w:r>
      <w:r w:rsidR="00F63C7C" w:rsidRPr="009F147F">
        <w:rPr>
          <w:b/>
          <w:bCs/>
          <w:sz w:val="24"/>
          <w:szCs w:val="24"/>
          <w:lang w:val="en-US" w:eastAsia="es-AR"/>
        </w:rPr>
        <w:t>civiliza</w:t>
      </w:r>
      <w:r w:rsidR="009461D3" w:rsidRPr="009F147F">
        <w:rPr>
          <w:b/>
          <w:bCs/>
          <w:sz w:val="24"/>
          <w:szCs w:val="24"/>
          <w:lang w:val="en-US" w:eastAsia="es-AR"/>
        </w:rPr>
        <w:t>cion.</w:t>
      </w:r>
      <w:r w:rsidR="00540DD1" w:rsidRPr="009F147F">
        <w:rPr>
          <w:sz w:val="24"/>
          <w:szCs w:val="24"/>
          <w:lang w:val="en-US" w:eastAsia="es-AR"/>
        </w:rPr>
        <w:t xml:space="preserve"> </w:t>
      </w:r>
      <w:r w:rsidRPr="009F147F">
        <w:rPr>
          <w:b/>
          <w:bCs/>
          <w:sz w:val="24"/>
          <w:szCs w:val="24"/>
        </w:rPr>
        <w:t>La</w:t>
      </w:r>
      <w:r w:rsidR="00F30EFA" w:rsidRPr="009F147F">
        <w:rPr>
          <w:b/>
          <w:bCs/>
        </w:rPr>
        <w:t xml:space="preserve"> emergencia de </w:t>
      </w:r>
      <w:r w:rsidRPr="009F147F">
        <w:rPr>
          <w:b/>
          <w:bCs/>
          <w:sz w:val="24"/>
          <w:szCs w:val="24"/>
        </w:rPr>
        <w:t xml:space="preserve"> ideologías anti imperiales y los</w:t>
      </w:r>
      <w:r w:rsidR="00540DD1" w:rsidRPr="009F147F">
        <w:rPr>
          <w:b/>
          <w:bCs/>
          <w:sz w:val="24"/>
          <w:szCs w:val="24"/>
        </w:rPr>
        <w:t xml:space="preserve"> </w:t>
      </w:r>
      <w:r w:rsidRPr="009F147F">
        <w:rPr>
          <w:b/>
          <w:bCs/>
          <w:sz w:val="24"/>
          <w:szCs w:val="24"/>
        </w:rPr>
        <w:t>pan movimientos</w:t>
      </w:r>
      <w:r w:rsidR="009F147F" w:rsidRPr="009F147F">
        <w:rPr>
          <w:b/>
          <w:bCs/>
        </w:rPr>
        <w:t>(panasiatismo, panafricanismo, panamericanismo).</w:t>
      </w:r>
    </w:p>
    <w:p w14:paraId="0FFC75DD" w14:textId="77777777" w:rsidR="00A10522" w:rsidRPr="00A10522" w:rsidRDefault="00A10522" w:rsidP="00CB2B6C">
      <w:pPr>
        <w:pStyle w:val="Prrafodelista"/>
        <w:jc w:val="both"/>
        <w:rPr>
          <w:sz w:val="24"/>
          <w:szCs w:val="24"/>
        </w:rPr>
      </w:pPr>
    </w:p>
    <w:p w14:paraId="7506BE9F" w14:textId="77777777" w:rsidR="00CB2B6C" w:rsidRPr="00CB2B6C" w:rsidRDefault="00CB2B6C" w:rsidP="00CB2B6C">
      <w:pPr>
        <w:pStyle w:val="NormalWeb"/>
        <w:ind w:left="720"/>
        <w:jc w:val="both"/>
        <w:rPr>
          <w:lang w:val="fr-FR"/>
        </w:rPr>
      </w:pPr>
      <w:r>
        <w:rPr>
          <w:rFonts w:hAnsi="Symbol"/>
        </w:rPr>
        <w:t></w:t>
      </w:r>
      <w:r>
        <w:t xml:space="preserve">  Voyenne, B. (1965). La Europa de las nacionalidades. En </w:t>
      </w:r>
      <w:r>
        <w:rPr>
          <w:rStyle w:val="nfasis"/>
        </w:rPr>
        <w:t>Historia de la idea europea</w:t>
      </w:r>
      <w:r>
        <w:t xml:space="preserve">. </w:t>
      </w:r>
      <w:r w:rsidRPr="00CB2B6C">
        <w:rPr>
          <w:lang w:val="fr-FR"/>
        </w:rPr>
        <w:t>Labor.</w:t>
      </w:r>
    </w:p>
    <w:p w14:paraId="1ECBC3B6" w14:textId="77777777" w:rsidR="00CB2B6C" w:rsidRPr="00CB2B6C" w:rsidRDefault="00CB2B6C" w:rsidP="00CB2B6C">
      <w:pPr>
        <w:pStyle w:val="NormalWeb"/>
        <w:ind w:left="720"/>
        <w:jc w:val="both"/>
        <w:rPr>
          <w:lang w:val="fr-FR"/>
        </w:rPr>
      </w:pPr>
      <w:r>
        <w:rPr>
          <w:rFonts w:hAnsi="Symbol"/>
        </w:rPr>
        <w:t></w:t>
      </w:r>
      <w:r w:rsidRPr="00CB2B6C">
        <w:rPr>
          <w:lang w:val="fr-FR"/>
        </w:rPr>
        <w:t xml:space="preserve">  </w:t>
      </w:r>
      <w:bookmarkStart w:id="7" w:name="_Hlk199870048"/>
      <w:r w:rsidRPr="00CB2B6C">
        <w:rPr>
          <w:lang w:val="fr-FR"/>
        </w:rPr>
        <w:t xml:space="preserve">Iriye, A. (1997). </w:t>
      </w:r>
      <w:r w:rsidRPr="00CB2B6C">
        <w:rPr>
          <w:rStyle w:val="nfasis"/>
          <w:lang w:val="fr-FR"/>
        </w:rPr>
        <w:t>Cultural internationalism and world order</w:t>
      </w:r>
      <w:r w:rsidRPr="00CB2B6C">
        <w:rPr>
          <w:lang w:val="fr-FR"/>
        </w:rPr>
        <w:t>. The Johns Hopkins University Press.</w:t>
      </w:r>
    </w:p>
    <w:p w14:paraId="0A1FF0F7" w14:textId="77777777" w:rsidR="00CB2B6C" w:rsidRPr="00CB2B6C" w:rsidRDefault="00CB2B6C" w:rsidP="00CB2B6C">
      <w:pPr>
        <w:pStyle w:val="NormalWeb"/>
        <w:ind w:left="720"/>
        <w:jc w:val="both"/>
        <w:rPr>
          <w:lang w:val="fr-FR"/>
        </w:rPr>
      </w:pPr>
      <w:r>
        <w:rPr>
          <w:rFonts w:hAnsi="Symbol"/>
        </w:rPr>
        <w:t></w:t>
      </w:r>
      <w:r w:rsidRPr="00CB2B6C">
        <w:rPr>
          <w:lang w:val="fr-FR"/>
        </w:rPr>
        <w:t xml:space="preserve">  Anghie, A. (2004). Finding the peripheries: Colonialism in nineteenth-century international law. En </w:t>
      </w:r>
      <w:r w:rsidRPr="00CB2B6C">
        <w:rPr>
          <w:rStyle w:val="nfasis"/>
          <w:lang w:val="fr-FR"/>
        </w:rPr>
        <w:t>Imperialism, sovereignty and the making of international law</w:t>
      </w:r>
      <w:r w:rsidRPr="00CB2B6C">
        <w:rPr>
          <w:lang w:val="fr-FR"/>
        </w:rPr>
        <w:t xml:space="preserve"> (pp. 123-136). Cambridge University Press.</w:t>
      </w:r>
    </w:p>
    <w:p w14:paraId="066BF107" w14:textId="77777777" w:rsidR="00CB2B6C" w:rsidRDefault="00CB2B6C" w:rsidP="00CB2B6C">
      <w:pPr>
        <w:pStyle w:val="NormalWeb"/>
        <w:ind w:left="720"/>
        <w:jc w:val="both"/>
      </w:pPr>
      <w:r>
        <w:rPr>
          <w:rFonts w:hAnsi="Symbol"/>
        </w:rPr>
        <w:t></w:t>
      </w:r>
      <w:r w:rsidRPr="00CB2B6C">
        <w:rPr>
          <w:lang w:val="fr-FR"/>
        </w:rPr>
        <w:t xml:space="preserve">  Aydın, C. (2004). Beyond civilization: Pan-Islamism, pan-Asianism and the revolt against the West. </w:t>
      </w:r>
      <w:r>
        <w:rPr>
          <w:rStyle w:val="nfasis"/>
        </w:rPr>
        <w:t>Journal of Modern European History, 4</w:t>
      </w:r>
      <w:r>
        <w:t>(2), 123-145.</w:t>
      </w:r>
    </w:p>
    <w:bookmarkEnd w:id="7"/>
    <w:p w14:paraId="18F64DE2" w14:textId="77777777" w:rsidR="00A10522" w:rsidRDefault="00A10522" w:rsidP="00CB2B6C">
      <w:pPr>
        <w:pStyle w:val="Textoindependiente"/>
        <w:spacing w:before="4"/>
        <w:jc w:val="both"/>
        <w:rPr>
          <w:b/>
          <w:sz w:val="22"/>
          <w:lang w:val="es-AR"/>
        </w:rPr>
      </w:pPr>
    </w:p>
    <w:p w14:paraId="4034AEFD" w14:textId="77777777" w:rsidR="004D1882" w:rsidRPr="00B23326" w:rsidRDefault="004D1882" w:rsidP="00CB2B6C">
      <w:pPr>
        <w:pStyle w:val="Textoindependiente"/>
        <w:spacing w:before="4"/>
        <w:jc w:val="both"/>
        <w:rPr>
          <w:b/>
          <w:sz w:val="22"/>
          <w:lang w:val="es-AR"/>
        </w:rPr>
      </w:pPr>
    </w:p>
    <w:p w14:paraId="5D93E34E" w14:textId="286E3DC8" w:rsidR="00C44FDB" w:rsidRDefault="004D1882" w:rsidP="00CB2B6C">
      <w:pPr>
        <w:pStyle w:val="Textoindependiente"/>
        <w:spacing w:before="4"/>
        <w:ind w:left="247"/>
        <w:jc w:val="both"/>
        <w:rPr>
          <w:b/>
          <w:i w:val="0"/>
          <w:iCs w:val="0"/>
          <w:sz w:val="22"/>
          <w:lang w:val="es-AR"/>
        </w:rPr>
      </w:pPr>
      <w:r w:rsidRPr="00A01FF6">
        <w:rPr>
          <w:b/>
          <w:i w:val="0"/>
          <w:iCs w:val="0"/>
          <w:sz w:val="22"/>
          <w:lang w:val="es-AR"/>
        </w:rPr>
        <w:t>III PARTE</w:t>
      </w:r>
    </w:p>
    <w:p w14:paraId="7C770947" w14:textId="5473125A" w:rsidR="00E57B6E" w:rsidRPr="00A01FF6" w:rsidRDefault="004D1882" w:rsidP="00CB2B6C">
      <w:pPr>
        <w:pStyle w:val="Textoindependiente"/>
        <w:spacing w:before="4"/>
        <w:ind w:left="247"/>
        <w:jc w:val="both"/>
        <w:rPr>
          <w:b/>
          <w:i w:val="0"/>
          <w:iCs w:val="0"/>
          <w:sz w:val="22"/>
          <w:highlight w:val="yellow"/>
          <w:lang w:val="es-AR"/>
        </w:rPr>
      </w:pPr>
      <w:r w:rsidRPr="00A01FF6">
        <w:rPr>
          <w:b/>
          <w:i w:val="0"/>
          <w:iCs w:val="0"/>
          <w:sz w:val="22"/>
          <w:lang w:val="es-AR"/>
        </w:rPr>
        <w:t xml:space="preserve">CICLO DE CHARLAS CON </w:t>
      </w:r>
      <w:r w:rsidR="00A01FF6">
        <w:rPr>
          <w:b/>
          <w:i w:val="0"/>
          <w:iCs w:val="0"/>
          <w:sz w:val="22"/>
          <w:lang w:val="es-AR"/>
        </w:rPr>
        <w:t xml:space="preserve">ESPECIALISTAS  </w:t>
      </w:r>
      <w:r w:rsidRPr="00A01FF6">
        <w:rPr>
          <w:b/>
          <w:i w:val="0"/>
          <w:iCs w:val="0"/>
          <w:sz w:val="22"/>
          <w:lang w:val="es-AR"/>
        </w:rPr>
        <w:t>INVITADOS</w:t>
      </w:r>
    </w:p>
    <w:p w14:paraId="6E13A6E0" w14:textId="77777777" w:rsidR="004D1882" w:rsidRPr="00E57B6E" w:rsidRDefault="004D1882" w:rsidP="00CB2B6C">
      <w:pPr>
        <w:pStyle w:val="Textoindependiente"/>
        <w:spacing w:before="4"/>
        <w:ind w:left="1033"/>
        <w:jc w:val="both"/>
        <w:rPr>
          <w:b/>
          <w:sz w:val="22"/>
          <w:highlight w:val="yellow"/>
          <w:lang w:val="es-AR"/>
        </w:rPr>
      </w:pPr>
    </w:p>
    <w:p w14:paraId="2EFBEE80" w14:textId="0BAC77FA" w:rsidR="00A10522" w:rsidRDefault="004D1882" w:rsidP="00991725">
      <w:pPr>
        <w:pStyle w:val="Textoindependiente"/>
        <w:numPr>
          <w:ilvl w:val="0"/>
          <w:numId w:val="40"/>
        </w:numPr>
        <w:spacing w:before="4"/>
        <w:jc w:val="both"/>
        <w:rPr>
          <w:bCs/>
          <w:i w:val="0"/>
          <w:iCs w:val="0"/>
          <w:sz w:val="22"/>
          <w:lang w:val="es-AR"/>
        </w:rPr>
      </w:pPr>
      <w:r>
        <w:rPr>
          <w:bCs/>
          <w:i w:val="0"/>
          <w:iCs w:val="0"/>
          <w:sz w:val="22"/>
          <w:lang w:val="es-AR"/>
        </w:rPr>
        <w:t>Pensamiento asiático</w:t>
      </w:r>
    </w:p>
    <w:p w14:paraId="79A7682C" w14:textId="7B13F87A" w:rsidR="004D1882" w:rsidRDefault="004D1882" w:rsidP="00C44FDB">
      <w:pPr>
        <w:pStyle w:val="Textoindependiente"/>
        <w:numPr>
          <w:ilvl w:val="0"/>
          <w:numId w:val="40"/>
        </w:numPr>
        <w:spacing w:before="4"/>
        <w:jc w:val="both"/>
        <w:rPr>
          <w:bCs/>
          <w:i w:val="0"/>
          <w:iCs w:val="0"/>
          <w:sz w:val="22"/>
          <w:lang w:val="es-AR"/>
        </w:rPr>
      </w:pPr>
      <w:r>
        <w:rPr>
          <w:bCs/>
          <w:i w:val="0"/>
          <w:iCs w:val="0"/>
          <w:sz w:val="22"/>
          <w:lang w:val="es-AR"/>
        </w:rPr>
        <w:t>Pensamiento Africano</w:t>
      </w:r>
    </w:p>
    <w:p w14:paraId="410CCD18" w14:textId="77777777" w:rsidR="004D1882" w:rsidRDefault="004D1882" w:rsidP="00CB2B6C">
      <w:pPr>
        <w:pStyle w:val="Textoindependiente"/>
        <w:spacing w:before="4"/>
        <w:ind w:left="360"/>
        <w:jc w:val="both"/>
        <w:rPr>
          <w:bCs/>
          <w:i w:val="0"/>
          <w:iCs w:val="0"/>
          <w:sz w:val="22"/>
          <w:lang w:val="es-AR"/>
        </w:rPr>
      </w:pPr>
    </w:p>
    <w:p w14:paraId="713AD2B4" w14:textId="77777777" w:rsidR="00CB2B6C" w:rsidRDefault="00CB2B6C" w:rsidP="00CB2B6C">
      <w:pPr>
        <w:pStyle w:val="Textoindependiente"/>
        <w:spacing w:before="4"/>
        <w:ind w:left="360"/>
        <w:jc w:val="both"/>
        <w:rPr>
          <w:bCs/>
          <w:i w:val="0"/>
          <w:iCs w:val="0"/>
          <w:sz w:val="22"/>
          <w:lang w:val="es-AR"/>
        </w:rPr>
      </w:pPr>
    </w:p>
    <w:p w14:paraId="6970749E" w14:textId="77777777" w:rsidR="00CB2B6C" w:rsidRDefault="00CB2B6C" w:rsidP="00CB2B6C">
      <w:pPr>
        <w:pStyle w:val="Textoindependiente"/>
        <w:spacing w:before="4"/>
        <w:ind w:left="360"/>
        <w:jc w:val="both"/>
        <w:rPr>
          <w:bCs/>
          <w:i w:val="0"/>
          <w:iCs w:val="0"/>
          <w:sz w:val="22"/>
          <w:lang w:val="es-AR"/>
        </w:rPr>
      </w:pPr>
    </w:p>
    <w:p w14:paraId="0B3E6277" w14:textId="77777777" w:rsidR="004D1882" w:rsidRDefault="004D1882" w:rsidP="00CB2B6C">
      <w:pPr>
        <w:pStyle w:val="Textoindependiente"/>
        <w:spacing w:before="4"/>
        <w:ind w:left="360"/>
        <w:jc w:val="both"/>
        <w:rPr>
          <w:bCs/>
          <w:i w:val="0"/>
          <w:iCs w:val="0"/>
          <w:sz w:val="22"/>
          <w:lang w:val="es-AR"/>
        </w:rPr>
      </w:pPr>
    </w:p>
    <w:p w14:paraId="08E22C21" w14:textId="77777777" w:rsidR="00201DE6" w:rsidRDefault="0096785E" w:rsidP="00CB2B6C">
      <w:pPr>
        <w:pStyle w:val="Ttulo1"/>
        <w:numPr>
          <w:ilvl w:val="0"/>
          <w:numId w:val="9"/>
        </w:numPr>
        <w:tabs>
          <w:tab w:val="left" w:pos="861"/>
        </w:tabs>
        <w:spacing w:line="274" w:lineRule="exact"/>
        <w:ind w:left="861" w:hanging="721"/>
        <w:jc w:val="both"/>
        <w:rPr>
          <w:color w:val="4A4429"/>
          <w:sz w:val="24"/>
        </w:rPr>
      </w:pPr>
      <w:r>
        <w:rPr>
          <w:spacing w:val="-2"/>
        </w:rPr>
        <w:t>METODOLOGÍA</w:t>
      </w:r>
      <w:r>
        <w:rPr>
          <w:b w:val="0"/>
          <w:spacing w:val="-2"/>
        </w:rPr>
        <w:t>:</w:t>
      </w:r>
    </w:p>
    <w:p w14:paraId="4D67A824" w14:textId="77777777" w:rsidR="006B22D9" w:rsidRDefault="006B22D9" w:rsidP="00CB2B6C">
      <w:pPr>
        <w:pStyle w:val="Textoindependiente"/>
        <w:ind w:left="142" w:right="133" w:hanging="2"/>
        <w:jc w:val="both"/>
        <w:rPr>
          <w:b/>
          <w:bCs/>
          <w:i w:val="0"/>
          <w:iCs w:val="0"/>
          <w:sz w:val="24"/>
          <w:szCs w:val="24"/>
        </w:rPr>
      </w:pPr>
    </w:p>
    <w:p w14:paraId="4351F4ED" w14:textId="54BDF0C8" w:rsidR="00BA597D" w:rsidRPr="001463A7" w:rsidRDefault="006B22D9" w:rsidP="00CB2B6C">
      <w:pPr>
        <w:pStyle w:val="Textoindependiente"/>
        <w:ind w:left="142" w:right="133" w:hanging="2"/>
        <w:jc w:val="both"/>
        <w:rPr>
          <w:i w:val="0"/>
          <w:iCs w:val="0"/>
          <w:sz w:val="24"/>
          <w:szCs w:val="24"/>
        </w:rPr>
      </w:pPr>
      <w:r w:rsidRPr="001463A7">
        <w:rPr>
          <w:i w:val="0"/>
          <w:iCs w:val="0"/>
          <w:sz w:val="24"/>
          <w:szCs w:val="24"/>
        </w:rPr>
        <w:t xml:space="preserve">El </w:t>
      </w:r>
      <w:r w:rsidR="00C37BA3" w:rsidRPr="001463A7">
        <w:rPr>
          <w:i w:val="0"/>
          <w:iCs w:val="0"/>
          <w:sz w:val="24"/>
          <w:szCs w:val="24"/>
        </w:rPr>
        <w:t>curso tiene una extensión de</w:t>
      </w:r>
      <w:r w:rsidRPr="001463A7">
        <w:rPr>
          <w:i w:val="0"/>
          <w:iCs w:val="0"/>
          <w:sz w:val="24"/>
          <w:szCs w:val="24"/>
        </w:rPr>
        <w:t xml:space="preserve"> </w:t>
      </w:r>
      <w:r w:rsidR="007559FC" w:rsidRPr="001463A7">
        <w:rPr>
          <w:i w:val="0"/>
          <w:iCs w:val="0"/>
          <w:sz w:val="24"/>
          <w:szCs w:val="24"/>
        </w:rPr>
        <w:t>14</w:t>
      </w:r>
      <w:r w:rsidRPr="001463A7">
        <w:rPr>
          <w:i w:val="0"/>
          <w:iCs w:val="0"/>
          <w:sz w:val="24"/>
          <w:szCs w:val="24"/>
        </w:rPr>
        <w:t xml:space="preserve"> semanas</w:t>
      </w:r>
      <w:r w:rsidR="007559FC" w:rsidRPr="001463A7">
        <w:rPr>
          <w:i w:val="0"/>
          <w:iCs w:val="0"/>
          <w:sz w:val="24"/>
          <w:szCs w:val="24"/>
        </w:rPr>
        <w:t xml:space="preserve"> (excluyendo feriados y </w:t>
      </w:r>
      <w:r w:rsidR="0090722B" w:rsidRPr="001463A7">
        <w:rPr>
          <w:i w:val="0"/>
          <w:iCs w:val="0"/>
          <w:sz w:val="24"/>
          <w:szCs w:val="24"/>
        </w:rPr>
        <w:t xml:space="preserve">las </w:t>
      </w:r>
      <w:r w:rsidR="007559FC" w:rsidRPr="001463A7">
        <w:rPr>
          <w:i w:val="0"/>
          <w:iCs w:val="0"/>
          <w:sz w:val="24"/>
          <w:szCs w:val="24"/>
        </w:rPr>
        <w:t>semanas de examen parcial y recuperatorio)</w:t>
      </w:r>
      <w:r w:rsidRPr="001463A7">
        <w:rPr>
          <w:i w:val="0"/>
          <w:iCs w:val="0"/>
          <w:sz w:val="24"/>
          <w:szCs w:val="24"/>
        </w:rPr>
        <w:t>.</w:t>
      </w:r>
      <w:r w:rsidR="00C37BA3" w:rsidRPr="001463A7">
        <w:rPr>
          <w:i w:val="0"/>
          <w:iCs w:val="0"/>
          <w:sz w:val="24"/>
          <w:szCs w:val="24"/>
        </w:rPr>
        <w:t xml:space="preserve"> S</w:t>
      </w:r>
      <w:r w:rsidR="007559FC" w:rsidRPr="001463A7">
        <w:rPr>
          <w:i w:val="0"/>
          <w:iCs w:val="0"/>
          <w:sz w:val="24"/>
          <w:szCs w:val="24"/>
        </w:rPr>
        <w:t>e d</w:t>
      </w:r>
      <w:r w:rsidR="00C37BA3" w:rsidRPr="001463A7">
        <w:rPr>
          <w:i w:val="0"/>
          <w:iCs w:val="0"/>
          <w:sz w:val="24"/>
          <w:szCs w:val="24"/>
        </w:rPr>
        <w:t xml:space="preserve">icta </w:t>
      </w:r>
      <w:r w:rsidR="00BA597D" w:rsidRPr="001463A7">
        <w:rPr>
          <w:i w:val="0"/>
          <w:iCs w:val="0"/>
          <w:sz w:val="24"/>
          <w:szCs w:val="24"/>
        </w:rPr>
        <w:t xml:space="preserve">en forma presencial </w:t>
      </w:r>
      <w:r w:rsidR="007559FC" w:rsidRPr="001463A7">
        <w:rPr>
          <w:i w:val="0"/>
          <w:iCs w:val="0"/>
          <w:sz w:val="24"/>
          <w:szCs w:val="24"/>
        </w:rPr>
        <w:t>con una</w:t>
      </w:r>
      <w:r w:rsidR="001463A7">
        <w:rPr>
          <w:i w:val="0"/>
          <w:iCs w:val="0"/>
          <w:sz w:val="24"/>
          <w:szCs w:val="24"/>
        </w:rPr>
        <w:t xml:space="preserve"> </w:t>
      </w:r>
      <w:r w:rsidR="007559FC" w:rsidRPr="001463A7">
        <w:rPr>
          <w:i w:val="0"/>
          <w:iCs w:val="0"/>
          <w:sz w:val="24"/>
          <w:szCs w:val="24"/>
        </w:rPr>
        <w:t>metodología de Seminario</w:t>
      </w:r>
      <w:r w:rsidR="00195766" w:rsidRPr="001463A7">
        <w:rPr>
          <w:i w:val="0"/>
          <w:iCs w:val="0"/>
          <w:sz w:val="24"/>
          <w:szCs w:val="24"/>
        </w:rPr>
        <w:t>,</w:t>
      </w:r>
      <w:r w:rsidR="001463A7">
        <w:rPr>
          <w:i w:val="0"/>
          <w:iCs w:val="0"/>
          <w:sz w:val="24"/>
          <w:szCs w:val="24"/>
        </w:rPr>
        <w:t xml:space="preserve"> </w:t>
      </w:r>
      <w:r w:rsidR="005463D6" w:rsidRPr="001463A7">
        <w:rPr>
          <w:i w:val="0"/>
          <w:iCs w:val="0"/>
          <w:sz w:val="24"/>
          <w:szCs w:val="24"/>
        </w:rPr>
        <w:t xml:space="preserve">organizado en clases teóricas y </w:t>
      </w:r>
      <w:r w:rsidR="00BA597D" w:rsidRPr="001463A7">
        <w:rPr>
          <w:i w:val="0"/>
          <w:iCs w:val="0"/>
          <w:sz w:val="24"/>
          <w:szCs w:val="24"/>
        </w:rPr>
        <w:t xml:space="preserve">clases destinadas a </w:t>
      </w:r>
      <w:r w:rsidR="007559FC" w:rsidRPr="001463A7">
        <w:rPr>
          <w:i w:val="0"/>
          <w:iCs w:val="0"/>
          <w:sz w:val="24"/>
          <w:szCs w:val="24"/>
        </w:rPr>
        <w:t xml:space="preserve">actividades </w:t>
      </w:r>
      <w:r w:rsidR="005463D6" w:rsidRPr="001463A7">
        <w:rPr>
          <w:i w:val="0"/>
          <w:iCs w:val="0"/>
          <w:sz w:val="24"/>
          <w:szCs w:val="24"/>
        </w:rPr>
        <w:t>práctic</w:t>
      </w:r>
      <w:r w:rsidR="007559FC" w:rsidRPr="001463A7">
        <w:rPr>
          <w:i w:val="0"/>
          <w:iCs w:val="0"/>
          <w:sz w:val="24"/>
          <w:szCs w:val="24"/>
        </w:rPr>
        <w:t>a</w:t>
      </w:r>
      <w:r w:rsidR="005463D6" w:rsidRPr="001463A7">
        <w:rPr>
          <w:i w:val="0"/>
          <w:iCs w:val="0"/>
          <w:sz w:val="24"/>
          <w:szCs w:val="24"/>
        </w:rPr>
        <w:t xml:space="preserve">s. Cada semana tendrá 1 encuentro de 3 horas de </w:t>
      </w:r>
      <w:r w:rsidR="001463A7" w:rsidRPr="001463A7">
        <w:rPr>
          <w:i w:val="0"/>
          <w:iCs w:val="0"/>
          <w:sz w:val="24"/>
          <w:szCs w:val="24"/>
        </w:rPr>
        <w:t xml:space="preserve">duración </w:t>
      </w:r>
      <w:r w:rsidR="001463A7">
        <w:rPr>
          <w:i w:val="0"/>
          <w:iCs w:val="0"/>
          <w:sz w:val="24"/>
          <w:szCs w:val="24"/>
        </w:rPr>
        <w:t>en el que privilegia</w:t>
      </w:r>
      <w:r w:rsidR="00BA597D" w:rsidRPr="001463A7">
        <w:rPr>
          <w:i w:val="0"/>
          <w:iCs w:val="0"/>
          <w:sz w:val="24"/>
          <w:szCs w:val="24"/>
        </w:rPr>
        <w:t xml:space="preserve"> una didáctica activa y participativa que favorezca la mirada reflexiva y acciones colaborativas.  </w:t>
      </w:r>
    </w:p>
    <w:p w14:paraId="32473946" w14:textId="77777777" w:rsidR="00BA597D" w:rsidRPr="001463A7" w:rsidRDefault="00BA597D" w:rsidP="007559FC">
      <w:pPr>
        <w:pStyle w:val="Textoindependiente"/>
        <w:spacing w:before="44"/>
        <w:ind w:left="140"/>
        <w:jc w:val="both"/>
        <w:rPr>
          <w:i w:val="0"/>
          <w:iCs w:val="0"/>
          <w:sz w:val="24"/>
          <w:szCs w:val="24"/>
        </w:rPr>
      </w:pPr>
    </w:p>
    <w:p w14:paraId="75A94D77" w14:textId="35433A3F" w:rsidR="00195766" w:rsidRPr="001463A7" w:rsidRDefault="00195766" w:rsidP="00CC7C86">
      <w:pPr>
        <w:tabs>
          <w:tab w:val="left" w:pos="861"/>
        </w:tabs>
        <w:ind w:left="140"/>
        <w:jc w:val="both"/>
        <w:rPr>
          <w:sz w:val="24"/>
          <w:szCs w:val="24"/>
        </w:rPr>
      </w:pPr>
      <w:r w:rsidRPr="001463A7">
        <w:rPr>
          <w:sz w:val="24"/>
          <w:szCs w:val="24"/>
        </w:rPr>
        <w:t>Al inicio del curso se presenta</w:t>
      </w:r>
      <w:r w:rsidR="007F67E2" w:rsidRPr="001463A7">
        <w:rPr>
          <w:sz w:val="24"/>
          <w:szCs w:val="24"/>
        </w:rPr>
        <w:t>rá</w:t>
      </w:r>
      <w:r w:rsidRPr="001463A7">
        <w:rPr>
          <w:sz w:val="24"/>
          <w:szCs w:val="24"/>
        </w:rPr>
        <w:t xml:space="preserve"> el </w:t>
      </w:r>
      <w:r w:rsidR="00811823" w:rsidRPr="001463A7">
        <w:rPr>
          <w:sz w:val="24"/>
          <w:szCs w:val="24"/>
        </w:rPr>
        <w:t>P</w:t>
      </w:r>
      <w:r w:rsidRPr="001463A7">
        <w:rPr>
          <w:sz w:val="24"/>
          <w:szCs w:val="24"/>
        </w:rPr>
        <w:t>rograma</w:t>
      </w:r>
      <w:r w:rsidR="00CC7C86" w:rsidRPr="001463A7">
        <w:rPr>
          <w:sz w:val="24"/>
          <w:szCs w:val="24"/>
        </w:rPr>
        <w:t xml:space="preserve">, </w:t>
      </w:r>
      <w:r w:rsidRPr="001463A7">
        <w:rPr>
          <w:sz w:val="24"/>
          <w:szCs w:val="24"/>
        </w:rPr>
        <w:t>los fundamentos de la asignatura</w:t>
      </w:r>
      <w:r w:rsidR="00CC7C86" w:rsidRPr="001463A7">
        <w:rPr>
          <w:sz w:val="24"/>
          <w:szCs w:val="24"/>
        </w:rPr>
        <w:t xml:space="preserve"> y el Cronograma de clases</w:t>
      </w:r>
      <w:r w:rsidRPr="001463A7">
        <w:rPr>
          <w:spacing w:val="-2"/>
          <w:sz w:val="24"/>
          <w:szCs w:val="24"/>
        </w:rPr>
        <w:t>.</w:t>
      </w:r>
    </w:p>
    <w:p w14:paraId="1C24ED7B" w14:textId="397762C0" w:rsidR="009117E0" w:rsidRPr="001463A7" w:rsidRDefault="00C37BA3" w:rsidP="00CC7C86">
      <w:pPr>
        <w:pStyle w:val="Textoindependiente"/>
        <w:spacing w:before="78"/>
        <w:ind w:left="142" w:right="134" w:hanging="2"/>
        <w:jc w:val="both"/>
        <w:rPr>
          <w:i w:val="0"/>
          <w:iCs w:val="0"/>
          <w:sz w:val="24"/>
          <w:szCs w:val="24"/>
        </w:rPr>
      </w:pPr>
      <w:r w:rsidRPr="001463A7">
        <w:rPr>
          <w:i w:val="0"/>
          <w:iCs w:val="0"/>
          <w:sz w:val="24"/>
          <w:szCs w:val="24"/>
        </w:rPr>
        <w:t xml:space="preserve">Se accede </w:t>
      </w:r>
      <w:r w:rsidR="00CC7C86" w:rsidRPr="001463A7">
        <w:rPr>
          <w:i w:val="0"/>
          <w:iCs w:val="0"/>
          <w:sz w:val="24"/>
          <w:szCs w:val="24"/>
        </w:rPr>
        <w:t>l</w:t>
      </w:r>
      <w:r w:rsidR="00BA597D" w:rsidRPr="001463A7">
        <w:rPr>
          <w:i w:val="0"/>
          <w:iCs w:val="0"/>
          <w:sz w:val="24"/>
          <w:szCs w:val="24"/>
        </w:rPr>
        <w:t>a bibliografía</w:t>
      </w:r>
      <w:r w:rsidR="00CC7C86" w:rsidRPr="001463A7">
        <w:rPr>
          <w:i w:val="0"/>
          <w:iCs w:val="0"/>
          <w:sz w:val="24"/>
          <w:szCs w:val="24"/>
        </w:rPr>
        <w:t xml:space="preserve"> </w:t>
      </w:r>
      <w:r w:rsidR="009117E0" w:rsidRPr="001463A7">
        <w:rPr>
          <w:i w:val="0"/>
          <w:iCs w:val="0"/>
          <w:sz w:val="24"/>
          <w:szCs w:val="24"/>
        </w:rPr>
        <w:t>a través de</w:t>
      </w:r>
      <w:r w:rsidR="00CC7C86" w:rsidRPr="001463A7">
        <w:rPr>
          <w:i w:val="0"/>
          <w:iCs w:val="0"/>
          <w:sz w:val="24"/>
          <w:szCs w:val="24"/>
        </w:rPr>
        <w:t xml:space="preserve"> un</w:t>
      </w:r>
      <w:r w:rsidR="009117E0" w:rsidRPr="001463A7">
        <w:rPr>
          <w:i w:val="0"/>
          <w:iCs w:val="0"/>
          <w:sz w:val="24"/>
          <w:szCs w:val="24"/>
        </w:rPr>
        <w:t xml:space="preserve"> aula virtual</w:t>
      </w:r>
      <w:r w:rsidR="00BA597D" w:rsidRPr="001463A7">
        <w:rPr>
          <w:i w:val="0"/>
          <w:iCs w:val="0"/>
          <w:sz w:val="24"/>
          <w:szCs w:val="24"/>
        </w:rPr>
        <w:t xml:space="preserve"> (Blackboard)</w:t>
      </w:r>
      <w:r w:rsidR="009117E0" w:rsidRPr="001463A7">
        <w:rPr>
          <w:i w:val="0"/>
          <w:iCs w:val="0"/>
          <w:sz w:val="24"/>
          <w:szCs w:val="24"/>
        </w:rPr>
        <w:t xml:space="preserve">, mediante enlaces a archivos adjuntos </w:t>
      </w:r>
      <w:r w:rsidR="00BA597D" w:rsidRPr="001463A7">
        <w:rPr>
          <w:i w:val="0"/>
          <w:iCs w:val="0"/>
          <w:sz w:val="24"/>
          <w:szCs w:val="24"/>
        </w:rPr>
        <w:t>y/</w:t>
      </w:r>
      <w:r w:rsidR="009117E0" w:rsidRPr="001463A7">
        <w:rPr>
          <w:i w:val="0"/>
          <w:iCs w:val="0"/>
          <w:sz w:val="24"/>
          <w:szCs w:val="24"/>
        </w:rPr>
        <w:t xml:space="preserve">o materiales </w:t>
      </w:r>
      <w:r w:rsidR="00195766" w:rsidRPr="001463A7">
        <w:rPr>
          <w:i w:val="0"/>
          <w:iCs w:val="0"/>
          <w:sz w:val="24"/>
          <w:szCs w:val="24"/>
        </w:rPr>
        <w:t>digitalizados</w:t>
      </w:r>
      <w:r w:rsidR="009117E0" w:rsidRPr="001463A7">
        <w:rPr>
          <w:i w:val="0"/>
          <w:iCs w:val="0"/>
          <w:sz w:val="24"/>
          <w:szCs w:val="24"/>
        </w:rPr>
        <w:t xml:space="preserve">. </w:t>
      </w:r>
    </w:p>
    <w:p w14:paraId="77583462" w14:textId="77777777" w:rsidR="009117E0" w:rsidRPr="001463A7" w:rsidRDefault="009117E0" w:rsidP="005463D6">
      <w:pPr>
        <w:pStyle w:val="Textoindependiente"/>
        <w:ind w:left="282" w:right="134" w:hanging="2"/>
        <w:jc w:val="both"/>
        <w:rPr>
          <w:i w:val="0"/>
          <w:iCs w:val="0"/>
          <w:sz w:val="24"/>
          <w:szCs w:val="24"/>
        </w:rPr>
      </w:pPr>
    </w:p>
    <w:p w14:paraId="6C6BDAAC" w14:textId="3F281D05" w:rsidR="00CC7C86" w:rsidRPr="001463A7" w:rsidRDefault="00E04E37" w:rsidP="00CC7C86">
      <w:pPr>
        <w:pStyle w:val="Textoindependiente"/>
        <w:numPr>
          <w:ilvl w:val="0"/>
          <w:numId w:val="31"/>
        </w:numPr>
        <w:spacing w:before="78"/>
        <w:ind w:left="640" w:right="134"/>
        <w:jc w:val="both"/>
        <w:rPr>
          <w:i w:val="0"/>
          <w:iCs w:val="0"/>
          <w:sz w:val="24"/>
          <w:szCs w:val="24"/>
        </w:rPr>
      </w:pPr>
      <w:r w:rsidRPr="001463A7">
        <w:rPr>
          <w:i w:val="0"/>
          <w:iCs w:val="0"/>
          <w:sz w:val="24"/>
          <w:szCs w:val="24"/>
          <w:u w:val="single"/>
        </w:rPr>
        <w:t>Previo</w:t>
      </w:r>
      <w:r w:rsidRPr="001463A7">
        <w:rPr>
          <w:i w:val="0"/>
          <w:iCs w:val="0"/>
          <w:spacing w:val="30"/>
          <w:sz w:val="24"/>
          <w:szCs w:val="24"/>
          <w:u w:val="single"/>
        </w:rPr>
        <w:t xml:space="preserve"> </w:t>
      </w:r>
      <w:r w:rsidRPr="001463A7">
        <w:rPr>
          <w:i w:val="0"/>
          <w:iCs w:val="0"/>
          <w:sz w:val="24"/>
          <w:szCs w:val="24"/>
          <w:u w:val="single"/>
        </w:rPr>
        <w:t>a</w:t>
      </w:r>
      <w:r w:rsidRPr="001463A7">
        <w:rPr>
          <w:i w:val="0"/>
          <w:iCs w:val="0"/>
          <w:spacing w:val="30"/>
          <w:sz w:val="24"/>
          <w:szCs w:val="24"/>
          <w:u w:val="single"/>
        </w:rPr>
        <w:t xml:space="preserve"> </w:t>
      </w:r>
      <w:r w:rsidRPr="001463A7">
        <w:rPr>
          <w:i w:val="0"/>
          <w:iCs w:val="0"/>
          <w:sz w:val="24"/>
          <w:szCs w:val="24"/>
          <w:u w:val="single"/>
        </w:rPr>
        <w:t>cada</w:t>
      </w:r>
      <w:r w:rsidRPr="001463A7">
        <w:rPr>
          <w:i w:val="0"/>
          <w:iCs w:val="0"/>
          <w:spacing w:val="30"/>
          <w:sz w:val="24"/>
          <w:szCs w:val="24"/>
          <w:u w:val="single"/>
        </w:rPr>
        <w:t xml:space="preserve"> </w:t>
      </w:r>
      <w:r w:rsidRPr="001463A7">
        <w:rPr>
          <w:i w:val="0"/>
          <w:iCs w:val="0"/>
          <w:sz w:val="24"/>
          <w:szCs w:val="24"/>
          <w:u w:val="single"/>
        </w:rPr>
        <w:t>encuentro</w:t>
      </w:r>
      <w:r w:rsidR="00F553E7" w:rsidRPr="001463A7">
        <w:rPr>
          <w:i w:val="0"/>
          <w:iCs w:val="0"/>
          <w:spacing w:val="30"/>
          <w:sz w:val="24"/>
          <w:szCs w:val="24"/>
        </w:rPr>
        <w:t xml:space="preserve"> </w:t>
      </w:r>
      <w:r w:rsidR="00F553E7" w:rsidRPr="001463A7">
        <w:rPr>
          <w:i w:val="0"/>
          <w:iCs w:val="0"/>
          <w:sz w:val="24"/>
          <w:szCs w:val="24"/>
        </w:rPr>
        <w:t>los</w:t>
      </w:r>
      <w:r w:rsidR="00CC7C86" w:rsidRPr="001463A7">
        <w:rPr>
          <w:i w:val="0"/>
          <w:iCs w:val="0"/>
          <w:sz w:val="24"/>
          <w:szCs w:val="24"/>
        </w:rPr>
        <w:t xml:space="preserve"> estudiantes deberán leer l</w:t>
      </w:r>
      <w:r w:rsidR="00C37BA3" w:rsidRPr="001463A7">
        <w:rPr>
          <w:i w:val="0"/>
          <w:iCs w:val="0"/>
          <w:sz w:val="24"/>
          <w:szCs w:val="24"/>
        </w:rPr>
        <w:t xml:space="preserve">a bibliografía </w:t>
      </w:r>
      <w:r w:rsidR="00811823" w:rsidRPr="001463A7">
        <w:rPr>
          <w:i w:val="0"/>
          <w:iCs w:val="0"/>
          <w:sz w:val="24"/>
          <w:szCs w:val="24"/>
        </w:rPr>
        <w:t xml:space="preserve">indicada </w:t>
      </w:r>
      <w:r w:rsidR="00CC7C86" w:rsidRPr="001463A7">
        <w:rPr>
          <w:i w:val="0"/>
          <w:iCs w:val="0"/>
          <w:sz w:val="24"/>
          <w:szCs w:val="24"/>
        </w:rPr>
        <w:t>a fin de favorecer la participación</w:t>
      </w:r>
      <w:r w:rsidR="001463A7">
        <w:rPr>
          <w:i w:val="0"/>
          <w:iCs w:val="0"/>
          <w:sz w:val="24"/>
          <w:szCs w:val="24"/>
        </w:rPr>
        <w:t>.</w:t>
      </w:r>
      <w:r w:rsidR="00F553E7" w:rsidRPr="001463A7">
        <w:rPr>
          <w:i w:val="0"/>
          <w:iCs w:val="0"/>
          <w:sz w:val="24"/>
          <w:szCs w:val="24"/>
        </w:rPr>
        <w:t xml:space="preserve"> Se contará con </w:t>
      </w:r>
      <w:r w:rsidR="00811823" w:rsidRPr="001463A7">
        <w:rPr>
          <w:i w:val="0"/>
          <w:iCs w:val="0"/>
          <w:sz w:val="24"/>
          <w:szCs w:val="24"/>
        </w:rPr>
        <w:t>G</w:t>
      </w:r>
      <w:r w:rsidR="00F553E7" w:rsidRPr="001463A7">
        <w:rPr>
          <w:i w:val="0"/>
          <w:iCs w:val="0"/>
          <w:sz w:val="24"/>
          <w:szCs w:val="24"/>
        </w:rPr>
        <w:t xml:space="preserve">uías de </w:t>
      </w:r>
      <w:r w:rsidR="00811823" w:rsidRPr="001463A7">
        <w:rPr>
          <w:i w:val="0"/>
          <w:iCs w:val="0"/>
          <w:sz w:val="24"/>
          <w:szCs w:val="24"/>
        </w:rPr>
        <w:t>L</w:t>
      </w:r>
      <w:r w:rsidR="00F553E7" w:rsidRPr="001463A7">
        <w:rPr>
          <w:i w:val="0"/>
          <w:iCs w:val="0"/>
          <w:sz w:val="24"/>
          <w:szCs w:val="24"/>
        </w:rPr>
        <w:t>ectura de los materiales centrales y articuladores del curso.</w:t>
      </w:r>
    </w:p>
    <w:p w14:paraId="78180329" w14:textId="77777777" w:rsidR="00BA597D" w:rsidRPr="001463A7" w:rsidRDefault="00BA597D" w:rsidP="00CC7C86">
      <w:pPr>
        <w:pStyle w:val="Prrafodelista"/>
        <w:tabs>
          <w:tab w:val="left" w:pos="142"/>
          <w:tab w:val="left" w:pos="861"/>
        </w:tabs>
        <w:ind w:left="-78" w:right="134" w:firstLine="0"/>
        <w:jc w:val="both"/>
        <w:rPr>
          <w:sz w:val="24"/>
          <w:szCs w:val="24"/>
        </w:rPr>
      </w:pPr>
    </w:p>
    <w:p w14:paraId="7A654E3B" w14:textId="4DAF66EC" w:rsidR="00995A15" w:rsidRPr="001463A7" w:rsidRDefault="00195766" w:rsidP="00995A15">
      <w:pPr>
        <w:pStyle w:val="Textoindependiente"/>
        <w:numPr>
          <w:ilvl w:val="0"/>
          <w:numId w:val="30"/>
        </w:numPr>
        <w:jc w:val="both"/>
        <w:rPr>
          <w:i w:val="0"/>
          <w:iCs w:val="0"/>
          <w:sz w:val="24"/>
          <w:szCs w:val="24"/>
        </w:rPr>
      </w:pPr>
      <w:bookmarkStart w:id="8" w:name="_Hlk199764541"/>
      <w:r w:rsidRPr="001463A7">
        <w:rPr>
          <w:i w:val="0"/>
          <w:iCs w:val="0"/>
          <w:sz w:val="24"/>
          <w:szCs w:val="24"/>
          <w:u w:val="single"/>
        </w:rPr>
        <w:t>En las clases teóricas</w:t>
      </w:r>
      <w:r w:rsidRPr="001463A7">
        <w:rPr>
          <w:i w:val="0"/>
          <w:iCs w:val="0"/>
          <w:spacing w:val="25"/>
          <w:sz w:val="24"/>
          <w:szCs w:val="24"/>
        </w:rPr>
        <w:t xml:space="preserve"> </w:t>
      </w:r>
      <w:r w:rsidRPr="001463A7">
        <w:rPr>
          <w:i w:val="0"/>
          <w:iCs w:val="0"/>
          <w:sz w:val="24"/>
          <w:szCs w:val="24"/>
        </w:rPr>
        <w:t>el docente</w:t>
      </w:r>
      <w:r w:rsidR="00995A15" w:rsidRPr="001463A7">
        <w:rPr>
          <w:i w:val="0"/>
          <w:iCs w:val="0"/>
          <w:sz w:val="24"/>
          <w:szCs w:val="24"/>
        </w:rPr>
        <w:t xml:space="preserve"> presenta cada unidad </w:t>
      </w:r>
      <w:r w:rsidR="002E3F2F" w:rsidRPr="001463A7">
        <w:rPr>
          <w:i w:val="0"/>
          <w:iCs w:val="0"/>
          <w:sz w:val="24"/>
          <w:szCs w:val="24"/>
        </w:rPr>
        <w:t>temática, se</w:t>
      </w:r>
      <w:r w:rsidR="00995A15" w:rsidRPr="001463A7">
        <w:rPr>
          <w:i w:val="0"/>
          <w:iCs w:val="0"/>
          <w:sz w:val="24"/>
          <w:szCs w:val="24"/>
        </w:rPr>
        <w:t xml:space="preserve"> abordan los principales temas y problemas del período en estudio; los ejes analíticos, </w:t>
      </w:r>
      <w:r w:rsidR="00D92544" w:rsidRPr="001463A7">
        <w:rPr>
          <w:i w:val="0"/>
          <w:iCs w:val="0"/>
          <w:sz w:val="24"/>
          <w:szCs w:val="24"/>
        </w:rPr>
        <w:t xml:space="preserve">conceptos centrales, debates </w:t>
      </w:r>
      <w:r w:rsidR="00995A15" w:rsidRPr="001463A7">
        <w:rPr>
          <w:i w:val="0"/>
          <w:iCs w:val="0"/>
          <w:sz w:val="24"/>
          <w:szCs w:val="24"/>
        </w:rPr>
        <w:t xml:space="preserve">y </w:t>
      </w:r>
      <w:r w:rsidR="00D92544" w:rsidRPr="001463A7">
        <w:rPr>
          <w:i w:val="0"/>
          <w:iCs w:val="0"/>
          <w:sz w:val="24"/>
          <w:szCs w:val="24"/>
        </w:rPr>
        <w:t xml:space="preserve">se identifican las principales </w:t>
      </w:r>
      <w:r w:rsidR="00995A15" w:rsidRPr="001463A7">
        <w:rPr>
          <w:i w:val="0"/>
          <w:iCs w:val="0"/>
          <w:sz w:val="24"/>
          <w:szCs w:val="24"/>
        </w:rPr>
        <w:t xml:space="preserve">vertientes </w:t>
      </w:r>
      <w:r w:rsidR="00D92544" w:rsidRPr="001463A7">
        <w:rPr>
          <w:i w:val="0"/>
          <w:iCs w:val="0"/>
          <w:sz w:val="24"/>
          <w:szCs w:val="24"/>
        </w:rPr>
        <w:t xml:space="preserve">y referentes </w:t>
      </w:r>
      <w:r w:rsidR="00995A15" w:rsidRPr="001463A7">
        <w:rPr>
          <w:i w:val="0"/>
          <w:iCs w:val="0"/>
          <w:sz w:val="24"/>
          <w:szCs w:val="24"/>
        </w:rPr>
        <w:t>de pensamiento</w:t>
      </w:r>
      <w:r w:rsidR="00D92544" w:rsidRPr="001463A7">
        <w:rPr>
          <w:i w:val="0"/>
          <w:iCs w:val="0"/>
          <w:sz w:val="24"/>
          <w:szCs w:val="24"/>
        </w:rPr>
        <w:t xml:space="preserve"> internacional</w:t>
      </w:r>
      <w:r w:rsidR="002E3F2F" w:rsidRPr="001463A7">
        <w:rPr>
          <w:i w:val="0"/>
          <w:iCs w:val="0"/>
          <w:sz w:val="24"/>
          <w:szCs w:val="24"/>
        </w:rPr>
        <w:t>. Se</w:t>
      </w:r>
      <w:r w:rsidR="004D668F">
        <w:rPr>
          <w:i w:val="0"/>
          <w:iCs w:val="0"/>
          <w:sz w:val="24"/>
          <w:szCs w:val="24"/>
        </w:rPr>
        <w:t xml:space="preserve"> </w:t>
      </w:r>
      <w:r w:rsidR="008579E0">
        <w:rPr>
          <w:i w:val="0"/>
          <w:iCs w:val="0"/>
          <w:sz w:val="24"/>
          <w:szCs w:val="24"/>
        </w:rPr>
        <w:t xml:space="preserve">desarrolla </w:t>
      </w:r>
      <w:r w:rsidR="00D92544" w:rsidRPr="001463A7">
        <w:rPr>
          <w:i w:val="0"/>
          <w:iCs w:val="0"/>
          <w:sz w:val="24"/>
          <w:szCs w:val="24"/>
        </w:rPr>
        <w:t>la articulación de la bibliografía de la unidad</w:t>
      </w:r>
      <w:r w:rsidR="004D668F">
        <w:rPr>
          <w:i w:val="0"/>
          <w:iCs w:val="0"/>
          <w:sz w:val="24"/>
          <w:szCs w:val="24"/>
        </w:rPr>
        <w:t xml:space="preserve"> y</w:t>
      </w:r>
      <w:r w:rsidR="008579E0">
        <w:rPr>
          <w:i w:val="0"/>
          <w:iCs w:val="0"/>
          <w:sz w:val="24"/>
          <w:szCs w:val="24"/>
        </w:rPr>
        <w:t xml:space="preserve"> </w:t>
      </w:r>
      <w:r w:rsidR="004D668F">
        <w:rPr>
          <w:i w:val="0"/>
          <w:iCs w:val="0"/>
          <w:sz w:val="24"/>
          <w:szCs w:val="24"/>
        </w:rPr>
        <w:t>s</w:t>
      </w:r>
      <w:r w:rsidR="008579E0">
        <w:rPr>
          <w:i w:val="0"/>
          <w:iCs w:val="0"/>
          <w:sz w:val="24"/>
          <w:szCs w:val="24"/>
        </w:rPr>
        <w:t>e introducen perspectivas críticas</w:t>
      </w:r>
      <w:r w:rsidR="004D668F">
        <w:rPr>
          <w:i w:val="0"/>
          <w:iCs w:val="0"/>
          <w:sz w:val="24"/>
          <w:szCs w:val="24"/>
        </w:rPr>
        <w:t>.</w:t>
      </w:r>
      <w:r w:rsidR="008579E0">
        <w:rPr>
          <w:i w:val="0"/>
          <w:iCs w:val="0"/>
          <w:sz w:val="24"/>
          <w:szCs w:val="24"/>
        </w:rPr>
        <w:t xml:space="preserve"> </w:t>
      </w:r>
    </w:p>
    <w:bookmarkEnd w:id="8"/>
    <w:p w14:paraId="009983C8" w14:textId="45DD0781" w:rsidR="00E04E37" w:rsidRDefault="00195766" w:rsidP="0040307B">
      <w:pPr>
        <w:pStyle w:val="Prrafodelista"/>
        <w:numPr>
          <w:ilvl w:val="0"/>
          <w:numId w:val="30"/>
        </w:numPr>
        <w:tabs>
          <w:tab w:val="left" w:pos="142"/>
          <w:tab w:val="left" w:pos="861"/>
        </w:tabs>
        <w:ind w:right="134"/>
        <w:jc w:val="both"/>
        <w:rPr>
          <w:sz w:val="24"/>
          <w:szCs w:val="24"/>
        </w:rPr>
      </w:pPr>
      <w:r w:rsidRPr="001463A7">
        <w:rPr>
          <w:sz w:val="24"/>
          <w:szCs w:val="24"/>
        </w:rPr>
        <w:t>L</w:t>
      </w:r>
      <w:r w:rsidR="00E04E37" w:rsidRPr="001463A7">
        <w:rPr>
          <w:sz w:val="24"/>
          <w:szCs w:val="24"/>
        </w:rPr>
        <w:t xml:space="preserve">as </w:t>
      </w:r>
      <w:r w:rsidR="00E04E37" w:rsidRPr="001463A7">
        <w:rPr>
          <w:sz w:val="24"/>
          <w:szCs w:val="24"/>
          <w:u w:val="single"/>
        </w:rPr>
        <w:t>actividades prácticas</w:t>
      </w:r>
      <w:r w:rsidR="00CC7C86" w:rsidRPr="001463A7">
        <w:rPr>
          <w:sz w:val="24"/>
          <w:szCs w:val="24"/>
          <w:u w:val="single"/>
        </w:rPr>
        <w:t xml:space="preserve"> </w:t>
      </w:r>
      <w:r w:rsidR="00CC7C86" w:rsidRPr="001463A7">
        <w:rPr>
          <w:sz w:val="24"/>
          <w:szCs w:val="24"/>
        </w:rPr>
        <w:t xml:space="preserve">están </w:t>
      </w:r>
      <w:r w:rsidRPr="001463A7">
        <w:rPr>
          <w:sz w:val="24"/>
          <w:szCs w:val="24"/>
        </w:rPr>
        <w:t xml:space="preserve">orientadas a la sistematización de </w:t>
      </w:r>
      <w:r w:rsidR="008579E0">
        <w:rPr>
          <w:sz w:val="24"/>
          <w:szCs w:val="24"/>
        </w:rPr>
        <w:t xml:space="preserve">la </w:t>
      </w:r>
      <w:r w:rsidR="0040307B" w:rsidRPr="001463A7">
        <w:rPr>
          <w:sz w:val="24"/>
          <w:szCs w:val="24"/>
        </w:rPr>
        <w:t xml:space="preserve">bibliografía y </w:t>
      </w:r>
      <w:r w:rsidR="0096785E" w:rsidRPr="001463A7">
        <w:rPr>
          <w:sz w:val="24"/>
          <w:szCs w:val="24"/>
        </w:rPr>
        <w:t xml:space="preserve">la </w:t>
      </w:r>
      <w:r w:rsidR="0040307B" w:rsidRPr="001463A7">
        <w:rPr>
          <w:sz w:val="24"/>
          <w:szCs w:val="24"/>
        </w:rPr>
        <w:t>reflexión crítica</w:t>
      </w:r>
      <w:r w:rsidR="008579E0">
        <w:rPr>
          <w:sz w:val="24"/>
          <w:szCs w:val="24"/>
        </w:rPr>
        <w:t>. El eje está puesto en</w:t>
      </w:r>
      <w:r w:rsidR="0040307B" w:rsidRPr="001463A7">
        <w:rPr>
          <w:sz w:val="24"/>
          <w:szCs w:val="24"/>
        </w:rPr>
        <w:t xml:space="preserve"> </w:t>
      </w:r>
      <w:r w:rsidR="008579E0">
        <w:rPr>
          <w:sz w:val="24"/>
          <w:szCs w:val="24"/>
        </w:rPr>
        <w:t xml:space="preserve">el </w:t>
      </w:r>
      <w:r w:rsidR="002E3F2F" w:rsidRPr="001463A7">
        <w:rPr>
          <w:sz w:val="24"/>
          <w:szCs w:val="24"/>
        </w:rPr>
        <w:t xml:space="preserve">abordaje de </w:t>
      </w:r>
      <w:r w:rsidR="008579E0">
        <w:rPr>
          <w:sz w:val="24"/>
          <w:szCs w:val="24"/>
        </w:rPr>
        <w:t xml:space="preserve">los </w:t>
      </w:r>
      <w:r w:rsidR="002E3F2F" w:rsidRPr="001463A7">
        <w:rPr>
          <w:sz w:val="24"/>
          <w:szCs w:val="24"/>
        </w:rPr>
        <w:t xml:space="preserve">pensadores centrales de cada período </w:t>
      </w:r>
      <w:r w:rsidR="0040307B" w:rsidRPr="001463A7">
        <w:rPr>
          <w:sz w:val="24"/>
          <w:szCs w:val="24"/>
        </w:rPr>
        <w:t>y el trabajo sobre conceptos</w:t>
      </w:r>
      <w:r w:rsidR="004D668F">
        <w:rPr>
          <w:sz w:val="24"/>
          <w:szCs w:val="24"/>
        </w:rPr>
        <w:t xml:space="preserve"> y</w:t>
      </w:r>
      <w:r w:rsidR="0040307B" w:rsidRPr="001463A7">
        <w:rPr>
          <w:sz w:val="24"/>
          <w:szCs w:val="24"/>
        </w:rPr>
        <w:t xml:space="preserve"> temáticas </w:t>
      </w:r>
      <w:r w:rsidR="008579E0">
        <w:rPr>
          <w:sz w:val="24"/>
          <w:szCs w:val="24"/>
        </w:rPr>
        <w:t>/</w:t>
      </w:r>
      <w:r w:rsidR="004D668F">
        <w:rPr>
          <w:sz w:val="24"/>
          <w:szCs w:val="24"/>
        </w:rPr>
        <w:t xml:space="preserve"> </w:t>
      </w:r>
      <w:r w:rsidR="0040307B" w:rsidRPr="001463A7">
        <w:rPr>
          <w:sz w:val="24"/>
          <w:szCs w:val="24"/>
        </w:rPr>
        <w:t xml:space="preserve">problemáticas específicas. Constituyen espacios de reflexión, </w:t>
      </w:r>
      <w:r w:rsidRPr="001463A7">
        <w:rPr>
          <w:sz w:val="24"/>
          <w:szCs w:val="24"/>
        </w:rPr>
        <w:t>intercambio y debate.</w:t>
      </w:r>
      <w:r w:rsidR="00811823" w:rsidRPr="001463A7">
        <w:rPr>
          <w:sz w:val="24"/>
          <w:szCs w:val="24"/>
        </w:rPr>
        <w:t xml:space="preserve"> </w:t>
      </w:r>
      <w:r w:rsidR="00F553E7" w:rsidRPr="001463A7">
        <w:rPr>
          <w:sz w:val="24"/>
          <w:szCs w:val="24"/>
        </w:rPr>
        <w:t xml:space="preserve">Se </w:t>
      </w:r>
      <w:r w:rsidR="0096785E" w:rsidRPr="001463A7">
        <w:rPr>
          <w:sz w:val="24"/>
          <w:szCs w:val="24"/>
        </w:rPr>
        <w:t>estructuran a partir de</w:t>
      </w:r>
      <w:r w:rsidR="00CC7C86" w:rsidRPr="001463A7">
        <w:rPr>
          <w:sz w:val="24"/>
          <w:szCs w:val="24"/>
        </w:rPr>
        <w:t xml:space="preserve"> </w:t>
      </w:r>
      <w:r w:rsidR="00811823" w:rsidRPr="001463A7">
        <w:rPr>
          <w:sz w:val="24"/>
          <w:szCs w:val="24"/>
        </w:rPr>
        <w:t>G</w:t>
      </w:r>
      <w:r w:rsidR="00CC7C86" w:rsidRPr="001463A7">
        <w:rPr>
          <w:sz w:val="24"/>
          <w:szCs w:val="24"/>
        </w:rPr>
        <w:t>uías</w:t>
      </w:r>
      <w:r w:rsidR="00E04E37" w:rsidRPr="001463A7">
        <w:rPr>
          <w:sz w:val="24"/>
          <w:szCs w:val="24"/>
        </w:rPr>
        <w:t xml:space="preserve"> de </w:t>
      </w:r>
      <w:r w:rsidR="00811823" w:rsidRPr="001463A7">
        <w:rPr>
          <w:sz w:val="24"/>
          <w:szCs w:val="24"/>
        </w:rPr>
        <w:t>P</w:t>
      </w:r>
      <w:r w:rsidR="00E04E37" w:rsidRPr="001463A7">
        <w:rPr>
          <w:sz w:val="24"/>
          <w:szCs w:val="24"/>
        </w:rPr>
        <w:t xml:space="preserve">rácticos con consignas para la realización de </w:t>
      </w:r>
      <w:r w:rsidR="005463D6" w:rsidRPr="001463A7">
        <w:rPr>
          <w:sz w:val="24"/>
          <w:szCs w:val="24"/>
        </w:rPr>
        <w:t>las actividades</w:t>
      </w:r>
      <w:r w:rsidR="00E04E37" w:rsidRPr="001463A7">
        <w:rPr>
          <w:sz w:val="24"/>
          <w:szCs w:val="24"/>
        </w:rPr>
        <w:t xml:space="preserve"> -en algunos casos entregadas con anterioridad</w:t>
      </w:r>
      <w:r w:rsidR="0096785E" w:rsidRPr="001463A7">
        <w:rPr>
          <w:sz w:val="24"/>
          <w:szCs w:val="24"/>
        </w:rPr>
        <w:t xml:space="preserve"> al encuentro</w:t>
      </w:r>
      <w:r w:rsidR="00E04E37" w:rsidRPr="001463A7">
        <w:rPr>
          <w:sz w:val="24"/>
          <w:szCs w:val="24"/>
        </w:rPr>
        <w:t xml:space="preserve"> y en otros el mismo día de la actividad-</w:t>
      </w:r>
      <w:r w:rsidR="0096785E" w:rsidRPr="001463A7">
        <w:rPr>
          <w:sz w:val="24"/>
          <w:szCs w:val="24"/>
        </w:rPr>
        <w:t>.</w:t>
      </w:r>
      <w:r w:rsidR="00E04E37" w:rsidRPr="001463A7">
        <w:rPr>
          <w:sz w:val="24"/>
          <w:szCs w:val="24"/>
        </w:rPr>
        <w:t xml:space="preserve">  </w:t>
      </w:r>
    </w:p>
    <w:p w14:paraId="30BE2E90" w14:textId="77777777" w:rsidR="004A1AD9" w:rsidRPr="004A1AD9" w:rsidRDefault="004A1AD9" w:rsidP="004A1AD9">
      <w:pPr>
        <w:pStyle w:val="Prrafodelista"/>
        <w:rPr>
          <w:sz w:val="24"/>
          <w:szCs w:val="24"/>
        </w:rPr>
      </w:pPr>
    </w:p>
    <w:p w14:paraId="2659471D" w14:textId="618E247D" w:rsidR="00E57B6E" w:rsidRDefault="00F553E7" w:rsidP="00811823">
      <w:pPr>
        <w:pStyle w:val="Textoindependiente"/>
        <w:numPr>
          <w:ilvl w:val="0"/>
          <w:numId w:val="30"/>
        </w:numPr>
        <w:jc w:val="both"/>
        <w:rPr>
          <w:i w:val="0"/>
          <w:iCs w:val="0"/>
          <w:spacing w:val="-2"/>
          <w:sz w:val="24"/>
          <w:szCs w:val="24"/>
        </w:rPr>
      </w:pPr>
      <w:r w:rsidRPr="001463A7">
        <w:rPr>
          <w:i w:val="0"/>
          <w:iCs w:val="0"/>
          <w:sz w:val="24"/>
          <w:szCs w:val="24"/>
        </w:rPr>
        <w:t xml:space="preserve">La </w:t>
      </w:r>
      <w:r w:rsidR="00811823" w:rsidRPr="001463A7">
        <w:rPr>
          <w:i w:val="0"/>
          <w:iCs w:val="0"/>
          <w:sz w:val="24"/>
          <w:szCs w:val="24"/>
          <w:u w:val="single"/>
        </w:rPr>
        <w:t>Evaluación</w:t>
      </w:r>
      <w:r w:rsidR="00811823" w:rsidRPr="001463A7">
        <w:rPr>
          <w:i w:val="0"/>
          <w:iCs w:val="0"/>
          <w:sz w:val="24"/>
          <w:szCs w:val="24"/>
        </w:rPr>
        <w:t xml:space="preserve"> </w:t>
      </w:r>
      <w:r w:rsidRPr="001463A7">
        <w:rPr>
          <w:i w:val="0"/>
          <w:iCs w:val="0"/>
          <w:spacing w:val="-2"/>
          <w:sz w:val="24"/>
          <w:szCs w:val="24"/>
        </w:rPr>
        <w:t xml:space="preserve">se realiza </w:t>
      </w:r>
      <w:r w:rsidR="009117E0" w:rsidRPr="001463A7">
        <w:rPr>
          <w:i w:val="0"/>
          <w:iCs w:val="0"/>
          <w:spacing w:val="-2"/>
          <w:sz w:val="24"/>
          <w:szCs w:val="24"/>
        </w:rPr>
        <w:t xml:space="preserve">a través de la participación en </w:t>
      </w:r>
      <w:r w:rsidRPr="001463A7">
        <w:rPr>
          <w:i w:val="0"/>
          <w:iCs w:val="0"/>
          <w:spacing w:val="-2"/>
          <w:sz w:val="24"/>
          <w:szCs w:val="24"/>
        </w:rPr>
        <w:t xml:space="preserve">las </w:t>
      </w:r>
      <w:r w:rsidR="009117E0" w:rsidRPr="001463A7">
        <w:rPr>
          <w:i w:val="0"/>
          <w:iCs w:val="0"/>
          <w:spacing w:val="-2"/>
          <w:sz w:val="24"/>
          <w:szCs w:val="24"/>
        </w:rPr>
        <w:t>clases</w:t>
      </w:r>
      <w:r w:rsidRPr="001463A7">
        <w:rPr>
          <w:i w:val="0"/>
          <w:iCs w:val="0"/>
          <w:spacing w:val="-2"/>
          <w:sz w:val="24"/>
          <w:szCs w:val="24"/>
        </w:rPr>
        <w:t xml:space="preserve"> teóricas;</w:t>
      </w:r>
      <w:r w:rsidR="009117E0" w:rsidRPr="001463A7">
        <w:rPr>
          <w:i w:val="0"/>
          <w:iCs w:val="0"/>
          <w:spacing w:val="-2"/>
          <w:sz w:val="24"/>
          <w:szCs w:val="24"/>
        </w:rPr>
        <w:t xml:space="preserve"> la participación </w:t>
      </w:r>
      <w:r w:rsidRPr="001463A7">
        <w:rPr>
          <w:i w:val="0"/>
          <w:iCs w:val="0"/>
          <w:spacing w:val="-2"/>
          <w:sz w:val="24"/>
          <w:szCs w:val="24"/>
        </w:rPr>
        <w:t xml:space="preserve">en las clases prácticas </w:t>
      </w:r>
      <w:r w:rsidR="009117E0" w:rsidRPr="001463A7">
        <w:rPr>
          <w:i w:val="0"/>
          <w:iCs w:val="0"/>
          <w:spacing w:val="-2"/>
          <w:sz w:val="24"/>
          <w:szCs w:val="24"/>
        </w:rPr>
        <w:t xml:space="preserve">y </w:t>
      </w:r>
      <w:r w:rsidRPr="001463A7">
        <w:rPr>
          <w:i w:val="0"/>
          <w:iCs w:val="0"/>
          <w:spacing w:val="-2"/>
          <w:sz w:val="24"/>
          <w:szCs w:val="24"/>
        </w:rPr>
        <w:t xml:space="preserve">la </w:t>
      </w:r>
      <w:r w:rsidR="009117E0" w:rsidRPr="001463A7">
        <w:rPr>
          <w:i w:val="0"/>
          <w:iCs w:val="0"/>
          <w:spacing w:val="-2"/>
          <w:sz w:val="24"/>
          <w:szCs w:val="24"/>
        </w:rPr>
        <w:t>entrega de trabajos</w:t>
      </w:r>
      <w:r w:rsidRPr="001463A7">
        <w:rPr>
          <w:i w:val="0"/>
          <w:iCs w:val="0"/>
          <w:spacing w:val="-2"/>
          <w:sz w:val="24"/>
          <w:szCs w:val="24"/>
        </w:rPr>
        <w:t xml:space="preserve"> en tiempo y forma</w:t>
      </w:r>
      <w:r w:rsidR="009117E0" w:rsidRPr="001463A7">
        <w:rPr>
          <w:i w:val="0"/>
          <w:iCs w:val="0"/>
          <w:spacing w:val="-2"/>
          <w:sz w:val="24"/>
          <w:szCs w:val="24"/>
        </w:rPr>
        <w:t xml:space="preserve"> y </w:t>
      </w:r>
      <w:r w:rsidRPr="001463A7">
        <w:rPr>
          <w:i w:val="0"/>
          <w:iCs w:val="0"/>
          <w:spacing w:val="-2"/>
          <w:sz w:val="24"/>
          <w:szCs w:val="24"/>
        </w:rPr>
        <w:t xml:space="preserve">de </w:t>
      </w:r>
      <w:r w:rsidR="009117E0" w:rsidRPr="001463A7">
        <w:rPr>
          <w:i w:val="0"/>
          <w:iCs w:val="0"/>
          <w:spacing w:val="-2"/>
          <w:sz w:val="24"/>
          <w:szCs w:val="24"/>
        </w:rPr>
        <w:t>un examen parcial presencial.</w:t>
      </w:r>
    </w:p>
    <w:p w14:paraId="777AB534" w14:textId="77777777" w:rsidR="004A1AD9" w:rsidRDefault="004A1AD9" w:rsidP="004A1AD9">
      <w:pPr>
        <w:pStyle w:val="Prrafodelista"/>
        <w:rPr>
          <w:i/>
          <w:iCs/>
          <w:spacing w:val="-2"/>
          <w:sz w:val="24"/>
          <w:szCs w:val="24"/>
        </w:rPr>
      </w:pPr>
    </w:p>
    <w:p w14:paraId="080AEFB4" w14:textId="26351EEE" w:rsidR="00F553E7" w:rsidRPr="001463A7" w:rsidRDefault="00F553E7" w:rsidP="00F553E7">
      <w:pPr>
        <w:pStyle w:val="Prrafodelista"/>
        <w:numPr>
          <w:ilvl w:val="0"/>
          <w:numId w:val="8"/>
        </w:numPr>
        <w:tabs>
          <w:tab w:val="left" w:pos="861"/>
        </w:tabs>
        <w:ind w:left="1001" w:hanging="721"/>
        <w:jc w:val="both"/>
        <w:rPr>
          <w:iCs/>
          <w:sz w:val="24"/>
          <w:szCs w:val="24"/>
        </w:rPr>
      </w:pPr>
      <w:bookmarkStart w:id="9" w:name="_Hlk199781583"/>
      <w:r w:rsidRPr="001463A7">
        <w:rPr>
          <w:iCs/>
          <w:spacing w:val="-2"/>
          <w:sz w:val="24"/>
          <w:szCs w:val="24"/>
        </w:rPr>
        <w:t xml:space="preserve">Se </w:t>
      </w:r>
      <w:r w:rsidR="0040307B" w:rsidRPr="001463A7">
        <w:rPr>
          <w:iCs/>
          <w:spacing w:val="-2"/>
          <w:sz w:val="24"/>
          <w:szCs w:val="24"/>
        </w:rPr>
        <w:t>realiza una</w:t>
      </w:r>
      <w:r w:rsidRPr="001463A7">
        <w:rPr>
          <w:iCs/>
          <w:spacing w:val="-2"/>
          <w:sz w:val="24"/>
          <w:szCs w:val="24"/>
        </w:rPr>
        <w:t xml:space="preserve"> de clase </w:t>
      </w:r>
      <w:r w:rsidR="00811823" w:rsidRPr="001463A7">
        <w:rPr>
          <w:iCs/>
          <w:spacing w:val="-2"/>
          <w:sz w:val="24"/>
          <w:szCs w:val="24"/>
        </w:rPr>
        <w:t xml:space="preserve">(presencial o virtual) destinada a consultas y </w:t>
      </w:r>
      <w:r w:rsidRPr="001463A7">
        <w:rPr>
          <w:iCs/>
          <w:spacing w:val="-2"/>
          <w:sz w:val="24"/>
          <w:szCs w:val="24"/>
        </w:rPr>
        <w:t>repaso la semana anterior al examen parcial</w:t>
      </w:r>
      <w:r w:rsidR="00D900EA">
        <w:rPr>
          <w:iCs/>
          <w:spacing w:val="-2"/>
          <w:sz w:val="24"/>
          <w:szCs w:val="24"/>
        </w:rPr>
        <w:t xml:space="preserve"> </w:t>
      </w:r>
    </w:p>
    <w:bookmarkEnd w:id="9"/>
    <w:p w14:paraId="1EC5B786" w14:textId="77777777" w:rsidR="00F553E7" w:rsidRPr="001463A7" w:rsidRDefault="00F553E7" w:rsidP="00F553E7">
      <w:pPr>
        <w:pStyle w:val="Prrafodelista"/>
        <w:tabs>
          <w:tab w:val="left" w:pos="861"/>
        </w:tabs>
        <w:ind w:left="1001" w:firstLine="0"/>
        <w:jc w:val="both"/>
        <w:rPr>
          <w:iCs/>
          <w:sz w:val="24"/>
          <w:szCs w:val="24"/>
        </w:rPr>
      </w:pPr>
    </w:p>
    <w:p w14:paraId="110E2EFA" w14:textId="008D72AE" w:rsidR="00F553E7" w:rsidRPr="001463A7" w:rsidRDefault="00F553E7" w:rsidP="00F553E7">
      <w:pPr>
        <w:pStyle w:val="Prrafodelista"/>
        <w:numPr>
          <w:ilvl w:val="0"/>
          <w:numId w:val="8"/>
        </w:numPr>
        <w:tabs>
          <w:tab w:val="left" w:pos="861"/>
        </w:tabs>
        <w:ind w:left="1001" w:hanging="721"/>
        <w:jc w:val="both"/>
        <w:rPr>
          <w:iCs/>
          <w:sz w:val="24"/>
          <w:szCs w:val="24"/>
        </w:rPr>
      </w:pPr>
      <w:r w:rsidRPr="001463A7">
        <w:rPr>
          <w:iCs/>
          <w:spacing w:val="-2"/>
          <w:sz w:val="24"/>
          <w:szCs w:val="24"/>
        </w:rPr>
        <w:t>Se destina una clase a la devolución</w:t>
      </w:r>
      <w:r w:rsidR="003E1472" w:rsidRPr="001463A7">
        <w:rPr>
          <w:iCs/>
          <w:spacing w:val="-2"/>
          <w:sz w:val="24"/>
          <w:szCs w:val="24"/>
        </w:rPr>
        <w:t xml:space="preserve"> y comentario</w:t>
      </w:r>
      <w:r w:rsidRPr="001463A7">
        <w:rPr>
          <w:iCs/>
          <w:spacing w:val="-2"/>
          <w:sz w:val="24"/>
          <w:szCs w:val="24"/>
        </w:rPr>
        <w:t xml:space="preserve"> de los parciales</w:t>
      </w:r>
      <w:r w:rsidR="0096785E" w:rsidRPr="001463A7">
        <w:rPr>
          <w:iCs/>
          <w:spacing w:val="-2"/>
          <w:sz w:val="24"/>
          <w:szCs w:val="24"/>
        </w:rPr>
        <w:t>.</w:t>
      </w:r>
    </w:p>
    <w:p w14:paraId="285CB7FB" w14:textId="77777777" w:rsidR="00F553E7" w:rsidRPr="001463A7" w:rsidRDefault="00F553E7" w:rsidP="00F553E7">
      <w:pPr>
        <w:pStyle w:val="Textoindependiente"/>
        <w:ind w:left="280"/>
        <w:jc w:val="both"/>
        <w:rPr>
          <w:i w:val="0"/>
          <w:sz w:val="24"/>
          <w:szCs w:val="24"/>
        </w:rPr>
      </w:pPr>
    </w:p>
    <w:p w14:paraId="17891D02" w14:textId="7276C167" w:rsidR="005463D6" w:rsidRPr="001463A7" w:rsidRDefault="00B91213" w:rsidP="005463D6">
      <w:pPr>
        <w:pStyle w:val="Prrafodelista"/>
        <w:numPr>
          <w:ilvl w:val="0"/>
          <w:numId w:val="8"/>
        </w:numPr>
        <w:tabs>
          <w:tab w:val="left" w:pos="861"/>
        </w:tabs>
        <w:ind w:left="1001" w:hanging="721"/>
        <w:jc w:val="both"/>
        <w:rPr>
          <w:iCs/>
          <w:sz w:val="24"/>
          <w:szCs w:val="24"/>
        </w:rPr>
      </w:pPr>
      <w:r w:rsidRPr="001463A7">
        <w:rPr>
          <w:iCs/>
          <w:spacing w:val="-2"/>
          <w:sz w:val="24"/>
          <w:szCs w:val="24"/>
        </w:rPr>
        <w:t>En la ú</w:t>
      </w:r>
      <w:r w:rsidR="005463D6" w:rsidRPr="001463A7">
        <w:rPr>
          <w:iCs/>
          <w:spacing w:val="-2"/>
          <w:sz w:val="24"/>
          <w:szCs w:val="24"/>
        </w:rPr>
        <w:t xml:space="preserve">ltima semana de clases </w:t>
      </w:r>
      <w:r w:rsidRPr="001463A7">
        <w:rPr>
          <w:iCs/>
          <w:spacing w:val="-2"/>
          <w:sz w:val="24"/>
          <w:szCs w:val="24"/>
        </w:rPr>
        <w:t xml:space="preserve">se </w:t>
      </w:r>
      <w:r w:rsidR="0040307B" w:rsidRPr="001463A7">
        <w:rPr>
          <w:iCs/>
          <w:spacing w:val="-2"/>
          <w:sz w:val="24"/>
          <w:szCs w:val="24"/>
        </w:rPr>
        <w:t>hace</w:t>
      </w:r>
      <w:r w:rsidRPr="001463A7">
        <w:rPr>
          <w:iCs/>
          <w:spacing w:val="-2"/>
          <w:sz w:val="24"/>
          <w:szCs w:val="24"/>
        </w:rPr>
        <w:t xml:space="preserve"> el cierre y balance del curso. Se dan indicaciones referidas al examen final: metodología, bibliografía, otros.</w:t>
      </w:r>
    </w:p>
    <w:p w14:paraId="38DEE674" w14:textId="77777777" w:rsidR="00B91213" w:rsidRPr="001463A7" w:rsidRDefault="00B91213" w:rsidP="00B91213">
      <w:pPr>
        <w:pStyle w:val="Prrafodelista"/>
        <w:rPr>
          <w:iCs/>
          <w:sz w:val="24"/>
          <w:szCs w:val="24"/>
        </w:rPr>
      </w:pPr>
    </w:p>
    <w:p w14:paraId="35C099F4" w14:textId="1E037C7C" w:rsidR="00B91213" w:rsidRDefault="00B91213" w:rsidP="005463D6">
      <w:pPr>
        <w:pStyle w:val="Prrafodelista"/>
        <w:numPr>
          <w:ilvl w:val="0"/>
          <w:numId w:val="8"/>
        </w:numPr>
        <w:tabs>
          <w:tab w:val="left" w:pos="861"/>
        </w:tabs>
        <w:ind w:left="1001" w:hanging="721"/>
        <w:jc w:val="both"/>
        <w:rPr>
          <w:iCs/>
          <w:sz w:val="24"/>
          <w:szCs w:val="24"/>
        </w:rPr>
      </w:pPr>
      <w:r w:rsidRPr="001463A7">
        <w:rPr>
          <w:iCs/>
          <w:sz w:val="24"/>
          <w:szCs w:val="24"/>
        </w:rPr>
        <w:t>El examen final podrá ser oral o escrito</w:t>
      </w:r>
      <w:r w:rsidR="0096785E" w:rsidRPr="001463A7">
        <w:rPr>
          <w:iCs/>
          <w:sz w:val="24"/>
          <w:szCs w:val="24"/>
        </w:rPr>
        <w:t>.</w:t>
      </w:r>
    </w:p>
    <w:p w14:paraId="6C5BB543" w14:textId="77777777" w:rsidR="004A1AD9" w:rsidRPr="004A1AD9" w:rsidRDefault="004A1AD9" w:rsidP="004A1AD9">
      <w:pPr>
        <w:pStyle w:val="Prrafodelista"/>
        <w:rPr>
          <w:iCs/>
          <w:sz w:val="24"/>
          <w:szCs w:val="24"/>
        </w:rPr>
      </w:pPr>
    </w:p>
    <w:p w14:paraId="79953694" w14:textId="466D22AF" w:rsidR="004A1AD9" w:rsidRPr="004A1AD9" w:rsidRDefault="004A1AD9" w:rsidP="005463D6">
      <w:pPr>
        <w:pStyle w:val="Prrafodelista"/>
        <w:numPr>
          <w:ilvl w:val="0"/>
          <w:numId w:val="8"/>
        </w:numPr>
        <w:tabs>
          <w:tab w:val="left" w:pos="861"/>
        </w:tabs>
        <w:ind w:left="1001" w:hanging="721"/>
        <w:jc w:val="both"/>
        <w:rPr>
          <w:iCs/>
          <w:sz w:val="24"/>
          <w:szCs w:val="24"/>
        </w:rPr>
      </w:pPr>
      <w:r w:rsidRPr="004A1AD9">
        <w:rPr>
          <w:iCs/>
          <w:sz w:val="24"/>
          <w:szCs w:val="24"/>
        </w:rPr>
        <w:t>Los estudiantes cuentan con la posibilidad de tener</w:t>
      </w:r>
      <w:r>
        <w:rPr>
          <w:iCs/>
          <w:sz w:val="24"/>
          <w:szCs w:val="24"/>
          <w:u w:val="single"/>
        </w:rPr>
        <w:t xml:space="preserve"> </w:t>
      </w:r>
      <w:r w:rsidRPr="004A1AD9">
        <w:rPr>
          <w:iCs/>
          <w:sz w:val="24"/>
          <w:szCs w:val="24"/>
          <w:u w:val="single"/>
        </w:rPr>
        <w:t>Tutorías</w:t>
      </w:r>
      <w:r>
        <w:rPr>
          <w:iCs/>
          <w:sz w:val="24"/>
          <w:szCs w:val="24"/>
          <w:u w:val="single"/>
        </w:rPr>
        <w:t xml:space="preserve"> </w:t>
      </w:r>
      <w:r w:rsidRPr="004A1AD9">
        <w:rPr>
          <w:iCs/>
          <w:sz w:val="24"/>
          <w:szCs w:val="24"/>
        </w:rPr>
        <w:t>de la profesora titular</w:t>
      </w:r>
      <w:r w:rsidR="00D900EA">
        <w:rPr>
          <w:iCs/>
          <w:sz w:val="24"/>
          <w:szCs w:val="24"/>
        </w:rPr>
        <w:t>,</w:t>
      </w:r>
      <w:r w:rsidRPr="004A1AD9">
        <w:rPr>
          <w:iCs/>
          <w:sz w:val="24"/>
          <w:szCs w:val="24"/>
        </w:rPr>
        <w:t xml:space="preserve"> individual</w:t>
      </w:r>
      <w:r>
        <w:rPr>
          <w:iCs/>
          <w:sz w:val="24"/>
          <w:szCs w:val="24"/>
        </w:rPr>
        <w:t>es</w:t>
      </w:r>
      <w:r w:rsidRPr="004A1AD9">
        <w:rPr>
          <w:iCs/>
          <w:sz w:val="24"/>
          <w:szCs w:val="24"/>
        </w:rPr>
        <w:t xml:space="preserve"> y/o grupales</w:t>
      </w:r>
      <w:r w:rsidR="00D900EA">
        <w:rPr>
          <w:iCs/>
          <w:sz w:val="24"/>
          <w:szCs w:val="24"/>
        </w:rPr>
        <w:t>,</w:t>
      </w:r>
      <w:r w:rsidRPr="004A1AD9">
        <w:rPr>
          <w:iCs/>
          <w:sz w:val="24"/>
          <w:szCs w:val="24"/>
        </w:rPr>
        <w:t xml:space="preserve"> en horario distinto al de cursado</w:t>
      </w:r>
      <w:r>
        <w:rPr>
          <w:iCs/>
          <w:sz w:val="24"/>
          <w:szCs w:val="24"/>
        </w:rPr>
        <w:t>.</w:t>
      </w:r>
    </w:p>
    <w:p w14:paraId="0B35B57E" w14:textId="77777777" w:rsidR="006B22D9" w:rsidRPr="0040307B" w:rsidRDefault="006B22D9" w:rsidP="005463D6">
      <w:pPr>
        <w:pStyle w:val="Textoindependiente"/>
        <w:ind w:left="282" w:right="133" w:hanging="2"/>
        <w:jc w:val="both"/>
        <w:rPr>
          <w:i w:val="0"/>
        </w:rPr>
      </w:pPr>
    </w:p>
    <w:p w14:paraId="56C4789D" w14:textId="77777777" w:rsidR="009117E0" w:rsidRDefault="009117E0" w:rsidP="005463D6">
      <w:pPr>
        <w:pStyle w:val="Textoindependiente"/>
        <w:ind w:left="282" w:right="132" w:hanging="2"/>
        <w:jc w:val="both"/>
        <w:rPr>
          <w:b/>
          <w:bCs/>
          <w:i w:val="0"/>
          <w:sz w:val="24"/>
          <w:szCs w:val="24"/>
        </w:rPr>
      </w:pPr>
    </w:p>
    <w:p w14:paraId="611EAFB7" w14:textId="77777777" w:rsidR="004D1882" w:rsidRDefault="004D1882" w:rsidP="005463D6">
      <w:pPr>
        <w:pStyle w:val="Textoindependiente"/>
        <w:ind w:left="282" w:right="132" w:hanging="2"/>
        <w:jc w:val="both"/>
        <w:rPr>
          <w:b/>
          <w:bCs/>
          <w:i w:val="0"/>
          <w:sz w:val="24"/>
          <w:szCs w:val="24"/>
        </w:rPr>
      </w:pPr>
    </w:p>
    <w:p w14:paraId="12395E9C" w14:textId="77777777" w:rsidR="004D1882" w:rsidRDefault="004D1882" w:rsidP="005463D6">
      <w:pPr>
        <w:pStyle w:val="Textoindependiente"/>
        <w:ind w:left="282" w:right="132" w:hanging="2"/>
        <w:jc w:val="both"/>
        <w:rPr>
          <w:b/>
          <w:bCs/>
          <w:i w:val="0"/>
          <w:sz w:val="24"/>
          <w:szCs w:val="24"/>
        </w:rPr>
      </w:pPr>
    </w:p>
    <w:p w14:paraId="4E48F9D9" w14:textId="77777777" w:rsidR="00B23326" w:rsidRDefault="00B23326" w:rsidP="00B23326">
      <w:pPr>
        <w:pBdr>
          <w:top w:val="nil"/>
          <w:left w:val="nil"/>
          <w:bottom w:val="nil"/>
          <w:right w:val="nil"/>
          <w:between w:val="nil"/>
        </w:pBdr>
        <w:ind w:hanging="2"/>
        <w:jc w:val="both"/>
        <w:rPr>
          <w:strike/>
          <w:color w:val="000000"/>
        </w:rPr>
      </w:pPr>
      <w:bookmarkStart w:id="10" w:name="_Hlk199805998"/>
      <w:r>
        <w:rPr>
          <w:b/>
        </w:rPr>
        <w:t xml:space="preserve">9. 1. </w:t>
      </w:r>
      <w:r>
        <w:rPr>
          <w:b/>
          <w:color w:val="000000"/>
        </w:rPr>
        <w:t xml:space="preserve">PLAN DE ACTIVIDADES/SECUENCIA DE ACTIVIDADES </w:t>
      </w:r>
    </w:p>
    <w:p w14:paraId="2DB06B5D" w14:textId="77777777" w:rsidR="00E57B6E" w:rsidRDefault="00E57B6E">
      <w:pPr>
        <w:pStyle w:val="Textoindependiente"/>
        <w:spacing w:before="44"/>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0"/>
        <w:gridCol w:w="3364"/>
        <w:gridCol w:w="881"/>
        <w:gridCol w:w="820"/>
        <w:gridCol w:w="1701"/>
        <w:gridCol w:w="1701"/>
      </w:tblGrid>
      <w:tr w:rsidR="00BD1DEA" w14:paraId="78090212" w14:textId="77777777" w:rsidTr="00BD1DEA">
        <w:trPr>
          <w:trHeight w:val="609"/>
        </w:trPr>
        <w:tc>
          <w:tcPr>
            <w:tcW w:w="1030" w:type="dxa"/>
            <w:vMerge w:val="restart"/>
            <w:shd w:val="clear" w:color="auto" w:fill="6AA74E"/>
          </w:tcPr>
          <w:p w14:paraId="69FBBA37" w14:textId="77777777" w:rsidR="00BD1DEA" w:rsidRDefault="00BD1DEA" w:rsidP="00754FD6">
            <w:pPr>
              <w:pStyle w:val="TableParagraph"/>
              <w:spacing w:before="40" w:line="276" w:lineRule="auto"/>
              <w:ind w:left="77" w:right="57"/>
              <w:jc w:val="center"/>
              <w:rPr>
                <w:sz w:val="20"/>
              </w:rPr>
            </w:pPr>
            <w:r>
              <w:rPr>
                <w:spacing w:val="-2"/>
                <w:sz w:val="20"/>
              </w:rPr>
              <w:t xml:space="preserve">Semana </w:t>
            </w:r>
            <w:r>
              <w:rPr>
                <w:spacing w:val="-6"/>
                <w:sz w:val="20"/>
              </w:rPr>
              <w:t>Nº</w:t>
            </w:r>
          </w:p>
          <w:p w14:paraId="7923CBC2" w14:textId="77777777" w:rsidR="00BD1DEA" w:rsidRDefault="00BD1DEA" w:rsidP="00754FD6">
            <w:pPr>
              <w:pStyle w:val="TableParagraph"/>
              <w:ind w:left="77" w:right="57"/>
              <w:jc w:val="center"/>
              <w:rPr>
                <w:sz w:val="20"/>
              </w:rPr>
            </w:pPr>
            <w:r>
              <w:rPr>
                <w:spacing w:val="-2"/>
                <w:sz w:val="20"/>
              </w:rPr>
              <w:t>/Módulo</w:t>
            </w:r>
          </w:p>
        </w:tc>
        <w:tc>
          <w:tcPr>
            <w:tcW w:w="3364" w:type="dxa"/>
            <w:vMerge w:val="restart"/>
            <w:shd w:val="clear" w:color="auto" w:fill="6AA74E"/>
          </w:tcPr>
          <w:p w14:paraId="6D4CD460" w14:textId="77777777" w:rsidR="00BD1DEA" w:rsidRDefault="00BD1DEA" w:rsidP="00754FD6">
            <w:pPr>
              <w:pStyle w:val="TableParagraph"/>
              <w:spacing w:before="40"/>
              <w:ind w:left="20" w:right="2"/>
              <w:jc w:val="center"/>
              <w:rPr>
                <w:sz w:val="20"/>
              </w:rPr>
            </w:pPr>
            <w:r>
              <w:rPr>
                <w:sz w:val="20"/>
              </w:rPr>
              <w:t xml:space="preserve">Actividad </w:t>
            </w:r>
            <w:r>
              <w:rPr>
                <w:spacing w:val="-2"/>
                <w:sz w:val="20"/>
              </w:rPr>
              <w:t>prevista</w:t>
            </w:r>
          </w:p>
          <w:p w14:paraId="377C4D4E" w14:textId="77777777" w:rsidR="00BD1DEA" w:rsidRDefault="00BD1DEA" w:rsidP="00754FD6">
            <w:pPr>
              <w:pStyle w:val="TableParagraph"/>
              <w:spacing w:before="34" w:line="276" w:lineRule="auto"/>
              <w:ind w:left="20"/>
              <w:jc w:val="center"/>
              <w:rPr>
                <w:sz w:val="20"/>
              </w:rPr>
            </w:pPr>
            <w:r>
              <w:rPr>
                <w:sz w:val="20"/>
              </w:rPr>
              <w:t>(incluir:</w:t>
            </w:r>
            <w:r>
              <w:rPr>
                <w:spacing w:val="-10"/>
                <w:sz w:val="20"/>
              </w:rPr>
              <w:t xml:space="preserve"> </w:t>
            </w:r>
            <w:r>
              <w:rPr>
                <w:sz w:val="20"/>
              </w:rPr>
              <w:t>contenidos</w:t>
            </w:r>
            <w:r>
              <w:rPr>
                <w:spacing w:val="-10"/>
                <w:sz w:val="20"/>
              </w:rPr>
              <w:t xml:space="preserve"> </w:t>
            </w:r>
            <w:r>
              <w:rPr>
                <w:sz w:val="20"/>
              </w:rPr>
              <w:t>básicos,</w:t>
            </w:r>
            <w:r>
              <w:rPr>
                <w:spacing w:val="-10"/>
                <w:sz w:val="20"/>
              </w:rPr>
              <w:t xml:space="preserve"> </w:t>
            </w:r>
            <w:r>
              <w:rPr>
                <w:sz w:val="20"/>
              </w:rPr>
              <w:t>consigna</w:t>
            </w:r>
            <w:r>
              <w:rPr>
                <w:spacing w:val="-10"/>
                <w:sz w:val="20"/>
              </w:rPr>
              <w:t xml:space="preserve"> </w:t>
            </w:r>
            <w:r>
              <w:rPr>
                <w:sz w:val="20"/>
              </w:rPr>
              <w:t>de aprendizaje y recurso tecnológico)</w:t>
            </w:r>
          </w:p>
        </w:tc>
        <w:tc>
          <w:tcPr>
            <w:tcW w:w="1701" w:type="dxa"/>
            <w:gridSpan w:val="2"/>
            <w:shd w:val="clear" w:color="auto" w:fill="6AA74E"/>
          </w:tcPr>
          <w:p w14:paraId="36AE6880" w14:textId="77777777" w:rsidR="00BD1DEA" w:rsidRDefault="00BD1DEA" w:rsidP="00754FD6">
            <w:pPr>
              <w:pStyle w:val="TableParagraph"/>
              <w:spacing w:before="40" w:line="276" w:lineRule="auto"/>
              <w:ind w:left="503" w:hanging="224"/>
              <w:rPr>
                <w:sz w:val="20"/>
              </w:rPr>
            </w:pPr>
            <w:r>
              <w:rPr>
                <w:sz w:val="20"/>
              </w:rPr>
              <w:t>Duración</w:t>
            </w:r>
            <w:r>
              <w:rPr>
                <w:spacing w:val="-13"/>
                <w:sz w:val="20"/>
              </w:rPr>
              <w:t xml:space="preserve"> </w:t>
            </w:r>
            <w:r>
              <w:rPr>
                <w:sz w:val="20"/>
              </w:rPr>
              <w:t>de</w:t>
            </w:r>
            <w:r>
              <w:rPr>
                <w:spacing w:val="-12"/>
                <w:sz w:val="20"/>
              </w:rPr>
              <w:t xml:space="preserve"> </w:t>
            </w:r>
            <w:r>
              <w:rPr>
                <w:sz w:val="20"/>
              </w:rPr>
              <w:t xml:space="preserve">la </w:t>
            </w:r>
            <w:r>
              <w:rPr>
                <w:spacing w:val="-2"/>
                <w:sz w:val="20"/>
              </w:rPr>
              <w:t>actividad</w:t>
            </w:r>
          </w:p>
        </w:tc>
        <w:tc>
          <w:tcPr>
            <w:tcW w:w="1701" w:type="dxa"/>
            <w:vMerge w:val="restart"/>
            <w:shd w:val="clear" w:color="auto" w:fill="6AA74E"/>
          </w:tcPr>
          <w:p w14:paraId="5BEBD50F" w14:textId="77777777" w:rsidR="00BD1DEA" w:rsidRDefault="00BD1DEA" w:rsidP="00754FD6">
            <w:pPr>
              <w:pStyle w:val="TableParagraph"/>
              <w:spacing w:before="40" w:line="276" w:lineRule="auto"/>
              <w:ind w:left="31" w:right="11"/>
              <w:jc w:val="center"/>
              <w:rPr>
                <w:sz w:val="20"/>
              </w:rPr>
            </w:pPr>
            <w:r>
              <w:rPr>
                <w:sz w:val="20"/>
              </w:rPr>
              <w:t>Tipo</w:t>
            </w:r>
            <w:r>
              <w:rPr>
                <w:spacing w:val="-13"/>
                <w:sz w:val="20"/>
              </w:rPr>
              <w:t xml:space="preserve"> </w:t>
            </w:r>
            <w:r>
              <w:rPr>
                <w:sz w:val="20"/>
              </w:rPr>
              <w:t>de</w:t>
            </w:r>
            <w:r>
              <w:rPr>
                <w:spacing w:val="-12"/>
                <w:sz w:val="20"/>
              </w:rPr>
              <w:t xml:space="preserve"> </w:t>
            </w:r>
            <w:r>
              <w:rPr>
                <w:sz w:val="20"/>
              </w:rPr>
              <w:t>actividad (obligatoria o</w:t>
            </w:r>
          </w:p>
          <w:p w14:paraId="01598322" w14:textId="77777777" w:rsidR="00BD1DEA" w:rsidRDefault="00BD1DEA" w:rsidP="00754FD6">
            <w:pPr>
              <w:pStyle w:val="TableParagraph"/>
              <w:spacing w:line="276" w:lineRule="auto"/>
              <w:ind w:left="31" w:right="9"/>
              <w:jc w:val="center"/>
              <w:rPr>
                <w:sz w:val="20"/>
              </w:rPr>
            </w:pPr>
            <w:r>
              <w:rPr>
                <w:sz w:val="20"/>
              </w:rPr>
              <w:t>sugerida</w:t>
            </w:r>
            <w:r>
              <w:rPr>
                <w:spacing w:val="-13"/>
                <w:sz w:val="20"/>
              </w:rPr>
              <w:t xml:space="preserve"> </w:t>
            </w:r>
            <w:r>
              <w:rPr>
                <w:sz w:val="20"/>
              </w:rPr>
              <w:t>/</w:t>
            </w:r>
            <w:r>
              <w:rPr>
                <w:spacing w:val="-12"/>
                <w:sz w:val="20"/>
              </w:rPr>
              <w:t xml:space="preserve"> </w:t>
            </w:r>
            <w:r>
              <w:rPr>
                <w:sz w:val="20"/>
              </w:rPr>
              <w:t>individual o grupal)</w:t>
            </w:r>
          </w:p>
        </w:tc>
        <w:tc>
          <w:tcPr>
            <w:tcW w:w="1701" w:type="dxa"/>
            <w:vMerge w:val="restart"/>
            <w:shd w:val="clear" w:color="auto" w:fill="6AA74E"/>
          </w:tcPr>
          <w:p w14:paraId="62086B4B" w14:textId="77777777" w:rsidR="00BD1DEA" w:rsidRDefault="00BD1DEA" w:rsidP="00754FD6">
            <w:pPr>
              <w:pStyle w:val="TableParagraph"/>
              <w:spacing w:before="40" w:line="276" w:lineRule="auto"/>
              <w:ind w:left="77" w:right="57"/>
              <w:jc w:val="center"/>
              <w:rPr>
                <w:sz w:val="20"/>
              </w:rPr>
            </w:pPr>
            <w:r>
              <w:rPr>
                <w:sz w:val="20"/>
              </w:rPr>
              <w:t>Interacción</w:t>
            </w:r>
            <w:r>
              <w:rPr>
                <w:spacing w:val="-13"/>
                <w:sz w:val="20"/>
              </w:rPr>
              <w:t xml:space="preserve"> </w:t>
            </w:r>
            <w:r>
              <w:rPr>
                <w:sz w:val="20"/>
              </w:rPr>
              <w:t xml:space="preserve">prevista </w:t>
            </w:r>
            <w:r>
              <w:rPr>
                <w:spacing w:val="-2"/>
                <w:sz w:val="20"/>
              </w:rPr>
              <w:t xml:space="preserve">(docente-alumno, docente-alumnos, </w:t>
            </w:r>
            <w:r>
              <w:rPr>
                <w:sz w:val="20"/>
              </w:rPr>
              <w:t>alumnos entre sí)</w:t>
            </w:r>
          </w:p>
        </w:tc>
      </w:tr>
      <w:tr w:rsidR="00BD1DEA" w14:paraId="4CA8CDBE" w14:textId="77777777" w:rsidTr="00BD1DEA">
        <w:trPr>
          <w:trHeight w:val="579"/>
        </w:trPr>
        <w:tc>
          <w:tcPr>
            <w:tcW w:w="1030" w:type="dxa"/>
            <w:vMerge/>
            <w:tcBorders>
              <w:top w:val="nil"/>
            </w:tcBorders>
            <w:shd w:val="clear" w:color="auto" w:fill="6AA74E"/>
          </w:tcPr>
          <w:p w14:paraId="0CA17270" w14:textId="77777777" w:rsidR="00BD1DEA" w:rsidRDefault="00BD1DEA" w:rsidP="00754FD6">
            <w:pPr>
              <w:rPr>
                <w:sz w:val="2"/>
                <w:szCs w:val="2"/>
              </w:rPr>
            </w:pPr>
          </w:p>
        </w:tc>
        <w:tc>
          <w:tcPr>
            <w:tcW w:w="3364" w:type="dxa"/>
            <w:vMerge/>
            <w:tcBorders>
              <w:top w:val="nil"/>
            </w:tcBorders>
            <w:shd w:val="clear" w:color="auto" w:fill="6AA74E"/>
          </w:tcPr>
          <w:p w14:paraId="28AFFCF1" w14:textId="77777777" w:rsidR="00BD1DEA" w:rsidRDefault="00BD1DEA" w:rsidP="00754FD6">
            <w:pPr>
              <w:rPr>
                <w:sz w:val="2"/>
                <w:szCs w:val="2"/>
              </w:rPr>
            </w:pPr>
          </w:p>
        </w:tc>
        <w:tc>
          <w:tcPr>
            <w:tcW w:w="881" w:type="dxa"/>
            <w:shd w:val="clear" w:color="auto" w:fill="6AA74E"/>
          </w:tcPr>
          <w:p w14:paraId="0287839E" w14:textId="77777777" w:rsidR="00BD1DEA" w:rsidRDefault="00BD1DEA" w:rsidP="00754FD6">
            <w:pPr>
              <w:pStyle w:val="TableParagraph"/>
              <w:spacing w:before="40"/>
              <w:ind w:left="167"/>
              <w:rPr>
                <w:i/>
                <w:sz w:val="20"/>
              </w:rPr>
            </w:pPr>
            <w:r>
              <w:rPr>
                <w:i/>
                <w:spacing w:val="-2"/>
                <w:sz w:val="20"/>
              </w:rPr>
              <w:t>Teoría</w:t>
            </w:r>
          </w:p>
        </w:tc>
        <w:tc>
          <w:tcPr>
            <w:tcW w:w="820" w:type="dxa"/>
            <w:shd w:val="clear" w:color="auto" w:fill="6AA74E"/>
          </w:tcPr>
          <w:p w14:paraId="23D1049D" w14:textId="77777777" w:rsidR="00BD1DEA" w:rsidRDefault="00BD1DEA" w:rsidP="00754FD6">
            <w:pPr>
              <w:pStyle w:val="TableParagraph"/>
              <w:spacing w:before="40"/>
              <w:ind w:left="89"/>
              <w:rPr>
                <w:i/>
                <w:sz w:val="20"/>
              </w:rPr>
            </w:pPr>
            <w:r>
              <w:rPr>
                <w:i/>
                <w:spacing w:val="-2"/>
                <w:sz w:val="20"/>
              </w:rPr>
              <w:t>Práctica</w:t>
            </w:r>
          </w:p>
        </w:tc>
        <w:tc>
          <w:tcPr>
            <w:tcW w:w="1701" w:type="dxa"/>
            <w:vMerge/>
            <w:tcBorders>
              <w:top w:val="nil"/>
            </w:tcBorders>
            <w:shd w:val="clear" w:color="auto" w:fill="6AA74E"/>
          </w:tcPr>
          <w:p w14:paraId="24AAC811" w14:textId="77777777" w:rsidR="00BD1DEA" w:rsidRDefault="00BD1DEA" w:rsidP="00754FD6">
            <w:pPr>
              <w:rPr>
                <w:sz w:val="2"/>
                <w:szCs w:val="2"/>
              </w:rPr>
            </w:pPr>
          </w:p>
        </w:tc>
        <w:tc>
          <w:tcPr>
            <w:tcW w:w="1701" w:type="dxa"/>
            <w:vMerge/>
            <w:tcBorders>
              <w:top w:val="nil"/>
            </w:tcBorders>
            <w:shd w:val="clear" w:color="auto" w:fill="6AA74E"/>
          </w:tcPr>
          <w:p w14:paraId="46C9F42A" w14:textId="77777777" w:rsidR="00BD1DEA" w:rsidRDefault="00BD1DEA" w:rsidP="00754FD6">
            <w:pPr>
              <w:rPr>
                <w:sz w:val="2"/>
                <w:szCs w:val="2"/>
              </w:rPr>
            </w:pPr>
          </w:p>
        </w:tc>
      </w:tr>
    </w:tbl>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
        <w:gridCol w:w="3402"/>
        <w:gridCol w:w="851"/>
        <w:gridCol w:w="850"/>
        <w:gridCol w:w="1701"/>
        <w:gridCol w:w="1717"/>
      </w:tblGrid>
      <w:tr w:rsidR="009F147F" w14:paraId="5A75AE35" w14:textId="77777777" w:rsidTr="001F7227">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0D54932A" w14:textId="4E68ED12" w:rsidR="009F147F" w:rsidRPr="003B5FBC" w:rsidRDefault="009F147F" w:rsidP="00BD1DEA">
            <w:pPr>
              <w:spacing w:line="276" w:lineRule="auto"/>
              <w:ind w:hanging="2"/>
              <w:jc w:val="center"/>
              <w:rPr>
                <w:i/>
              </w:rPr>
            </w:pPr>
            <w:r w:rsidRPr="003B5FBC">
              <w:rPr>
                <w:i/>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9E75D9" w14:textId="77777777" w:rsidR="009F147F" w:rsidRPr="003B5FBC" w:rsidRDefault="009F147F" w:rsidP="00BD1DEA">
            <w:pPr>
              <w:ind w:hanging="2"/>
              <w:rPr>
                <w:i/>
              </w:rPr>
            </w:pPr>
            <w:r w:rsidRPr="003B5FBC">
              <w:rPr>
                <w:i/>
              </w:rPr>
              <w:t>Presentación del Programa</w:t>
            </w: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627881B1" w14:textId="77777777" w:rsidR="009F147F" w:rsidRPr="003B5FBC" w:rsidRDefault="009F147F" w:rsidP="00BD1DEA">
            <w:pPr>
              <w:pStyle w:val="TableParagraph"/>
              <w:rPr>
                <w:i/>
              </w:rPr>
            </w:pPr>
          </w:p>
          <w:p w14:paraId="44144947" w14:textId="77777777" w:rsidR="009F147F" w:rsidRPr="003B5FBC" w:rsidRDefault="009F147F" w:rsidP="00BD1DEA">
            <w:pPr>
              <w:pStyle w:val="TableParagraph"/>
              <w:rPr>
                <w:i/>
              </w:rPr>
            </w:pPr>
          </w:p>
          <w:p w14:paraId="5A1BB32A" w14:textId="03209528" w:rsidR="009F147F" w:rsidRPr="003B5FBC" w:rsidRDefault="009F147F" w:rsidP="00BD1DEA">
            <w:pPr>
              <w:spacing w:line="276" w:lineRule="auto"/>
              <w:ind w:hanging="2"/>
              <w:jc w:val="center"/>
              <w:rPr>
                <w:i/>
              </w:rPr>
            </w:pPr>
            <w:r w:rsidRPr="003B5FBC">
              <w:rPr>
                <w:i/>
              </w:rPr>
              <w:t xml:space="preserve">1 </w:t>
            </w:r>
            <w:r w:rsidRPr="003B5FBC">
              <w:rPr>
                <w:i/>
                <w:spacing w:val="-2"/>
              </w:rPr>
              <w:t>hora</w:t>
            </w:r>
          </w:p>
        </w:tc>
        <w:tc>
          <w:tcPr>
            <w:tcW w:w="850" w:type="dxa"/>
            <w:vMerge w:val="restart"/>
            <w:tcBorders>
              <w:left w:val="single" w:sz="8" w:space="0" w:color="000000"/>
              <w:right w:val="single" w:sz="8" w:space="0" w:color="000000"/>
            </w:tcBorders>
            <w:tcMar>
              <w:top w:w="40" w:type="dxa"/>
              <w:left w:w="40" w:type="dxa"/>
              <w:bottom w:w="40" w:type="dxa"/>
              <w:right w:w="40" w:type="dxa"/>
            </w:tcMar>
          </w:tcPr>
          <w:p w14:paraId="0462BAE8" w14:textId="77777777" w:rsidR="009F147F" w:rsidRPr="003B5FBC" w:rsidRDefault="009F147F" w:rsidP="00BD1DEA">
            <w:pPr>
              <w:pStyle w:val="TableParagraph"/>
            </w:pPr>
          </w:p>
          <w:p w14:paraId="5AA90350" w14:textId="77777777" w:rsidR="009F147F" w:rsidRPr="003B5FBC" w:rsidRDefault="009F147F" w:rsidP="00BD1DEA">
            <w:pPr>
              <w:pStyle w:val="TableParagraph"/>
            </w:pPr>
          </w:p>
          <w:p w14:paraId="16710876" w14:textId="77777777" w:rsidR="009F147F" w:rsidRPr="003B5FBC" w:rsidRDefault="009F147F" w:rsidP="00B171B9">
            <w:pPr>
              <w:pStyle w:val="TableParagraph"/>
            </w:pPr>
          </w:p>
          <w:p w14:paraId="095E5B6E" w14:textId="77777777" w:rsidR="009F147F" w:rsidRPr="003B5FBC" w:rsidRDefault="009F147F" w:rsidP="00B171B9">
            <w:pPr>
              <w:pStyle w:val="TableParagraph"/>
            </w:pPr>
          </w:p>
          <w:p w14:paraId="03E64629" w14:textId="77777777" w:rsidR="009F147F" w:rsidRPr="003B5FBC" w:rsidRDefault="009F147F" w:rsidP="00B171B9">
            <w:pPr>
              <w:pStyle w:val="TableParagraph"/>
            </w:pPr>
          </w:p>
          <w:p w14:paraId="341E330A" w14:textId="77777777" w:rsidR="009F147F" w:rsidRPr="003B5FBC" w:rsidRDefault="009F147F" w:rsidP="00B171B9">
            <w:pPr>
              <w:pStyle w:val="TableParagraph"/>
            </w:pPr>
          </w:p>
          <w:p w14:paraId="0598DD8E" w14:textId="77777777" w:rsidR="009F147F" w:rsidRPr="003B5FBC" w:rsidRDefault="009F147F" w:rsidP="00B171B9">
            <w:pPr>
              <w:pStyle w:val="TableParagraph"/>
            </w:pPr>
          </w:p>
          <w:p w14:paraId="547838AC" w14:textId="77777777" w:rsidR="009F147F" w:rsidRPr="003B5FBC" w:rsidRDefault="009F147F" w:rsidP="00B171B9">
            <w:pPr>
              <w:pStyle w:val="TableParagraph"/>
            </w:pPr>
          </w:p>
          <w:p w14:paraId="2322FF25" w14:textId="77777777" w:rsidR="009F147F" w:rsidRPr="003B5FBC" w:rsidRDefault="009F147F" w:rsidP="00B171B9">
            <w:pPr>
              <w:pStyle w:val="TableParagraph"/>
            </w:pPr>
          </w:p>
          <w:p w14:paraId="15E4BC82" w14:textId="77777777" w:rsidR="009F147F" w:rsidRPr="003B5FBC" w:rsidRDefault="009F147F" w:rsidP="00B171B9">
            <w:pPr>
              <w:pStyle w:val="TableParagraph"/>
            </w:pPr>
          </w:p>
          <w:p w14:paraId="10A2EE0F" w14:textId="77777777" w:rsidR="009F147F" w:rsidRPr="003B5FBC" w:rsidRDefault="009F147F" w:rsidP="00B171B9">
            <w:pPr>
              <w:pStyle w:val="TableParagraph"/>
            </w:pPr>
          </w:p>
          <w:p w14:paraId="73B527F9" w14:textId="55937117" w:rsidR="009F147F" w:rsidRPr="003B5FBC" w:rsidRDefault="009F147F" w:rsidP="00B171B9">
            <w:pPr>
              <w:spacing w:line="276" w:lineRule="auto"/>
              <w:ind w:hanging="2"/>
              <w:jc w:val="center"/>
              <w:rPr>
                <w:i/>
              </w:rPr>
            </w:pPr>
            <w:r w:rsidRPr="003B5FBC">
              <w:t>Teórico</w:t>
            </w:r>
          </w:p>
        </w:tc>
        <w:tc>
          <w:tcPr>
            <w:tcW w:w="1701" w:type="dxa"/>
            <w:vMerge w:val="restart"/>
            <w:tcBorders>
              <w:left w:val="single" w:sz="8" w:space="0" w:color="000000"/>
              <w:right w:val="single" w:sz="8" w:space="0" w:color="000000"/>
            </w:tcBorders>
            <w:tcMar>
              <w:top w:w="40" w:type="dxa"/>
              <w:left w:w="40" w:type="dxa"/>
              <w:bottom w:w="40" w:type="dxa"/>
              <w:right w:w="40" w:type="dxa"/>
            </w:tcMar>
          </w:tcPr>
          <w:p w14:paraId="45D27052" w14:textId="77777777" w:rsidR="009F147F" w:rsidRPr="003B5FBC" w:rsidRDefault="009F147F" w:rsidP="00BD1DEA">
            <w:pPr>
              <w:pStyle w:val="TableParagraph"/>
              <w:rPr>
                <w:i/>
              </w:rPr>
            </w:pPr>
          </w:p>
          <w:p w14:paraId="352BD3AB" w14:textId="77777777" w:rsidR="009F147F" w:rsidRPr="003B5FBC" w:rsidRDefault="009F147F" w:rsidP="00BD1DEA">
            <w:pPr>
              <w:pStyle w:val="TableParagraph"/>
              <w:rPr>
                <w:i/>
              </w:rPr>
            </w:pPr>
          </w:p>
          <w:p w14:paraId="14656232" w14:textId="4573AB67" w:rsidR="009F147F" w:rsidRPr="003B5FBC" w:rsidRDefault="009F147F" w:rsidP="00BD1DEA">
            <w:pPr>
              <w:spacing w:line="276" w:lineRule="auto"/>
              <w:ind w:hanging="2"/>
              <w:jc w:val="center"/>
              <w:rPr>
                <w:i/>
              </w:rPr>
            </w:pPr>
          </w:p>
          <w:p w14:paraId="1074D1A3" w14:textId="77777777" w:rsidR="009F147F" w:rsidRPr="003B5FBC" w:rsidRDefault="009F147F" w:rsidP="00B171B9">
            <w:pPr>
              <w:pStyle w:val="TableParagraph"/>
              <w:rPr>
                <w:i/>
              </w:rPr>
            </w:pPr>
          </w:p>
          <w:p w14:paraId="6C9B19E7" w14:textId="77777777" w:rsidR="009F147F" w:rsidRPr="003B5FBC" w:rsidRDefault="009F147F" w:rsidP="00B171B9">
            <w:pPr>
              <w:pStyle w:val="TableParagraph"/>
              <w:rPr>
                <w:i/>
              </w:rPr>
            </w:pPr>
          </w:p>
          <w:p w14:paraId="153D9BE5" w14:textId="77777777" w:rsidR="009F147F" w:rsidRPr="003B5FBC" w:rsidRDefault="009F147F" w:rsidP="00B171B9">
            <w:pPr>
              <w:pStyle w:val="TableParagraph"/>
              <w:rPr>
                <w:i/>
              </w:rPr>
            </w:pPr>
          </w:p>
          <w:p w14:paraId="77926619" w14:textId="77777777" w:rsidR="009F147F" w:rsidRPr="003B5FBC" w:rsidRDefault="009F147F" w:rsidP="00B171B9">
            <w:pPr>
              <w:pStyle w:val="TableParagraph"/>
              <w:rPr>
                <w:i/>
              </w:rPr>
            </w:pPr>
          </w:p>
          <w:p w14:paraId="4663B8FB" w14:textId="77777777" w:rsidR="009F147F" w:rsidRPr="003B5FBC" w:rsidRDefault="009F147F" w:rsidP="00B171B9">
            <w:pPr>
              <w:pStyle w:val="TableParagraph"/>
              <w:rPr>
                <w:i/>
              </w:rPr>
            </w:pPr>
          </w:p>
          <w:p w14:paraId="7ABC3E3C" w14:textId="77777777" w:rsidR="009F147F" w:rsidRPr="003B5FBC" w:rsidRDefault="009F147F" w:rsidP="00B171B9">
            <w:pPr>
              <w:pStyle w:val="TableParagraph"/>
              <w:rPr>
                <w:i/>
              </w:rPr>
            </w:pPr>
          </w:p>
          <w:p w14:paraId="22AC87D3" w14:textId="77777777" w:rsidR="009F147F" w:rsidRPr="003B5FBC" w:rsidRDefault="009F147F" w:rsidP="00B171B9">
            <w:pPr>
              <w:pStyle w:val="TableParagraph"/>
              <w:spacing w:before="133"/>
              <w:rPr>
                <w:i/>
              </w:rPr>
            </w:pPr>
          </w:p>
          <w:p w14:paraId="07CB7F56" w14:textId="4FE35F3A" w:rsidR="009F147F" w:rsidRPr="003B5FBC" w:rsidRDefault="009F147F" w:rsidP="00B171B9">
            <w:pPr>
              <w:spacing w:line="276" w:lineRule="auto"/>
              <w:ind w:hanging="2"/>
              <w:jc w:val="center"/>
              <w:rPr>
                <w:i/>
              </w:rPr>
            </w:pPr>
            <w:r w:rsidRPr="003B5FBC">
              <w:rPr>
                <w:i/>
                <w:spacing w:val="-2"/>
              </w:rPr>
              <w:t>obligatoria</w:t>
            </w:r>
          </w:p>
        </w:tc>
        <w:tc>
          <w:tcPr>
            <w:tcW w:w="1717" w:type="dxa"/>
            <w:vMerge w:val="restart"/>
            <w:tcBorders>
              <w:left w:val="single" w:sz="8" w:space="0" w:color="000000"/>
              <w:right w:val="single" w:sz="8" w:space="0" w:color="000000"/>
            </w:tcBorders>
            <w:tcMar>
              <w:top w:w="40" w:type="dxa"/>
              <w:left w:w="40" w:type="dxa"/>
              <w:bottom w:w="40" w:type="dxa"/>
              <w:right w:w="40" w:type="dxa"/>
            </w:tcMar>
          </w:tcPr>
          <w:p w14:paraId="04F5865F" w14:textId="77777777" w:rsidR="009F147F" w:rsidRPr="003B5FBC" w:rsidRDefault="009F147F" w:rsidP="00BD1DEA">
            <w:pPr>
              <w:pStyle w:val="TableParagraph"/>
              <w:rPr>
                <w:i/>
              </w:rPr>
            </w:pPr>
          </w:p>
          <w:p w14:paraId="5A309405" w14:textId="77777777" w:rsidR="009F147F" w:rsidRPr="003B5FBC" w:rsidRDefault="009F147F" w:rsidP="00BD1DEA">
            <w:pPr>
              <w:pStyle w:val="TableParagraph"/>
              <w:rPr>
                <w:i/>
              </w:rPr>
            </w:pPr>
          </w:p>
          <w:p w14:paraId="767C91B1" w14:textId="77777777" w:rsidR="009F147F" w:rsidRPr="003B5FBC" w:rsidRDefault="009F147F" w:rsidP="00B171B9">
            <w:pPr>
              <w:pStyle w:val="TableParagraph"/>
              <w:rPr>
                <w:i/>
              </w:rPr>
            </w:pPr>
          </w:p>
          <w:p w14:paraId="1675A5BA" w14:textId="77777777" w:rsidR="009F147F" w:rsidRPr="003B5FBC" w:rsidRDefault="009F147F" w:rsidP="00B171B9">
            <w:pPr>
              <w:pStyle w:val="TableParagraph"/>
              <w:rPr>
                <w:i/>
              </w:rPr>
            </w:pPr>
          </w:p>
          <w:p w14:paraId="23EE2D70" w14:textId="77777777" w:rsidR="009F147F" w:rsidRPr="003B5FBC" w:rsidRDefault="009F147F" w:rsidP="00B171B9">
            <w:pPr>
              <w:pStyle w:val="TableParagraph"/>
              <w:rPr>
                <w:i/>
              </w:rPr>
            </w:pPr>
          </w:p>
          <w:p w14:paraId="0351D82A" w14:textId="77777777" w:rsidR="009F147F" w:rsidRPr="003B5FBC" w:rsidRDefault="009F147F" w:rsidP="00B171B9">
            <w:pPr>
              <w:pStyle w:val="TableParagraph"/>
              <w:rPr>
                <w:i/>
              </w:rPr>
            </w:pPr>
          </w:p>
          <w:p w14:paraId="75DE78C1" w14:textId="77777777" w:rsidR="009F147F" w:rsidRPr="003B5FBC" w:rsidRDefault="009F147F" w:rsidP="00B171B9">
            <w:pPr>
              <w:pStyle w:val="TableParagraph"/>
              <w:rPr>
                <w:i/>
              </w:rPr>
            </w:pPr>
          </w:p>
          <w:p w14:paraId="72CB787A" w14:textId="77777777" w:rsidR="009F147F" w:rsidRPr="003B5FBC" w:rsidRDefault="009F147F" w:rsidP="00B171B9">
            <w:pPr>
              <w:pStyle w:val="TableParagraph"/>
              <w:rPr>
                <w:i/>
              </w:rPr>
            </w:pPr>
          </w:p>
          <w:p w14:paraId="02D9D48A" w14:textId="77777777" w:rsidR="009F147F" w:rsidRPr="003B5FBC" w:rsidRDefault="009F147F" w:rsidP="00B171B9">
            <w:pPr>
              <w:pStyle w:val="TableParagraph"/>
              <w:rPr>
                <w:i/>
              </w:rPr>
            </w:pPr>
          </w:p>
          <w:p w14:paraId="79BB5B1E" w14:textId="77777777" w:rsidR="009F147F" w:rsidRPr="003B5FBC" w:rsidRDefault="009F147F" w:rsidP="00B171B9">
            <w:pPr>
              <w:pStyle w:val="TableParagraph"/>
              <w:spacing w:before="133"/>
              <w:rPr>
                <w:i/>
              </w:rPr>
            </w:pPr>
          </w:p>
          <w:p w14:paraId="24E0ADBB" w14:textId="23A37574" w:rsidR="009F147F" w:rsidRPr="003B5FBC" w:rsidRDefault="009F147F" w:rsidP="00B171B9">
            <w:pPr>
              <w:spacing w:line="276" w:lineRule="auto"/>
              <w:ind w:hanging="2"/>
              <w:jc w:val="center"/>
              <w:rPr>
                <w:i/>
              </w:rPr>
            </w:pPr>
            <w:r w:rsidRPr="003B5FBC">
              <w:rPr>
                <w:i/>
              </w:rPr>
              <w:t>docente-</w:t>
            </w:r>
            <w:r w:rsidRPr="003B5FBC">
              <w:rPr>
                <w:i/>
                <w:spacing w:val="-2"/>
              </w:rPr>
              <w:t>alumnos</w:t>
            </w:r>
          </w:p>
        </w:tc>
      </w:tr>
      <w:tr w:rsidR="009F147F" w14:paraId="1A417E53" w14:textId="77777777" w:rsidTr="007E2E86">
        <w:trPr>
          <w:trHeight w:val="315"/>
        </w:trPr>
        <w:tc>
          <w:tcPr>
            <w:tcW w:w="1004"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A907D5" w14:textId="4E7E5205" w:rsidR="009F147F" w:rsidRPr="003B5FBC" w:rsidRDefault="009F147F" w:rsidP="00B171B9">
            <w:pPr>
              <w:spacing w:line="276" w:lineRule="auto"/>
              <w:ind w:hanging="2"/>
              <w:jc w:val="center"/>
              <w:rPr>
                <w:i/>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9E7BC0" w14:textId="77777777" w:rsidR="009F147F" w:rsidRPr="003B5FBC" w:rsidRDefault="009F147F" w:rsidP="00B171B9">
            <w:pPr>
              <w:ind w:hanging="2"/>
              <w:rPr>
                <w:b/>
                <w:bCs/>
                <w:i/>
              </w:rPr>
            </w:pPr>
            <w:r w:rsidRPr="003B5FBC">
              <w:rPr>
                <w:b/>
                <w:bCs/>
                <w:i/>
              </w:rPr>
              <w:t>I Parte  - Unidad 1</w:t>
            </w:r>
          </w:p>
          <w:p w14:paraId="0D0DE025" w14:textId="77777777" w:rsidR="009F147F" w:rsidRPr="003B5FBC" w:rsidRDefault="009F147F" w:rsidP="00B171B9">
            <w:pPr>
              <w:pStyle w:val="TableParagraph"/>
              <w:spacing w:before="35"/>
              <w:ind w:left="37"/>
              <w:rPr>
                <w:i/>
                <w:spacing w:val="-2"/>
              </w:rPr>
            </w:pPr>
          </w:p>
          <w:p w14:paraId="49F6034F" w14:textId="12E24215" w:rsidR="009F147F" w:rsidRPr="003B5FBC" w:rsidRDefault="009F147F" w:rsidP="00B171B9">
            <w:pPr>
              <w:pStyle w:val="TableParagraph"/>
              <w:spacing w:before="35"/>
              <w:ind w:left="37"/>
              <w:rPr>
                <w:i/>
              </w:rPr>
            </w:pPr>
            <w:r w:rsidRPr="003B5FBC">
              <w:rPr>
                <w:i/>
                <w:spacing w:val="-2"/>
              </w:rPr>
              <w:t>Contenidos:</w:t>
            </w:r>
          </w:p>
          <w:p w14:paraId="54FE5AE0" w14:textId="7DE9D9AB" w:rsidR="009F147F" w:rsidRPr="003B5FBC" w:rsidRDefault="009F147F" w:rsidP="00B171B9">
            <w:pPr>
              <w:ind w:hanging="2"/>
              <w:rPr>
                <w:i/>
              </w:rPr>
            </w:pPr>
            <w:r w:rsidRPr="003B5FBC">
              <w:rPr>
                <w:b/>
                <w:bCs/>
              </w:rPr>
              <w:t>¿Por qué una historia del pensamiento Internacional? Alcances y límites. Acerca de tradiciones y cánones. Los giros hacia la Historia y lo Global en la disciplina y su impacto en el campo de estudio del mundo de las ideas.</w:t>
            </w:r>
          </w:p>
          <w:p w14:paraId="0946CEB9" w14:textId="77777777" w:rsidR="009F147F" w:rsidRPr="003B5FBC" w:rsidRDefault="009F147F" w:rsidP="00B171B9">
            <w:pPr>
              <w:ind w:hanging="2"/>
              <w:rPr>
                <w:i/>
              </w:rPr>
            </w:pPr>
          </w:p>
          <w:p w14:paraId="7C754933" w14:textId="77777777" w:rsidR="009F147F" w:rsidRPr="003B5FBC" w:rsidRDefault="009F147F" w:rsidP="00B171B9">
            <w:pPr>
              <w:pStyle w:val="TableParagraph"/>
              <w:spacing w:before="1"/>
              <w:ind w:left="37"/>
              <w:rPr>
                <w:i/>
              </w:rPr>
            </w:pPr>
            <w:r w:rsidRPr="003B5FBC">
              <w:rPr>
                <w:i/>
              </w:rPr>
              <w:t>Recursos:</w:t>
            </w:r>
          </w:p>
          <w:p w14:paraId="45A017D7" w14:textId="1D0B2B64" w:rsidR="009F147F" w:rsidRPr="003B5FBC" w:rsidRDefault="009F147F" w:rsidP="00B171B9">
            <w:pPr>
              <w:pStyle w:val="TableParagraph"/>
              <w:numPr>
                <w:ilvl w:val="0"/>
                <w:numId w:val="7"/>
              </w:numPr>
              <w:tabs>
                <w:tab w:val="left" w:pos="39"/>
                <w:tab w:val="left" w:pos="153"/>
              </w:tabs>
              <w:ind w:right="579"/>
              <w:rPr>
                <w:i/>
              </w:rPr>
            </w:pPr>
            <w:r w:rsidRPr="003B5FBC">
              <w:rPr>
                <w:i/>
              </w:rPr>
              <w:t>- Material bibliográfico obligatorio</w:t>
            </w:r>
          </w:p>
          <w:p w14:paraId="3CF13352" w14:textId="2844DE33" w:rsidR="009F147F" w:rsidRPr="003B5FBC" w:rsidRDefault="009F147F" w:rsidP="00C44FDB">
            <w:pPr>
              <w:pStyle w:val="TableParagraph"/>
              <w:numPr>
                <w:ilvl w:val="0"/>
                <w:numId w:val="7"/>
              </w:numPr>
              <w:tabs>
                <w:tab w:val="left" w:pos="39"/>
                <w:tab w:val="left" w:pos="153"/>
              </w:tabs>
              <w:ind w:right="579"/>
              <w:rPr>
                <w:i/>
              </w:rPr>
            </w:pPr>
            <w:r w:rsidRPr="003B5FBC">
              <w:rPr>
                <w:i/>
              </w:rPr>
              <w:t>- PPT de la clase</w:t>
            </w: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2E677102" w14:textId="77777777" w:rsidR="009F147F" w:rsidRPr="003B5FBC" w:rsidRDefault="009F147F" w:rsidP="00B171B9">
            <w:pPr>
              <w:pStyle w:val="TableParagraph"/>
              <w:rPr>
                <w:i/>
              </w:rPr>
            </w:pPr>
          </w:p>
          <w:p w14:paraId="51672F98" w14:textId="77777777" w:rsidR="009F147F" w:rsidRPr="003B5FBC" w:rsidRDefault="009F147F" w:rsidP="00B171B9">
            <w:pPr>
              <w:pStyle w:val="TableParagraph"/>
              <w:rPr>
                <w:i/>
              </w:rPr>
            </w:pPr>
          </w:p>
          <w:p w14:paraId="7E99BA33" w14:textId="77777777" w:rsidR="009F147F" w:rsidRPr="003B5FBC" w:rsidRDefault="009F147F" w:rsidP="00B171B9">
            <w:pPr>
              <w:pStyle w:val="TableParagraph"/>
              <w:rPr>
                <w:i/>
              </w:rPr>
            </w:pPr>
          </w:p>
          <w:p w14:paraId="6A892A84" w14:textId="77777777" w:rsidR="009F147F" w:rsidRPr="003B5FBC" w:rsidRDefault="009F147F" w:rsidP="00B171B9">
            <w:pPr>
              <w:pStyle w:val="TableParagraph"/>
              <w:rPr>
                <w:i/>
              </w:rPr>
            </w:pPr>
          </w:p>
          <w:p w14:paraId="2B30EAB0" w14:textId="77777777" w:rsidR="009F147F" w:rsidRPr="003B5FBC" w:rsidRDefault="009F147F" w:rsidP="00B171B9">
            <w:pPr>
              <w:pStyle w:val="TableParagraph"/>
              <w:rPr>
                <w:i/>
              </w:rPr>
            </w:pPr>
          </w:p>
          <w:p w14:paraId="0EA82886" w14:textId="77777777" w:rsidR="009F147F" w:rsidRPr="003B5FBC" w:rsidRDefault="009F147F" w:rsidP="00B171B9">
            <w:pPr>
              <w:pStyle w:val="TableParagraph"/>
              <w:rPr>
                <w:i/>
              </w:rPr>
            </w:pPr>
          </w:p>
          <w:p w14:paraId="64275433" w14:textId="77777777" w:rsidR="009F147F" w:rsidRPr="003B5FBC" w:rsidRDefault="009F147F" w:rsidP="00B171B9">
            <w:pPr>
              <w:pStyle w:val="TableParagraph"/>
              <w:spacing w:before="133"/>
              <w:rPr>
                <w:i/>
              </w:rPr>
            </w:pPr>
          </w:p>
          <w:p w14:paraId="0C4A9281" w14:textId="6417C07C" w:rsidR="009F147F" w:rsidRPr="003B5FBC" w:rsidRDefault="009F147F" w:rsidP="00B171B9">
            <w:pPr>
              <w:spacing w:line="276" w:lineRule="auto"/>
              <w:ind w:hanging="2"/>
              <w:jc w:val="center"/>
              <w:rPr>
                <w:i/>
              </w:rPr>
            </w:pPr>
            <w:r w:rsidRPr="003B5FBC">
              <w:rPr>
                <w:i/>
              </w:rPr>
              <w:t xml:space="preserve">2 </w:t>
            </w:r>
            <w:r w:rsidRPr="003B5FBC">
              <w:rPr>
                <w:i/>
                <w:spacing w:val="-2"/>
              </w:rPr>
              <w:t>horas</w:t>
            </w:r>
          </w:p>
        </w:tc>
        <w:tc>
          <w:tcPr>
            <w:tcW w:w="850"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23E31DCE" w14:textId="1092DBDC" w:rsidR="009F147F" w:rsidRPr="003B5FBC" w:rsidRDefault="009F147F" w:rsidP="00B171B9">
            <w:pPr>
              <w:spacing w:line="276" w:lineRule="auto"/>
              <w:ind w:hanging="2"/>
              <w:jc w:val="center"/>
              <w:rPr>
                <w:i/>
              </w:rPr>
            </w:pPr>
          </w:p>
        </w:tc>
        <w:tc>
          <w:tcPr>
            <w:tcW w:w="17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5AFB317D" w14:textId="0A811092" w:rsidR="009F147F" w:rsidRPr="003B5FBC" w:rsidRDefault="009F147F" w:rsidP="00B171B9">
            <w:pPr>
              <w:spacing w:line="276" w:lineRule="auto"/>
              <w:ind w:hanging="2"/>
              <w:jc w:val="center"/>
              <w:rPr>
                <w:i/>
              </w:rPr>
            </w:pPr>
          </w:p>
        </w:tc>
        <w:tc>
          <w:tcPr>
            <w:tcW w:w="1717" w:type="dxa"/>
            <w:vMerge/>
            <w:tcBorders>
              <w:left w:val="single" w:sz="8" w:space="0" w:color="000000"/>
              <w:bottom w:val="single" w:sz="8" w:space="0" w:color="000000"/>
              <w:right w:val="single" w:sz="8" w:space="0" w:color="000000"/>
            </w:tcBorders>
            <w:tcMar>
              <w:top w:w="40" w:type="dxa"/>
              <w:left w:w="40" w:type="dxa"/>
              <w:bottom w:w="40" w:type="dxa"/>
              <w:right w:w="40" w:type="dxa"/>
            </w:tcMar>
          </w:tcPr>
          <w:p w14:paraId="71A67774" w14:textId="1BF6C370" w:rsidR="009F147F" w:rsidRPr="003B5FBC" w:rsidRDefault="009F147F" w:rsidP="00B171B9">
            <w:pPr>
              <w:spacing w:line="276" w:lineRule="auto"/>
              <w:ind w:hanging="2"/>
              <w:jc w:val="center"/>
              <w:rPr>
                <w:i/>
              </w:rPr>
            </w:pPr>
          </w:p>
        </w:tc>
      </w:tr>
      <w:tr w:rsidR="00BD1DEA" w14:paraId="1C9B579E" w14:textId="77777777" w:rsidTr="00BD1DEA">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D980041" w14:textId="71E20E1B" w:rsidR="00BD1DEA" w:rsidRPr="003B5FBC" w:rsidRDefault="0028023B" w:rsidP="00BD1DEA">
            <w:pPr>
              <w:spacing w:line="276" w:lineRule="auto"/>
              <w:ind w:hanging="2"/>
              <w:jc w:val="center"/>
              <w:rPr>
                <w:i/>
              </w:rPr>
            </w:pPr>
            <w:r w:rsidRPr="003B5FBC">
              <w:rPr>
                <w:i/>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2410F0" w14:textId="77777777" w:rsidR="003B5FBC" w:rsidRPr="003B5FBC" w:rsidRDefault="009F147F" w:rsidP="003B5FBC">
            <w:pPr>
              <w:pStyle w:val="TableParagraph"/>
              <w:spacing w:before="35"/>
              <w:ind w:left="-567"/>
              <w:rPr>
                <w:i/>
              </w:rPr>
            </w:pPr>
            <w:r w:rsidRPr="003B5FBC">
              <w:t xml:space="preserve">           </w:t>
            </w:r>
            <w:r w:rsidR="003B5FBC" w:rsidRPr="003B5FBC">
              <w:rPr>
                <w:i/>
                <w:spacing w:val="-2"/>
              </w:rPr>
              <w:t>Contenidos:</w:t>
            </w:r>
          </w:p>
          <w:p w14:paraId="7B8E61F2" w14:textId="5B8DCECD" w:rsidR="00BD1DEA" w:rsidRPr="003B5FBC" w:rsidRDefault="009F147F" w:rsidP="003B5FBC">
            <w:pPr>
              <w:pStyle w:val="Ttulo1"/>
              <w:keepNext/>
              <w:widowControl/>
              <w:tabs>
                <w:tab w:val="left" w:pos="720"/>
              </w:tabs>
              <w:ind w:left="97" w:right="113"/>
              <w:jc w:val="both"/>
              <w:rPr>
                <w:lang w:val="es-AR"/>
              </w:rPr>
            </w:pPr>
            <w:r w:rsidRPr="003B5FBC">
              <w:t xml:space="preserve"> </w:t>
            </w:r>
            <w:r w:rsidR="003B5FBC">
              <w:t xml:space="preserve">          </w:t>
            </w:r>
            <w:r w:rsidR="00BD1DEA" w:rsidRPr="003B5FBC">
              <w:t>Actuales debates entre las aproximaciones de la historia del pensamiento y la historia intelectual internacional / Global.</w:t>
            </w:r>
            <w:r w:rsidR="00BD1DEA" w:rsidRPr="003B5FBC">
              <w:rPr>
                <w:lang w:val="es-AR"/>
              </w:rPr>
              <w:t xml:space="preserve"> La constitución jerárquica, racial y de género del canon de las Relaciones Internacionales.</w:t>
            </w:r>
          </w:p>
          <w:p w14:paraId="1A1E9840" w14:textId="77777777" w:rsidR="00EA225C" w:rsidRPr="003B5FBC" w:rsidRDefault="00EA225C" w:rsidP="00BD1DEA">
            <w:pPr>
              <w:pStyle w:val="Ttulo1"/>
              <w:keepNext/>
              <w:widowControl/>
              <w:tabs>
                <w:tab w:val="left" w:pos="720"/>
              </w:tabs>
              <w:ind w:left="721" w:right="113"/>
              <w:jc w:val="both"/>
              <w:rPr>
                <w:lang w:val="es-AR"/>
              </w:rPr>
            </w:pPr>
          </w:p>
          <w:p w14:paraId="0A5BE198" w14:textId="77777777" w:rsidR="00EA225C" w:rsidRPr="003B5FBC" w:rsidRDefault="00EA225C" w:rsidP="00EA225C">
            <w:pPr>
              <w:pStyle w:val="TableParagraph"/>
              <w:spacing w:before="1"/>
              <w:ind w:left="37"/>
              <w:rPr>
                <w:i/>
              </w:rPr>
            </w:pPr>
            <w:r w:rsidRPr="003B5FBC">
              <w:rPr>
                <w:i/>
              </w:rPr>
              <w:t>Recursos:</w:t>
            </w:r>
          </w:p>
          <w:p w14:paraId="0F5C50E0" w14:textId="2C8D4B13" w:rsidR="00EA225C" w:rsidRPr="003B5FBC" w:rsidRDefault="00EA225C" w:rsidP="00EA225C">
            <w:pPr>
              <w:pStyle w:val="TableParagraph"/>
              <w:numPr>
                <w:ilvl w:val="0"/>
                <w:numId w:val="7"/>
              </w:numPr>
              <w:tabs>
                <w:tab w:val="left" w:pos="39"/>
                <w:tab w:val="left" w:pos="153"/>
              </w:tabs>
              <w:ind w:right="579"/>
              <w:rPr>
                <w:i/>
              </w:rPr>
            </w:pPr>
            <w:r w:rsidRPr="003B5FBC">
              <w:rPr>
                <w:i/>
              </w:rPr>
              <w:t>- Material bibliográfico</w:t>
            </w:r>
            <w:r w:rsidR="0028023B" w:rsidRPr="003B5FBC">
              <w:rPr>
                <w:i/>
              </w:rPr>
              <w:t xml:space="preserve"> obligatorio</w:t>
            </w:r>
            <w:r w:rsidRPr="003B5FBC">
              <w:rPr>
                <w:i/>
              </w:rPr>
              <w:t xml:space="preserve">  </w:t>
            </w:r>
          </w:p>
          <w:p w14:paraId="63976988" w14:textId="023F12BA" w:rsidR="00EA225C" w:rsidRPr="003B5FBC" w:rsidRDefault="00EA225C" w:rsidP="00EA225C">
            <w:pPr>
              <w:pStyle w:val="TableParagraph"/>
              <w:numPr>
                <w:ilvl w:val="0"/>
                <w:numId w:val="7"/>
              </w:numPr>
              <w:tabs>
                <w:tab w:val="left" w:pos="39"/>
                <w:tab w:val="left" w:pos="153"/>
              </w:tabs>
              <w:ind w:right="579"/>
              <w:rPr>
                <w:i/>
              </w:rPr>
            </w:pPr>
            <w:r w:rsidRPr="003B5FBC">
              <w:rPr>
                <w:i/>
              </w:rPr>
              <w:t>- PPT de la clase</w:t>
            </w:r>
          </w:p>
          <w:p w14:paraId="2B4EB01B" w14:textId="77777777" w:rsidR="00BD1DEA" w:rsidRPr="003B5FBC" w:rsidRDefault="00BD1DEA" w:rsidP="0028023B">
            <w:pPr>
              <w:pStyle w:val="Ttulo1"/>
              <w:keepNext/>
              <w:widowControl/>
              <w:tabs>
                <w:tab w:val="left" w:pos="720"/>
              </w:tabs>
              <w:ind w:left="721" w:right="113"/>
              <w:jc w:val="both"/>
              <w:rPr>
                <w:b w:val="0"/>
                <w:bCs w:val="0"/>
                <w:i/>
              </w:rPr>
            </w:pP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0811DF23" w14:textId="77777777" w:rsidR="00BD1DEA" w:rsidRPr="003B5FBC" w:rsidRDefault="00BD1DEA" w:rsidP="00BD1DEA">
            <w:pPr>
              <w:pStyle w:val="TableParagraph"/>
              <w:rPr>
                <w:i/>
              </w:rPr>
            </w:pPr>
          </w:p>
          <w:p w14:paraId="30A9FEC8" w14:textId="77777777" w:rsidR="00BD1DEA" w:rsidRPr="003B5FBC" w:rsidRDefault="00BD1DEA" w:rsidP="00BD1DEA">
            <w:pPr>
              <w:pStyle w:val="TableParagraph"/>
              <w:rPr>
                <w:i/>
              </w:rPr>
            </w:pPr>
          </w:p>
          <w:p w14:paraId="04A019EC" w14:textId="77777777" w:rsidR="00BD1DEA" w:rsidRPr="003B5FBC" w:rsidRDefault="00BD1DEA" w:rsidP="00BD1DEA">
            <w:pPr>
              <w:pStyle w:val="TableParagraph"/>
              <w:rPr>
                <w:i/>
              </w:rPr>
            </w:pPr>
          </w:p>
          <w:p w14:paraId="0D0F2F5B" w14:textId="77777777" w:rsidR="00BD1DEA" w:rsidRPr="003B5FBC" w:rsidRDefault="00BD1DEA" w:rsidP="00BD1DEA">
            <w:pPr>
              <w:pStyle w:val="TableParagraph"/>
              <w:rPr>
                <w:i/>
              </w:rPr>
            </w:pPr>
          </w:p>
          <w:p w14:paraId="1A986784" w14:textId="77777777" w:rsidR="00BD1DEA" w:rsidRPr="003B5FBC" w:rsidRDefault="00BD1DEA" w:rsidP="00BD1DEA">
            <w:pPr>
              <w:pStyle w:val="TableParagraph"/>
              <w:rPr>
                <w:i/>
              </w:rPr>
            </w:pPr>
          </w:p>
          <w:p w14:paraId="63C7E1EE" w14:textId="77777777" w:rsidR="00BD1DEA" w:rsidRPr="003B5FBC" w:rsidRDefault="00BD1DEA" w:rsidP="00BD1DEA">
            <w:pPr>
              <w:pStyle w:val="TableParagraph"/>
              <w:rPr>
                <w:i/>
              </w:rPr>
            </w:pPr>
          </w:p>
          <w:p w14:paraId="06336365" w14:textId="77777777" w:rsidR="00BD1DEA" w:rsidRPr="003B5FBC" w:rsidRDefault="00BD1DEA" w:rsidP="00BD1DEA">
            <w:pPr>
              <w:pStyle w:val="TableParagraph"/>
              <w:spacing w:before="133"/>
              <w:rPr>
                <w:i/>
              </w:rPr>
            </w:pPr>
          </w:p>
          <w:p w14:paraId="04C6C445" w14:textId="7C78DDCC" w:rsidR="00BD1DEA" w:rsidRPr="003B5FBC" w:rsidRDefault="00BD1DEA" w:rsidP="00BD1DEA">
            <w:pPr>
              <w:spacing w:line="276" w:lineRule="auto"/>
              <w:ind w:hanging="2"/>
              <w:jc w:val="center"/>
              <w:rPr>
                <w:i/>
              </w:rPr>
            </w:pPr>
            <w:r w:rsidRPr="003B5FBC">
              <w:rPr>
                <w:i/>
              </w:rPr>
              <w:t xml:space="preserve">3 </w:t>
            </w:r>
            <w:r w:rsidRPr="003B5FBC">
              <w:rPr>
                <w:i/>
                <w:spacing w:val="-2"/>
              </w:rPr>
              <w:t>horas</w:t>
            </w:r>
          </w:p>
        </w:tc>
        <w:tc>
          <w:tcPr>
            <w:tcW w:w="850" w:type="dxa"/>
            <w:tcBorders>
              <w:left w:val="single" w:sz="8" w:space="0" w:color="000000"/>
              <w:bottom w:val="single" w:sz="8" w:space="0" w:color="000000"/>
              <w:right w:val="single" w:sz="8" w:space="0" w:color="000000"/>
            </w:tcBorders>
            <w:tcMar>
              <w:top w:w="40" w:type="dxa"/>
              <w:left w:w="40" w:type="dxa"/>
              <w:bottom w:w="40" w:type="dxa"/>
              <w:right w:w="40" w:type="dxa"/>
            </w:tcMar>
          </w:tcPr>
          <w:p w14:paraId="43E1DF95" w14:textId="77777777" w:rsidR="00BD1DEA" w:rsidRPr="003B5FBC" w:rsidRDefault="00BD1DEA" w:rsidP="00BD1DEA">
            <w:pPr>
              <w:pStyle w:val="TableParagraph"/>
            </w:pPr>
          </w:p>
          <w:p w14:paraId="4B4B365D" w14:textId="77777777" w:rsidR="00BD1DEA" w:rsidRPr="003B5FBC" w:rsidRDefault="00BD1DEA" w:rsidP="00BD1DEA">
            <w:pPr>
              <w:pStyle w:val="TableParagraph"/>
            </w:pPr>
          </w:p>
          <w:p w14:paraId="1F716275" w14:textId="77777777" w:rsidR="00BD1DEA" w:rsidRPr="003B5FBC" w:rsidRDefault="00BD1DEA" w:rsidP="00BD1DEA">
            <w:pPr>
              <w:pStyle w:val="TableParagraph"/>
            </w:pPr>
          </w:p>
          <w:p w14:paraId="5BDADFB8" w14:textId="77777777" w:rsidR="00BD1DEA" w:rsidRPr="003B5FBC" w:rsidRDefault="00BD1DEA" w:rsidP="00BD1DEA">
            <w:pPr>
              <w:pStyle w:val="TableParagraph"/>
            </w:pPr>
          </w:p>
          <w:p w14:paraId="76C57F0A" w14:textId="77777777" w:rsidR="00BD1DEA" w:rsidRPr="003B5FBC" w:rsidRDefault="00BD1DEA" w:rsidP="00BD1DEA">
            <w:pPr>
              <w:pStyle w:val="TableParagraph"/>
            </w:pPr>
          </w:p>
          <w:p w14:paraId="11A7A3BD" w14:textId="77777777" w:rsidR="00BD1DEA" w:rsidRPr="003B5FBC" w:rsidRDefault="00BD1DEA" w:rsidP="00BD1DEA">
            <w:pPr>
              <w:pStyle w:val="TableParagraph"/>
            </w:pPr>
          </w:p>
          <w:p w14:paraId="67413BEF" w14:textId="77777777" w:rsidR="00BD1DEA" w:rsidRPr="003B5FBC" w:rsidRDefault="00BD1DEA" w:rsidP="00BD1DEA">
            <w:pPr>
              <w:pStyle w:val="TableParagraph"/>
            </w:pPr>
          </w:p>
          <w:p w14:paraId="4CA53B75" w14:textId="77777777" w:rsidR="00BD1DEA" w:rsidRPr="003B5FBC" w:rsidRDefault="00BD1DEA" w:rsidP="00BD1DEA">
            <w:pPr>
              <w:pStyle w:val="TableParagraph"/>
            </w:pPr>
          </w:p>
          <w:p w14:paraId="586430FB" w14:textId="79E6C61A" w:rsidR="00BD1DEA" w:rsidRPr="003B5FBC" w:rsidRDefault="00BD1DEA" w:rsidP="00BD1DEA">
            <w:pPr>
              <w:spacing w:line="276" w:lineRule="auto"/>
              <w:ind w:hanging="2"/>
              <w:jc w:val="center"/>
              <w:rPr>
                <w:i/>
              </w:rPr>
            </w:pPr>
            <w:r w:rsidRPr="003B5FBC">
              <w:t>Teórico</w:t>
            </w:r>
          </w:p>
        </w:tc>
        <w:tc>
          <w:tcPr>
            <w:tcW w:w="1701" w:type="dxa"/>
            <w:tcBorders>
              <w:left w:val="single" w:sz="8" w:space="0" w:color="000000"/>
              <w:bottom w:val="single" w:sz="8" w:space="0" w:color="000000"/>
              <w:right w:val="single" w:sz="8" w:space="0" w:color="000000"/>
            </w:tcBorders>
            <w:tcMar>
              <w:top w:w="40" w:type="dxa"/>
              <w:left w:w="40" w:type="dxa"/>
              <w:bottom w:w="40" w:type="dxa"/>
              <w:right w:w="40" w:type="dxa"/>
            </w:tcMar>
          </w:tcPr>
          <w:p w14:paraId="254AC20B" w14:textId="77777777" w:rsidR="00BD1DEA" w:rsidRPr="003B5FBC" w:rsidRDefault="00BD1DEA" w:rsidP="00BD1DEA">
            <w:pPr>
              <w:pStyle w:val="TableParagraph"/>
              <w:rPr>
                <w:i/>
              </w:rPr>
            </w:pPr>
          </w:p>
          <w:p w14:paraId="4002D75E" w14:textId="77777777" w:rsidR="00BD1DEA" w:rsidRPr="003B5FBC" w:rsidRDefault="00BD1DEA" w:rsidP="00BD1DEA">
            <w:pPr>
              <w:pStyle w:val="TableParagraph"/>
              <w:rPr>
                <w:i/>
              </w:rPr>
            </w:pPr>
          </w:p>
          <w:p w14:paraId="480D13E7" w14:textId="77777777" w:rsidR="00BD1DEA" w:rsidRPr="003B5FBC" w:rsidRDefault="00BD1DEA" w:rsidP="00BD1DEA">
            <w:pPr>
              <w:pStyle w:val="TableParagraph"/>
              <w:rPr>
                <w:i/>
              </w:rPr>
            </w:pPr>
          </w:p>
          <w:p w14:paraId="38C16E31" w14:textId="77777777" w:rsidR="00BD1DEA" w:rsidRPr="003B5FBC" w:rsidRDefault="00BD1DEA" w:rsidP="00BD1DEA">
            <w:pPr>
              <w:pStyle w:val="TableParagraph"/>
              <w:rPr>
                <w:i/>
              </w:rPr>
            </w:pPr>
          </w:p>
          <w:p w14:paraId="6FAD2F81" w14:textId="77777777" w:rsidR="00BD1DEA" w:rsidRPr="003B5FBC" w:rsidRDefault="00BD1DEA" w:rsidP="00BD1DEA">
            <w:pPr>
              <w:pStyle w:val="TableParagraph"/>
              <w:rPr>
                <w:i/>
              </w:rPr>
            </w:pPr>
          </w:p>
          <w:p w14:paraId="620462AB" w14:textId="77777777" w:rsidR="00BD1DEA" w:rsidRPr="003B5FBC" w:rsidRDefault="00BD1DEA" w:rsidP="00BD1DEA">
            <w:pPr>
              <w:pStyle w:val="TableParagraph"/>
              <w:rPr>
                <w:i/>
              </w:rPr>
            </w:pPr>
          </w:p>
          <w:p w14:paraId="5D4A2F3C" w14:textId="77777777" w:rsidR="00BD1DEA" w:rsidRPr="003B5FBC" w:rsidRDefault="00BD1DEA" w:rsidP="00BD1DEA">
            <w:pPr>
              <w:pStyle w:val="TableParagraph"/>
              <w:spacing w:before="133"/>
              <w:rPr>
                <w:i/>
              </w:rPr>
            </w:pPr>
          </w:p>
          <w:p w14:paraId="16B7E394" w14:textId="0202E6F8" w:rsidR="00BD1DEA" w:rsidRPr="003B5FBC" w:rsidRDefault="00BD1DEA" w:rsidP="00BD1DEA">
            <w:pPr>
              <w:spacing w:line="276" w:lineRule="auto"/>
              <w:ind w:hanging="2"/>
              <w:jc w:val="center"/>
              <w:rPr>
                <w:i/>
              </w:rPr>
            </w:pPr>
            <w:r w:rsidRPr="003B5FBC">
              <w:rPr>
                <w:i/>
                <w:spacing w:val="-2"/>
              </w:rPr>
              <w:t>obligatoria</w:t>
            </w:r>
          </w:p>
        </w:tc>
        <w:tc>
          <w:tcPr>
            <w:tcW w:w="1717" w:type="dxa"/>
            <w:tcBorders>
              <w:left w:val="single" w:sz="8" w:space="0" w:color="000000"/>
              <w:bottom w:val="single" w:sz="8" w:space="0" w:color="000000"/>
              <w:right w:val="single" w:sz="8" w:space="0" w:color="000000"/>
            </w:tcBorders>
            <w:tcMar>
              <w:top w:w="40" w:type="dxa"/>
              <w:left w:w="40" w:type="dxa"/>
              <w:bottom w:w="40" w:type="dxa"/>
              <w:right w:w="40" w:type="dxa"/>
            </w:tcMar>
          </w:tcPr>
          <w:p w14:paraId="44636739" w14:textId="77777777" w:rsidR="00BD1DEA" w:rsidRPr="003B5FBC" w:rsidRDefault="00BD1DEA" w:rsidP="00BD1DEA">
            <w:pPr>
              <w:pStyle w:val="TableParagraph"/>
              <w:rPr>
                <w:i/>
              </w:rPr>
            </w:pPr>
          </w:p>
          <w:p w14:paraId="347BD937" w14:textId="77777777" w:rsidR="00BD1DEA" w:rsidRPr="003B5FBC" w:rsidRDefault="00BD1DEA" w:rsidP="00BD1DEA">
            <w:pPr>
              <w:pStyle w:val="TableParagraph"/>
              <w:rPr>
                <w:i/>
              </w:rPr>
            </w:pPr>
          </w:p>
          <w:p w14:paraId="0E48E5DB" w14:textId="77777777" w:rsidR="00BD1DEA" w:rsidRPr="003B5FBC" w:rsidRDefault="00BD1DEA" w:rsidP="00BD1DEA">
            <w:pPr>
              <w:pStyle w:val="TableParagraph"/>
              <w:rPr>
                <w:i/>
              </w:rPr>
            </w:pPr>
          </w:p>
          <w:p w14:paraId="1DA6B1FE" w14:textId="77777777" w:rsidR="00BD1DEA" w:rsidRPr="003B5FBC" w:rsidRDefault="00BD1DEA" w:rsidP="00BD1DEA">
            <w:pPr>
              <w:pStyle w:val="TableParagraph"/>
              <w:rPr>
                <w:i/>
              </w:rPr>
            </w:pPr>
          </w:p>
          <w:p w14:paraId="1F070FED" w14:textId="77777777" w:rsidR="00BD1DEA" w:rsidRPr="003B5FBC" w:rsidRDefault="00BD1DEA" w:rsidP="00BD1DEA">
            <w:pPr>
              <w:pStyle w:val="TableParagraph"/>
              <w:rPr>
                <w:i/>
              </w:rPr>
            </w:pPr>
          </w:p>
          <w:p w14:paraId="6CFAC8D8" w14:textId="77777777" w:rsidR="00BD1DEA" w:rsidRPr="003B5FBC" w:rsidRDefault="00BD1DEA" w:rsidP="00BD1DEA">
            <w:pPr>
              <w:pStyle w:val="TableParagraph"/>
              <w:rPr>
                <w:i/>
              </w:rPr>
            </w:pPr>
          </w:p>
          <w:p w14:paraId="6BF7E6D3" w14:textId="77777777" w:rsidR="00BD1DEA" w:rsidRPr="003B5FBC" w:rsidRDefault="00BD1DEA" w:rsidP="00BD1DEA">
            <w:pPr>
              <w:pStyle w:val="TableParagraph"/>
              <w:spacing w:before="133"/>
              <w:rPr>
                <w:i/>
              </w:rPr>
            </w:pPr>
          </w:p>
          <w:p w14:paraId="27A268CD" w14:textId="205F1D46" w:rsidR="00BD1DEA" w:rsidRPr="003B5FBC" w:rsidRDefault="00BD1DEA" w:rsidP="00BD1DEA">
            <w:pPr>
              <w:spacing w:line="276" w:lineRule="auto"/>
              <w:ind w:hanging="2"/>
              <w:jc w:val="center"/>
              <w:rPr>
                <w:i/>
              </w:rPr>
            </w:pPr>
            <w:r w:rsidRPr="003B5FBC">
              <w:rPr>
                <w:i/>
              </w:rPr>
              <w:t>docente-</w:t>
            </w:r>
            <w:r w:rsidRPr="003B5FBC">
              <w:rPr>
                <w:i/>
                <w:spacing w:val="-2"/>
              </w:rPr>
              <w:t>alumnos</w:t>
            </w:r>
          </w:p>
        </w:tc>
      </w:tr>
      <w:tr w:rsidR="00BD1DEA" w14:paraId="7BA23E92" w14:textId="77777777" w:rsidTr="005C7107">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7D0565" w14:textId="42F3E9EF" w:rsidR="00BD1DEA" w:rsidRPr="003B5FBC" w:rsidRDefault="0028023B" w:rsidP="00BD1DEA">
            <w:pPr>
              <w:spacing w:line="276" w:lineRule="auto"/>
              <w:ind w:hanging="2"/>
              <w:jc w:val="center"/>
              <w:rPr>
                <w:i/>
              </w:rPr>
            </w:pPr>
            <w:r w:rsidRPr="003B5FBC">
              <w:rPr>
                <w:i/>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1F38B6" w14:textId="77777777" w:rsidR="00BD1DEA" w:rsidRPr="00436CE2" w:rsidRDefault="00BD1DEA" w:rsidP="009212CD">
            <w:pPr>
              <w:ind w:left="140"/>
              <w:jc w:val="both"/>
              <w:rPr>
                <w:b/>
                <w:bCs/>
                <w:i/>
              </w:rPr>
            </w:pPr>
            <w:r w:rsidRPr="003B5FBC">
              <w:rPr>
                <w:b/>
                <w:bCs/>
                <w:i/>
              </w:rPr>
              <w:t>Actividad N°1:</w:t>
            </w:r>
            <w:r w:rsidRPr="003B5FBC">
              <w:rPr>
                <w:i/>
              </w:rPr>
              <w:t xml:space="preserve"> </w:t>
            </w:r>
            <w:r w:rsidRPr="00436CE2">
              <w:rPr>
                <w:b/>
                <w:bCs/>
                <w:i/>
              </w:rPr>
              <w:t>Cuadro Comparativo – Enfoques de estudio de la historia del pensamiento de las Relaciones Internacionales y puntos de debate.</w:t>
            </w:r>
          </w:p>
          <w:p w14:paraId="0FCF9AE0" w14:textId="77777777" w:rsidR="00BD1DEA" w:rsidRPr="003B5FBC" w:rsidRDefault="00BD1DEA" w:rsidP="009212CD">
            <w:pPr>
              <w:pStyle w:val="TableParagraph"/>
              <w:spacing w:before="34" w:line="276" w:lineRule="auto"/>
              <w:ind w:left="39" w:right="296" w:firstLine="48"/>
              <w:jc w:val="both"/>
              <w:rPr>
                <w:i/>
              </w:rPr>
            </w:pPr>
          </w:p>
          <w:p w14:paraId="7E3CBF98" w14:textId="77777777" w:rsidR="00790BB9" w:rsidRPr="003B5FBC" w:rsidRDefault="00790BB9" w:rsidP="009212CD">
            <w:pPr>
              <w:pStyle w:val="TableParagraph"/>
              <w:spacing w:before="1"/>
              <w:ind w:left="37"/>
              <w:jc w:val="both"/>
              <w:rPr>
                <w:i/>
              </w:rPr>
            </w:pPr>
            <w:r w:rsidRPr="003B5FBC">
              <w:rPr>
                <w:i/>
              </w:rPr>
              <w:t>Recursos:</w:t>
            </w:r>
          </w:p>
          <w:p w14:paraId="251013B0" w14:textId="77777777" w:rsidR="0034552A" w:rsidRPr="003B5FBC" w:rsidRDefault="00BD1DEA" w:rsidP="009212CD">
            <w:pPr>
              <w:pStyle w:val="TableParagraph"/>
              <w:numPr>
                <w:ilvl w:val="0"/>
                <w:numId w:val="7"/>
              </w:numPr>
              <w:tabs>
                <w:tab w:val="left" w:pos="39"/>
                <w:tab w:val="left" w:pos="153"/>
              </w:tabs>
              <w:spacing w:before="34" w:line="276" w:lineRule="auto"/>
              <w:ind w:right="74"/>
              <w:jc w:val="both"/>
              <w:rPr>
                <w:i/>
              </w:rPr>
            </w:pPr>
            <w:r w:rsidRPr="003B5FBC">
              <w:rPr>
                <w:i/>
              </w:rPr>
              <w:t xml:space="preserve"> Material bibliográfico de lectura obligatoria</w:t>
            </w:r>
            <w:r w:rsidRPr="003B5FBC">
              <w:rPr>
                <w:i/>
                <w:spacing w:val="-7"/>
              </w:rPr>
              <w:t xml:space="preserve"> </w:t>
            </w:r>
            <w:r w:rsidRPr="003B5FBC">
              <w:rPr>
                <w:i/>
              </w:rPr>
              <w:t xml:space="preserve"> </w:t>
            </w:r>
          </w:p>
          <w:p w14:paraId="072D2AF3" w14:textId="76C2AA66" w:rsidR="00BD1DEA" w:rsidRPr="003B5FBC" w:rsidRDefault="00BD1DEA" w:rsidP="009212CD">
            <w:pPr>
              <w:pStyle w:val="TableParagraph"/>
              <w:numPr>
                <w:ilvl w:val="0"/>
                <w:numId w:val="7"/>
              </w:numPr>
              <w:tabs>
                <w:tab w:val="left" w:pos="39"/>
                <w:tab w:val="left" w:pos="153"/>
              </w:tabs>
              <w:spacing w:before="34" w:line="276" w:lineRule="auto"/>
              <w:ind w:right="74"/>
              <w:jc w:val="both"/>
              <w:rPr>
                <w:i/>
              </w:rPr>
            </w:pPr>
            <w:r w:rsidRPr="003B5FBC">
              <w:rPr>
                <w:i/>
              </w:rPr>
              <w:t xml:space="preserve"> Guía de Práctico</w:t>
            </w:r>
          </w:p>
          <w:p w14:paraId="396F9AEE" w14:textId="77777777" w:rsidR="003B5FBC" w:rsidRDefault="003B5FBC" w:rsidP="009212CD">
            <w:pPr>
              <w:pStyle w:val="Textoindependiente"/>
              <w:ind w:left="57" w:right="113"/>
              <w:jc w:val="both"/>
              <w:rPr>
                <w:sz w:val="22"/>
                <w:szCs w:val="22"/>
                <w:u w:val="single" w:color="4A4429"/>
              </w:rPr>
            </w:pPr>
          </w:p>
          <w:p w14:paraId="6D44A19F" w14:textId="77777777" w:rsidR="00BD1DEA" w:rsidRPr="003B5FBC" w:rsidRDefault="00BD1DEA" w:rsidP="009212CD">
            <w:pPr>
              <w:ind w:hanging="2"/>
              <w:jc w:val="both"/>
              <w:rPr>
                <w:b/>
                <w:bCs/>
                <w:i/>
              </w:rPr>
            </w:pP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911A4A3" w14:textId="77777777" w:rsidR="00BD1DEA" w:rsidRPr="003B5FBC" w:rsidRDefault="00BD1DEA" w:rsidP="00BD1DEA">
            <w:pPr>
              <w:pStyle w:val="TableParagraph"/>
              <w:rPr>
                <w:i/>
              </w:rPr>
            </w:pPr>
          </w:p>
          <w:p w14:paraId="14E5E28D" w14:textId="77777777" w:rsidR="00BD1DEA" w:rsidRPr="003B5FBC" w:rsidRDefault="00BD1DEA" w:rsidP="00BD1DEA">
            <w:pPr>
              <w:pStyle w:val="TableParagraph"/>
              <w:rPr>
                <w:i/>
              </w:rPr>
            </w:pPr>
          </w:p>
          <w:p w14:paraId="5230ECD3" w14:textId="77777777" w:rsidR="00BD1DEA" w:rsidRPr="003B5FBC" w:rsidRDefault="00BD1DEA" w:rsidP="00BD1DEA">
            <w:pPr>
              <w:pStyle w:val="TableParagraph"/>
              <w:rPr>
                <w:i/>
              </w:rPr>
            </w:pPr>
          </w:p>
          <w:p w14:paraId="39FA3DEF" w14:textId="77777777" w:rsidR="00BD1DEA" w:rsidRPr="003B5FBC" w:rsidRDefault="00BD1DEA" w:rsidP="00BD1DEA">
            <w:pPr>
              <w:pStyle w:val="TableParagraph"/>
              <w:rPr>
                <w:i/>
              </w:rPr>
            </w:pPr>
          </w:p>
          <w:p w14:paraId="02A1DC36" w14:textId="77777777" w:rsidR="00BD1DEA" w:rsidRPr="003B5FBC" w:rsidRDefault="00BD1DEA" w:rsidP="00BD1DEA">
            <w:pPr>
              <w:pStyle w:val="TableParagraph"/>
              <w:rPr>
                <w:i/>
              </w:rPr>
            </w:pPr>
          </w:p>
          <w:p w14:paraId="7CF937DC" w14:textId="1689C39C" w:rsidR="00BD1DEA" w:rsidRPr="003B5FBC" w:rsidRDefault="00BD1DEA" w:rsidP="00BD1DEA">
            <w:pPr>
              <w:spacing w:line="276" w:lineRule="auto"/>
              <w:ind w:hanging="2"/>
              <w:jc w:val="center"/>
              <w:rPr>
                <w:i/>
              </w:rPr>
            </w:pPr>
            <w:r w:rsidRPr="003B5FBC">
              <w:rPr>
                <w:i/>
              </w:rPr>
              <w:t xml:space="preserve">3 </w:t>
            </w:r>
            <w:r w:rsidRPr="003B5FBC">
              <w:rPr>
                <w:i/>
                <w:spacing w:val="-2"/>
              </w:rPr>
              <w:t>horas</w:t>
            </w:r>
          </w:p>
        </w:tc>
        <w:tc>
          <w:tcPr>
            <w:tcW w:w="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E21EFCC" w14:textId="77777777" w:rsidR="00BD1DEA" w:rsidRPr="003B5FBC" w:rsidRDefault="00BD1DEA" w:rsidP="00BD1DEA">
            <w:pPr>
              <w:pStyle w:val="TableParagraph"/>
              <w:rPr>
                <w:i/>
              </w:rPr>
            </w:pPr>
          </w:p>
          <w:p w14:paraId="36F93176" w14:textId="77777777" w:rsidR="00BD1DEA" w:rsidRPr="003B5FBC" w:rsidRDefault="00BD1DEA" w:rsidP="00BD1DEA">
            <w:pPr>
              <w:pStyle w:val="TableParagraph"/>
              <w:rPr>
                <w:i/>
              </w:rPr>
            </w:pPr>
          </w:p>
          <w:p w14:paraId="10EB593B" w14:textId="77777777" w:rsidR="00BD1DEA" w:rsidRPr="003B5FBC" w:rsidRDefault="00BD1DEA" w:rsidP="00BD1DEA">
            <w:pPr>
              <w:pStyle w:val="TableParagraph"/>
              <w:rPr>
                <w:i/>
              </w:rPr>
            </w:pPr>
          </w:p>
          <w:p w14:paraId="6098A4CF" w14:textId="77777777" w:rsidR="00BD1DEA" w:rsidRPr="003B5FBC" w:rsidRDefault="00BD1DEA" w:rsidP="00BD1DEA">
            <w:pPr>
              <w:pStyle w:val="TableParagraph"/>
              <w:spacing w:before="212"/>
              <w:rPr>
                <w:i/>
              </w:rPr>
            </w:pPr>
          </w:p>
          <w:p w14:paraId="7FE0F0B9" w14:textId="5AF7822C" w:rsidR="00BD1DEA" w:rsidRPr="003B5FBC" w:rsidRDefault="00BD1DEA" w:rsidP="00BD1DEA">
            <w:pPr>
              <w:spacing w:line="276" w:lineRule="auto"/>
              <w:ind w:hanging="2"/>
              <w:jc w:val="center"/>
              <w:rPr>
                <w:i/>
              </w:rPr>
            </w:pPr>
            <w:r w:rsidRPr="003B5FBC">
              <w:rPr>
                <w:i/>
              </w:rPr>
              <w:t>Práctico</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49BE2E" w14:textId="77777777" w:rsidR="00BD1DEA" w:rsidRPr="003B5FBC" w:rsidRDefault="00BD1DEA" w:rsidP="00BD1DEA">
            <w:pPr>
              <w:pStyle w:val="TableParagraph"/>
              <w:rPr>
                <w:i/>
              </w:rPr>
            </w:pPr>
          </w:p>
          <w:p w14:paraId="7C11CFA3" w14:textId="77777777" w:rsidR="00BD1DEA" w:rsidRPr="003B5FBC" w:rsidRDefault="00BD1DEA" w:rsidP="00BD1DEA">
            <w:pPr>
              <w:pStyle w:val="TableParagraph"/>
              <w:rPr>
                <w:i/>
              </w:rPr>
            </w:pPr>
          </w:p>
          <w:p w14:paraId="525793C1" w14:textId="77777777" w:rsidR="00BD1DEA" w:rsidRPr="003B5FBC" w:rsidRDefault="00BD1DEA" w:rsidP="00BD1DEA">
            <w:pPr>
              <w:pStyle w:val="TableParagraph"/>
              <w:rPr>
                <w:i/>
              </w:rPr>
            </w:pPr>
          </w:p>
          <w:p w14:paraId="0CB3C61A" w14:textId="77777777" w:rsidR="00BD1DEA" w:rsidRPr="003B5FBC" w:rsidRDefault="00BD1DEA" w:rsidP="00BD1DEA">
            <w:pPr>
              <w:pStyle w:val="TableParagraph"/>
              <w:spacing w:before="80"/>
              <w:rPr>
                <w:i/>
              </w:rPr>
            </w:pPr>
          </w:p>
          <w:p w14:paraId="737FE882" w14:textId="29CA213A" w:rsidR="00BD1DEA" w:rsidRPr="003B5FBC" w:rsidRDefault="00BD1DEA" w:rsidP="00BD1DEA">
            <w:pPr>
              <w:spacing w:line="276" w:lineRule="auto"/>
              <w:ind w:hanging="2"/>
              <w:jc w:val="center"/>
              <w:rPr>
                <w:i/>
              </w:rPr>
            </w:pPr>
            <w:r w:rsidRPr="003B5FBC">
              <w:rPr>
                <w:i/>
                <w:spacing w:val="-2"/>
              </w:rPr>
              <w:t>Obligatorio/ grupal</w:t>
            </w:r>
          </w:p>
        </w:tc>
        <w:tc>
          <w:tcPr>
            <w:tcW w:w="17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694E67" w14:textId="77777777" w:rsidR="00BD1DEA" w:rsidRPr="003B5FBC" w:rsidRDefault="00BD1DEA" w:rsidP="00BD1DEA">
            <w:pPr>
              <w:pStyle w:val="TableParagraph"/>
              <w:rPr>
                <w:i/>
              </w:rPr>
            </w:pPr>
          </w:p>
          <w:p w14:paraId="66F1B37C" w14:textId="77777777" w:rsidR="00BD1DEA" w:rsidRPr="003B5FBC" w:rsidRDefault="00BD1DEA" w:rsidP="00BD1DEA">
            <w:pPr>
              <w:pStyle w:val="TableParagraph"/>
              <w:rPr>
                <w:i/>
              </w:rPr>
            </w:pPr>
          </w:p>
          <w:p w14:paraId="617F95BB" w14:textId="77777777" w:rsidR="00BD1DEA" w:rsidRPr="003B5FBC" w:rsidRDefault="00BD1DEA" w:rsidP="00BD1DEA">
            <w:pPr>
              <w:pStyle w:val="TableParagraph"/>
              <w:rPr>
                <w:i/>
              </w:rPr>
            </w:pPr>
          </w:p>
          <w:p w14:paraId="76A0002C" w14:textId="77777777" w:rsidR="00BD1DEA" w:rsidRPr="003B5FBC" w:rsidRDefault="00BD1DEA" w:rsidP="00BD1DEA">
            <w:pPr>
              <w:pStyle w:val="TableParagraph"/>
              <w:rPr>
                <w:i/>
              </w:rPr>
            </w:pPr>
          </w:p>
          <w:p w14:paraId="78BD2DA9" w14:textId="77777777" w:rsidR="00BD1DEA" w:rsidRPr="003B5FBC" w:rsidRDefault="00BD1DEA" w:rsidP="00BD1DEA">
            <w:pPr>
              <w:pStyle w:val="TableParagraph"/>
              <w:spacing w:before="212"/>
              <w:rPr>
                <w:i/>
                <w:spacing w:val="-2"/>
              </w:rPr>
            </w:pPr>
            <w:r w:rsidRPr="003B5FBC">
              <w:rPr>
                <w:i/>
                <w:spacing w:val="-2"/>
              </w:rPr>
              <w:t>alumnos- docente</w:t>
            </w:r>
          </w:p>
          <w:p w14:paraId="0D07B472" w14:textId="0C8D930D" w:rsidR="00BD1DEA" w:rsidRPr="003B5FBC" w:rsidRDefault="00BD1DEA" w:rsidP="00BD1DEA">
            <w:pPr>
              <w:spacing w:line="276" w:lineRule="auto"/>
              <w:ind w:hanging="2"/>
              <w:jc w:val="center"/>
              <w:rPr>
                <w:i/>
              </w:rPr>
            </w:pPr>
            <w:r w:rsidRPr="003B5FBC">
              <w:rPr>
                <w:i/>
              </w:rPr>
              <w:t>Alumnos entre sí</w:t>
            </w:r>
          </w:p>
        </w:tc>
      </w:tr>
      <w:tr w:rsidR="00EA225C" w14:paraId="435827C6" w14:textId="77777777" w:rsidTr="00465B6E">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A4759FB" w14:textId="32FE22C1" w:rsidR="00EA225C" w:rsidRPr="003B5FBC" w:rsidRDefault="0028023B" w:rsidP="00EA225C">
            <w:pPr>
              <w:spacing w:line="276" w:lineRule="auto"/>
              <w:ind w:hanging="2"/>
              <w:jc w:val="center"/>
              <w:rPr>
                <w:i/>
              </w:rPr>
            </w:pPr>
            <w:r w:rsidRPr="003B5FBC">
              <w:rPr>
                <w:i/>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8069CD" w14:textId="77777777" w:rsidR="00EA225C" w:rsidRPr="003B5FBC" w:rsidRDefault="00EA225C" w:rsidP="00EA225C">
            <w:pPr>
              <w:ind w:hanging="2"/>
              <w:rPr>
                <w:b/>
                <w:bCs/>
                <w:i/>
              </w:rPr>
            </w:pPr>
            <w:r w:rsidRPr="003B5FBC">
              <w:rPr>
                <w:b/>
                <w:bCs/>
                <w:i/>
              </w:rPr>
              <w:t>I Parte  - Unidad 2</w:t>
            </w:r>
          </w:p>
          <w:p w14:paraId="50C60539" w14:textId="77777777" w:rsidR="00EA225C" w:rsidRPr="003B5FBC" w:rsidRDefault="00EA225C" w:rsidP="00EA225C">
            <w:pPr>
              <w:ind w:hanging="2"/>
              <w:rPr>
                <w:b/>
                <w:bCs/>
                <w:i/>
              </w:rPr>
            </w:pPr>
          </w:p>
          <w:p w14:paraId="0997722F" w14:textId="77777777" w:rsidR="003B5FBC" w:rsidRPr="003B5FBC" w:rsidRDefault="003B5FBC" w:rsidP="003B5FBC">
            <w:pPr>
              <w:pStyle w:val="TableParagraph"/>
              <w:spacing w:before="35"/>
              <w:ind w:left="37"/>
              <w:rPr>
                <w:i/>
              </w:rPr>
            </w:pPr>
            <w:r w:rsidRPr="003B5FBC">
              <w:rPr>
                <w:i/>
                <w:spacing w:val="-2"/>
              </w:rPr>
              <w:t>Contenidos:</w:t>
            </w:r>
          </w:p>
          <w:p w14:paraId="63C711E2" w14:textId="77777777" w:rsidR="00EA225C" w:rsidRPr="003B5FBC" w:rsidRDefault="00EA225C" w:rsidP="00EA225C">
            <w:pPr>
              <w:pStyle w:val="Ttulo1"/>
              <w:keepNext/>
              <w:widowControl/>
              <w:tabs>
                <w:tab w:val="left" w:pos="720"/>
              </w:tabs>
              <w:autoSpaceDE/>
              <w:autoSpaceDN/>
              <w:spacing w:line="285" w:lineRule="atLeast"/>
              <w:ind w:left="721"/>
              <w:jc w:val="both"/>
            </w:pPr>
            <w:r w:rsidRPr="003B5FBC">
              <w:t xml:space="preserve">Occidente y “el resto”. </w:t>
            </w:r>
          </w:p>
          <w:p w14:paraId="793FF2A1" w14:textId="6705E6D0" w:rsidR="00EA225C" w:rsidRPr="003B5FBC" w:rsidRDefault="00EA225C" w:rsidP="00EA225C">
            <w:pPr>
              <w:ind w:hanging="2"/>
              <w:rPr>
                <w:b/>
                <w:bCs/>
                <w:i/>
              </w:rPr>
            </w:pPr>
            <w:r w:rsidRPr="003B5FBC">
              <w:rPr>
                <w:b/>
                <w:bCs/>
              </w:rPr>
              <w:t>La modernidad europea y la visión de los “otros”. Eurocentrismo y la construcción del Orientalismo: discursos y poder.</w:t>
            </w:r>
          </w:p>
          <w:p w14:paraId="69E3E901" w14:textId="77777777" w:rsidR="00EA225C" w:rsidRPr="003B5FBC" w:rsidRDefault="00EA225C" w:rsidP="00EA225C">
            <w:pPr>
              <w:ind w:hanging="2"/>
              <w:rPr>
                <w:b/>
                <w:bCs/>
                <w:i/>
              </w:rPr>
            </w:pPr>
          </w:p>
          <w:p w14:paraId="55AE3B96" w14:textId="77777777" w:rsidR="00EA225C" w:rsidRPr="003B5FBC" w:rsidRDefault="00EA225C" w:rsidP="00EA225C">
            <w:pPr>
              <w:pStyle w:val="TableParagraph"/>
              <w:spacing w:before="1"/>
              <w:ind w:left="37"/>
              <w:rPr>
                <w:i/>
              </w:rPr>
            </w:pPr>
            <w:r w:rsidRPr="003B5FBC">
              <w:rPr>
                <w:i/>
              </w:rPr>
              <w:t>Recursos:</w:t>
            </w:r>
          </w:p>
          <w:p w14:paraId="2271BDAA" w14:textId="6311EAD6" w:rsidR="00EA225C" w:rsidRPr="003B5FBC" w:rsidRDefault="00EA225C" w:rsidP="00EA225C">
            <w:pPr>
              <w:pStyle w:val="TableParagraph"/>
              <w:numPr>
                <w:ilvl w:val="0"/>
                <w:numId w:val="7"/>
              </w:numPr>
              <w:tabs>
                <w:tab w:val="left" w:pos="39"/>
                <w:tab w:val="left" w:pos="153"/>
              </w:tabs>
              <w:ind w:right="579"/>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0085E6F2" w14:textId="61EDAB37" w:rsidR="00EA225C" w:rsidRPr="003B5FBC" w:rsidRDefault="00EA225C" w:rsidP="00EA225C">
            <w:pPr>
              <w:pStyle w:val="TableParagraph"/>
              <w:numPr>
                <w:ilvl w:val="0"/>
                <w:numId w:val="7"/>
              </w:numPr>
              <w:tabs>
                <w:tab w:val="left" w:pos="39"/>
                <w:tab w:val="left" w:pos="153"/>
              </w:tabs>
              <w:ind w:right="579"/>
              <w:rPr>
                <w:i/>
              </w:rPr>
            </w:pPr>
            <w:r w:rsidRPr="003B5FBC">
              <w:rPr>
                <w:i/>
              </w:rPr>
              <w:t>- PPT de la clase</w:t>
            </w:r>
          </w:p>
          <w:p w14:paraId="1D8D6D7E" w14:textId="2BF990A1" w:rsidR="00EA225C" w:rsidRPr="003B5FBC" w:rsidRDefault="00EA225C" w:rsidP="00EA225C">
            <w:pPr>
              <w:ind w:hanging="2"/>
              <w:rPr>
                <w:i/>
              </w:rPr>
            </w:pPr>
            <w:r w:rsidRPr="003B5FBC">
              <w:rPr>
                <w:i/>
              </w:rPr>
              <w:t>- Guía de lectura</w:t>
            </w:r>
          </w:p>
          <w:p w14:paraId="3E53BE3C" w14:textId="38E7C91F" w:rsidR="00EA225C" w:rsidRPr="003B5FBC" w:rsidRDefault="00EA225C" w:rsidP="00EA225C">
            <w:pPr>
              <w:ind w:hanging="2"/>
              <w:rPr>
                <w:b/>
                <w:bCs/>
                <w:i/>
              </w:rPr>
            </w:pP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416F9C19" w14:textId="77777777" w:rsidR="00EA225C" w:rsidRPr="003B5FBC" w:rsidRDefault="00EA225C" w:rsidP="00EA225C">
            <w:pPr>
              <w:pStyle w:val="TableParagraph"/>
              <w:rPr>
                <w:i/>
              </w:rPr>
            </w:pPr>
          </w:p>
          <w:p w14:paraId="71C432C9" w14:textId="77777777" w:rsidR="00EA225C" w:rsidRPr="003B5FBC" w:rsidRDefault="00EA225C" w:rsidP="00EA225C">
            <w:pPr>
              <w:pStyle w:val="TableParagraph"/>
              <w:rPr>
                <w:i/>
              </w:rPr>
            </w:pPr>
          </w:p>
          <w:p w14:paraId="0EDD42B5" w14:textId="77777777" w:rsidR="00EA225C" w:rsidRPr="003B5FBC" w:rsidRDefault="00EA225C" w:rsidP="00EA225C">
            <w:pPr>
              <w:pStyle w:val="TableParagraph"/>
              <w:rPr>
                <w:i/>
              </w:rPr>
            </w:pPr>
          </w:p>
          <w:p w14:paraId="2669D422" w14:textId="77777777" w:rsidR="00EA225C" w:rsidRPr="003B5FBC" w:rsidRDefault="00EA225C" w:rsidP="00EA225C">
            <w:pPr>
              <w:pStyle w:val="TableParagraph"/>
              <w:spacing w:before="133"/>
              <w:rPr>
                <w:i/>
              </w:rPr>
            </w:pPr>
          </w:p>
          <w:p w14:paraId="2DB5EBA6" w14:textId="44FBDDEA" w:rsidR="00EA225C" w:rsidRPr="003B5FBC" w:rsidRDefault="00EA225C" w:rsidP="00EA225C">
            <w:pPr>
              <w:spacing w:line="276" w:lineRule="auto"/>
              <w:ind w:hanging="2"/>
              <w:jc w:val="center"/>
              <w:rPr>
                <w:i/>
              </w:rPr>
            </w:pPr>
            <w:r w:rsidRPr="003B5FBC">
              <w:rPr>
                <w:i/>
              </w:rPr>
              <w:t xml:space="preserve">3 </w:t>
            </w:r>
            <w:r w:rsidRPr="003B5FBC">
              <w:rPr>
                <w:i/>
                <w:spacing w:val="-2"/>
              </w:rPr>
              <w:t>horas</w:t>
            </w:r>
          </w:p>
        </w:tc>
        <w:tc>
          <w:tcPr>
            <w:tcW w:w="850" w:type="dxa"/>
            <w:tcBorders>
              <w:left w:val="single" w:sz="8" w:space="0" w:color="000000"/>
              <w:bottom w:val="single" w:sz="8" w:space="0" w:color="000000"/>
              <w:right w:val="single" w:sz="8" w:space="0" w:color="000000"/>
            </w:tcBorders>
            <w:tcMar>
              <w:top w:w="40" w:type="dxa"/>
              <w:left w:w="40" w:type="dxa"/>
              <w:bottom w:w="40" w:type="dxa"/>
              <w:right w:w="40" w:type="dxa"/>
            </w:tcMar>
          </w:tcPr>
          <w:p w14:paraId="0D7D3161" w14:textId="77777777" w:rsidR="00EA225C" w:rsidRPr="003B5FBC" w:rsidRDefault="00EA225C" w:rsidP="00EA225C">
            <w:pPr>
              <w:pStyle w:val="TableParagraph"/>
            </w:pPr>
          </w:p>
          <w:p w14:paraId="16DC01C6" w14:textId="77777777" w:rsidR="00EA225C" w:rsidRPr="003B5FBC" w:rsidRDefault="00EA225C" w:rsidP="00EA225C">
            <w:pPr>
              <w:pStyle w:val="TableParagraph"/>
            </w:pPr>
          </w:p>
          <w:p w14:paraId="113CD0DD" w14:textId="77777777" w:rsidR="00EA225C" w:rsidRPr="003B5FBC" w:rsidRDefault="00EA225C" w:rsidP="00EA225C">
            <w:pPr>
              <w:pStyle w:val="TableParagraph"/>
            </w:pPr>
          </w:p>
          <w:p w14:paraId="18B01ABF" w14:textId="77777777" w:rsidR="00EA225C" w:rsidRPr="003B5FBC" w:rsidRDefault="00EA225C" w:rsidP="00EA225C">
            <w:pPr>
              <w:pStyle w:val="TableParagraph"/>
            </w:pPr>
          </w:p>
          <w:p w14:paraId="617968AF" w14:textId="77777777" w:rsidR="00EA225C" w:rsidRPr="003B5FBC" w:rsidRDefault="00EA225C" w:rsidP="00EA225C">
            <w:pPr>
              <w:pStyle w:val="TableParagraph"/>
            </w:pPr>
          </w:p>
          <w:p w14:paraId="371E0FB4" w14:textId="36FED892" w:rsidR="00EA225C" w:rsidRPr="003B5FBC" w:rsidRDefault="00EA225C" w:rsidP="00EA225C">
            <w:pPr>
              <w:spacing w:line="276" w:lineRule="auto"/>
              <w:ind w:hanging="2"/>
              <w:jc w:val="center"/>
              <w:rPr>
                <w:i/>
              </w:rPr>
            </w:pPr>
            <w:r w:rsidRPr="003B5FBC">
              <w:t>Teórico</w:t>
            </w:r>
          </w:p>
        </w:tc>
        <w:tc>
          <w:tcPr>
            <w:tcW w:w="1701" w:type="dxa"/>
            <w:tcBorders>
              <w:left w:val="single" w:sz="8" w:space="0" w:color="000000"/>
              <w:bottom w:val="single" w:sz="8" w:space="0" w:color="000000"/>
              <w:right w:val="single" w:sz="8" w:space="0" w:color="000000"/>
            </w:tcBorders>
            <w:tcMar>
              <w:top w:w="40" w:type="dxa"/>
              <w:left w:w="40" w:type="dxa"/>
              <w:bottom w:w="40" w:type="dxa"/>
              <w:right w:w="40" w:type="dxa"/>
            </w:tcMar>
          </w:tcPr>
          <w:p w14:paraId="69C721F1" w14:textId="77777777" w:rsidR="00EA225C" w:rsidRPr="003B5FBC" w:rsidRDefault="00EA225C" w:rsidP="00EA225C">
            <w:pPr>
              <w:pStyle w:val="TableParagraph"/>
              <w:rPr>
                <w:i/>
              </w:rPr>
            </w:pPr>
          </w:p>
          <w:p w14:paraId="176E10A4" w14:textId="77777777" w:rsidR="00EA225C" w:rsidRPr="003B5FBC" w:rsidRDefault="00EA225C" w:rsidP="00EA225C">
            <w:pPr>
              <w:pStyle w:val="TableParagraph"/>
              <w:rPr>
                <w:i/>
              </w:rPr>
            </w:pPr>
          </w:p>
          <w:p w14:paraId="7481213E" w14:textId="77777777" w:rsidR="00EA225C" w:rsidRPr="003B5FBC" w:rsidRDefault="00EA225C" w:rsidP="00EA225C">
            <w:pPr>
              <w:pStyle w:val="TableParagraph"/>
              <w:rPr>
                <w:i/>
              </w:rPr>
            </w:pPr>
          </w:p>
          <w:p w14:paraId="18E5342C" w14:textId="77777777" w:rsidR="00EA225C" w:rsidRPr="003B5FBC" w:rsidRDefault="00EA225C" w:rsidP="00EA225C">
            <w:pPr>
              <w:pStyle w:val="TableParagraph"/>
              <w:rPr>
                <w:i/>
              </w:rPr>
            </w:pPr>
          </w:p>
          <w:p w14:paraId="174D4269" w14:textId="3C3CC0A6" w:rsidR="00EA225C" w:rsidRPr="003B5FBC" w:rsidRDefault="00EA225C" w:rsidP="00EA225C">
            <w:pPr>
              <w:spacing w:line="276" w:lineRule="auto"/>
              <w:ind w:hanging="2"/>
              <w:jc w:val="center"/>
              <w:rPr>
                <w:i/>
              </w:rPr>
            </w:pPr>
            <w:r w:rsidRPr="003B5FBC">
              <w:rPr>
                <w:i/>
                <w:spacing w:val="-2"/>
              </w:rPr>
              <w:t>obligatoria</w:t>
            </w:r>
          </w:p>
        </w:tc>
        <w:tc>
          <w:tcPr>
            <w:tcW w:w="1717" w:type="dxa"/>
            <w:tcBorders>
              <w:left w:val="single" w:sz="8" w:space="0" w:color="000000"/>
              <w:bottom w:val="single" w:sz="8" w:space="0" w:color="000000"/>
              <w:right w:val="single" w:sz="8" w:space="0" w:color="000000"/>
            </w:tcBorders>
            <w:tcMar>
              <w:top w:w="40" w:type="dxa"/>
              <w:left w:w="40" w:type="dxa"/>
              <w:bottom w:w="40" w:type="dxa"/>
              <w:right w:w="40" w:type="dxa"/>
            </w:tcMar>
          </w:tcPr>
          <w:p w14:paraId="01B76C5C" w14:textId="77777777" w:rsidR="00EA225C" w:rsidRPr="003B5FBC" w:rsidRDefault="00EA225C" w:rsidP="00EA225C">
            <w:pPr>
              <w:pStyle w:val="TableParagraph"/>
              <w:rPr>
                <w:i/>
              </w:rPr>
            </w:pPr>
          </w:p>
          <w:p w14:paraId="74C4C6E8" w14:textId="77777777" w:rsidR="00EA225C" w:rsidRPr="003B5FBC" w:rsidRDefault="00EA225C" w:rsidP="00EA225C">
            <w:pPr>
              <w:pStyle w:val="TableParagraph"/>
              <w:rPr>
                <w:i/>
              </w:rPr>
            </w:pPr>
          </w:p>
          <w:p w14:paraId="3C0FA90C" w14:textId="77777777" w:rsidR="00EA225C" w:rsidRPr="003B5FBC" w:rsidRDefault="00EA225C" w:rsidP="00EA225C">
            <w:pPr>
              <w:pStyle w:val="TableParagraph"/>
              <w:rPr>
                <w:i/>
              </w:rPr>
            </w:pPr>
          </w:p>
          <w:p w14:paraId="58CF17B0" w14:textId="77777777" w:rsidR="00EA225C" w:rsidRPr="003B5FBC" w:rsidRDefault="00EA225C" w:rsidP="00EA225C">
            <w:pPr>
              <w:pStyle w:val="TableParagraph"/>
              <w:spacing w:before="133"/>
              <w:rPr>
                <w:i/>
              </w:rPr>
            </w:pPr>
          </w:p>
          <w:p w14:paraId="09F97DB4" w14:textId="1BCC99E0" w:rsidR="00EA225C" w:rsidRPr="003B5FBC" w:rsidRDefault="00EA225C" w:rsidP="00EA225C">
            <w:pPr>
              <w:spacing w:line="276" w:lineRule="auto"/>
              <w:ind w:hanging="2"/>
              <w:jc w:val="center"/>
              <w:rPr>
                <w:i/>
              </w:rPr>
            </w:pPr>
            <w:r w:rsidRPr="003B5FBC">
              <w:rPr>
                <w:i/>
              </w:rPr>
              <w:t>docente-</w:t>
            </w:r>
            <w:r w:rsidRPr="003B5FBC">
              <w:rPr>
                <w:i/>
                <w:spacing w:val="-2"/>
              </w:rPr>
              <w:t>alumnos</w:t>
            </w:r>
          </w:p>
        </w:tc>
      </w:tr>
      <w:tr w:rsidR="00EA225C" w14:paraId="7C18BF04" w14:textId="77777777" w:rsidTr="00AA2D18">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7FAB86A" w14:textId="333EA550" w:rsidR="00EA225C" w:rsidRPr="003B5FBC" w:rsidRDefault="0028023B" w:rsidP="00EA225C">
            <w:pPr>
              <w:spacing w:line="276" w:lineRule="auto"/>
              <w:ind w:hanging="2"/>
              <w:jc w:val="center"/>
              <w:rPr>
                <w:i/>
              </w:rPr>
            </w:pPr>
            <w:r w:rsidRPr="003B5FBC">
              <w:rPr>
                <w:i/>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A077F4" w14:textId="77777777" w:rsidR="003B5FBC" w:rsidRPr="003B5FBC" w:rsidRDefault="003B5FBC" w:rsidP="003B5FBC">
            <w:pPr>
              <w:pStyle w:val="TableParagraph"/>
              <w:spacing w:before="35"/>
              <w:ind w:left="37"/>
              <w:rPr>
                <w:i/>
              </w:rPr>
            </w:pPr>
            <w:r w:rsidRPr="003B5FBC">
              <w:rPr>
                <w:i/>
                <w:spacing w:val="-2"/>
              </w:rPr>
              <w:t>Contenidos:</w:t>
            </w:r>
          </w:p>
          <w:p w14:paraId="2B17337E" w14:textId="120420C3" w:rsidR="00EA225C" w:rsidRPr="003B5FBC" w:rsidRDefault="00EA225C" w:rsidP="00EA225C">
            <w:pPr>
              <w:ind w:hanging="2"/>
              <w:rPr>
                <w:b/>
                <w:bCs/>
              </w:rPr>
            </w:pPr>
            <w:r w:rsidRPr="003B5FBC">
              <w:rPr>
                <w:b/>
                <w:bCs/>
              </w:rPr>
              <w:t>La circulación de ideas y visiones entre Occidente y Oriente. Procesos de asimilación, mimetismo y de resistencias. ¿Conexiones, diálogos, choques de civilizaciones o influencias mutuas?. Oriente como sujeto y agente. O cómo Oriente constituyó a Occidente. Lecturas desde la periferia</w:t>
            </w:r>
          </w:p>
          <w:p w14:paraId="2BAC20E8" w14:textId="77777777" w:rsidR="00EA225C" w:rsidRPr="003B5FBC" w:rsidRDefault="00EA225C" w:rsidP="00EA225C">
            <w:pPr>
              <w:ind w:hanging="2"/>
              <w:rPr>
                <w:b/>
                <w:bCs/>
              </w:rPr>
            </w:pPr>
          </w:p>
          <w:p w14:paraId="471B5F45" w14:textId="77777777" w:rsidR="00EA225C" w:rsidRPr="003B5FBC" w:rsidRDefault="00EA225C" w:rsidP="00EA225C">
            <w:pPr>
              <w:pStyle w:val="TableParagraph"/>
              <w:spacing w:before="1"/>
              <w:ind w:left="37"/>
              <w:rPr>
                <w:i/>
              </w:rPr>
            </w:pPr>
            <w:r w:rsidRPr="003B5FBC">
              <w:rPr>
                <w:i/>
              </w:rPr>
              <w:t>Recursos:</w:t>
            </w:r>
          </w:p>
          <w:p w14:paraId="4C5FD3D8" w14:textId="02F60014" w:rsidR="00EA225C" w:rsidRPr="003B5FBC" w:rsidRDefault="00EA225C" w:rsidP="00EA225C">
            <w:pPr>
              <w:pStyle w:val="TableParagraph"/>
              <w:numPr>
                <w:ilvl w:val="0"/>
                <w:numId w:val="7"/>
              </w:numPr>
              <w:tabs>
                <w:tab w:val="left" w:pos="39"/>
                <w:tab w:val="left" w:pos="153"/>
              </w:tabs>
              <w:ind w:right="579"/>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r w:rsidRPr="003B5FBC">
              <w:rPr>
                <w:i/>
              </w:rPr>
              <w:t xml:space="preserve">  </w:t>
            </w:r>
          </w:p>
          <w:p w14:paraId="134EDF63" w14:textId="4EA6F32B" w:rsidR="00EA225C" w:rsidRPr="003B5FBC" w:rsidRDefault="00EA225C" w:rsidP="00EA225C">
            <w:pPr>
              <w:pStyle w:val="TableParagraph"/>
              <w:numPr>
                <w:ilvl w:val="0"/>
                <w:numId w:val="7"/>
              </w:numPr>
              <w:tabs>
                <w:tab w:val="left" w:pos="39"/>
                <w:tab w:val="left" w:pos="153"/>
              </w:tabs>
              <w:ind w:right="579"/>
              <w:rPr>
                <w:i/>
              </w:rPr>
            </w:pPr>
            <w:r w:rsidRPr="003B5FBC">
              <w:rPr>
                <w:i/>
              </w:rPr>
              <w:t>- PPT de la clase</w:t>
            </w:r>
          </w:p>
          <w:p w14:paraId="4B9FA8CB" w14:textId="4F660B5A" w:rsidR="00EA225C" w:rsidRPr="003B5FBC" w:rsidRDefault="00EA225C" w:rsidP="00EA225C">
            <w:pPr>
              <w:ind w:hanging="2"/>
              <w:rPr>
                <w:b/>
                <w:bCs/>
              </w:rPr>
            </w:pPr>
            <w:r w:rsidRPr="003B5FBC">
              <w:rPr>
                <w:i/>
              </w:rPr>
              <w:t>- Guía de lectura</w:t>
            </w:r>
          </w:p>
          <w:p w14:paraId="58817A0C" w14:textId="6ED7E9C0" w:rsidR="00EA225C" w:rsidRPr="003B5FBC" w:rsidRDefault="00EA225C" w:rsidP="00EA225C">
            <w:pPr>
              <w:ind w:hanging="2"/>
              <w:rPr>
                <w:b/>
                <w:bCs/>
                <w:i/>
              </w:rPr>
            </w:pP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575443BC" w14:textId="77777777" w:rsidR="00EA225C" w:rsidRPr="003B5FBC" w:rsidRDefault="00EA225C" w:rsidP="00EA225C">
            <w:pPr>
              <w:pStyle w:val="TableParagraph"/>
              <w:rPr>
                <w:i/>
              </w:rPr>
            </w:pPr>
          </w:p>
          <w:p w14:paraId="56B75C3C" w14:textId="77777777" w:rsidR="00EA225C" w:rsidRPr="003B5FBC" w:rsidRDefault="00EA225C" w:rsidP="00EA225C">
            <w:pPr>
              <w:pStyle w:val="TableParagraph"/>
              <w:rPr>
                <w:i/>
              </w:rPr>
            </w:pPr>
          </w:p>
          <w:p w14:paraId="535A5AF0" w14:textId="77777777" w:rsidR="00EA225C" w:rsidRPr="003B5FBC" w:rsidRDefault="00EA225C" w:rsidP="00EA225C">
            <w:pPr>
              <w:pStyle w:val="TableParagraph"/>
              <w:rPr>
                <w:i/>
              </w:rPr>
            </w:pPr>
          </w:p>
          <w:p w14:paraId="3D319551" w14:textId="77777777" w:rsidR="00AC7B2B" w:rsidRPr="003B5FBC" w:rsidRDefault="00AC7B2B" w:rsidP="00EA225C">
            <w:pPr>
              <w:pStyle w:val="TableParagraph"/>
              <w:rPr>
                <w:i/>
              </w:rPr>
            </w:pPr>
          </w:p>
          <w:p w14:paraId="77D388F6" w14:textId="77777777" w:rsidR="00AC7B2B" w:rsidRPr="003B5FBC" w:rsidRDefault="00AC7B2B" w:rsidP="00EA225C">
            <w:pPr>
              <w:pStyle w:val="TableParagraph"/>
              <w:rPr>
                <w:i/>
              </w:rPr>
            </w:pPr>
          </w:p>
          <w:p w14:paraId="4C5F8DAA" w14:textId="77777777" w:rsidR="00EA225C" w:rsidRPr="003B5FBC" w:rsidRDefault="00EA225C" w:rsidP="00EA225C">
            <w:pPr>
              <w:pStyle w:val="TableParagraph"/>
              <w:spacing w:before="133"/>
              <w:rPr>
                <w:i/>
              </w:rPr>
            </w:pPr>
          </w:p>
          <w:p w14:paraId="7A33F965" w14:textId="4B087A48" w:rsidR="00EA225C" w:rsidRPr="003B5FBC" w:rsidRDefault="00EA225C" w:rsidP="00EA225C">
            <w:pPr>
              <w:spacing w:line="276" w:lineRule="auto"/>
              <w:ind w:hanging="2"/>
              <w:jc w:val="center"/>
              <w:rPr>
                <w:i/>
              </w:rPr>
            </w:pPr>
            <w:r w:rsidRPr="003B5FBC">
              <w:rPr>
                <w:i/>
              </w:rPr>
              <w:t xml:space="preserve">2 </w:t>
            </w:r>
            <w:r w:rsidRPr="003B5FBC">
              <w:rPr>
                <w:i/>
                <w:spacing w:val="-2"/>
              </w:rPr>
              <w:t>horas</w:t>
            </w:r>
          </w:p>
        </w:tc>
        <w:tc>
          <w:tcPr>
            <w:tcW w:w="850" w:type="dxa"/>
            <w:tcBorders>
              <w:left w:val="single" w:sz="8" w:space="0" w:color="000000"/>
              <w:bottom w:val="single" w:sz="8" w:space="0" w:color="000000"/>
              <w:right w:val="single" w:sz="8" w:space="0" w:color="000000"/>
            </w:tcBorders>
            <w:tcMar>
              <w:top w:w="40" w:type="dxa"/>
              <w:left w:w="40" w:type="dxa"/>
              <w:bottom w:w="40" w:type="dxa"/>
              <w:right w:w="40" w:type="dxa"/>
            </w:tcMar>
          </w:tcPr>
          <w:p w14:paraId="60D654D8" w14:textId="77777777" w:rsidR="00EA225C" w:rsidRPr="003B5FBC" w:rsidRDefault="00EA225C" w:rsidP="00EA225C">
            <w:pPr>
              <w:pStyle w:val="TableParagraph"/>
            </w:pPr>
          </w:p>
          <w:p w14:paraId="1981BF88" w14:textId="77777777" w:rsidR="00EA225C" w:rsidRPr="003B5FBC" w:rsidRDefault="00EA225C" w:rsidP="00EA225C">
            <w:pPr>
              <w:pStyle w:val="TableParagraph"/>
            </w:pPr>
          </w:p>
          <w:p w14:paraId="219D8ED0" w14:textId="77777777" w:rsidR="00EA225C" w:rsidRPr="003B5FBC" w:rsidRDefault="00EA225C" w:rsidP="00EA225C">
            <w:pPr>
              <w:pStyle w:val="TableParagraph"/>
            </w:pPr>
          </w:p>
          <w:p w14:paraId="1BE1FFE9" w14:textId="77777777" w:rsidR="00AC7B2B" w:rsidRPr="003B5FBC" w:rsidRDefault="00AC7B2B" w:rsidP="00EA225C">
            <w:pPr>
              <w:pStyle w:val="TableParagraph"/>
            </w:pPr>
          </w:p>
          <w:p w14:paraId="0B38776E" w14:textId="77777777" w:rsidR="00AC7B2B" w:rsidRPr="003B5FBC" w:rsidRDefault="00AC7B2B" w:rsidP="00EA225C">
            <w:pPr>
              <w:pStyle w:val="TableParagraph"/>
            </w:pPr>
          </w:p>
          <w:p w14:paraId="347C8333" w14:textId="77777777" w:rsidR="00EA225C" w:rsidRPr="003B5FBC" w:rsidRDefault="00EA225C" w:rsidP="00EA225C">
            <w:pPr>
              <w:pStyle w:val="TableParagraph"/>
            </w:pPr>
          </w:p>
          <w:p w14:paraId="27C219DD" w14:textId="77777777" w:rsidR="00EA225C" w:rsidRPr="003B5FBC" w:rsidRDefault="00EA225C" w:rsidP="00EA225C">
            <w:pPr>
              <w:pStyle w:val="TableParagraph"/>
            </w:pPr>
          </w:p>
          <w:p w14:paraId="36F38C22" w14:textId="5C67010F" w:rsidR="00EA225C" w:rsidRPr="003B5FBC" w:rsidRDefault="00EA225C" w:rsidP="00EA225C">
            <w:pPr>
              <w:spacing w:line="276" w:lineRule="auto"/>
              <w:ind w:hanging="2"/>
              <w:jc w:val="center"/>
              <w:rPr>
                <w:i/>
              </w:rPr>
            </w:pPr>
            <w:r w:rsidRPr="003B5FBC">
              <w:t>Teórico</w:t>
            </w:r>
          </w:p>
        </w:tc>
        <w:tc>
          <w:tcPr>
            <w:tcW w:w="1701" w:type="dxa"/>
            <w:tcBorders>
              <w:left w:val="single" w:sz="8" w:space="0" w:color="000000"/>
              <w:bottom w:val="single" w:sz="8" w:space="0" w:color="000000"/>
              <w:right w:val="single" w:sz="8" w:space="0" w:color="000000"/>
            </w:tcBorders>
            <w:tcMar>
              <w:top w:w="40" w:type="dxa"/>
              <w:left w:w="40" w:type="dxa"/>
              <w:bottom w:w="40" w:type="dxa"/>
              <w:right w:w="40" w:type="dxa"/>
            </w:tcMar>
          </w:tcPr>
          <w:p w14:paraId="76A08B1E" w14:textId="77777777" w:rsidR="00EA225C" w:rsidRPr="003B5FBC" w:rsidRDefault="00EA225C" w:rsidP="00EA225C">
            <w:pPr>
              <w:pStyle w:val="TableParagraph"/>
              <w:rPr>
                <w:i/>
              </w:rPr>
            </w:pPr>
          </w:p>
          <w:p w14:paraId="0805E29B" w14:textId="77777777" w:rsidR="00EA225C" w:rsidRPr="003B5FBC" w:rsidRDefault="00EA225C" w:rsidP="00EA225C">
            <w:pPr>
              <w:pStyle w:val="TableParagraph"/>
              <w:rPr>
                <w:i/>
              </w:rPr>
            </w:pPr>
          </w:p>
          <w:p w14:paraId="64D30C94" w14:textId="77777777" w:rsidR="00EA225C" w:rsidRPr="003B5FBC" w:rsidRDefault="00EA225C" w:rsidP="00EA225C">
            <w:pPr>
              <w:pStyle w:val="TableParagraph"/>
              <w:rPr>
                <w:i/>
              </w:rPr>
            </w:pPr>
          </w:p>
          <w:p w14:paraId="113E43BC" w14:textId="77777777" w:rsidR="00AC7B2B" w:rsidRPr="003B5FBC" w:rsidRDefault="00AC7B2B" w:rsidP="00EA225C">
            <w:pPr>
              <w:pStyle w:val="TableParagraph"/>
              <w:rPr>
                <w:i/>
              </w:rPr>
            </w:pPr>
          </w:p>
          <w:p w14:paraId="091AF43C" w14:textId="77777777" w:rsidR="00AC7B2B" w:rsidRPr="003B5FBC" w:rsidRDefault="00AC7B2B" w:rsidP="00EA225C">
            <w:pPr>
              <w:pStyle w:val="TableParagraph"/>
              <w:rPr>
                <w:i/>
              </w:rPr>
            </w:pPr>
          </w:p>
          <w:p w14:paraId="0F96736B" w14:textId="77777777" w:rsidR="00EA225C" w:rsidRPr="003B5FBC" w:rsidRDefault="00EA225C" w:rsidP="00EA225C">
            <w:pPr>
              <w:pStyle w:val="TableParagraph"/>
              <w:rPr>
                <w:i/>
              </w:rPr>
            </w:pPr>
          </w:p>
          <w:p w14:paraId="3853B251" w14:textId="19D687B2" w:rsidR="00EA225C" w:rsidRPr="003B5FBC" w:rsidRDefault="00EA225C" w:rsidP="00EA225C">
            <w:pPr>
              <w:spacing w:line="276" w:lineRule="auto"/>
              <w:ind w:hanging="2"/>
              <w:jc w:val="center"/>
              <w:rPr>
                <w:i/>
              </w:rPr>
            </w:pPr>
            <w:r w:rsidRPr="003B5FBC">
              <w:rPr>
                <w:i/>
                <w:spacing w:val="-2"/>
              </w:rPr>
              <w:t>obligatoria</w:t>
            </w:r>
          </w:p>
        </w:tc>
        <w:tc>
          <w:tcPr>
            <w:tcW w:w="1717" w:type="dxa"/>
            <w:tcBorders>
              <w:left w:val="single" w:sz="8" w:space="0" w:color="000000"/>
              <w:bottom w:val="single" w:sz="8" w:space="0" w:color="000000"/>
              <w:right w:val="single" w:sz="8" w:space="0" w:color="000000"/>
            </w:tcBorders>
            <w:tcMar>
              <w:top w:w="40" w:type="dxa"/>
              <w:left w:w="40" w:type="dxa"/>
              <w:bottom w:w="40" w:type="dxa"/>
              <w:right w:w="40" w:type="dxa"/>
            </w:tcMar>
          </w:tcPr>
          <w:p w14:paraId="56207780" w14:textId="77777777" w:rsidR="00EA225C" w:rsidRPr="003B5FBC" w:rsidRDefault="00EA225C" w:rsidP="00EA225C">
            <w:pPr>
              <w:pStyle w:val="TableParagraph"/>
              <w:rPr>
                <w:i/>
              </w:rPr>
            </w:pPr>
          </w:p>
          <w:p w14:paraId="36956069" w14:textId="77777777" w:rsidR="00EA225C" w:rsidRPr="003B5FBC" w:rsidRDefault="00EA225C" w:rsidP="00EA225C">
            <w:pPr>
              <w:pStyle w:val="TableParagraph"/>
              <w:rPr>
                <w:i/>
              </w:rPr>
            </w:pPr>
          </w:p>
          <w:p w14:paraId="1BA0801A" w14:textId="77777777" w:rsidR="00EA225C" w:rsidRPr="003B5FBC" w:rsidRDefault="00EA225C" w:rsidP="00EA225C">
            <w:pPr>
              <w:pStyle w:val="TableParagraph"/>
              <w:rPr>
                <w:i/>
              </w:rPr>
            </w:pPr>
          </w:p>
          <w:p w14:paraId="775F24C2" w14:textId="77777777" w:rsidR="00EA225C" w:rsidRPr="003B5FBC" w:rsidRDefault="00EA225C" w:rsidP="00EA225C">
            <w:pPr>
              <w:pStyle w:val="TableParagraph"/>
              <w:spacing w:before="133"/>
              <w:rPr>
                <w:i/>
              </w:rPr>
            </w:pPr>
          </w:p>
          <w:p w14:paraId="41C5D906" w14:textId="77777777" w:rsidR="00AC7B2B" w:rsidRPr="003B5FBC" w:rsidRDefault="00AC7B2B" w:rsidP="00EA225C">
            <w:pPr>
              <w:pStyle w:val="TableParagraph"/>
              <w:spacing w:before="133"/>
              <w:rPr>
                <w:i/>
              </w:rPr>
            </w:pPr>
          </w:p>
          <w:p w14:paraId="1865F7FB" w14:textId="77777777" w:rsidR="00AC7B2B" w:rsidRPr="003B5FBC" w:rsidRDefault="00AC7B2B" w:rsidP="00EA225C">
            <w:pPr>
              <w:pStyle w:val="TableParagraph"/>
              <w:spacing w:before="133"/>
              <w:rPr>
                <w:i/>
              </w:rPr>
            </w:pPr>
          </w:p>
          <w:p w14:paraId="7DECAF94" w14:textId="181212FA" w:rsidR="00EA225C" w:rsidRPr="003B5FBC" w:rsidRDefault="00EA225C" w:rsidP="00EA225C">
            <w:pPr>
              <w:spacing w:line="276" w:lineRule="auto"/>
              <w:ind w:hanging="2"/>
              <w:jc w:val="center"/>
              <w:rPr>
                <w:i/>
              </w:rPr>
            </w:pPr>
            <w:r w:rsidRPr="003B5FBC">
              <w:rPr>
                <w:i/>
              </w:rPr>
              <w:t>docente-</w:t>
            </w:r>
            <w:r w:rsidRPr="003B5FBC">
              <w:rPr>
                <w:i/>
                <w:spacing w:val="-2"/>
              </w:rPr>
              <w:t>alumnos</w:t>
            </w:r>
          </w:p>
        </w:tc>
      </w:tr>
      <w:tr w:rsidR="00C6746A" w14:paraId="0367FCD0" w14:textId="77777777" w:rsidTr="00301FB4">
        <w:trPr>
          <w:trHeight w:val="315"/>
        </w:trPr>
        <w:tc>
          <w:tcPr>
            <w:tcW w:w="1004"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C64FF34" w14:textId="776FF529" w:rsidR="00C6746A" w:rsidRPr="003B5FBC" w:rsidRDefault="00C6746A" w:rsidP="00C6746A">
            <w:pPr>
              <w:spacing w:line="276" w:lineRule="auto"/>
              <w:ind w:hanging="2"/>
              <w:jc w:val="center"/>
              <w:rPr>
                <w:i/>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501C986" w14:textId="78317135" w:rsidR="00C6746A" w:rsidRPr="003B5FBC" w:rsidRDefault="00C6746A" w:rsidP="00C6746A">
            <w:pPr>
              <w:pStyle w:val="TableParagraph"/>
              <w:spacing w:before="34" w:line="276" w:lineRule="auto"/>
              <w:ind w:left="39" w:right="240" w:hanging="2"/>
              <w:jc w:val="both"/>
              <w:rPr>
                <w:b/>
                <w:bCs/>
                <w:i/>
              </w:rPr>
            </w:pPr>
            <w:bookmarkStart w:id="11" w:name="_Hlk199808784"/>
            <w:r w:rsidRPr="003B5FBC">
              <w:rPr>
                <w:b/>
                <w:bCs/>
                <w:i/>
              </w:rPr>
              <w:t xml:space="preserve">Actividad N°2: </w:t>
            </w:r>
          </w:p>
          <w:p w14:paraId="7D0D7603" w14:textId="3C5DA892" w:rsidR="009C6923" w:rsidRPr="003B5FBC" w:rsidRDefault="00D77AE3" w:rsidP="009C6923">
            <w:pPr>
              <w:pStyle w:val="TableParagraph"/>
              <w:spacing w:before="34"/>
              <w:rPr>
                <w:b/>
                <w:bCs/>
                <w:i/>
              </w:rPr>
            </w:pPr>
            <w:bookmarkStart w:id="12" w:name="_Hlk199839445"/>
            <w:r w:rsidRPr="003B5FBC">
              <w:rPr>
                <w:b/>
                <w:bCs/>
                <w:i/>
              </w:rPr>
              <w:t xml:space="preserve">Diálogo/ debate </w:t>
            </w:r>
            <w:r w:rsidR="00A01FF6" w:rsidRPr="003B5FBC">
              <w:rPr>
                <w:b/>
                <w:bCs/>
                <w:i/>
              </w:rPr>
              <w:t>sobre l</w:t>
            </w:r>
            <w:r w:rsidR="009C6923" w:rsidRPr="003B5FBC">
              <w:rPr>
                <w:b/>
                <w:bCs/>
                <w:i/>
              </w:rPr>
              <w:t>a idea de Occidente y la construcción de una narrativa sobre los “otros” en la modernidad.</w:t>
            </w:r>
          </w:p>
          <w:bookmarkEnd w:id="12"/>
          <w:p w14:paraId="66163573" w14:textId="77777777" w:rsidR="009C6923" w:rsidRPr="003B5FBC" w:rsidRDefault="009C6923" w:rsidP="00C6746A">
            <w:pPr>
              <w:pStyle w:val="TableParagraph"/>
              <w:spacing w:before="34" w:line="276" w:lineRule="auto"/>
              <w:ind w:left="39" w:right="240" w:hanging="2"/>
              <w:jc w:val="both"/>
              <w:rPr>
                <w:b/>
                <w:bCs/>
                <w:i/>
              </w:rPr>
            </w:pPr>
          </w:p>
          <w:p w14:paraId="42AE6A61" w14:textId="77777777" w:rsidR="00C6746A" w:rsidRPr="003B5FBC" w:rsidRDefault="00C6746A" w:rsidP="00C6746A">
            <w:pPr>
              <w:pStyle w:val="TableParagraph"/>
              <w:spacing w:before="1"/>
              <w:ind w:left="37"/>
              <w:rPr>
                <w:i/>
              </w:rPr>
            </w:pPr>
            <w:r w:rsidRPr="003B5FBC">
              <w:rPr>
                <w:i/>
              </w:rPr>
              <w:t>Recursos tecnológicos:</w:t>
            </w:r>
          </w:p>
          <w:p w14:paraId="4987BDFA" w14:textId="15B1AC28" w:rsidR="00C6746A" w:rsidRPr="003B5FBC" w:rsidRDefault="00C6746A" w:rsidP="00C6746A">
            <w:pPr>
              <w:pStyle w:val="TableParagraph"/>
              <w:ind w:left="37"/>
              <w:rPr>
                <w:b/>
                <w:bCs/>
                <w:i/>
              </w:rPr>
            </w:pPr>
            <w:r w:rsidRPr="003B5FBC">
              <w:rPr>
                <w:i/>
              </w:rPr>
              <w:t>-  Video sobre</w:t>
            </w:r>
            <w:r w:rsidR="0028023B" w:rsidRPr="003B5FBC">
              <w:rPr>
                <w:i/>
              </w:rPr>
              <w:t xml:space="preserve"> los errores en el </w:t>
            </w:r>
            <w:r w:rsidRPr="003B5FBC">
              <w:rPr>
                <w:i/>
              </w:rPr>
              <w:t xml:space="preserve"> mapa Mercator</w:t>
            </w:r>
            <w:r w:rsidR="00A01FF6" w:rsidRPr="003B5FBC">
              <w:rPr>
                <w:i/>
              </w:rPr>
              <w:t>.</w:t>
            </w:r>
            <w:bookmarkEnd w:id="11"/>
          </w:p>
          <w:p w14:paraId="6BF8FC94" w14:textId="77777777" w:rsidR="0028023B" w:rsidRPr="003B5FBC" w:rsidRDefault="0028023B" w:rsidP="00C6746A">
            <w:pPr>
              <w:pStyle w:val="TableParagraph"/>
              <w:ind w:left="37"/>
              <w:rPr>
                <w:b/>
                <w:bCs/>
                <w:i/>
              </w:rPr>
            </w:pPr>
          </w:p>
          <w:p w14:paraId="299F4662" w14:textId="63C1CBDF" w:rsidR="0028023B" w:rsidRPr="003B5FBC" w:rsidRDefault="0028023B" w:rsidP="00436CE2">
            <w:pPr>
              <w:pStyle w:val="Textoindependiente"/>
              <w:rPr>
                <w:b/>
                <w:bCs/>
                <w:i w:val="0"/>
                <w:sz w:val="22"/>
                <w:szCs w:val="22"/>
              </w:rPr>
            </w:pP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7B23121C" w14:textId="77777777" w:rsidR="00C6746A" w:rsidRPr="003B5FBC" w:rsidRDefault="00C6746A" w:rsidP="00C6746A">
            <w:pPr>
              <w:pStyle w:val="TableParagraph"/>
              <w:rPr>
                <w:i/>
              </w:rPr>
            </w:pPr>
          </w:p>
          <w:p w14:paraId="0B7AB87B" w14:textId="77777777" w:rsidR="00C6746A" w:rsidRPr="003B5FBC" w:rsidRDefault="00C6746A" w:rsidP="00C6746A">
            <w:pPr>
              <w:pStyle w:val="TableParagraph"/>
              <w:rPr>
                <w:i/>
              </w:rPr>
            </w:pPr>
          </w:p>
          <w:p w14:paraId="7E040758" w14:textId="77777777" w:rsidR="00C6746A" w:rsidRPr="003B5FBC" w:rsidRDefault="00C6746A" w:rsidP="00C6746A">
            <w:pPr>
              <w:pStyle w:val="TableParagraph"/>
              <w:rPr>
                <w:i/>
              </w:rPr>
            </w:pPr>
          </w:p>
          <w:p w14:paraId="7B9AB1CD" w14:textId="77777777" w:rsidR="00C6746A" w:rsidRPr="003B5FBC" w:rsidRDefault="00C6746A" w:rsidP="00C6746A">
            <w:pPr>
              <w:pStyle w:val="TableParagraph"/>
              <w:spacing w:before="133"/>
              <w:rPr>
                <w:i/>
              </w:rPr>
            </w:pPr>
          </w:p>
          <w:p w14:paraId="5E5BE4EF" w14:textId="18660F6E" w:rsidR="00C6746A" w:rsidRPr="003B5FBC" w:rsidRDefault="00C6746A" w:rsidP="00C6746A">
            <w:pPr>
              <w:spacing w:line="276" w:lineRule="auto"/>
              <w:ind w:hanging="2"/>
              <w:jc w:val="center"/>
              <w:rPr>
                <w:i/>
              </w:rPr>
            </w:pPr>
            <w:r w:rsidRPr="003B5FBC">
              <w:rPr>
                <w:i/>
              </w:rPr>
              <w:t xml:space="preserve">1 </w:t>
            </w:r>
            <w:r w:rsidRPr="003B5FBC">
              <w:rPr>
                <w:i/>
                <w:spacing w:val="-2"/>
              </w:rPr>
              <w:t>horas</w:t>
            </w:r>
          </w:p>
        </w:tc>
        <w:tc>
          <w:tcPr>
            <w:tcW w:w="850" w:type="dxa"/>
            <w:tcBorders>
              <w:left w:val="single" w:sz="8" w:space="0" w:color="000000"/>
              <w:bottom w:val="single" w:sz="8" w:space="0" w:color="000000"/>
              <w:right w:val="single" w:sz="8" w:space="0" w:color="000000"/>
            </w:tcBorders>
            <w:tcMar>
              <w:top w:w="40" w:type="dxa"/>
              <w:left w:w="40" w:type="dxa"/>
              <w:bottom w:w="40" w:type="dxa"/>
              <w:right w:w="40" w:type="dxa"/>
            </w:tcMar>
          </w:tcPr>
          <w:p w14:paraId="47F909E7" w14:textId="77777777" w:rsidR="00C6746A" w:rsidRPr="003B5FBC" w:rsidRDefault="00C6746A" w:rsidP="00C6746A">
            <w:pPr>
              <w:pStyle w:val="TableParagraph"/>
            </w:pPr>
          </w:p>
          <w:p w14:paraId="37FDCDD7" w14:textId="77777777" w:rsidR="00C6746A" w:rsidRPr="003B5FBC" w:rsidRDefault="00C6746A" w:rsidP="00C6746A">
            <w:pPr>
              <w:pStyle w:val="TableParagraph"/>
            </w:pPr>
          </w:p>
          <w:p w14:paraId="1ECE92AA" w14:textId="77777777" w:rsidR="00C6746A" w:rsidRPr="003B5FBC" w:rsidRDefault="00C6746A" w:rsidP="00C6746A">
            <w:pPr>
              <w:pStyle w:val="TableParagraph"/>
            </w:pPr>
          </w:p>
          <w:p w14:paraId="75DD4A43" w14:textId="77777777" w:rsidR="00C6746A" w:rsidRPr="003B5FBC" w:rsidRDefault="00C6746A" w:rsidP="00C6746A">
            <w:pPr>
              <w:pStyle w:val="TableParagraph"/>
            </w:pPr>
          </w:p>
          <w:p w14:paraId="066A7BAC" w14:textId="6BF647DA" w:rsidR="00C6746A" w:rsidRPr="003B5FBC" w:rsidRDefault="00C6746A" w:rsidP="00C6746A">
            <w:pPr>
              <w:spacing w:line="276" w:lineRule="auto"/>
              <w:ind w:hanging="2"/>
              <w:jc w:val="center"/>
              <w:rPr>
                <w:i/>
              </w:rPr>
            </w:pPr>
            <w:r w:rsidRPr="003B5FBC">
              <w:rPr>
                <w:i/>
              </w:rPr>
              <w:t>práctico</w:t>
            </w:r>
          </w:p>
        </w:tc>
        <w:tc>
          <w:tcPr>
            <w:tcW w:w="1701" w:type="dxa"/>
            <w:tcBorders>
              <w:left w:val="single" w:sz="8" w:space="0" w:color="000000"/>
              <w:bottom w:val="single" w:sz="8" w:space="0" w:color="000000"/>
              <w:right w:val="single" w:sz="8" w:space="0" w:color="000000"/>
            </w:tcBorders>
            <w:tcMar>
              <w:top w:w="40" w:type="dxa"/>
              <w:left w:w="40" w:type="dxa"/>
              <w:bottom w:w="40" w:type="dxa"/>
              <w:right w:w="40" w:type="dxa"/>
            </w:tcMar>
          </w:tcPr>
          <w:p w14:paraId="12D1C347" w14:textId="77777777" w:rsidR="00C6746A" w:rsidRPr="003B5FBC" w:rsidRDefault="00C6746A" w:rsidP="00C6746A">
            <w:pPr>
              <w:pStyle w:val="TableParagraph"/>
              <w:rPr>
                <w:i/>
              </w:rPr>
            </w:pPr>
          </w:p>
          <w:p w14:paraId="143D3A8F" w14:textId="77777777" w:rsidR="00C6746A" w:rsidRPr="003B5FBC" w:rsidRDefault="00C6746A" w:rsidP="00C6746A">
            <w:pPr>
              <w:pStyle w:val="TableParagraph"/>
              <w:rPr>
                <w:i/>
              </w:rPr>
            </w:pPr>
          </w:p>
          <w:p w14:paraId="0BFC4988" w14:textId="77777777" w:rsidR="00C6746A" w:rsidRPr="003B5FBC" w:rsidRDefault="00C6746A" w:rsidP="00C6746A">
            <w:pPr>
              <w:pStyle w:val="TableParagraph"/>
              <w:rPr>
                <w:i/>
              </w:rPr>
            </w:pPr>
          </w:p>
          <w:p w14:paraId="689DA81E" w14:textId="77777777" w:rsidR="00C6746A" w:rsidRPr="003B5FBC" w:rsidRDefault="00C6746A" w:rsidP="00C6746A">
            <w:pPr>
              <w:pStyle w:val="TableParagraph"/>
              <w:rPr>
                <w:i/>
              </w:rPr>
            </w:pPr>
          </w:p>
          <w:p w14:paraId="3E17169A" w14:textId="729BA084" w:rsidR="00C6746A" w:rsidRPr="003B5FBC" w:rsidRDefault="00524E40" w:rsidP="00C6746A">
            <w:pPr>
              <w:spacing w:line="276" w:lineRule="auto"/>
              <w:ind w:hanging="2"/>
              <w:jc w:val="center"/>
              <w:rPr>
                <w:i/>
              </w:rPr>
            </w:pPr>
            <w:r w:rsidRPr="003B5FBC">
              <w:rPr>
                <w:i/>
                <w:spacing w:val="-2"/>
              </w:rPr>
              <w:t>O</w:t>
            </w:r>
            <w:r w:rsidR="00C6746A" w:rsidRPr="003B5FBC">
              <w:rPr>
                <w:i/>
                <w:spacing w:val="-2"/>
              </w:rPr>
              <w:t>bligatoria</w:t>
            </w:r>
            <w:r w:rsidRPr="003B5FBC">
              <w:rPr>
                <w:i/>
                <w:spacing w:val="-2"/>
              </w:rPr>
              <w:t>/individual</w:t>
            </w:r>
          </w:p>
        </w:tc>
        <w:tc>
          <w:tcPr>
            <w:tcW w:w="1717" w:type="dxa"/>
            <w:tcBorders>
              <w:left w:val="single" w:sz="8" w:space="0" w:color="000000"/>
              <w:bottom w:val="single" w:sz="8" w:space="0" w:color="000000"/>
              <w:right w:val="single" w:sz="8" w:space="0" w:color="000000"/>
            </w:tcBorders>
            <w:tcMar>
              <w:top w:w="40" w:type="dxa"/>
              <w:left w:w="40" w:type="dxa"/>
              <w:bottom w:w="40" w:type="dxa"/>
              <w:right w:w="40" w:type="dxa"/>
            </w:tcMar>
          </w:tcPr>
          <w:p w14:paraId="660ED08B" w14:textId="77777777" w:rsidR="00C6746A" w:rsidRPr="003B5FBC" w:rsidRDefault="00C6746A" w:rsidP="00C6746A">
            <w:pPr>
              <w:pStyle w:val="TableParagraph"/>
              <w:rPr>
                <w:i/>
              </w:rPr>
            </w:pPr>
          </w:p>
          <w:p w14:paraId="6163538A" w14:textId="77777777" w:rsidR="00C6746A" w:rsidRPr="003B5FBC" w:rsidRDefault="00C6746A" w:rsidP="00C6746A">
            <w:pPr>
              <w:pStyle w:val="TableParagraph"/>
              <w:rPr>
                <w:i/>
              </w:rPr>
            </w:pPr>
          </w:p>
          <w:p w14:paraId="3A88CD52" w14:textId="77777777" w:rsidR="00C6746A" w:rsidRPr="003B5FBC" w:rsidRDefault="00C6746A" w:rsidP="00C6746A">
            <w:pPr>
              <w:pStyle w:val="TableParagraph"/>
              <w:rPr>
                <w:i/>
              </w:rPr>
            </w:pPr>
          </w:p>
          <w:p w14:paraId="2D3983C1" w14:textId="77777777" w:rsidR="00C6746A" w:rsidRPr="003B5FBC" w:rsidRDefault="00C6746A" w:rsidP="00C6746A">
            <w:pPr>
              <w:pStyle w:val="TableParagraph"/>
              <w:spacing w:before="133"/>
              <w:rPr>
                <w:i/>
              </w:rPr>
            </w:pPr>
          </w:p>
          <w:p w14:paraId="16CAF6BA" w14:textId="21A5768D" w:rsidR="00C6746A" w:rsidRPr="003B5FBC" w:rsidRDefault="00C6746A" w:rsidP="00C6746A">
            <w:pPr>
              <w:spacing w:line="276" w:lineRule="auto"/>
              <w:ind w:hanging="2"/>
              <w:jc w:val="center"/>
              <w:rPr>
                <w:i/>
              </w:rPr>
            </w:pPr>
            <w:r w:rsidRPr="003B5FBC">
              <w:rPr>
                <w:i/>
              </w:rPr>
              <w:t>Alumnos entre sí</w:t>
            </w:r>
          </w:p>
        </w:tc>
      </w:tr>
      <w:tr w:rsidR="004C6E20" w14:paraId="459BF344" w14:textId="77777777" w:rsidTr="00F11033">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5C60BF" w14:textId="6FF98606" w:rsidR="004C6E20" w:rsidRPr="003B5FBC" w:rsidRDefault="009E7892" w:rsidP="004C6E20">
            <w:pPr>
              <w:spacing w:line="276" w:lineRule="auto"/>
              <w:ind w:hanging="2"/>
              <w:jc w:val="center"/>
              <w:rPr>
                <w:i/>
              </w:rPr>
            </w:pPr>
            <w:r w:rsidRPr="003B5FBC">
              <w:rPr>
                <w:i/>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D9CFA7" w14:textId="63CE2C35" w:rsidR="004C6E20" w:rsidRPr="003B5FBC" w:rsidRDefault="004C6E20" w:rsidP="004C6E20">
            <w:pPr>
              <w:ind w:hanging="2"/>
              <w:rPr>
                <w:b/>
                <w:bCs/>
                <w:i/>
              </w:rPr>
            </w:pPr>
            <w:r w:rsidRPr="003B5FBC">
              <w:rPr>
                <w:b/>
                <w:bCs/>
                <w:i/>
              </w:rPr>
              <w:t>II Parte  - Unidad 3</w:t>
            </w:r>
          </w:p>
          <w:p w14:paraId="3BC9D7E3" w14:textId="77777777" w:rsidR="004C6E20" w:rsidRDefault="004C6E20" w:rsidP="004C6E20">
            <w:pPr>
              <w:contextualSpacing/>
              <w:jc w:val="both"/>
            </w:pPr>
          </w:p>
          <w:p w14:paraId="3C007DF4" w14:textId="77777777" w:rsidR="003B5FBC" w:rsidRPr="003B5FBC" w:rsidRDefault="003B5FBC" w:rsidP="003B5FBC">
            <w:pPr>
              <w:pStyle w:val="TableParagraph"/>
              <w:spacing w:before="35"/>
              <w:ind w:left="37"/>
              <w:rPr>
                <w:i/>
              </w:rPr>
            </w:pPr>
            <w:r w:rsidRPr="003B5FBC">
              <w:rPr>
                <w:i/>
                <w:spacing w:val="-2"/>
              </w:rPr>
              <w:t>Contenidos:</w:t>
            </w:r>
          </w:p>
          <w:p w14:paraId="4C3298F6" w14:textId="08E5A162" w:rsidR="009F147F" w:rsidRPr="003B5FBC" w:rsidRDefault="004C6E20" w:rsidP="009F147F">
            <w:pPr>
              <w:contextualSpacing/>
              <w:jc w:val="both"/>
              <w:rPr>
                <w:b/>
                <w:bCs/>
              </w:rPr>
            </w:pPr>
            <w:r w:rsidRPr="003B5FBC">
              <w:rPr>
                <w:b/>
                <w:bCs/>
              </w:rPr>
              <w:t>La modernidad y las raíces del Sistema Estatal Moderno</w:t>
            </w:r>
            <w:r w:rsidRPr="003B5FBC">
              <w:t xml:space="preserve">. </w:t>
            </w:r>
            <w:r w:rsidRPr="003B5FBC">
              <w:rPr>
                <w:b/>
                <w:bCs/>
              </w:rPr>
              <w:t xml:space="preserve">Interpretaciones acerca de la función de la guerra en el surgimiento y consolidación del Estado. Soberanía y Razón de Estado. Las visión internacional  del </w:t>
            </w:r>
            <w:r w:rsidR="00790BB9" w:rsidRPr="003B5FBC">
              <w:rPr>
                <w:b/>
                <w:bCs/>
              </w:rPr>
              <w:t>R</w:t>
            </w:r>
            <w:r w:rsidRPr="003B5FBC">
              <w:rPr>
                <w:b/>
                <w:bCs/>
              </w:rPr>
              <w:t xml:space="preserve">enacimiento italiano y del renacimiento español. </w:t>
            </w:r>
            <w:r w:rsidR="009F147F" w:rsidRPr="003B5FBC">
              <w:rPr>
                <w:b/>
                <w:bCs/>
              </w:rPr>
              <w:t>Occidente y los “otros”: el debate de Valladolid.</w:t>
            </w:r>
          </w:p>
          <w:p w14:paraId="4B009CC5" w14:textId="26B9E786" w:rsidR="004C6E20" w:rsidRPr="003B5FBC" w:rsidRDefault="004C6E20" w:rsidP="004C6E20">
            <w:pPr>
              <w:pStyle w:val="TableParagraph"/>
              <w:rPr>
                <w:i/>
              </w:rPr>
            </w:pPr>
          </w:p>
          <w:p w14:paraId="004C8EEC" w14:textId="0D86BA34" w:rsidR="004C6E20" w:rsidRPr="003B5FBC" w:rsidRDefault="004C6E20" w:rsidP="004C6E20">
            <w:pPr>
              <w:pStyle w:val="TableParagraph"/>
              <w:ind w:left="87"/>
              <w:rPr>
                <w:i/>
                <w:spacing w:val="-2"/>
              </w:rPr>
            </w:pPr>
            <w:r w:rsidRPr="003B5FBC">
              <w:rPr>
                <w:i/>
              </w:rPr>
              <w:t>Recurso</w:t>
            </w:r>
            <w:r w:rsidR="0021220C" w:rsidRPr="003B5FBC">
              <w:rPr>
                <w:i/>
              </w:rPr>
              <w:t>s</w:t>
            </w:r>
            <w:r w:rsidR="0028023B" w:rsidRPr="003B5FBC">
              <w:rPr>
                <w:i/>
              </w:rPr>
              <w:t xml:space="preserve"> tecnológic</w:t>
            </w:r>
            <w:r w:rsidR="009C6923" w:rsidRPr="003B5FBC">
              <w:rPr>
                <w:i/>
              </w:rPr>
              <w:t>o</w:t>
            </w:r>
            <w:r w:rsidR="0021220C" w:rsidRPr="003B5FBC">
              <w:rPr>
                <w:i/>
              </w:rPr>
              <w:t>s</w:t>
            </w:r>
            <w:r w:rsidRPr="003B5FBC">
              <w:rPr>
                <w:i/>
                <w:spacing w:val="-2"/>
              </w:rPr>
              <w:t>:</w:t>
            </w:r>
          </w:p>
          <w:p w14:paraId="141391A2" w14:textId="44F3D3E6" w:rsidR="004C6E20" w:rsidRPr="003B5FBC" w:rsidRDefault="006E3F69" w:rsidP="004C6E20">
            <w:pPr>
              <w:pStyle w:val="TableParagraph"/>
              <w:ind w:left="87"/>
              <w:rPr>
                <w:i/>
              </w:rPr>
            </w:pPr>
            <w:r w:rsidRPr="003B5FBC">
              <w:rPr>
                <w:i/>
                <w:noProof/>
                <w:lang w:val="es-AR" w:eastAsia="es-AR"/>
              </w:rPr>
              <mc:AlternateContent>
                <mc:Choice Requires="wps">
                  <w:drawing>
                    <wp:anchor distT="0" distB="0" distL="114300" distR="114300" simplePos="0" relativeHeight="487592960" behindDoc="0" locked="0" layoutInCell="1" allowOverlap="1" wp14:anchorId="43676D65" wp14:editId="4CF630C8">
                      <wp:simplePos x="0" y="0"/>
                      <wp:positionH relativeFrom="column">
                        <wp:posOffset>34290</wp:posOffset>
                      </wp:positionH>
                      <wp:positionV relativeFrom="paragraph">
                        <wp:posOffset>42545</wp:posOffset>
                      </wp:positionV>
                      <wp:extent cx="2114550" cy="1371600"/>
                      <wp:effectExtent l="0" t="0" r="0" b="0"/>
                      <wp:wrapNone/>
                      <wp:docPr id="2093328567" name="CuadroTexto 3"/>
                      <wp:cNvGraphicFramePr/>
                      <a:graphic xmlns:a="http://schemas.openxmlformats.org/drawingml/2006/main">
                        <a:graphicData uri="http://schemas.microsoft.com/office/word/2010/wordprocessingShape">
                          <wps:wsp>
                            <wps:cNvSpPr txBox="1"/>
                            <wps:spPr>
                              <a:xfrm>
                                <a:off x="0" y="0"/>
                                <a:ext cx="2114550" cy="1371600"/>
                              </a:xfrm>
                              <a:prstGeom prst="rect">
                                <a:avLst/>
                              </a:prstGeom>
                              <a:noFill/>
                            </wps:spPr>
                            <wps:txbx>
                              <w:txbxContent>
                                <w:p w14:paraId="20F20308" w14:textId="77777777" w:rsidR="006E3F69" w:rsidRDefault="009C6923" w:rsidP="006E3F69">
                                  <w:pPr>
                                    <w:pStyle w:val="NormalWeb"/>
                                    <w:kinsoku w:val="0"/>
                                    <w:overflowPunct w:val="0"/>
                                    <w:spacing w:before="0" w:beforeAutospacing="0" w:after="0" w:afterAutospacing="0"/>
                                    <w:jc w:val="both"/>
                                    <w:textAlignment w:val="baseline"/>
                                    <w:rPr>
                                      <w:rFonts w:eastAsiaTheme="minorEastAsia"/>
                                      <w:kern w:val="24"/>
                                    </w:rPr>
                                  </w:pPr>
                                  <w:r w:rsidRPr="009C6923">
                                    <w:rPr>
                                      <w:kern w:val="24"/>
                                    </w:rPr>
                                    <w:t>Se sugiere ver la</w:t>
                                  </w:r>
                                  <w:r w:rsidR="0021220C">
                                    <w:rPr>
                                      <w:kern w:val="24"/>
                                    </w:rPr>
                                    <w:t xml:space="preserve">s siguientes </w:t>
                                  </w:r>
                                  <w:r w:rsidRPr="009C6923">
                                    <w:rPr>
                                      <w:kern w:val="24"/>
                                    </w:rPr>
                                    <w:t xml:space="preserve"> película</w:t>
                                  </w:r>
                                  <w:r w:rsidR="0021220C">
                                    <w:rPr>
                                      <w:kern w:val="24"/>
                                    </w:rPr>
                                    <w:t>s:</w:t>
                                  </w:r>
                                  <w:r w:rsidRPr="009C6923">
                                    <w:rPr>
                                      <w:kern w:val="24"/>
                                    </w:rPr>
                                    <w:t xml:space="preserve"> “La controversia de Valladolid”. </w:t>
                                  </w:r>
                                  <w:r w:rsidRPr="009C6923">
                                    <w:rPr>
                                      <w:rFonts w:eastAsiaTheme="minorEastAsia"/>
                                      <w:kern w:val="24"/>
                                    </w:rPr>
                                    <w:t>Francia, 1992. Dirección: Jean-Daniel</w:t>
                                  </w:r>
                                  <w:r w:rsidR="006E3F69">
                                    <w:rPr>
                                      <w:rFonts w:eastAsiaTheme="minorEastAsia"/>
                                      <w:kern w:val="24"/>
                                    </w:rPr>
                                    <w:t>.</w:t>
                                  </w:r>
                                </w:p>
                                <w:p w14:paraId="02DC4984" w14:textId="59150A30" w:rsidR="006E3F69" w:rsidRPr="006E3F69" w:rsidRDefault="006E3F69" w:rsidP="006E3F69">
                                  <w:pPr>
                                    <w:pStyle w:val="NormalWeb"/>
                                    <w:kinsoku w:val="0"/>
                                    <w:overflowPunct w:val="0"/>
                                    <w:spacing w:before="0" w:beforeAutospacing="0" w:after="0" w:afterAutospacing="0"/>
                                    <w:jc w:val="both"/>
                                    <w:textAlignment w:val="baseline"/>
                                    <w:rPr>
                                      <w:rFonts w:eastAsiaTheme="minorEastAsia"/>
                                      <w:kern w:val="24"/>
                                    </w:rPr>
                                  </w:pPr>
                                  <w:r>
                                    <w:rPr>
                                      <w:rFonts w:eastAsiaTheme="minorEastAsia"/>
                                      <w:kern w:val="24"/>
                                    </w:rPr>
                                    <w:t xml:space="preserve"> </w:t>
                                  </w:r>
                                  <w:r w:rsidRPr="006E3F69">
                                    <w:rPr>
                                      <w:i/>
                                      <w:iCs/>
                                      <w:shd w:val="clear" w:color="auto" w:fill="FFFFFF"/>
                                      <w:lang w:val="es-ES" w:eastAsia="en-US"/>
                                    </w:rPr>
                                    <w:t xml:space="preserve">La otra conquista, </w:t>
                                  </w:r>
                                  <w:r w:rsidRPr="006E3F69">
                                    <w:rPr>
                                      <w:shd w:val="clear" w:color="auto" w:fill="FFFFFF"/>
                                      <w:lang w:val="es-ES" w:eastAsia="en-US"/>
                                    </w:rPr>
                                    <w:t xml:space="preserve"> (Mexico) Director:  Salvador Carrasco</w:t>
                                  </w:r>
                                  <w:r w:rsidRPr="006E3F69">
                                    <w:rPr>
                                      <w:lang w:val="es-ES" w:eastAsia="en-US"/>
                                    </w:rPr>
                                    <w:t>, 1998</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676D65" id="CuadroTexto 3" o:spid="_x0000_s1031" type="#_x0000_t202" style="position:absolute;left:0;text-align:left;margin-left:2.7pt;margin-top:3.35pt;width:166.5pt;height:108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" filled="f" stroked="f">
                      <v:textbox>
                        <w:txbxContent>
                          <w:p w14:paraId="20F20308" w14:textId="77777777" w:rsidR="006E3F69" w:rsidRDefault="009C6923" w:rsidP="006E3F69">
                            <w:pPr>
                              <w:pStyle w:val="NormalWeb"/>
                              <w:kinsoku w:val="0"/>
                              <w:overflowPunct w:val="0"/>
                              <w:spacing w:before="0" w:beforeAutospacing="0" w:after="0" w:afterAutospacing="0"/>
                              <w:jc w:val="both"/>
                              <w:textAlignment w:val="baseline"/>
                              <w:rPr>
                                <w:rFonts w:eastAsiaTheme="minorEastAsia"/>
                                <w:kern w:val="24"/>
                              </w:rPr>
                            </w:pPr>
                            <w:r w:rsidRPr="009C6923">
                              <w:rPr>
                                <w:kern w:val="24"/>
                              </w:rPr>
                              <w:t>Se sugiere ver la</w:t>
                            </w:r>
                            <w:r w:rsidR="0021220C">
                              <w:rPr>
                                <w:kern w:val="24"/>
                              </w:rPr>
                              <w:t xml:space="preserve">s </w:t>
                            </w:r>
                            <w:proofErr w:type="gramStart"/>
                            <w:r w:rsidR="0021220C">
                              <w:rPr>
                                <w:kern w:val="24"/>
                              </w:rPr>
                              <w:t xml:space="preserve">siguientes </w:t>
                            </w:r>
                            <w:r w:rsidRPr="009C6923">
                              <w:rPr>
                                <w:kern w:val="24"/>
                              </w:rPr>
                              <w:t xml:space="preserve"> película</w:t>
                            </w:r>
                            <w:r w:rsidR="0021220C">
                              <w:rPr>
                                <w:kern w:val="24"/>
                              </w:rPr>
                              <w:t>s</w:t>
                            </w:r>
                            <w:proofErr w:type="gramEnd"/>
                            <w:r w:rsidR="0021220C">
                              <w:rPr>
                                <w:kern w:val="24"/>
                              </w:rPr>
                              <w:t>:</w:t>
                            </w:r>
                            <w:r w:rsidRPr="009C6923">
                              <w:rPr>
                                <w:kern w:val="24"/>
                              </w:rPr>
                              <w:t xml:space="preserve"> “</w:t>
                            </w:r>
                            <w:r w:rsidRPr="009C6923">
                              <w:rPr>
                                <w:kern w:val="24"/>
                              </w:rPr>
                              <w:t>La controversia de Valladolid</w:t>
                            </w:r>
                            <w:r w:rsidRPr="009C6923">
                              <w:rPr>
                                <w:kern w:val="24"/>
                              </w:rPr>
                              <w:t xml:space="preserve">”. </w:t>
                            </w:r>
                            <w:r w:rsidRPr="009C6923">
                              <w:rPr>
                                <w:rFonts w:eastAsiaTheme="minorEastAsia"/>
                                <w:kern w:val="24"/>
                              </w:rPr>
                              <w:t>Francia, 1992</w:t>
                            </w:r>
                            <w:r w:rsidRPr="009C6923">
                              <w:rPr>
                                <w:rFonts w:eastAsiaTheme="minorEastAsia"/>
                                <w:kern w:val="24"/>
                              </w:rPr>
                              <w:t xml:space="preserve">. </w:t>
                            </w:r>
                            <w:r w:rsidRPr="009C6923">
                              <w:rPr>
                                <w:rFonts w:eastAsiaTheme="minorEastAsia"/>
                                <w:kern w:val="24"/>
                              </w:rPr>
                              <w:t>Dirección: Jean-Daniel</w:t>
                            </w:r>
                            <w:r w:rsidR="006E3F69">
                              <w:rPr>
                                <w:rFonts w:eastAsiaTheme="minorEastAsia"/>
                                <w:kern w:val="24"/>
                              </w:rPr>
                              <w:t>.</w:t>
                            </w:r>
                          </w:p>
                          <w:p w14:paraId="02DC4984" w14:textId="59150A30" w:rsidR="006E3F69" w:rsidRPr="006E3F69" w:rsidRDefault="006E3F69" w:rsidP="006E3F69">
                            <w:pPr>
                              <w:pStyle w:val="NormalWeb"/>
                              <w:kinsoku w:val="0"/>
                              <w:overflowPunct w:val="0"/>
                              <w:spacing w:before="0" w:beforeAutospacing="0" w:after="0" w:afterAutospacing="0"/>
                              <w:jc w:val="both"/>
                              <w:textAlignment w:val="baseline"/>
                              <w:rPr>
                                <w:rFonts w:eastAsiaTheme="minorEastAsia"/>
                                <w:kern w:val="24"/>
                              </w:rPr>
                            </w:pPr>
                            <w:r>
                              <w:rPr>
                                <w:rFonts w:eastAsiaTheme="minorEastAsia"/>
                                <w:kern w:val="24"/>
                              </w:rPr>
                              <w:t xml:space="preserve"> </w:t>
                            </w:r>
                            <w:r w:rsidRPr="006E3F69">
                              <w:rPr>
                                <w:i/>
                                <w:iCs/>
                                <w:shd w:val="clear" w:color="auto" w:fill="FFFFFF"/>
                                <w:lang w:val="es-ES" w:eastAsia="en-US"/>
                              </w:rPr>
                              <w:t xml:space="preserve">La otra </w:t>
                            </w:r>
                            <w:proofErr w:type="gramStart"/>
                            <w:r w:rsidRPr="006E3F69">
                              <w:rPr>
                                <w:i/>
                                <w:iCs/>
                                <w:shd w:val="clear" w:color="auto" w:fill="FFFFFF"/>
                                <w:lang w:val="es-ES" w:eastAsia="en-US"/>
                              </w:rPr>
                              <w:t>conquista</w:t>
                            </w:r>
                            <w:r w:rsidRPr="006E3F69">
                              <w:rPr>
                                <w:i/>
                                <w:iCs/>
                                <w:shd w:val="clear" w:color="auto" w:fill="FFFFFF"/>
                                <w:lang w:val="es-ES" w:eastAsia="en-US"/>
                              </w:rPr>
                              <w:t xml:space="preserve">, </w:t>
                            </w:r>
                            <w:r w:rsidRPr="006E3F69">
                              <w:rPr>
                                <w:shd w:val="clear" w:color="auto" w:fill="FFFFFF"/>
                                <w:lang w:val="es-ES" w:eastAsia="en-US"/>
                              </w:rPr>
                              <w:t xml:space="preserve"> </w:t>
                            </w:r>
                            <w:r w:rsidRPr="006E3F69">
                              <w:rPr>
                                <w:shd w:val="clear" w:color="auto" w:fill="FFFFFF"/>
                                <w:lang w:val="es-ES" w:eastAsia="en-US"/>
                              </w:rPr>
                              <w:t>(</w:t>
                            </w:r>
                            <w:proofErr w:type="spellStart"/>
                            <w:proofErr w:type="gramEnd"/>
                            <w:r w:rsidRPr="006E3F69">
                              <w:rPr>
                                <w:shd w:val="clear" w:color="auto" w:fill="FFFFFF"/>
                                <w:lang w:val="es-ES" w:eastAsia="en-US"/>
                              </w:rPr>
                              <w:t>Mexico</w:t>
                            </w:r>
                            <w:proofErr w:type="spellEnd"/>
                            <w:r w:rsidRPr="006E3F69">
                              <w:rPr>
                                <w:shd w:val="clear" w:color="auto" w:fill="FFFFFF"/>
                                <w:lang w:val="es-ES" w:eastAsia="en-US"/>
                              </w:rPr>
                              <w:t xml:space="preserve">) </w:t>
                            </w:r>
                            <w:proofErr w:type="gramStart"/>
                            <w:r w:rsidRPr="006E3F69">
                              <w:rPr>
                                <w:shd w:val="clear" w:color="auto" w:fill="FFFFFF"/>
                                <w:lang w:val="es-ES" w:eastAsia="en-US"/>
                              </w:rPr>
                              <w:t>Director</w:t>
                            </w:r>
                            <w:proofErr w:type="gramEnd"/>
                            <w:r w:rsidRPr="006E3F69">
                              <w:rPr>
                                <w:shd w:val="clear" w:color="auto" w:fill="FFFFFF"/>
                                <w:lang w:val="es-ES" w:eastAsia="en-US"/>
                              </w:rPr>
                              <w:t xml:space="preserve">:  </w:t>
                            </w:r>
                            <w:r w:rsidRPr="006E3F69">
                              <w:rPr>
                                <w:shd w:val="clear" w:color="auto" w:fill="FFFFFF"/>
                                <w:lang w:val="es-ES" w:eastAsia="en-US"/>
                              </w:rPr>
                              <w:t>Salvador Carrasco</w:t>
                            </w:r>
                            <w:r w:rsidRPr="006E3F69">
                              <w:rPr>
                                <w:lang w:val="es-ES" w:eastAsia="en-US"/>
                              </w:rPr>
                              <w:t>, 1998</w:t>
                            </w:r>
                          </w:p>
                        </w:txbxContent>
                      </v:textbox>
                    </v:shape>
                  </w:pict>
                </mc:Fallback>
              </mc:AlternateContent>
            </w:r>
          </w:p>
          <w:p w14:paraId="7A71E600" w14:textId="77777777" w:rsidR="0028023B" w:rsidRPr="003B5FBC" w:rsidRDefault="0028023B" w:rsidP="004C6E20">
            <w:pPr>
              <w:pStyle w:val="TableParagraph"/>
              <w:ind w:left="87"/>
              <w:rPr>
                <w:i/>
              </w:rPr>
            </w:pPr>
          </w:p>
          <w:p w14:paraId="2EB92435" w14:textId="77777777" w:rsidR="0028023B" w:rsidRPr="003B5FBC" w:rsidRDefault="0028023B" w:rsidP="004C6E20">
            <w:pPr>
              <w:pStyle w:val="TableParagraph"/>
              <w:ind w:left="87"/>
              <w:rPr>
                <w:i/>
              </w:rPr>
            </w:pPr>
          </w:p>
          <w:p w14:paraId="172504DD" w14:textId="77777777" w:rsidR="009C6923" w:rsidRPr="003B5FBC" w:rsidRDefault="009C6923" w:rsidP="004C6E20">
            <w:pPr>
              <w:pStyle w:val="TableParagraph"/>
              <w:ind w:left="87"/>
              <w:rPr>
                <w:i/>
              </w:rPr>
            </w:pPr>
          </w:p>
          <w:p w14:paraId="60476152" w14:textId="77777777" w:rsidR="009C6923" w:rsidRPr="003B5FBC" w:rsidRDefault="009C6923" w:rsidP="004C6E20">
            <w:pPr>
              <w:pStyle w:val="TableParagraph"/>
              <w:ind w:left="87"/>
              <w:rPr>
                <w:i/>
              </w:rPr>
            </w:pPr>
          </w:p>
          <w:p w14:paraId="38D48836" w14:textId="77777777" w:rsidR="009C6923" w:rsidRPr="003B5FBC" w:rsidRDefault="009C6923" w:rsidP="004C6E20">
            <w:pPr>
              <w:pStyle w:val="TableParagraph"/>
              <w:ind w:left="87"/>
              <w:rPr>
                <w:i/>
              </w:rPr>
            </w:pPr>
          </w:p>
          <w:p w14:paraId="097CA2D2" w14:textId="77777777" w:rsidR="006E3F69" w:rsidRPr="003B5FBC" w:rsidRDefault="006E3F69" w:rsidP="004C6E20">
            <w:pPr>
              <w:pStyle w:val="TableParagraph"/>
              <w:ind w:left="87"/>
              <w:rPr>
                <w:i/>
              </w:rPr>
            </w:pPr>
          </w:p>
          <w:p w14:paraId="358BC1F0" w14:textId="77777777" w:rsidR="006E3F69" w:rsidRPr="003B5FBC" w:rsidRDefault="006E3F69" w:rsidP="004C6E20">
            <w:pPr>
              <w:pStyle w:val="TableParagraph"/>
              <w:ind w:left="87"/>
              <w:rPr>
                <w:i/>
              </w:rPr>
            </w:pPr>
          </w:p>
          <w:p w14:paraId="390D7760" w14:textId="77777777" w:rsidR="006E3F69" w:rsidRPr="003B5FBC" w:rsidRDefault="006E3F69" w:rsidP="004C6E20">
            <w:pPr>
              <w:pStyle w:val="TableParagraph"/>
              <w:ind w:left="87"/>
              <w:rPr>
                <w:i/>
              </w:rPr>
            </w:pPr>
          </w:p>
          <w:p w14:paraId="4D979771" w14:textId="50431871" w:rsidR="00790BB9" w:rsidRPr="003B5FBC" w:rsidRDefault="006E3F69" w:rsidP="004C6E20">
            <w:pPr>
              <w:pStyle w:val="TableParagraph"/>
              <w:ind w:left="87"/>
              <w:rPr>
                <w:i/>
              </w:rPr>
            </w:pPr>
            <w:r w:rsidRPr="003B5FBC">
              <w:rPr>
                <w:i/>
              </w:rPr>
              <w:t xml:space="preserve">Otros </w:t>
            </w:r>
            <w:r w:rsidR="00790BB9" w:rsidRPr="003B5FBC">
              <w:rPr>
                <w:i/>
              </w:rPr>
              <w:t>Recursos:</w:t>
            </w:r>
          </w:p>
          <w:p w14:paraId="4DC6B989" w14:textId="337CB008" w:rsidR="004C6E20" w:rsidRPr="003B5FBC" w:rsidRDefault="004C6E20" w:rsidP="004C6E20">
            <w:pPr>
              <w:pStyle w:val="TableParagraph"/>
              <w:numPr>
                <w:ilvl w:val="0"/>
                <w:numId w:val="7"/>
              </w:numPr>
              <w:spacing w:before="40"/>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5BC8A221" w14:textId="0DA3149E" w:rsidR="004C6E20" w:rsidRPr="003B5FBC" w:rsidRDefault="004C6E20" w:rsidP="004C6E20">
            <w:pPr>
              <w:pStyle w:val="TableParagraph"/>
              <w:numPr>
                <w:ilvl w:val="0"/>
                <w:numId w:val="7"/>
              </w:numPr>
              <w:tabs>
                <w:tab w:val="left" w:pos="39"/>
                <w:tab w:val="left" w:pos="153"/>
              </w:tabs>
              <w:ind w:right="579"/>
              <w:rPr>
                <w:i/>
              </w:rPr>
            </w:pPr>
            <w:r w:rsidRPr="003B5FBC">
              <w:rPr>
                <w:i/>
              </w:rPr>
              <w:t>-  PPT de la clase</w:t>
            </w:r>
          </w:p>
          <w:p w14:paraId="3B00A47B" w14:textId="77777777" w:rsidR="004C6E20" w:rsidRPr="003B5FBC" w:rsidRDefault="004C6E20" w:rsidP="004C6E20">
            <w:pPr>
              <w:pStyle w:val="TableParagraph"/>
              <w:numPr>
                <w:ilvl w:val="0"/>
                <w:numId w:val="7"/>
              </w:numPr>
              <w:spacing w:before="40"/>
            </w:pPr>
            <w:r w:rsidRPr="003B5FBC">
              <w:rPr>
                <w:i/>
              </w:rPr>
              <w:t>- Guía de</w:t>
            </w:r>
            <w:r w:rsidRPr="003B5FBC">
              <w:rPr>
                <w:i/>
                <w:spacing w:val="-7"/>
              </w:rPr>
              <w:t xml:space="preserve"> </w:t>
            </w:r>
            <w:r w:rsidRPr="003B5FBC">
              <w:rPr>
                <w:i/>
              </w:rPr>
              <w:t>lectura</w:t>
            </w:r>
            <w:r w:rsidRPr="003B5FBC">
              <w:rPr>
                <w:i/>
                <w:spacing w:val="-7"/>
              </w:rPr>
              <w:t xml:space="preserve"> </w:t>
            </w:r>
          </w:p>
          <w:p w14:paraId="23F85B2D" w14:textId="77777777" w:rsidR="004C6E20" w:rsidRPr="003B5FBC" w:rsidRDefault="004C6E20" w:rsidP="004C6E20">
            <w:pPr>
              <w:ind w:hanging="2"/>
              <w:rPr>
                <w:b/>
                <w:bCs/>
                <w:i/>
              </w:rPr>
            </w:pPr>
          </w:p>
        </w:tc>
        <w:tc>
          <w:tcPr>
            <w:tcW w:w="851" w:type="dxa"/>
            <w:tcBorders>
              <w:left w:val="single" w:sz="8" w:space="0" w:color="000000"/>
              <w:bottom w:val="single" w:sz="8" w:space="0" w:color="000000"/>
              <w:right w:val="single" w:sz="8" w:space="0" w:color="000000"/>
            </w:tcBorders>
            <w:tcMar>
              <w:top w:w="40" w:type="dxa"/>
              <w:left w:w="40" w:type="dxa"/>
              <w:bottom w:w="40" w:type="dxa"/>
              <w:right w:w="40" w:type="dxa"/>
            </w:tcMar>
          </w:tcPr>
          <w:p w14:paraId="29E8A7CB" w14:textId="77777777" w:rsidR="004C6E20" w:rsidRPr="003B5FBC" w:rsidRDefault="004C6E20" w:rsidP="004C6E20">
            <w:pPr>
              <w:pStyle w:val="TableParagraph"/>
              <w:rPr>
                <w:i/>
              </w:rPr>
            </w:pPr>
          </w:p>
          <w:p w14:paraId="5D79E5F2" w14:textId="77777777" w:rsidR="004C6E20" w:rsidRPr="003B5FBC" w:rsidRDefault="004C6E20" w:rsidP="004C6E20">
            <w:pPr>
              <w:pStyle w:val="TableParagraph"/>
              <w:rPr>
                <w:i/>
              </w:rPr>
            </w:pPr>
          </w:p>
          <w:p w14:paraId="28774E88" w14:textId="77777777" w:rsidR="004C6E20" w:rsidRPr="003B5FBC" w:rsidRDefault="004C6E20" w:rsidP="004C6E20">
            <w:pPr>
              <w:pStyle w:val="TableParagraph"/>
              <w:rPr>
                <w:i/>
              </w:rPr>
            </w:pPr>
          </w:p>
          <w:p w14:paraId="040C742D" w14:textId="77777777" w:rsidR="004C6E20" w:rsidRPr="003B5FBC" w:rsidRDefault="004C6E20" w:rsidP="004C6E20">
            <w:pPr>
              <w:pStyle w:val="TableParagraph"/>
              <w:spacing w:before="133"/>
              <w:rPr>
                <w:i/>
              </w:rPr>
            </w:pPr>
          </w:p>
          <w:p w14:paraId="6BA49804" w14:textId="77777777" w:rsidR="004C6E20" w:rsidRPr="003B5FBC" w:rsidRDefault="004C6E20" w:rsidP="004C6E20">
            <w:pPr>
              <w:pStyle w:val="TableParagraph"/>
              <w:spacing w:before="133"/>
              <w:rPr>
                <w:i/>
              </w:rPr>
            </w:pPr>
          </w:p>
          <w:p w14:paraId="60603878" w14:textId="77777777" w:rsidR="004C6E20" w:rsidRPr="003B5FBC" w:rsidRDefault="004C6E20" w:rsidP="004C6E20">
            <w:pPr>
              <w:pStyle w:val="TableParagraph"/>
              <w:spacing w:before="133"/>
              <w:rPr>
                <w:i/>
              </w:rPr>
            </w:pPr>
          </w:p>
          <w:p w14:paraId="083151B6" w14:textId="77777777" w:rsidR="004C6E20" w:rsidRPr="003B5FBC" w:rsidRDefault="004C6E20" w:rsidP="004C6E20">
            <w:pPr>
              <w:pStyle w:val="TableParagraph"/>
              <w:spacing w:before="133"/>
              <w:rPr>
                <w:i/>
              </w:rPr>
            </w:pPr>
          </w:p>
          <w:p w14:paraId="2FFEF18E" w14:textId="77777777" w:rsidR="004C6E20" w:rsidRPr="003B5FBC" w:rsidRDefault="004C6E20" w:rsidP="004C6E20">
            <w:pPr>
              <w:pStyle w:val="TableParagraph"/>
              <w:spacing w:before="133"/>
              <w:rPr>
                <w:i/>
              </w:rPr>
            </w:pPr>
          </w:p>
          <w:p w14:paraId="09CE9462" w14:textId="6CD1A1BC" w:rsidR="004C6E20" w:rsidRPr="003B5FBC" w:rsidRDefault="004C6E20" w:rsidP="004C6E20">
            <w:pPr>
              <w:spacing w:line="276" w:lineRule="auto"/>
              <w:ind w:hanging="2"/>
              <w:jc w:val="center"/>
              <w:rPr>
                <w:i/>
              </w:rPr>
            </w:pPr>
            <w:r w:rsidRPr="003B5FBC">
              <w:rPr>
                <w:i/>
              </w:rPr>
              <w:t xml:space="preserve">3 </w:t>
            </w:r>
            <w:r w:rsidRPr="003B5FBC">
              <w:rPr>
                <w:i/>
                <w:spacing w:val="-2"/>
              </w:rPr>
              <w:t>horas</w:t>
            </w:r>
          </w:p>
        </w:tc>
        <w:tc>
          <w:tcPr>
            <w:tcW w:w="850" w:type="dxa"/>
            <w:tcBorders>
              <w:left w:val="single" w:sz="8" w:space="0" w:color="000000"/>
              <w:bottom w:val="single" w:sz="8" w:space="0" w:color="000000"/>
              <w:right w:val="single" w:sz="8" w:space="0" w:color="000000"/>
            </w:tcBorders>
            <w:tcMar>
              <w:top w:w="40" w:type="dxa"/>
              <w:left w:w="40" w:type="dxa"/>
              <w:bottom w:w="40" w:type="dxa"/>
              <w:right w:w="40" w:type="dxa"/>
            </w:tcMar>
          </w:tcPr>
          <w:p w14:paraId="41369CC3" w14:textId="77777777" w:rsidR="004C6E20" w:rsidRPr="003B5FBC" w:rsidRDefault="004C6E20" w:rsidP="004C6E20">
            <w:pPr>
              <w:pStyle w:val="TableParagraph"/>
            </w:pPr>
          </w:p>
          <w:p w14:paraId="6728BB3B" w14:textId="77777777" w:rsidR="004C6E20" w:rsidRPr="003B5FBC" w:rsidRDefault="004C6E20" w:rsidP="004C6E20">
            <w:pPr>
              <w:pStyle w:val="TableParagraph"/>
            </w:pPr>
          </w:p>
          <w:p w14:paraId="20A3B0D6" w14:textId="77777777" w:rsidR="004C6E20" w:rsidRPr="003B5FBC" w:rsidRDefault="004C6E20" w:rsidP="004C6E20">
            <w:pPr>
              <w:pStyle w:val="TableParagraph"/>
            </w:pPr>
          </w:p>
          <w:p w14:paraId="42C3B285" w14:textId="77777777" w:rsidR="004C6E20" w:rsidRPr="003B5FBC" w:rsidRDefault="004C6E20" w:rsidP="004C6E20">
            <w:pPr>
              <w:pStyle w:val="TableParagraph"/>
            </w:pPr>
          </w:p>
          <w:p w14:paraId="3945AE07" w14:textId="77777777" w:rsidR="004C6E20" w:rsidRPr="003B5FBC" w:rsidRDefault="004C6E20" w:rsidP="004C6E20">
            <w:pPr>
              <w:pStyle w:val="TableParagraph"/>
            </w:pPr>
          </w:p>
          <w:p w14:paraId="3783AF49" w14:textId="77777777" w:rsidR="004C6E20" w:rsidRPr="003B5FBC" w:rsidRDefault="004C6E20" w:rsidP="004C6E20">
            <w:pPr>
              <w:pStyle w:val="TableParagraph"/>
            </w:pPr>
          </w:p>
          <w:p w14:paraId="5BB3F42F" w14:textId="77777777" w:rsidR="004C6E20" w:rsidRPr="003B5FBC" w:rsidRDefault="004C6E20" w:rsidP="004C6E20">
            <w:pPr>
              <w:pStyle w:val="TableParagraph"/>
            </w:pPr>
          </w:p>
          <w:p w14:paraId="51257756" w14:textId="77777777" w:rsidR="004C6E20" w:rsidRPr="003B5FBC" w:rsidRDefault="004C6E20" w:rsidP="004C6E20">
            <w:pPr>
              <w:pStyle w:val="TableParagraph"/>
            </w:pPr>
          </w:p>
          <w:p w14:paraId="6FB418AB" w14:textId="77777777" w:rsidR="004C6E20" w:rsidRPr="003B5FBC" w:rsidRDefault="004C6E20" w:rsidP="004C6E20">
            <w:pPr>
              <w:pStyle w:val="TableParagraph"/>
            </w:pPr>
          </w:p>
          <w:p w14:paraId="41574F7F" w14:textId="77777777" w:rsidR="004C6E20" w:rsidRPr="003B5FBC" w:rsidRDefault="004C6E20" w:rsidP="004C6E20">
            <w:pPr>
              <w:pStyle w:val="TableParagraph"/>
            </w:pPr>
          </w:p>
          <w:p w14:paraId="68A47BAB" w14:textId="77777777" w:rsidR="004C6E20" w:rsidRPr="003B5FBC" w:rsidRDefault="004C6E20" w:rsidP="004C6E20">
            <w:pPr>
              <w:pStyle w:val="TableParagraph"/>
            </w:pPr>
          </w:p>
          <w:p w14:paraId="551F2E92" w14:textId="092949C8" w:rsidR="004C6E20" w:rsidRPr="003B5FBC" w:rsidRDefault="004C6E20" w:rsidP="004C6E20">
            <w:pPr>
              <w:spacing w:line="276" w:lineRule="auto"/>
              <w:ind w:hanging="2"/>
              <w:jc w:val="center"/>
              <w:rPr>
                <w:i/>
              </w:rPr>
            </w:pPr>
            <w:r w:rsidRPr="003B5FBC">
              <w:t>Teórico</w:t>
            </w:r>
          </w:p>
        </w:tc>
        <w:tc>
          <w:tcPr>
            <w:tcW w:w="1701" w:type="dxa"/>
            <w:tcBorders>
              <w:left w:val="single" w:sz="8" w:space="0" w:color="000000"/>
              <w:bottom w:val="single" w:sz="8" w:space="0" w:color="000000"/>
              <w:right w:val="single" w:sz="8" w:space="0" w:color="000000"/>
            </w:tcBorders>
            <w:tcMar>
              <w:top w:w="40" w:type="dxa"/>
              <w:left w:w="40" w:type="dxa"/>
              <w:bottom w:w="40" w:type="dxa"/>
              <w:right w:w="40" w:type="dxa"/>
            </w:tcMar>
          </w:tcPr>
          <w:p w14:paraId="10003E66" w14:textId="77777777" w:rsidR="004C6E20" w:rsidRPr="003B5FBC" w:rsidRDefault="004C6E20" w:rsidP="004C6E20">
            <w:pPr>
              <w:pStyle w:val="TableParagraph"/>
              <w:rPr>
                <w:i/>
              </w:rPr>
            </w:pPr>
          </w:p>
          <w:p w14:paraId="74668021" w14:textId="77777777" w:rsidR="004C6E20" w:rsidRPr="003B5FBC" w:rsidRDefault="004C6E20" w:rsidP="004C6E20">
            <w:pPr>
              <w:pStyle w:val="TableParagraph"/>
              <w:rPr>
                <w:i/>
              </w:rPr>
            </w:pPr>
          </w:p>
          <w:p w14:paraId="1B4E7138" w14:textId="77777777" w:rsidR="004C6E20" w:rsidRPr="003B5FBC" w:rsidRDefault="004C6E20" w:rsidP="004C6E20">
            <w:pPr>
              <w:pStyle w:val="TableParagraph"/>
              <w:rPr>
                <w:i/>
              </w:rPr>
            </w:pPr>
          </w:p>
          <w:p w14:paraId="6294A8F1" w14:textId="77777777" w:rsidR="004C6E20" w:rsidRPr="003B5FBC" w:rsidRDefault="004C6E20" w:rsidP="004C6E20">
            <w:pPr>
              <w:pStyle w:val="TableParagraph"/>
              <w:rPr>
                <w:i/>
              </w:rPr>
            </w:pPr>
          </w:p>
          <w:p w14:paraId="42E187E0" w14:textId="77777777" w:rsidR="004C6E20" w:rsidRPr="003B5FBC" w:rsidRDefault="004C6E20" w:rsidP="004C6E20">
            <w:pPr>
              <w:pStyle w:val="TableParagraph"/>
              <w:rPr>
                <w:i/>
              </w:rPr>
            </w:pPr>
          </w:p>
          <w:p w14:paraId="1A94F909" w14:textId="77777777" w:rsidR="004C6E20" w:rsidRPr="003B5FBC" w:rsidRDefault="004C6E20" w:rsidP="004C6E20">
            <w:pPr>
              <w:pStyle w:val="TableParagraph"/>
              <w:rPr>
                <w:i/>
              </w:rPr>
            </w:pPr>
          </w:p>
          <w:p w14:paraId="2961F0D5" w14:textId="77777777" w:rsidR="004C6E20" w:rsidRPr="003B5FBC" w:rsidRDefault="004C6E20" w:rsidP="004C6E20">
            <w:pPr>
              <w:pStyle w:val="TableParagraph"/>
              <w:rPr>
                <w:i/>
              </w:rPr>
            </w:pPr>
          </w:p>
          <w:p w14:paraId="7A02CA27" w14:textId="77777777" w:rsidR="004C6E20" w:rsidRPr="003B5FBC" w:rsidRDefault="004C6E20" w:rsidP="004C6E20">
            <w:pPr>
              <w:pStyle w:val="TableParagraph"/>
              <w:rPr>
                <w:i/>
              </w:rPr>
            </w:pPr>
          </w:p>
          <w:p w14:paraId="4DAF67C2" w14:textId="77777777" w:rsidR="004C6E20" w:rsidRPr="003B5FBC" w:rsidRDefault="004C6E20" w:rsidP="004C6E20">
            <w:pPr>
              <w:pStyle w:val="TableParagraph"/>
              <w:rPr>
                <w:i/>
              </w:rPr>
            </w:pPr>
          </w:p>
          <w:p w14:paraId="0B6BD597" w14:textId="77777777" w:rsidR="004C6E20" w:rsidRPr="003B5FBC" w:rsidRDefault="004C6E20" w:rsidP="004C6E20">
            <w:pPr>
              <w:pStyle w:val="TableParagraph"/>
              <w:rPr>
                <w:i/>
              </w:rPr>
            </w:pPr>
          </w:p>
          <w:p w14:paraId="2B5A354E" w14:textId="77777777" w:rsidR="004C6E20" w:rsidRPr="003B5FBC" w:rsidRDefault="004C6E20" w:rsidP="004C6E20">
            <w:pPr>
              <w:pStyle w:val="TableParagraph"/>
              <w:rPr>
                <w:i/>
              </w:rPr>
            </w:pPr>
          </w:p>
          <w:p w14:paraId="284A6F02" w14:textId="3EBBC182" w:rsidR="004C6E20" w:rsidRPr="003B5FBC" w:rsidRDefault="004C6E20" w:rsidP="004C6E20">
            <w:pPr>
              <w:spacing w:line="276" w:lineRule="auto"/>
              <w:ind w:hanging="2"/>
              <w:jc w:val="center"/>
              <w:rPr>
                <w:i/>
              </w:rPr>
            </w:pPr>
            <w:r w:rsidRPr="003B5FBC">
              <w:rPr>
                <w:i/>
                <w:spacing w:val="-2"/>
              </w:rPr>
              <w:t>obligatoria</w:t>
            </w:r>
          </w:p>
        </w:tc>
        <w:tc>
          <w:tcPr>
            <w:tcW w:w="1717" w:type="dxa"/>
            <w:tcBorders>
              <w:left w:val="single" w:sz="8" w:space="0" w:color="000000"/>
              <w:bottom w:val="single" w:sz="8" w:space="0" w:color="000000"/>
              <w:right w:val="single" w:sz="8" w:space="0" w:color="000000"/>
            </w:tcBorders>
            <w:tcMar>
              <w:top w:w="40" w:type="dxa"/>
              <w:left w:w="40" w:type="dxa"/>
              <w:bottom w:w="40" w:type="dxa"/>
              <w:right w:w="40" w:type="dxa"/>
            </w:tcMar>
          </w:tcPr>
          <w:p w14:paraId="43FB7FB4" w14:textId="77777777" w:rsidR="004C6E20" w:rsidRPr="003B5FBC" w:rsidRDefault="004C6E20" w:rsidP="004C6E20">
            <w:pPr>
              <w:pStyle w:val="TableParagraph"/>
              <w:rPr>
                <w:i/>
              </w:rPr>
            </w:pPr>
          </w:p>
          <w:p w14:paraId="225EF050" w14:textId="77777777" w:rsidR="004C6E20" w:rsidRPr="003B5FBC" w:rsidRDefault="004C6E20" w:rsidP="004C6E20">
            <w:pPr>
              <w:pStyle w:val="TableParagraph"/>
              <w:rPr>
                <w:i/>
              </w:rPr>
            </w:pPr>
          </w:p>
          <w:p w14:paraId="2F35F153" w14:textId="77777777" w:rsidR="004C6E20" w:rsidRPr="003B5FBC" w:rsidRDefault="004C6E20" w:rsidP="004C6E20">
            <w:pPr>
              <w:pStyle w:val="TableParagraph"/>
              <w:rPr>
                <w:i/>
              </w:rPr>
            </w:pPr>
          </w:p>
          <w:p w14:paraId="342171C0" w14:textId="77777777" w:rsidR="004C6E20" w:rsidRPr="003B5FBC" w:rsidRDefault="004C6E20" w:rsidP="004C6E20">
            <w:pPr>
              <w:pStyle w:val="TableParagraph"/>
              <w:rPr>
                <w:i/>
              </w:rPr>
            </w:pPr>
          </w:p>
          <w:p w14:paraId="1379DAD1" w14:textId="77777777" w:rsidR="004C6E20" w:rsidRPr="003B5FBC" w:rsidRDefault="004C6E20" w:rsidP="004C6E20">
            <w:pPr>
              <w:pStyle w:val="TableParagraph"/>
              <w:rPr>
                <w:i/>
              </w:rPr>
            </w:pPr>
          </w:p>
          <w:p w14:paraId="6A92E64A" w14:textId="77777777" w:rsidR="004C6E20" w:rsidRPr="003B5FBC" w:rsidRDefault="004C6E20" w:rsidP="004C6E20">
            <w:pPr>
              <w:pStyle w:val="TableParagraph"/>
              <w:rPr>
                <w:i/>
              </w:rPr>
            </w:pPr>
          </w:p>
          <w:p w14:paraId="3C4BC91F" w14:textId="77777777" w:rsidR="004C6E20" w:rsidRPr="003B5FBC" w:rsidRDefault="004C6E20" w:rsidP="004C6E20">
            <w:pPr>
              <w:pStyle w:val="TableParagraph"/>
              <w:rPr>
                <w:i/>
              </w:rPr>
            </w:pPr>
          </w:p>
          <w:p w14:paraId="488B0961" w14:textId="77777777" w:rsidR="004C6E20" w:rsidRPr="003B5FBC" w:rsidRDefault="004C6E20" w:rsidP="004C6E20">
            <w:pPr>
              <w:pStyle w:val="TableParagraph"/>
              <w:rPr>
                <w:i/>
              </w:rPr>
            </w:pPr>
          </w:p>
          <w:p w14:paraId="573BD0A9" w14:textId="77777777" w:rsidR="004C6E20" w:rsidRPr="003B5FBC" w:rsidRDefault="004C6E20" w:rsidP="004C6E20">
            <w:pPr>
              <w:pStyle w:val="TableParagraph"/>
              <w:rPr>
                <w:i/>
              </w:rPr>
            </w:pPr>
          </w:p>
          <w:p w14:paraId="4377C2D6" w14:textId="77777777" w:rsidR="004C6E20" w:rsidRPr="003B5FBC" w:rsidRDefault="004C6E20" w:rsidP="004C6E20">
            <w:pPr>
              <w:pStyle w:val="TableParagraph"/>
              <w:spacing w:before="133"/>
              <w:rPr>
                <w:i/>
              </w:rPr>
            </w:pPr>
          </w:p>
          <w:p w14:paraId="4A915CA5" w14:textId="647A62BB" w:rsidR="004C6E20" w:rsidRPr="003B5FBC" w:rsidRDefault="004C6E20" w:rsidP="004C6E20">
            <w:pPr>
              <w:spacing w:line="276" w:lineRule="auto"/>
              <w:ind w:hanging="2"/>
              <w:jc w:val="center"/>
              <w:rPr>
                <w:i/>
              </w:rPr>
            </w:pPr>
            <w:r w:rsidRPr="003B5FBC">
              <w:rPr>
                <w:i/>
              </w:rPr>
              <w:t>docente-</w:t>
            </w:r>
            <w:r w:rsidRPr="003B5FBC">
              <w:rPr>
                <w:i/>
                <w:spacing w:val="-2"/>
              </w:rPr>
              <w:t>alumnos</w:t>
            </w:r>
          </w:p>
        </w:tc>
      </w:tr>
      <w:tr w:rsidR="0034552A" w14:paraId="32C30485" w14:textId="77777777" w:rsidTr="00C71F99">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5A76BA" w14:textId="179819CE" w:rsidR="0034552A" w:rsidRPr="003B5FBC" w:rsidRDefault="009E7892" w:rsidP="0034552A">
            <w:pPr>
              <w:spacing w:line="276" w:lineRule="auto"/>
              <w:ind w:hanging="2"/>
              <w:jc w:val="center"/>
              <w:rPr>
                <w:i/>
              </w:rPr>
            </w:pPr>
            <w:r w:rsidRPr="003B5FBC">
              <w:rPr>
                <w:i/>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AC97EF" w14:textId="77777777" w:rsidR="0034552A" w:rsidRPr="003B5FBC" w:rsidRDefault="0034552A" w:rsidP="0034552A">
            <w:pPr>
              <w:ind w:left="140"/>
              <w:rPr>
                <w:b/>
                <w:bCs/>
                <w:i/>
              </w:rPr>
            </w:pPr>
            <w:r w:rsidRPr="003B5FBC">
              <w:rPr>
                <w:b/>
                <w:bCs/>
                <w:i/>
                <w:u w:val="single"/>
              </w:rPr>
              <w:t>Actividad N° 3</w:t>
            </w:r>
            <w:r w:rsidRPr="003B5FBC">
              <w:rPr>
                <w:b/>
                <w:bCs/>
                <w:i/>
              </w:rPr>
              <w:t>:</w:t>
            </w:r>
          </w:p>
          <w:p w14:paraId="00DFF586" w14:textId="77777777" w:rsidR="0034552A" w:rsidRPr="003B5FBC" w:rsidRDefault="0034552A" w:rsidP="0034552A">
            <w:pPr>
              <w:ind w:left="140"/>
              <w:rPr>
                <w:b/>
                <w:bCs/>
                <w:i/>
              </w:rPr>
            </w:pPr>
          </w:p>
          <w:p w14:paraId="6330E7D6" w14:textId="58F6C964" w:rsidR="0034552A" w:rsidRPr="003B5FBC" w:rsidRDefault="00A01FF6" w:rsidP="0034552A">
            <w:pPr>
              <w:ind w:left="140"/>
              <w:rPr>
                <w:b/>
                <w:bCs/>
                <w:i/>
              </w:rPr>
            </w:pPr>
            <w:r w:rsidRPr="003B5FBC">
              <w:rPr>
                <w:b/>
                <w:bCs/>
                <w:i/>
              </w:rPr>
              <w:t xml:space="preserve">Análisis comparativo de las perspectivas y aportes de </w:t>
            </w:r>
            <w:r w:rsidR="009C6923" w:rsidRPr="003B5FBC">
              <w:rPr>
                <w:b/>
                <w:bCs/>
                <w:i/>
              </w:rPr>
              <w:t>Maquiavelo y</w:t>
            </w:r>
            <w:r w:rsidRPr="003B5FBC">
              <w:rPr>
                <w:b/>
                <w:bCs/>
                <w:i/>
              </w:rPr>
              <w:t xml:space="preserve"> la</w:t>
            </w:r>
            <w:r w:rsidR="009C6923" w:rsidRPr="003B5FBC">
              <w:rPr>
                <w:b/>
                <w:bCs/>
                <w:i/>
              </w:rPr>
              <w:t xml:space="preserve"> Escuela de Saalamanca</w:t>
            </w:r>
            <w:r w:rsidR="0034552A" w:rsidRPr="003B5FBC">
              <w:rPr>
                <w:b/>
                <w:bCs/>
                <w:i/>
              </w:rPr>
              <w:t xml:space="preserve"> </w:t>
            </w:r>
            <w:r w:rsidRPr="003B5FBC">
              <w:rPr>
                <w:b/>
                <w:bCs/>
                <w:i/>
              </w:rPr>
              <w:t>al pensamiento internacional.</w:t>
            </w:r>
          </w:p>
          <w:p w14:paraId="663AE231" w14:textId="77777777" w:rsidR="0034552A" w:rsidRPr="003B5FBC" w:rsidRDefault="0034552A" w:rsidP="0034552A">
            <w:pPr>
              <w:pStyle w:val="Textoindependiente"/>
              <w:rPr>
                <w:sz w:val="22"/>
                <w:szCs w:val="22"/>
              </w:rPr>
            </w:pPr>
          </w:p>
          <w:p w14:paraId="174C3E58" w14:textId="77777777" w:rsidR="0034552A" w:rsidRPr="003B5FBC" w:rsidRDefault="0034552A" w:rsidP="0034552A">
            <w:pPr>
              <w:pStyle w:val="TableParagraph"/>
              <w:ind w:left="87"/>
              <w:rPr>
                <w:i/>
                <w:spacing w:val="-2"/>
              </w:rPr>
            </w:pPr>
            <w:r w:rsidRPr="003B5FBC">
              <w:rPr>
                <w:i/>
              </w:rPr>
              <w:t>Recursos</w:t>
            </w:r>
            <w:r w:rsidRPr="003B5FBC">
              <w:rPr>
                <w:i/>
                <w:spacing w:val="-2"/>
              </w:rPr>
              <w:t>:</w:t>
            </w:r>
          </w:p>
          <w:p w14:paraId="61DB77A5" w14:textId="77777777" w:rsidR="0034552A" w:rsidRPr="003B5FBC" w:rsidRDefault="0034552A" w:rsidP="0034552A">
            <w:pPr>
              <w:pStyle w:val="TableParagraph"/>
              <w:numPr>
                <w:ilvl w:val="0"/>
                <w:numId w:val="7"/>
              </w:numPr>
              <w:tabs>
                <w:tab w:val="left" w:pos="39"/>
                <w:tab w:val="left" w:pos="153"/>
              </w:tabs>
              <w:spacing w:before="34" w:line="276" w:lineRule="auto"/>
              <w:ind w:right="74"/>
              <w:rPr>
                <w:i/>
              </w:rPr>
            </w:pPr>
            <w:r w:rsidRPr="003B5FBC">
              <w:rPr>
                <w:i/>
              </w:rPr>
              <w:t>Material bibliográfico de lectura obligatoria</w:t>
            </w:r>
            <w:r w:rsidRPr="003B5FBC">
              <w:rPr>
                <w:i/>
                <w:spacing w:val="-7"/>
              </w:rPr>
              <w:t xml:space="preserve"> </w:t>
            </w:r>
            <w:r w:rsidRPr="003B5FBC">
              <w:rPr>
                <w:i/>
              </w:rPr>
              <w:t xml:space="preserve"> </w:t>
            </w:r>
          </w:p>
          <w:p w14:paraId="3B89DAC5" w14:textId="77777777" w:rsidR="0034552A" w:rsidRPr="003B5FBC" w:rsidRDefault="0034552A" w:rsidP="0034552A">
            <w:pPr>
              <w:pStyle w:val="TableParagraph"/>
              <w:numPr>
                <w:ilvl w:val="0"/>
                <w:numId w:val="7"/>
              </w:numPr>
              <w:tabs>
                <w:tab w:val="left" w:pos="39"/>
                <w:tab w:val="left" w:pos="153"/>
              </w:tabs>
              <w:spacing w:before="34" w:line="276" w:lineRule="auto"/>
              <w:ind w:right="74"/>
              <w:rPr>
                <w:i/>
              </w:rPr>
            </w:pPr>
            <w:r w:rsidRPr="003B5FBC">
              <w:rPr>
                <w:i/>
              </w:rPr>
              <w:t xml:space="preserve"> Guía de Práctico</w:t>
            </w:r>
          </w:p>
          <w:p w14:paraId="461E4047" w14:textId="77777777" w:rsidR="0034552A" w:rsidRPr="003B5FBC" w:rsidRDefault="0034552A" w:rsidP="0034552A">
            <w:pPr>
              <w:ind w:hanging="2"/>
            </w:pPr>
          </w:p>
          <w:p w14:paraId="74899C20" w14:textId="5F09C1B8" w:rsidR="0034552A" w:rsidRPr="003B5FBC" w:rsidRDefault="0034552A" w:rsidP="0034552A">
            <w:pPr>
              <w:ind w:hanging="2"/>
              <w:rPr>
                <w:b/>
                <w:bCs/>
                <w:i/>
              </w:rPr>
            </w:pPr>
          </w:p>
        </w:tc>
        <w:tc>
          <w:tcPr>
            <w:tcW w:w="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CBC8DF" w14:textId="77777777" w:rsidR="0034552A" w:rsidRPr="003B5FBC" w:rsidRDefault="0034552A" w:rsidP="0034552A">
            <w:pPr>
              <w:pStyle w:val="TableParagraph"/>
              <w:rPr>
                <w:i/>
              </w:rPr>
            </w:pPr>
          </w:p>
          <w:p w14:paraId="78E5FF6E" w14:textId="77777777" w:rsidR="0034552A" w:rsidRPr="003B5FBC" w:rsidRDefault="0034552A" w:rsidP="0034552A">
            <w:pPr>
              <w:pStyle w:val="TableParagraph"/>
              <w:rPr>
                <w:i/>
              </w:rPr>
            </w:pPr>
          </w:p>
          <w:p w14:paraId="068310A2" w14:textId="77777777" w:rsidR="0034552A" w:rsidRPr="003B5FBC" w:rsidRDefault="0034552A" w:rsidP="0034552A">
            <w:pPr>
              <w:pStyle w:val="TableParagraph"/>
              <w:rPr>
                <w:i/>
              </w:rPr>
            </w:pPr>
          </w:p>
          <w:p w14:paraId="474448B1" w14:textId="77777777" w:rsidR="0034552A" w:rsidRPr="003B5FBC" w:rsidRDefault="0034552A" w:rsidP="0034552A">
            <w:pPr>
              <w:pStyle w:val="TableParagraph"/>
              <w:rPr>
                <w:i/>
              </w:rPr>
            </w:pPr>
          </w:p>
          <w:p w14:paraId="675BD3A0" w14:textId="77777777" w:rsidR="0034552A" w:rsidRPr="003B5FBC" w:rsidRDefault="0034552A" w:rsidP="0034552A">
            <w:pPr>
              <w:pStyle w:val="TableParagraph"/>
              <w:rPr>
                <w:i/>
              </w:rPr>
            </w:pPr>
          </w:p>
          <w:p w14:paraId="2A8518CC" w14:textId="77777777" w:rsidR="0034552A" w:rsidRPr="003B5FBC" w:rsidRDefault="0034552A" w:rsidP="0034552A">
            <w:pPr>
              <w:pStyle w:val="TableParagraph"/>
              <w:rPr>
                <w:i/>
              </w:rPr>
            </w:pPr>
          </w:p>
          <w:p w14:paraId="4F150B12" w14:textId="77777777" w:rsidR="0034552A" w:rsidRPr="003B5FBC" w:rsidRDefault="0034552A" w:rsidP="0034552A">
            <w:pPr>
              <w:pStyle w:val="TableParagraph"/>
              <w:rPr>
                <w:i/>
              </w:rPr>
            </w:pPr>
          </w:p>
          <w:p w14:paraId="42456865" w14:textId="77777777" w:rsidR="00436CE2" w:rsidRDefault="00436CE2" w:rsidP="0034552A">
            <w:pPr>
              <w:spacing w:line="276" w:lineRule="auto"/>
              <w:ind w:hanging="2"/>
              <w:jc w:val="center"/>
              <w:rPr>
                <w:i/>
              </w:rPr>
            </w:pPr>
          </w:p>
          <w:p w14:paraId="5E3780AB" w14:textId="75B1D500" w:rsidR="0034552A" w:rsidRPr="003B5FBC" w:rsidRDefault="0034552A" w:rsidP="0034552A">
            <w:pPr>
              <w:spacing w:line="276" w:lineRule="auto"/>
              <w:ind w:hanging="2"/>
              <w:jc w:val="center"/>
              <w:rPr>
                <w:i/>
              </w:rPr>
            </w:pPr>
            <w:r w:rsidRPr="003B5FBC">
              <w:rPr>
                <w:i/>
              </w:rPr>
              <w:t xml:space="preserve">3 </w:t>
            </w:r>
            <w:r w:rsidRPr="003B5FBC">
              <w:rPr>
                <w:i/>
                <w:spacing w:val="-2"/>
              </w:rPr>
              <w:t>horas</w:t>
            </w:r>
          </w:p>
        </w:tc>
        <w:tc>
          <w:tcPr>
            <w:tcW w:w="8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FDC41B" w14:textId="77777777" w:rsidR="0034552A" w:rsidRPr="003B5FBC" w:rsidRDefault="0034552A" w:rsidP="0034552A">
            <w:pPr>
              <w:pStyle w:val="TableParagraph"/>
              <w:rPr>
                <w:i/>
              </w:rPr>
            </w:pPr>
          </w:p>
          <w:p w14:paraId="5958FE73" w14:textId="77777777" w:rsidR="0034552A" w:rsidRPr="003B5FBC" w:rsidRDefault="0034552A" w:rsidP="0034552A">
            <w:pPr>
              <w:pStyle w:val="TableParagraph"/>
              <w:rPr>
                <w:i/>
              </w:rPr>
            </w:pPr>
          </w:p>
          <w:p w14:paraId="462655EC" w14:textId="77777777" w:rsidR="0034552A" w:rsidRPr="003B5FBC" w:rsidRDefault="0034552A" w:rsidP="0034552A">
            <w:pPr>
              <w:pStyle w:val="TableParagraph"/>
              <w:rPr>
                <w:i/>
              </w:rPr>
            </w:pPr>
          </w:p>
          <w:p w14:paraId="47BB17E6" w14:textId="77777777" w:rsidR="0034552A" w:rsidRPr="003B5FBC" w:rsidRDefault="0034552A" w:rsidP="0034552A">
            <w:pPr>
              <w:pStyle w:val="TableParagraph"/>
              <w:spacing w:before="212"/>
              <w:rPr>
                <w:i/>
              </w:rPr>
            </w:pPr>
          </w:p>
          <w:p w14:paraId="5213F5BE" w14:textId="77777777" w:rsidR="0034552A" w:rsidRPr="003B5FBC" w:rsidRDefault="0034552A" w:rsidP="0034552A">
            <w:pPr>
              <w:pStyle w:val="TableParagraph"/>
              <w:spacing w:before="212"/>
              <w:rPr>
                <w:i/>
              </w:rPr>
            </w:pPr>
          </w:p>
          <w:p w14:paraId="502EBFDB" w14:textId="77777777" w:rsidR="0034552A" w:rsidRPr="003B5FBC" w:rsidRDefault="0034552A" w:rsidP="0034552A">
            <w:pPr>
              <w:spacing w:line="276" w:lineRule="auto"/>
              <w:ind w:hanging="2"/>
              <w:jc w:val="center"/>
              <w:rPr>
                <w:i/>
              </w:rPr>
            </w:pPr>
          </w:p>
          <w:p w14:paraId="12500281" w14:textId="153C950D" w:rsidR="0034552A" w:rsidRPr="003B5FBC" w:rsidRDefault="0034552A" w:rsidP="0034552A">
            <w:pPr>
              <w:spacing w:line="276" w:lineRule="auto"/>
              <w:ind w:hanging="2"/>
              <w:jc w:val="center"/>
              <w:rPr>
                <w:i/>
              </w:rPr>
            </w:pPr>
            <w:r w:rsidRPr="003B5FBC">
              <w:rPr>
                <w:i/>
              </w:rPr>
              <w:t>Práctico</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12A647" w14:textId="77777777" w:rsidR="0034552A" w:rsidRPr="003B5FBC" w:rsidRDefault="0034552A" w:rsidP="0034552A">
            <w:pPr>
              <w:pStyle w:val="TableParagraph"/>
              <w:rPr>
                <w:i/>
              </w:rPr>
            </w:pPr>
          </w:p>
          <w:p w14:paraId="6F81BCA5" w14:textId="77777777" w:rsidR="0034552A" w:rsidRPr="003B5FBC" w:rsidRDefault="0034552A" w:rsidP="0034552A">
            <w:pPr>
              <w:pStyle w:val="TableParagraph"/>
              <w:rPr>
                <w:i/>
              </w:rPr>
            </w:pPr>
          </w:p>
          <w:p w14:paraId="5F2EF163" w14:textId="77777777" w:rsidR="0034552A" w:rsidRPr="003B5FBC" w:rsidRDefault="0034552A" w:rsidP="0034552A">
            <w:pPr>
              <w:pStyle w:val="TableParagraph"/>
              <w:rPr>
                <w:i/>
              </w:rPr>
            </w:pPr>
          </w:p>
          <w:p w14:paraId="3ECB8BBF" w14:textId="77777777" w:rsidR="0034552A" w:rsidRPr="003B5FBC" w:rsidRDefault="0034552A" w:rsidP="0034552A">
            <w:pPr>
              <w:pStyle w:val="TableParagraph"/>
              <w:rPr>
                <w:i/>
              </w:rPr>
            </w:pPr>
          </w:p>
          <w:p w14:paraId="6929DF23" w14:textId="77777777" w:rsidR="0034552A" w:rsidRPr="003B5FBC" w:rsidRDefault="0034552A" w:rsidP="0034552A">
            <w:pPr>
              <w:pStyle w:val="TableParagraph"/>
              <w:rPr>
                <w:i/>
              </w:rPr>
            </w:pPr>
          </w:p>
          <w:p w14:paraId="0076BDD8" w14:textId="77777777" w:rsidR="0034552A" w:rsidRPr="003B5FBC" w:rsidRDefault="0034552A" w:rsidP="0034552A">
            <w:pPr>
              <w:pStyle w:val="TableParagraph"/>
              <w:rPr>
                <w:i/>
              </w:rPr>
            </w:pPr>
          </w:p>
          <w:p w14:paraId="26EF4F17" w14:textId="77777777" w:rsidR="0034552A" w:rsidRPr="003B5FBC" w:rsidRDefault="0034552A" w:rsidP="0034552A">
            <w:pPr>
              <w:pStyle w:val="TableParagraph"/>
              <w:spacing w:before="80"/>
              <w:rPr>
                <w:i/>
              </w:rPr>
            </w:pPr>
          </w:p>
          <w:p w14:paraId="227CD54C" w14:textId="45B9DCF4" w:rsidR="0034552A" w:rsidRPr="003B5FBC" w:rsidRDefault="0034552A" w:rsidP="0034552A">
            <w:pPr>
              <w:spacing w:line="276" w:lineRule="auto"/>
              <w:ind w:hanging="2"/>
              <w:jc w:val="center"/>
              <w:rPr>
                <w:i/>
              </w:rPr>
            </w:pPr>
            <w:r w:rsidRPr="003B5FBC">
              <w:rPr>
                <w:i/>
                <w:spacing w:val="-2"/>
              </w:rPr>
              <w:t>Obligatorio/ grupal</w:t>
            </w:r>
          </w:p>
        </w:tc>
        <w:tc>
          <w:tcPr>
            <w:tcW w:w="17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65E4DF1" w14:textId="77777777" w:rsidR="0034552A" w:rsidRPr="003B5FBC" w:rsidRDefault="0034552A" w:rsidP="0034552A">
            <w:pPr>
              <w:pStyle w:val="TableParagraph"/>
              <w:rPr>
                <w:i/>
              </w:rPr>
            </w:pPr>
          </w:p>
          <w:p w14:paraId="6AE0CD19" w14:textId="77777777" w:rsidR="0034552A" w:rsidRPr="003B5FBC" w:rsidRDefault="0034552A" w:rsidP="0034552A">
            <w:pPr>
              <w:pStyle w:val="TableParagraph"/>
              <w:rPr>
                <w:i/>
              </w:rPr>
            </w:pPr>
          </w:p>
          <w:p w14:paraId="4D291AE9" w14:textId="77777777" w:rsidR="0034552A" w:rsidRPr="003B5FBC" w:rsidRDefault="0034552A" w:rsidP="0034552A">
            <w:pPr>
              <w:pStyle w:val="TableParagraph"/>
              <w:rPr>
                <w:i/>
              </w:rPr>
            </w:pPr>
          </w:p>
          <w:p w14:paraId="336F77E2" w14:textId="77777777" w:rsidR="0034552A" w:rsidRPr="003B5FBC" w:rsidRDefault="0034552A" w:rsidP="0034552A">
            <w:pPr>
              <w:pStyle w:val="TableParagraph"/>
              <w:rPr>
                <w:i/>
              </w:rPr>
            </w:pPr>
          </w:p>
          <w:p w14:paraId="5FAD44FD" w14:textId="77777777" w:rsidR="0034552A" w:rsidRPr="003B5FBC" w:rsidRDefault="0034552A" w:rsidP="0034552A">
            <w:pPr>
              <w:pStyle w:val="TableParagraph"/>
              <w:rPr>
                <w:i/>
              </w:rPr>
            </w:pPr>
          </w:p>
          <w:p w14:paraId="3CFA4CF6" w14:textId="77777777" w:rsidR="0034552A" w:rsidRPr="003B5FBC" w:rsidRDefault="0034552A" w:rsidP="0034552A">
            <w:pPr>
              <w:pStyle w:val="TableParagraph"/>
              <w:rPr>
                <w:i/>
              </w:rPr>
            </w:pPr>
          </w:p>
          <w:p w14:paraId="69675DEB" w14:textId="77777777" w:rsidR="0034552A" w:rsidRPr="003B5FBC" w:rsidRDefault="0034552A" w:rsidP="0034552A">
            <w:pPr>
              <w:pStyle w:val="TableParagraph"/>
              <w:spacing w:before="212"/>
              <w:rPr>
                <w:i/>
                <w:spacing w:val="-2"/>
              </w:rPr>
            </w:pPr>
            <w:r w:rsidRPr="003B5FBC">
              <w:rPr>
                <w:i/>
                <w:spacing w:val="-2"/>
              </w:rPr>
              <w:t>alumnos- docente</w:t>
            </w:r>
          </w:p>
          <w:p w14:paraId="2A0F948F" w14:textId="3D8AF76F" w:rsidR="0034552A" w:rsidRPr="003B5FBC" w:rsidRDefault="0034552A" w:rsidP="0034552A">
            <w:pPr>
              <w:spacing w:line="276" w:lineRule="auto"/>
              <w:ind w:hanging="2"/>
              <w:jc w:val="center"/>
              <w:rPr>
                <w:i/>
              </w:rPr>
            </w:pPr>
            <w:r w:rsidRPr="003B5FBC">
              <w:rPr>
                <w:i/>
              </w:rPr>
              <w:t>Alumnos entre sí</w:t>
            </w:r>
          </w:p>
        </w:tc>
      </w:tr>
      <w:tr w:rsidR="00524E40" w14:paraId="02A2F570" w14:textId="77777777" w:rsidTr="00E37E8C">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914299" w14:textId="68A7A32C" w:rsidR="00524E40" w:rsidRPr="003B5FBC" w:rsidRDefault="009E7892" w:rsidP="00524E40">
            <w:pPr>
              <w:spacing w:line="276" w:lineRule="auto"/>
              <w:ind w:hanging="2"/>
              <w:jc w:val="center"/>
              <w:rPr>
                <w:i/>
              </w:rPr>
            </w:pPr>
            <w:r w:rsidRPr="003B5FBC">
              <w:rPr>
                <w:i/>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0A1DA2F" w14:textId="77777777" w:rsidR="00524E40" w:rsidRPr="003B5FBC" w:rsidRDefault="00524E40" w:rsidP="00524E40">
            <w:pPr>
              <w:ind w:hanging="2"/>
              <w:rPr>
                <w:b/>
                <w:bCs/>
                <w:i/>
              </w:rPr>
            </w:pPr>
            <w:r w:rsidRPr="003B5FBC">
              <w:rPr>
                <w:b/>
                <w:bCs/>
                <w:i/>
              </w:rPr>
              <w:t>Parte II- Unidad 4</w:t>
            </w:r>
          </w:p>
          <w:p w14:paraId="6DBDC827" w14:textId="77777777" w:rsidR="003B5FBC" w:rsidRDefault="003B5FBC" w:rsidP="003B5FBC">
            <w:pPr>
              <w:pStyle w:val="TableParagraph"/>
              <w:spacing w:before="35"/>
              <w:ind w:left="37"/>
              <w:rPr>
                <w:i/>
                <w:spacing w:val="-2"/>
              </w:rPr>
            </w:pPr>
          </w:p>
          <w:p w14:paraId="79ECC3F7" w14:textId="0B26E221" w:rsidR="003B5FBC" w:rsidRPr="003B5FBC" w:rsidRDefault="003B5FBC" w:rsidP="003B5FBC">
            <w:pPr>
              <w:pStyle w:val="TableParagraph"/>
              <w:spacing w:before="35"/>
              <w:ind w:left="37"/>
              <w:rPr>
                <w:i/>
              </w:rPr>
            </w:pPr>
            <w:r w:rsidRPr="003B5FBC">
              <w:rPr>
                <w:i/>
                <w:spacing w:val="-2"/>
              </w:rPr>
              <w:t>Contenidos:</w:t>
            </w:r>
          </w:p>
          <w:p w14:paraId="3ED360F3" w14:textId="119A7A9C" w:rsidR="00524E40" w:rsidRPr="003B5FBC" w:rsidRDefault="00524E40" w:rsidP="00524E40">
            <w:pPr>
              <w:ind w:hanging="2"/>
              <w:rPr>
                <w:b/>
                <w:bCs/>
                <w:i/>
              </w:rPr>
            </w:pPr>
            <w:r w:rsidRPr="003B5FBC">
              <w:rPr>
                <w:b/>
                <w:bCs/>
              </w:rPr>
              <w:t>Absolutismo e Ilustración y el proyecto de la modernidad europea. Reflexión política sobre el orden doméstico e internacional. Conflictos dinásticos y balance de poder. Derecho internacional y guerra justa  a la luz del colonialismo.</w:t>
            </w:r>
          </w:p>
          <w:p w14:paraId="4B33839C" w14:textId="77777777" w:rsidR="00524E40" w:rsidRPr="003B5FBC" w:rsidRDefault="00524E40" w:rsidP="00524E40">
            <w:pPr>
              <w:ind w:hanging="2"/>
              <w:rPr>
                <w:b/>
                <w:bCs/>
                <w:i/>
              </w:rPr>
            </w:pPr>
          </w:p>
          <w:p w14:paraId="648F0C22" w14:textId="11BF0C67" w:rsidR="00524E40" w:rsidRPr="003B5FBC" w:rsidRDefault="009C6923" w:rsidP="00524E40">
            <w:pPr>
              <w:ind w:hanging="2"/>
              <w:rPr>
                <w:i/>
              </w:rPr>
            </w:pPr>
            <w:r w:rsidRPr="003B5FBC">
              <w:rPr>
                <w:i/>
              </w:rPr>
              <w:t>Recurso tecnológico:</w:t>
            </w:r>
          </w:p>
          <w:p w14:paraId="6A990539" w14:textId="4689DCFD" w:rsidR="00AC7B2B" w:rsidRPr="003B5FBC" w:rsidRDefault="009C6923" w:rsidP="00AC7B2B">
            <w:pPr>
              <w:ind w:hanging="2"/>
              <w:rPr>
                <w:i/>
                <w:iCs/>
                <w:lang w:val="es-AR"/>
              </w:rPr>
            </w:pPr>
            <w:r w:rsidRPr="003B5FBC">
              <w:rPr>
                <w:i/>
              </w:rPr>
              <w:t>Película sugerida</w:t>
            </w:r>
            <w:r w:rsidR="00AC7B2B" w:rsidRPr="003B5FBC">
              <w:rPr>
                <w:i/>
                <w:iCs/>
              </w:rPr>
              <w:t xml:space="preserve"> sobre la Ilustración y despotismo ilustrado</w:t>
            </w:r>
            <w:r w:rsidRPr="003B5FBC">
              <w:rPr>
                <w:i/>
              </w:rPr>
              <w:t xml:space="preserve">: </w:t>
            </w:r>
            <w:r w:rsidR="00AC7B2B" w:rsidRPr="003B5FBC">
              <w:rPr>
                <w:i/>
              </w:rPr>
              <w:t>“</w:t>
            </w:r>
            <w:r w:rsidRPr="003B5FBC">
              <w:rPr>
                <w:i/>
                <w:iCs/>
              </w:rPr>
              <w:t>Un asunto real</w:t>
            </w:r>
            <w:r w:rsidR="00AC7B2B" w:rsidRPr="003B5FBC">
              <w:rPr>
                <w:i/>
                <w:iCs/>
              </w:rPr>
              <w:t xml:space="preserve">”, </w:t>
            </w:r>
            <w:r w:rsidRPr="003B5FBC">
              <w:rPr>
                <w:i/>
                <w:iCs/>
              </w:rPr>
              <w:t xml:space="preserve"> </w:t>
            </w:r>
            <w:r w:rsidR="00AC7B2B" w:rsidRPr="003B5FBC">
              <w:rPr>
                <w:i/>
                <w:iCs/>
              </w:rPr>
              <w:t xml:space="preserve">Dinamarca, 2012. Dirección: Nikolaj Arcel  </w:t>
            </w:r>
          </w:p>
          <w:p w14:paraId="0FA370A0" w14:textId="0B6A5DB6" w:rsidR="009C6923" w:rsidRPr="003B5FBC" w:rsidRDefault="009C6923" w:rsidP="00524E40">
            <w:pPr>
              <w:ind w:hanging="2"/>
              <w:rPr>
                <w:b/>
                <w:bCs/>
                <w:i/>
              </w:rPr>
            </w:pPr>
            <w:r w:rsidRPr="003B5FBC">
              <w:rPr>
                <w:b/>
                <w:bCs/>
                <w:i/>
              </w:rPr>
              <w:t> </w:t>
            </w:r>
          </w:p>
          <w:p w14:paraId="58D30994" w14:textId="37797C70" w:rsidR="00524E40" w:rsidRPr="003B5FBC" w:rsidRDefault="00790BB9" w:rsidP="00524E40">
            <w:pPr>
              <w:pStyle w:val="TableParagraph"/>
              <w:spacing w:before="1"/>
              <w:ind w:left="37"/>
              <w:rPr>
                <w:i/>
              </w:rPr>
            </w:pPr>
            <w:r w:rsidRPr="003B5FBC">
              <w:rPr>
                <w:i/>
              </w:rPr>
              <w:t xml:space="preserve">Otros </w:t>
            </w:r>
            <w:r w:rsidR="00524E40" w:rsidRPr="003B5FBC">
              <w:rPr>
                <w:i/>
              </w:rPr>
              <w:t>Recursos:</w:t>
            </w:r>
          </w:p>
          <w:p w14:paraId="1773DA01" w14:textId="77777777" w:rsidR="00790BB9" w:rsidRPr="003B5FBC" w:rsidRDefault="00524E40" w:rsidP="00790BB9">
            <w:pPr>
              <w:pStyle w:val="TableParagraph"/>
              <w:numPr>
                <w:ilvl w:val="0"/>
                <w:numId w:val="7"/>
              </w:numPr>
              <w:tabs>
                <w:tab w:val="left" w:pos="39"/>
                <w:tab w:val="left" w:pos="153"/>
              </w:tabs>
              <w:spacing w:before="34" w:line="276" w:lineRule="auto"/>
              <w:ind w:right="74"/>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51D00C8D" w14:textId="24182145" w:rsidR="00524E40" w:rsidRPr="003B5FBC" w:rsidRDefault="00524E40" w:rsidP="00524E40">
            <w:pPr>
              <w:pStyle w:val="TableParagraph"/>
              <w:numPr>
                <w:ilvl w:val="0"/>
                <w:numId w:val="7"/>
              </w:numPr>
              <w:tabs>
                <w:tab w:val="left" w:pos="39"/>
                <w:tab w:val="left" w:pos="153"/>
              </w:tabs>
              <w:ind w:right="579"/>
              <w:rPr>
                <w:i/>
              </w:rPr>
            </w:pPr>
            <w:r w:rsidRPr="003B5FBC">
              <w:rPr>
                <w:i/>
              </w:rPr>
              <w:t>- PPT de la clase</w:t>
            </w:r>
          </w:p>
          <w:p w14:paraId="261FBC17" w14:textId="77777777" w:rsidR="00524E40" w:rsidRPr="003B5FBC" w:rsidRDefault="00524E40" w:rsidP="00524E40">
            <w:pPr>
              <w:ind w:hanging="2"/>
              <w:rPr>
                <w:i/>
              </w:rPr>
            </w:pPr>
            <w:r w:rsidRPr="003B5FBC">
              <w:rPr>
                <w:i/>
              </w:rPr>
              <w:t>- Guía de lectura</w:t>
            </w:r>
          </w:p>
          <w:p w14:paraId="2981AFC3" w14:textId="77777777" w:rsidR="00524E40" w:rsidRPr="003B5FBC" w:rsidRDefault="00524E40" w:rsidP="00524E40">
            <w:pPr>
              <w:ind w:hanging="2"/>
              <w:rPr>
                <w:b/>
                <w:bCs/>
                <w:i/>
              </w:rPr>
            </w:pPr>
          </w:p>
          <w:p w14:paraId="25B4D115" w14:textId="357E6FF0" w:rsidR="00790BB9" w:rsidRPr="003B5FBC" w:rsidRDefault="00790BB9" w:rsidP="00524E40">
            <w:pPr>
              <w:ind w:hanging="2"/>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23871D98" w14:textId="77777777" w:rsidR="00524E40" w:rsidRPr="003B5FBC" w:rsidRDefault="00524E40" w:rsidP="00524E40">
            <w:pPr>
              <w:pStyle w:val="TableParagraph"/>
              <w:rPr>
                <w:i/>
              </w:rPr>
            </w:pPr>
          </w:p>
          <w:p w14:paraId="11872411" w14:textId="77777777" w:rsidR="00524E40" w:rsidRPr="003B5FBC" w:rsidRDefault="00524E40" w:rsidP="00524E40">
            <w:pPr>
              <w:pStyle w:val="TableParagraph"/>
              <w:rPr>
                <w:i/>
              </w:rPr>
            </w:pPr>
          </w:p>
          <w:p w14:paraId="087F5D79" w14:textId="77777777" w:rsidR="00524E40" w:rsidRPr="003B5FBC" w:rsidRDefault="00524E40" w:rsidP="00524E40">
            <w:pPr>
              <w:pStyle w:val="TableParagraph"/>
              <w:rPr>
                <w:i/>
              </w:rPr>
            </w:pPr>
          </w:p>
          <w:p w14:paraId="19318E67" w14:textId="77777777" w:rsidR="00524E40" w:rsidRPr="003B5FBC" w:rsidRDefault="00524E40" w:rsidP="00524E40">
            <w:pPr>
              <w:pStyle w:val="TableParagraph"/>
              <w:rPr>
                <w:i/>
              </w:rPr>
            </w:pPr>
          </w:p>
          <w:p w14:paraId="1D30B5AD" w14:textId="77777777" w:rsidR="00524E40" w:rsidRPr="003B5FBC" w:rsidRDefault="00524E40" w:rsidP="00524E40">
            <w:pPr>
              <w:pStyle w:val="TableParagraph"/>
              <w:rPr>
                <w:i/>
              </w:rPr>
            </w:pPr>
          </w:p>
          <w:p w14:paraId="70B6606C" w14:textId="77777777" w:rsidR="00524E40" w:rsidRPr="003B5FBC" w:rsidRDefault="00524E40" w:rsidP="00524E40">
            <w:pPr>
              <w:pStyle w:val="TableParagraph"/>
              <w:rPr>
                <w:i/>
              </w:rPr>
            </w:pPr>
          </w:p>
          <w:p w14:paraId="1F9E0061" w14:textId="77777777" w:rsidR="00524E40" w:rsidRPr="003B5FBC" w:rsidRDefault="00524E40" w:rsidP="00524E40">
            <w:pPr>
              <w:pStyle w:val="TableParagraph"/>
              <w:spacing w:before="133"/>
              <w:rPr>
                <w:i/>
              </w:rPr>
            </w:pPr>
          </w:p>
          <w:p w14:paraId="24C5E2E1" w14:textId="3F46A78A" w:rsidR="00524E40" w:rsidRPr="003B5FBC" w:rsidRDefault="00524E40" w:rsidP="00524E40">
            <w:pPr>
              <w:spacing w:line="276" w:lineRule="auto"/>
              <w:ind w:hanging="2"/>
              <w:jc w:val="center"/>
              <w:rPr>
                <w:i/>
              </w:rPr>
            </w:pPr>
            <w:r w:rsidRPr="003B5FBC">
              <w:t xml:space="preserve">  3 </w:t>
            </w:r>
            <w:r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79A0F787" w14:textId="77777777" w:rsidR="00524E40" w:rsidRPr="003B5FBC" w:rsidRDefault="00524E40" w:rsidP="00524E40">
            <w:pPr>
              <w:pStyle w:val="TableParagraph"/>
            </w:pPr>
          </w:p>
          <w:p w14:paraId="2F44E3D0" w14:textId="77777777" w:rsidR="00524E40" w:rsidRPr="003B5FBC" w:rsidRDefault="00524E40" w:rsidP="00524E40">
            <w:pPr>
              <w:pStyle w:val="TableParagraph"/>
            </w:pPr>
          </w:p>
          <w:p w14:paraId="00E48074" w14:textId="77777777" w:rsidR="00524E40" w:rsidRPr="003B5FBC" w:rsidRDefault="00524E40" w:rsidP="00524E40">
            <w:pPr>
              <w:pStyle w:val="TableParagraph"/>
            </w:pPr>
          </w:p>
          <w:p w14:paraId="5920861B" w14:textId="77777777" w:rsidR="00524E40" w:rsidRPr="003B5FBC" w:rsidRDefault="00524E40" w:rsidP="00524E40">
            <w:pPr>
              <w:pStyle w:val="TableParagraph"/>
            </w:pPr>
          </w:p>
          <w:p w14:paraId="4FC59AD7" w14:textId="77777777" w:rsidR="00524E40" w:rsidRPr="003B5FBC" w:rsidRDefault="00524E40" w:rsidP="00524E40">
            <w:pPr>
              <w:pStyle w:val="TableParagraph"/>
            </w:pPr>
          </w:p>
          <w:p w14:paraId="6AD21806" w14:textId="77777777" w:rsidR="00524E40" w:rsidRPr="003B5FBC" w:rsidRDefault="00524E40" w:rsidP="00524E40">
            <w:pPr>
              <w:pStyle w:val="TableParagraph"/>
            </w:pPr>
          </w:p>
          <w:p w14:paraId="18F089EE" w14:textId="77777777" w:rsidR="00524E40" w:rsidRPr="003B5FBC" w:rsidRDefault="00524E40" w:rsidP="00524E40">
            <w:pPr>
              <w:pStyle w:val="TableParagraph"/>
            </w:pPr>
          </w:p>
          <w:p w14:paraId="569D99D1" w14:textId="5EE82ABA" w:rsidR="00524E40" w:rsidRPr="003B5FBC" w:rsidRDefault="00524E40" w:rsidP="00524E40">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0BBC156A" w14:textId="77777777" w:rsidR="00524E40" w:rsidRPr="003B5FBC" w:rsidRDefault="00524E40" w:rsidP="00524E40">
            <w:pPr>
              <w:pStyle w:val="TableParagraph"/>
              <w:rPr>
                <w:i/>
              </w:rPr>
            </w:pPr>
          </w:p>
          <w:p w14:paraId="498E2FF1" w14:textId="77777777" w:rsidR="00524E40" w:rsidRPr="003B5FBC" w:rsidRDefault="00524E40" w:rsidP="00524E40">
            <w:pPr>
              <w:pStyle w:val="TableParagraph"/>
              <w:rPr>
                <w:i/>
              </w:rPr>
            </w:pPr>
          </w:p>
          <w:p w14:paraId="6ED1FF5F" w14:textId="77777777" w:rsidR="00524E40" w:rsidRPr="003B5FBC" w:rsidRDefault="00524E40" w:rsidP="00524E40">
            <w:pPr>
              <w:pStyle w:val="TableParagraph"/>
              <w:rPr>
                <w:i/>
              </w:rPr>
            </w:pPr>
          </w:p>
          <w:p w14:paraId="093EE304" w14:textId="77777777" w:rsidR="00524E40" w:rsidRPr="003B5FBC" w:rsidRDefault="00524E40" w:rsidP="00524E40">
            <w:pPr>
              <w:pStyle w:val="TableParagraph"/>
              <w:rPr>
                <w:i/>
              </w:rPr>
            </w:pPr>
          </w:p>
          <w:p w14:paraId="4C97BB89" w14:textId="77777777" w:rsidR="00524E40" w:rsidRPr="003B5FBC" w:rsidRDefault="00524E40" w:rsidP="00524E40">
            <w:pPr>
              <w:pStyle w:val="TableParagraph"/>
              <w:rPr>
                <w:i/>
              </w:rPr>
            </w:pPr>
          </w:p>
          <w:p w14:paraId="7402619D" w14:textId="77777777" w:rsidR="00524E40" w:rsidRPr="003B5FBC" w:rsidRDefault="00524E40" w:rsidP="00524E40">
            <w:pPr>
              <w:pStyle w:val="TableParagraph"/>
              <w:rPr>
                <w:i/>
              </w:rPr>
            </w:pPr>
          </w:p>
          <w:p w14:paraId="1A67C4FD" w14:textId="77777777" w:rsidR="00524E40" w:rsidRPr="003B5FBC" w:rsidRDefault="00524E40" w:rsidP="00524E40">
            <w:pPr>
              <w:pStyle w:val="TableParagraph"/>
              <w:spacing w:before="133"/>
              <w:rPr>
                <w:i/>
              </w:rPr>
            </w:pPr>
          </w:p>
          <w:p w14:paraId="7722DD16" w14:textId="19FCE89E" w:rsidR="00524E40" w:rsidRPr="003B5FBC" w:rsidRDefault="00524E40" w:rsidP="00524E40">
            <w:pPr>
              <w:spacing w:line="276" w:lineRule="auto"/>
              <w:ind w:hanging="2"/>
              <w:jc w:val="center"/>
              <w:rPr>
                <w:i/>
              </w:rPr>
            </w:pPr>
            <w:r w:rsidRPr="003B5FBC">
              <w:rPr>
                <w:i/>
                <w:spacing w:val="-2"/>
              </w:rPr>
              <w:t>obligatoria</w:t>
            </w:r>
          </w:p>
        </w:tc>
        <w:tc>
          <w:tcPr>
            <w:tcW w:w="1717" w:type="dxa"/>
            <w:tcBorders>
              <w:left w:val="single" w:sz="8" w:space="0" w:color="000000"/>
              <w:right w:val="single" w:sz="8" w:space="0" w:color="000000"/>
            </w:tcBorders>
            <w:tcMar>
              <w:top w:w="40" w:type="dxa"/>
              <w:left w:w="40" w:type="dxa"/>
              <w:bottom w:w="40" w:type="dxa"/>
              <w:right w:w="40" w:type="dxa"/>
            </w:tcMar>
          </w:tcPr>
          <w:p w14:paraId="1674AC8C" w14:textId="77777777" w:rsidR="00524E40" w:rsidRPr="003B5FBC" w:rsidRDefault="00524E40" w:rsidP="00524E40">
            <w:pPr>
              <w:pStyle w:val="TableParagraph"/>
              <w:rPr>
                <w:i/>
              </w:rPr>
            </w:pPr>
          </w:p>
          <w:p w14:paraId="150C44B6" w14:textId="77777777" w:rsidR="00524E40" w:rsidRPr="003B5FBC" w:rsidRDefault="00524E40" w:rsidP="00524E40">
            <w:pPr>
              <w:pStyle w:val="TableParagraph"/>
              <w:rPr>
                <w:i/>
              </w:rPr>
            </w:pPr>
          </w:p>
          <w:p w14:paraId="12B4C965" w14:textId="77777777" w:rsidR="00524E40" w:rsidRPr="003B5FBC" w:rsidRDefault="00524E40" w:rsidP="00524E40">
            <w:pPr>
              <w:pStyle w:val="TableParagraph"/>
              <w:rPr>
                <w:i/>
              </w:rPr>
            </w:pPr>
          </w:p>
          <w:p w14:paraId="3C9EE1E9" w14:textId="77777777" w:rsidR="00524E40" w:rsidRPr="003B5FBC" w:rsidRDefault="00524E40" w:rsidP="00524E40">
            <w:pPr>
              <w:pStyle w:val="TableParagraph"/>
              <w:rPr>
                <w:i/>
              </w:rPr>
            </w:pPr>
          </w:p>
          <w:p w14:paraId="364D86A8" w14:textId="77777777" w:rsidR="00524E40" w:rsidRPr="003B5FBC" w:rsidRDefault="00524E40" w:rsidP="00524E40">
            <w:pPr>
              <w:pStyle w:val="TableParagraph"/>
              <w:rPr>
                <w:i/>
              </w:rPr>
            </w:pPr>
          </w:p>
          <w:p w14:paraId="57339ACB" w14:textId="77777777" w:rsidR="00524E40" w:rsidRPr="003B5FBC" w:rsidRDefault="00524E40" w:rsidP="00524E40">
            <w:pPr>
              <w:pStyle w:val="TableParagraph"/>
              <w:rPr>
                <w:i/>
              </w:rPr>
            </w:pPr>
          </w:p>
          <w:p w14:paraId="71C64DB0" w14:textId="77777777" w:rsidR="00524E40" w:rsidRPr="003B5FBC" w:rsidRDefault="00524E40" w:rsidP="00524E40">
            <w:pPr>
              <w:pStyle w:val="TableParagraph"/>
              <w:spacing w:before="133"/>
              <w:rPr>
                <w:i/>
              </w:rPr>
            </w:pPr>
          </w:p>
          <w:p w14:paraId="0F887FFE" w14:textId="5F9F4103" w:rsidR="00524E40" w:rsidRPr="003B5FBC" w:rsidRDefault="00524E40" w:rsidP="00524E40">
            <w:pPr>
              <w:spacing w:line="276" w:lineRule="auto"/>
              <w:ind w:hanging="2"/>
              <w:jc w:val="center"/>
              <w:rPr>
                <w:i/>
              </w:rPr>
            </w:pPr>
            <w:r w:rsidRPr="003B5FBC">
              <w:rPr>
                <w:i/>
              </w:rPr>
              <w:t>docente-</w:t>
            </w:r>
            <w:r w:rsidRPr="003B5FBC">
              <w:rPr>
                <w:i/>
                <w:spacing w:val="-2"/>
              </w:rPr>
              <w:t>alumnos</w:t>
            </w:r>
          </w:p>
        </w:tc>
      </w:tr>
      <w:tr w:rsidR="00524E40" w14:paraId="1FD602CD" w14:textId="77777777" w:rsidTr="00A134D3">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AE8C13" w14:textId="6D12AD13" w:rsidR="00524E40" w:rsidRPr="003B5FBC" w:rsidRDefault="009E7892" w:rsidP="00524E40">
            <w:pPr>
              <w:spacing w:line="276" w:lineRule="auto"/>
              <w:ind w:hanging="2"/>
              <w:jc w:val="center"/>
              <w:rPr>
                <w:i/>
              </w:rPr>
            </w:pPr>
            <w:r w:rsidRPr="003B5FBC">
              <w:rPr>
                <w:i/>
              </w:rPr>
              <w:t>9</w:t>
            </w:r>
          </w:p>
        </w:tc>
        <w:tc>
          <w:tcPr>
            <w:tcW w:w="3402" w:type="dxa"/>
            <w:tcBorders>
              <w:left w:val="single" w:sz="8" w:space="0" w:color="000000"/>
              <w:right w:val="single" w:sz="8" w:space="0" w:color="000000"/>
            </w:tcBorders>
            <w:tcMar>
              <w:top w:w="40" w:type="dxa"/>
              <w:left w:w="40" w:type="dxa"/>
              <w:bottom w:w="40" w:type="dxa"/>
              <w:right w:w="40" w:type="dxa"/>
            </w:tcMar>
          </w:tcPr>
          <w:p w14:paraId="2D32C103" w14:textId="51F6414F" w:rsidR="00524E40" w:rsidRPr="003B5FBC" w:rsidRDefault="00524E40" w:rsidP="00524E40">
            <w:pPr>
              <w:pStyle w:val="TableParagraph"/>
              <w:spacing w:before="34" w:line="276" w:lineRule="auto"/>
              <w:ind w:left="39" w:right="296" w:firstLine="48"/>
              <w:rPr>
                <w:b/>
                <w:bCs/>
                <w:i/>
              </w:rPr>
            </w:pPr>
            <w:r w:rsidRPr="003B5FBC">
              <w:rPr>
                <w:b/>
                <w:bCs/>
                <w:i/>
              </w:rPr>
              <w:t>Actividad</w:t>
            </w:r>
            <w:r w:rsidRPr="003B5FBC">
              <w:rPr>
                <w:b/>
                <w:bCs/>
                <w:i/>
                <w:spacing w:val="-10"/>
              </w:rPr>
              <w:t xml:space="preserve"> </w:t>
            </w:r>
            <w:r w:rsidRPr="003B5FBC">
              <w:rPr>
                <w:b/>
                <w:bCs/>
                <w:i/>
              </w:rPr>
              <w:t>N°4:</w:t>
            </w:r>
            <w:r w:rsidRPr="003B5FBC">
              <w:rPr>
                <w:b/>
                <w:bCs/>
                <w:i/>
                <w:spacing w:val="-10"/>
              </w:rPr>
              <w:t xml:space="preserve"> </w:t>
            </w:r>
          </w:p>
          <w:p w14:paraId="0F235A1F" w14:textId="76AB2D70" w:rsidR="00524E40" w:rsidRPr="003B5FBC" w:rsidRDefault="00524E40" w:rsidP="00524E40">
            <w:pPr>
              <w:pStyle w:val="TableParagraph"/>
              <w:spacing w:before="40"/>
              <w:ind w:left="37"/>
              <w:rPr>
                <w:i/>
              </w:rPr>
            </w:pPr>
            <w:r w:rsidRPr="003B5FBC">
              <w:rPr>
                <w:b/>
                <w:bCs/>
                <w:i/>
              </w:rPr>
              <w:t>Análisis del pensamiento de Grocio</w:t>
            </w:r>
            <w:r w:rsidR="00262730" w:rsidRPr="003B5FBC">
              <w:rPr>
                <w:b/>
                <w:bCs/>
                <w:i/>
              </w:rPr>
              <w:t>.</w:t>
            </w:r>
          </w:p>
          <w:p w14:paraId="5A451C6B" w14:textId="77777777" w:rsidR="00524E40" w:rsidRPr="003B5FBC" w:rsidRDefault="00524E40" w:rsidP="00524E40">
            <w:pPr>
              <w:pStyle w:val="TableParagraph"/>
              <w:spacing w:before="34"/>
              <w:rPr>
                <w:i/>
              </w:rPr>
            </w:pPr>
          </w:p>
          <w:p w14:paraId="286027D0" w14:textId="77777777" w:rsidR="00524E40" w:rsidRPr="003B5FBC" w:rsidRDefault="00524E40" w:rsidP="00524E40">
            <w:pPr>
              <w:pStyle w:val="TableParagraph"/>
              <w:spacing w:before="1"/>
              <w:ind w:left="37"/>
              <w:rPr>
                <w:i/>
              </w:rPr>
            </w:pPr>
            <w:r w:rsidRPr="003B5FBC">
              <w:rPr>
                <w:i/>
              </w:rPr>
              <w:t>Recursos:</w:t>
            </w:r>
          </w:p>
          <w:p w14:paraId="1AE7DB00" w14:textId="77777777" w:rsidR="00790BB9" w:rsidRPr="003B5FBC" w:rsidRDefault="00524E40" w:rsidP="00790BB9">
            <w:pPr>
              <w:pStyle w:val="TableParagraph"/>
              <w:numPr>
                <w:ilvl w:val="0"/>
                <w:numId w:val="7"/>
              </w:numPr>
              <w:tabs>
                <w:tab w:val="left" w:pos="39"/>
                <w:tab w:val="left" w:pos="153"/>
              </w:tabs>
              <w:spacing w:before="34" w:line="276" w:lineRule="auto"/>
              <w:ind w:right="74"/>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4A0B0925" w14:textId="77777777" w:rsidR="00524E40" w:rsidRPr="003B5FBC" w:rsidRDefault="00524E40" w:rsidP="00524E40">
            <w:pPr>
              <w:pStyle w:val="TableParagraph"/>
              <w:ind w:left="37"/>
              <w:rPr>
                <w:i/>
                <w:spacing w:val="-2"/>
              </w:rPr>
            </w:pPr>
            <w:r w:rsidRPr="003B5FBC">
              <w:rPr>
                <w:i/>
                <w:spacing w:val="-2"/>
              </w:rPr>
              <w:t>-  Guía de práctico</w:t>
            </w:r>
          </w:p>
          <w:p w14:paraId="0503B065" w14:textId="77777777" w:rsidR="00524E40" w:rsidRPr="003B5FBC" w:rsidRDefault="00524E40" w:rsidP="00524E40">
            <w:pPr>
              <w:ind w:hanging="2"/>
              <w:rPr>
                <w:b/>
                <w:bCs/>
                <w:i/>
              </w:rPr>
            </w:pPr>
          </w:p>
          <w:p w14:paraId="5A64C628" w14:textId="77777777" w:rsidR="009212CD" w:rsidRPr="003B5FBC" w:rsidRDefault="009212CD" w:rsidP="00524E40">
            <w:pPr>
              <w:ind w:hanging="2"/>
            </w:pPr>
            <w:r w:rsidRPr="003B5FBC">
              <w:rPr>
                <w:u w:val="single" w:color="4A4429"/>
              </w:rPr>
              <w:t>Modalidad:</w:t>
            </w:r>
            <w:r w:rsidRPr="003B5FBC">
              <w:rPr>
                <w:spacing w:val="-4"/>
              </w:rPr>
              <w:t xml:space="preserve"> </w:t>
            </w:r>
            <w:r w:rsidRPr="003B5FBC">
              <w:t>actividad</w:t>
            </w:r>
            <w:r w:rsidRPr="003B5FBC">
              <w:rPr>
                <w:spacing w:val="-4"/>
              </w:rPr>
              <w:t xml:space="preserve"> </w:t>
            </w:r>
            <w:r w:rsidRPr="003B5FBC">
              <w:t>grupal</w:t>
            </w:r>
            <w:r w:rsidRPr="003B5FBC">
              <w:rPr>
                <w:spacing w:val="-4"/>
              </w:rPr>
              <w:t xml:space="preserve"> </w:t>
            </w:r>
            <w:r w:rsidRPr="003B5FBC">
              <w:t>obligatoria</w:t>
            </w:r>
            <w:r w:rsidRPr="003B5FBC">
              <w:rPr>
                <w:spacing w:val="-4"/>
              </w:rPr>
              <w:t xml:space="preserve"> </w:t>
            </w:r>
            <w:r w:rsidRPr="003B5FBC">
              <w:t>presencial</w:t>
            </w:r>
          </w:p>
          <w:p w14:paraId="03408C33" w14:textId="5C56D4BC" w:rsidR="009212CD" w:rsidRPr="003B5FBC" w:rsidRDefault="009212CD" w:rsidP="00524E40">
            <w:pPr>
              <w:ind w:hanging="2"/>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2AE55FE6" w14:textId="77777777" w:rsidR="00524E40" w:rsidRPr="003B5FBC" w:rsidRDefault="00524E40" w:rsidP="00524E40">
            <w:pPr>
              <w:pStyle w:val="Textoindependiente"/>
              <w:rPr>
                <w:i w:val="0"/>
                <w:sz w:val="22"/>
                <w:szCs w:val="22"/>
              </w:rPr>
            </w:pPr>
          </w:p>
          <w:p w14:paraId="3C9CC928" w14:textId="77777777" w:rsidR="00524E40" w:rsidRPr="003B5FBC" w:rsidRDefault="00524E40" w:rsidP="00524E40">
            <w:pPr>
              <w:pStyle w:val="Textoindependiente"/>
              <w:rPr>
                <w:i w:val="0"/>
                <w:sz w:val="22"/>
                <w:szCs w:val="22"/>
              </w:rPr>
            </w:pPr>
          </w:p>
          <w:p w14:paraId="65DDCBC3" w14:textId="77777777" w:rsidR="00524E40" w:rsidRPr="003B5FBC" w:rsidRDefault="00524E40" w:rsidP="00524E40">
            <w:pPr>
              <w:pStyle w:val="Textoindependiente"/>
              <w:rPr>
                <w:i w:val="0"/>
                <w:sz w:val="22"/>
                <w:szCs w:val="22"/>
              </w:rPr>
            </w:pPr>
          </w:p>
          <w:p w14:paraId="0AB426CF" w14:textId="77777777" w:rsidR="00524E40" w:rsidRPr="003B5FBC" w:rsidRDefault="00524E40" w:rsidP="00524E40">
            <w:pPr>
              <w:pStyle w:val="Textoindependiente"/>
              <w:rPr>
                <w:i w:val="0"/>
                <w:sz w:val="22"/>
                <w:szCs w:val="22"/>
              </w:rPr>
            </w:pPr>
          </w:p>
          <w:p w14:paraId="3C418E8B" w14:textId="77777777" w:rsidR="00524E40" w:rsidRPr="003B5FBC" w:rsidRDefault="00524E40" w:rsidP="00524E40">
            <w:pPr>
              <w:pStyle w:val="Textoindependiente"/>
              <w:rPr>
                <w:i w:val="0"/>
                <w:sz w:val="22"/>
                <w:szCs w:val="22"/>
              </w:rPr>
            </w:pPr>
          </w:p>
          <w:p w14:paraId="5E4F3C18" w14:textId="61117B11" w:rsidR="00524E40" w:rsidRPr="003B5FBC" w:rsidRDefault="00262730" w:rsidP="00524E40">
            <w:pPr>
              <w:spacing w:line="276" w:lineRule="auto"/>
              <w:ind w:hanging="2"/>
              <w:jc w:val="center"/>
              <w:rPr>
                <w:i/>
              </w:rPr>
            </w:pPr>
            <w:r w:rsidRPr="003B5FBC">
              <w:t>3</w:t>
            </w:r>
            <w:r w:rsidR="00524E40" w:rsidRPr="003B5FBC">
              <w:t xml:space="preserve"> </w:t>
            </w:r>
            <w:r w:rsidR="00524E40"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1CA9723A" w14:textId="77777777" w:rsidR="00524E40" w:rsidRPr="003B5FBC" w:rsidRDefault="00524E40" w:rsidP="00524E40">
            <w:pPr>
              <w:pStyle w:val="TableParagraph"/>
              <w:rPr>
                <w:i/>
              </w:rPr>
            </w:pPr>
          </w:p>
          <w:p w14:paraId="2B8FEA45" w14:textId="77777777" w:rsidR="00524E40" w:rsidRPr="003B5FBC" w:rsidRDefault="00524E40" w:rsidP="00524E40">
            <w:pPr>
              <w:pStyle w:val="TableParagraph"/>
              <w:rPr>
                <w:i/>
              </w:rPr>
            </w:pPr>
          </w:p>
          <w:p w14:paraId="4B1B32AE" w14:textId="77777777" w:rsidR="00524E40" w:rsidRPr="003B5FBC" w:rsidRDefault="00524E40" w:rsidP="00524E40">
            <w:pPr>
              <w:pStyle w:val="TableParagraph"/>
              <w:rPr>
                <w:i/>
              </w:rPr>
            </w:pPr>
          </w:p>
          <w:p w14:paraId="58CD89AC" w14:textId="77777777" w:rsidR="00524E40" w:rsidRPr="003B5FBC" w:rsidRDefault="00524E40" w:rsidP="00524E40">
            <w:pPr>
              <w:pStyle w:val="TableParagraph"/>
              <w:rPr>
                <w:i/>
              </w:rPr>
            </w:pPr>
          </w:p>
          <w:p w14:paraId="60276FBD" w14:textId="77777777" w:rsidR="00524E40" w:rsidRPr="003B5FBC" w:rsidRDefault="00524E40" w:rsidP="00524E40">
            <w:pPr>
              <w:pStyle w:val="TableParagraph"/>
              <w:spacing w:before="212"/>
              <w:rPr>
                <w:i/>
              </w:rPr>
            </w:pPr>
            <w:r w:rsidRPr="003B5FBC">
              <w:rPr>
                <w:i/>
              </w:rPr>
              <w:t>Práctico</w:t>
            </w:r>
          </w:p>
          <w:p w14:paraId="63F680D9" w14:textId="77777777" w:rsidR="00524E40" w:rsidRPr="003B5FBC" w:rsidRDefault="00524E40" w:rsidP="00524E40">
            <w:pPr>
              <w:pStyle w:val="TableParagraph"/>
              <w:spacing w:before="212"/>
              <w:rPr>
                <w:i/>
              </w:rPr>
            </w:pPr>
          </w:p>
          <w:p w14:paraId="20C14E13" w14:textId="77777777" w:rsidR="00524E40" w:rsidRPr="003B5FBC" w:rsidRDefault="00524E40" w:rsidP="00524E40">
            <w:pPr>
              <w:spacing w:line="276" w:lineRule="auto"/>
              <w:ind w:hanging="2"/>
              <w:jc w:val="center"/>
              <w:rPr>
                <w:i/>
              </w:rPr>
            </w:pPr>
          </w:p>
        </w:tc>
        <w:tc>
          <w:tcPr>
            <w:tcW w:w="1701" w:type="dxa"/>
            <w:tcBorders>
              <w:left w:val="single" w:sz="8" w:space="0" w:color="000000"/>
              <w:right w:val="single" w:sz="8" w:space="0" w:color="000000"/>
            </w:tcBorders>
            <w:tcMar>
              <w:top w:w="40" w:type="dxa"/>
              <w:left w:w="40" w:type="dxa"/>
              <w:bottom w:w="40" w:type="dxa"/>
              <w:right w:w="40" w:type="dxa"/>
            </w:tcMar>
          </w:tcPr>
          <w:p w14:paraId="02B9E0D9" w14:textId="77777777" w:rsidR="00524E40" w:rsidRPr="003B5FBC" w:rsidRDefault="00524E40" w:rsidP="00524E40">
            <w:pPr>
              <w:pStyle w:val="TableParagraph"/>
              <w:rPr>
                <w:i/>
              </w:rPr>
            </w:pPr>
          </w:p>
          <w:p w14:paraId="2FF39A68" w14:textId="77777777" w:rsidR="00524E40" w:rsidRPr="003B5FBC" w:rsidRDefault="00524E40" w:rsidP="00524E40">
            <w:pPr>
              <w:pStyle w:val="TableParagraph"/>
              <w:rPr>
                <w:i/>
              </w:rPr>
            </w:pPr>
          </w:p>
          <w:p w14:paraId="2F775CC1" w14:textId="77777777" w:rsidR="00524E40" w:rsidRPr="003B5FBC" w:rsidRDefault="00524E40" w:rsidP="00524E40">
            <w:pPr>
              <w:pStyle w:val="TableParagraph"/>
              <w:rPr>
                <w:i/>
              </w:rPr>
            </w:pPr>
          </w:p>
          <w:p w14:paraId="112E21D9" w14:textId="77777777" w:rsidR="00524E40" w:rsidRPr="003B5FBC" w:rsidRDefault="00524E40" w:rsidP="00524E40">
            <w:pPr>
              <w:pStyle w:val="TableParagraph"/>
              <w:rPr>
                <w:i/>
              </w:rPr>
            </w:pPr>
          </w:p>
          <w:p w14:paraId="1A1F79C6" w14:textId="77777777" w:rsidR="00524E40" w:rsidRPr="003B5FBC" w:rsidRDefault="00524E40" w:rsidP="00524E40">
            <w:pPr>
              <w:pStyle w:val="TableParagraph"/>
              <w:spacing w:before="80"/>
              <w:rPr>
                <w:i/>
              </w:rPr>
            </w:pPr>
          </w:p>
          <w:p w14:paraId="32DCE1DB" w14:textId="448F6291" w:rsidR="00524E40" w:rsidRPr="003B5FBC" w:rsidRDefault="00524E40" w:rsidP="00524E40">
            <w:pPr>
              <w:spacing w:line="276" w:lineRule="auto"/>
              <w:ind w:hanging="2"/>
              <w:jc w:val="center"/>
              <w:rPr>
                <w:i/>
              </w:rPr>
            </w:pPr>
            <w:r w:rsidRPr="003B5FBC">
              <w:rPr>
                <w:i/>
                <w:spacing w:val="-2"/>
              </w:rPr>
              <w:t>Obligatorio grupal</w:t>
            </w:r>
          </w:p>
        </w:tc>
        <w:tc>
          <w:tcPr>
            <w:tcW w:w="1717" w:type="dxa"/>
            <w:tcBorders>
              <w:left w:val="single" w:sz="8" w:space="0" w:color="000000"/>
              <w:right w:val="single" w:sz="8" w:space="0" w:color="000000"/>
            </w:tcBorders>
            <w:tcMar>
              <w:top w:w="40" w:type="dxa"/>
              <w:left w:w="40" w:type="dxa"/>
              <w:bottom w:w="40" w:type="dxa"/>
              <w:right w:w="40" w:type="dxa"/>
            </w:tcMar>
          </w:tcPr>
          <w:p w14:paraId="4BC53303" w14:textId="77777777" w:rsidR="00524E40" w:rsidRPr="003B5FBC" w:rsidRDefault="00524E40" w:rsidP="00524E40">
            <w:pPr>
              <w:pStyle w:val="TableParagraph"/>
              <w:rPr>
                <w:i/>
              </w:rPr>
            </w:pPr>
          </w:p>
          <w:p w14:paraId="6742C7DD" w14:textId="77777777" w:rsidR="00524E40" w:rsidRPr="003B5FBC" w:rsidRDefault="00524E40" w:rsidP="00524E40">
            <w:pPr>
              <w:pStyle w:val="TableParagraph"/>
              <w:rPr>
                <w:i/>
              </w:rPr>
            </w:pPr>
          </w:p>
          <w:p w14:paraId="07FA57F5" w14:textId="77777777" w:rsidR="00524E40" w:rsidRPr="003B5FBC" w:rsidRDefault="00524E40" w:rsidP="00524E40">
            <w:pPr>
              <w:pStyle w:val="TableParagraph"/>
              <w:rPr>
                <w:i/>
              </w:rPr>
            </w:pPr>
          </w:p>
          <w:p w14:paraId="2A0D1059" w14:textId="77777777" w:rsidR="00524E40" w:rsidRPr="003B5FBC" w:rsidRDefault="00524E40" w:rsidP="00524E40">
            <w:pPr>
              <w:pStyle w:val="TableParagraph"/>
              <w:rPr>
                <w:i/>
              </w:rPr>
            </w:pPr>
          </w:p>
          <w:p w14:paraId="5238DE9A" w14:textId="77777777" w:rsidR="00524E40" w:rsidRPr="003B5FBC" w:rsidRDefault="00524E40" w:rsidP="00524E40">
            <w:pPr>
              <w:pStyle w:val="TableParagraph"/>
              <w:spacing w:before="212"/>
              <w:rPr>
                <w:i/>
                <w:spacing w:val="-2"/>
              </w:rPr>
            </w:pPr>
            <w:r w:rsidRPr="003B5FBC">
              <w:rPr>
                <w:i/>
                <w:spacing w:val="-2"/>
              </w:rPr>
              <w:t>alumnos- docente</w:t>
            </w:r>
          </w:p>
          <w:p w14:paraId="6AC0A398" w14:textId="77777777" w:rsidR="00524E40" w:rsidRPr="003B5FBC" w:rsidRDefault="00524E40" w:rsidP="00524E40">
            <w:pPr>
              <w:pStyle w:val="TableParagraph"/>
              <w:spacing w:before="212"/>
              <w:rPr>
                <w:i/>
              </w:rPr>
            </w:pPr>
            <w:r w:rsidRPr="003B5FBC">
              <w:rPr>
                <w:i/>
                <w:spacing w:val="-2"/>
              </w:rPr>
              <w:t xml:space="preserve"> </w:t>
            </w:r>
            <w:r w:rsidRPr="003B5FBC">
              <w:rPr>
                <w:i/>
              </w:rPr>
              <w:t>alumnos entre sí</w:t>
            </w:r>
          </w:p>
          <w:p w14:paraId="7B50DC66" w14:textId="77777777" w:rsidR="00524E40" w:rsidRPr="003B5FBC" w:rsidRDefault="00524E40" w:rsidP="00524E40">
            <w:pPr>
              <w:pStyle w:val="TableParagraph"/>
              <w:rPr>
                <w:i/>
              </w:rPr>
            </w:pPr>
          </w:p>
          <w:p w14:paraId="5ED155D0" w14:textId="77777777" w:rsidR="00524E40" w:rsidRPr="003B5FBC" w:rsidRDefault="00524E40" w:rsidP="00524E40">
            <w:pPr>
              <w:spacing w:line="276" w:lineRule="auto"/>
              <w:ind w:hanging="2"/>
              <w:jc w:val="center"/>
              <w:rPr>
                <w:i/>
              </w:rPr>
            </w:pPr>
          </w:p>
        </w:tc>
      </w:tr>
      <w:tr w:rsidR="00524E40" w14:paraId="4E972EEA" w14:textId="77777777" w:rsidTr="00C00FE5">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363E13" w14:textId="473E0C14" w:rsidR="00524E40" w:rsidRPr="003B5FBC" w:rsidRDefault="00524E40" w:rsidP="00524E40">
            <w:pPr>
              <w:spacing w:line="276" w:lineRule="auto"/>
              <w:ind w:hanging="2"/>
              <w:jc w:val="center"/>
              <w:rPr>
                <w:i/>
              </w:rPr>
            </w:pPr>
            <w:r w:rsidRPr="003B5FBC">
              <w:rPr>
                <w:i/>
              </w:rPr>
              <w:t>1</w:t>
            </w:r>
            <w:r w:rsidR="009E7892" w:rsidRPr="003B5FBC">
              <w:rPr>
                <w:i/>
              </w:rPr>
              <w:t>0</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6AC003A" w14:textId="77777777" w:rsidR="00262730" w:rsidRDefault="00262730" w:rsidP="00524E40">
            <w:pPr>
              <w:ind w:hanging="2"/>
            </w:pPr>
          </w:p>
          <w:p w14:paraId="1A260830" w14:textId="77777777" w:rsidR="003B5FBC" w:rsidRPr="003B5FBC" w:rsidRDefault="003B5FBC" w:rsidP="003B5FBC">
            <w:pPr>
              <w:pStyle w:val="TableParagraph"/>
              <w:spacing w:before="35"/>
              <w:ind w:left="37"/>
              <w:rPr>
                <w:i/>
              </w:rPr>
            </w:pPr>
            <w:r w:rsidRPr="003B5FBC">
              <w:rPr>
                <w:i/>
                <w:spacing w:val="-2"/>
              </w:rPr>
              <w:t>Contenidos:</w:t>
            </w:r>
          </w:p>
          <w:p w14:paraId="7143D36F" w14:textId="41C75245" w:rsidR="00524E40" w:rsidRPr="003B5FBC" w:rsidRDefault="00524E40" w:rsidP="00524E40">
            <w:pPr>
              <w:ind w:hanging="2"/>
              <w:rPr>
                <w:b/>
                <w:bCs/>
              </w:rPr>
            </w:pPr>
            <w:bookmarkStart w:id="13" w:name="_Hlk199812560"/>
            <w:r w:rsidRPr="003B5FBC">
              <w:rPr>
                <w:b/>
                <w:bCs/>
              </w:rPr>
              <w:t>Los grandes proyectos universales de paz</w:t>
            </w:r>
            <w:r w:rsidR="00262730" w:rsidRPr="003B5FBC">
              <w:rPr>
                <w:b/>
                <w:bCs/>
              </w:rPr>
              <w:t xml:space="preserve"> entre los siglos XVI y XVIII</w:t>
            </w:r>
            <w:r w:rsidRPr="003B5FBC">
              <w:rPr>
                <w:b/>
                <w:bCs/>
              </w:rPr>
              <w:t xml:space="preserve">. </w:t>
            </w:r>
          </w:p>
          <w:bookmarkEnd w:id="13"/>
          <w:p w14:paraId="448924CC" w14:textId="77777777" w:rsidR="00262730" w:rsidRPr="003B5FBC" w:rsidRDefault="00262730" w:rsidP="00524E40">
            <w:pPr>
              <w:ind w:hanging="2"/>
            </w:pPr>
          </w:p>
          <w:p w14:paraId="534D2963" w14:textId="2F6068A3" w:rsidR="00790BB9" w:rsidRPr="003B5FBC" w:rsidRDefault="00790BB9" w:rsidP="00524E40">
            <w:pPr>
              <w:ind w:hanging="2"/>
            </w:pPr>
            <w:r w:rsidRPr="003B5FBC">
              <w:t>Recursos:</w:t>
            </w:r>
          </w:p>
          <w:p w14:paraId="78CC6D24" w14:textId="55840147" w:rsidR="00790BB9" w:rsidRPr="003B5FBC" w:rsidRDefault="00790BB9" w:rsidP="00790BB9">
            <w:pPr>
              <w:pStyle w:val="TableParagraph"/>
              <w:tabs>
                <w:tab w:val="left" w:pos="39"/>
                <w:tab w:val="left" w:pos="153"/>
              </w:tabs>
              <w:spacing w:before="34" w:line="276" w:lineRule="auto"/>
              <w:ind w:left="40" w:right="74"/>
              <w:rPr>
                <w:i/>
              </w:rPr>
            </w:pPr>
            <w:r w:rsidRPr="003B5FBC">
              <w:rPr>
                <w:i/>
              </w:rPr>
              <w:t>-Material bibliográfico de lectura obligatoria</w:t>
            </w:r>
            <w:r w:rsidRPr="003B5FBC">
              <w:rPr>
                <w:i/>
                <w:spacing w:val="-7"/>
              </w:rPr>
              <w:t xml:space="preserve"> </w:t>
            </w:r>
            <w:r w:rsidRPr="003B5FBC">
              <w:rPr>
                <w:i/>
              </w:rPr>
              <w:t xml:space="preserve"> </w:t>
            </w:r>
          </w:p>
          <w:p w14:paraId="32B2F4DD" w14:textId="07BF5DAE" w:rsidR="00262730" w:rsidRPr="003B5FBC" w:rsidRDefault="00262730" w:rsidP="00262730">
            <w:pPr>
              <w:pStyle w:val="TableParagraph"/>
              <w:numPr>
                <w:ilvl w:val="0"/>
                <w:numId w:val="7"/>
              </w:numPr>
              <w:tabs>
                <w:tab w:val="left" w:pos="39"/>
                <w:tab w:val="left" w:pos="153"/>
              </w:tabs>
              <w:ind w:right="579"/>
              <w:rPr>
                <w:i/>
              </w:rPr>
            </w:pPr>
            <w:r w:rsidRPr="003B5FBC">
              <w:rPr>
                <w:i/>
              </w:rPr>
              <w:t>- PPT de la clase</w:t>
            </w:r>
          </w:p>
          <w:p w14:paraId="0E2EEEF2" w14:textId="47EDC6E7" w:rsidR="00262730" w:rsidRPr="003B5FBC" w:rsidRDefault="00262730" w:rsidP="00524E40">
            <w:pPr>
              <w:ind w:hanging="2"/>
            </w:pPr>
            <w:r w:rsidRPr="003B5FBC">
              <w:rPr>
                <w:i/>
              </w:rPr>
              <w:t>- Guía de lectura</w:t>
            </w:r>
          </w:p>
          <w:p w14:paraId="6BF8434E" w14:textId="49F07B37" w:rsidR="00262730" w:rsidRPr="003B5FBC" w:rsidRDefault="00262730" w:rsidP="00524E40">
            <w:pPr>
              <w:ind w:hanging="2"/>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661EFF83" w14:textId="77777777" w:rsidR="00524E40" w:rsidRPr="003B5FBC" w:rsidRDefault="00524E40" w:rsidP="00524E40">
            <w:pPr>
              <w:pStyle w:val="TableParagraph"/>
              <w:rPr>
                <w:i/>
              </w:rPr>
            </w:pPr>
          </w:p>
          <w:p w14:paraId="0052D960" w14:textId="77777777" w:rsidR="00262730" w:rsidRPr="003B5FBC" w:rsidRDefault="00262730" w:rsidP="00524E40">
            <w:pPr>
              <w:pStyle w:val="TableParagraph"/>
              <w:rPr>
                <w:i/>
              </w:rPr>
            </w:pPr>
          </w:p>
          <w:p w14:paraId="4AC75542" w14:textId="77777777" w:rsidR="00262730" w:rsidRPr="003B5FBC" w:rsidRDefault="00262730" w:rsidP="00524E40">
            <w:pPr>
              <w:pStyle w:val="TableParagraph"/>
              <w:rPr>
                <w:i/>
              </w:rPr>
            </w:pPr>
          </w:p>
          <w:p w14:paraId="1D436538" w14:textId="77777777" w:rsidR="00262730" w:rsidRPr="003B5FBC" w:rsidRDefault="00262730" w:rsidP="00524E40">
            <w:pPr>
              <w:pStyle w:val="TableParagraph"/>
              <w:rPr>
                <w:i/>
              </w:rPr>
            </w:pPr>
          </w:p>
          <w:p w14:paraId="2E3AF076" w14:textId="2618AB57" w:rsidR="00524E40" w:rsidRPr="003B5FBC" w:rsidRDefault="00524E40" w:rsidP="00524E40">
            <w:pPr>
              <w:spacing w:line="276" w:lineRule="auto"/>
              <w:ind w:hanging="2"/>
              <w:jc w:val="center"/>
              <w:rPr>
                <w:i/>
              </w:rPr>
            </w:pPr>
            <w:r w:rsidRPr="003B5FBC">
              <w:t xml:space="preserve">  3 </w:t>
            </w:r>
            <w:r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1B71E048" w14:textId="77777777" w:rsidR="00524E40" w:rsidRPr="003B5FBC" w:rsidRDefault="00524E40" w:rsidP="00524E40">
            <w:pPr>
              <w:pStyle w:val="TableParagraph"/>
            </w:pPr>
          </w:p>
          <w:p w14:paraId="2AEBA441" w14:textId="77777777" w:rsidR="00262730" w:rsidRPr="003B5FBC" w:rsidRDefault="00262730" w:rsidP="00524E40">
            <w:pPr>
              <w:pStyle w:val="TableParagraph"/>
            </w:pPr>
          </w:p>
          <w:p w14:paraId="518A6D32" w14:textId="77777777" w:rsidR="00262730" w:rsidRPr="003B5FBC" w:rsidRDefault="00262730" w:rsidP="00524E40">
            <w:pPr>
              <w:pStyle w:val="TableParagraph"/>
            </w:pPr>
          </w:p>
          <w:p w14:paraId="0119CB81" w14:textId="77777777" w:rsidR="00262730" w:rsidRPr="003B5FBC" w:rsidRDefault="00262730" w:rsidP="00524E40">
            <w:pPr>
              <w:pStyle w:val="TableParagraph"/>
            </w:pPr>
          </w:p>
          <w:p w14:paraId="2627B2B7" w14:textId="3DF75F86" w:rsidR="00524E40" w:rsidRPr="003B5FBC" w:rsidRDefault="00524E40" w:rsidP="00524E40">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6D5D6D37" w14:textId="77777777" w:rsidR="00524E40" w:rsidRPr="003B5FBC" w:rsidRDefault="00524E40" w:rsidP="00524E40">
            <w:pPr>
              <w:pStyle w:val="TableParagraph"/>
              <w:rPr>
                <w:i/>
              </w:rPr>
            </w:pPr>
          </w:p>
          <w:p w14:paraId="161D0E7C" w14:textId="77777777" w:rsidR="00262730" w:rsidRPr="003B5FBC" w:rsidRDefault="00262730" w:rsidP="00524E40">
            <w:pPr>
              <w:pStyle w:val="TableParagraph"/>
              <w:rPr>
                <w:i/>
              </w:rPr>
            </w:pPr>
          </w:p>
          <w:p w14:paraId="5F5389D2" w14:textId="77777777" w:rsidR="00262730" w:rsidRPr="003B5FBC" w:rsidRDefault="00262730" w:rsidP="00524E40">
            <w:pPr>
              <w:pStyle w:val="TableParagraph"/>
              <w:rPr>
                <w:i/>
              </w:rPr>
            </w:pPr>
          </w:p>
          <w:p w14:paraId="4BD94A3A" w14:textId="77777777" w:rsidR="00262730" w:rsidRPr="003B5FBC" w:rsidRDefault="00262730" w:rsidP="00524E40">
            <w:pPr>
              <w:pStyle w:val="TableParagraph"/>
              <w:rPr>
                <w:i/>
              </w:rPr>
            </w:pPr>
          </w:p>
          <w:p w14:paraId="5BFFD3C5" w14:textId="001BABC6" w:rsidR="00524E40" w:rsidRPr="003B5FBC" w:rsidRDefault="00524E40" w:rsidP="00524E40">
            <w:pPr>
              <w:spacing w:line="276" w:lineRule="auto"/>
              <w:ind w:hanging="2"/>
              <w:jc w:val="center"/>
              <w:rPr>
                <w:i/>
              </w:rPr>
            </w:pPr>
            <w:r w:rsidRPr="003B5FBC">
              <w:rPr>
                <w:i/>
                <w:spacing w:val="-2"/>
              </w:rPr>
              <w:t>obligatoria</w:t>
            </w:r>
          </w:p>
        </w:tc>
        <w:tc>
          <w:tcPr>
            <w:tcW w:w="1717" w:type="dxa"/>
            <w:tcBorders>
              <w:left w:val="single" w:sz="8" w:space="0" w:color="000000"/>
              <w:right w:val="single" w:sz="8" w:space="0" w:color="000000"/>
            </w:tcBorders>
            <w:tcMar>
              <w:top w:w="40" w:type="dxa"/>
              <w:left w:w="40" w:type="dxa"/>
              <w:bottom w:w="40" w:type="dxa"/>
              <w:right w:w="40" w:type="dxa"/>
            </w:tcMar>
          </w:tcPr>
          <w:p w14:paraId="0A5B6B90" w14:textId="77777777" w:rsidR="00524E40" w:rsidRPr="003B5FBC" w:rsidRDefault="00524E40" w:rsidP="00524E40">
            <w:pPr>
              <w:pStyle w:val="TableParagraph"/>
              <w:rPr>
                <w:i/>
              </w:rPr>
            </w:pPr>
          </w:p>
          <w:p w14:paraId="53D2F748" w14:textId="77777777" w:rsidR="00262730" w:rsidRPr="003B5FBC" w:rsidRDefault="00262730" w:rsidP="00524E40">
            <w:pPr>
              <w:pStyle w:val="TableParagraph"/>
              <w:rPr>
                <w:i/>
              </w:rPr>
            </w:pPr>
          </w:p>
          <w:p w14:paraId="4FB7E5C6" w14:textId="77777777" w:rsidR="00262730" w:rsidRPr="003B5FBC" w:rsidRDefault="00262730" w:rsidP="00524E40">
            <w:pPr>
              <w:pStyle w:val="TableParagraph"/>
              <w:rPr>
                <w:i/>
              </w:rPr>
            </w:pPr>
          </w:p>
          <w:p w14:paraId="7F38FBF6" w14:textId="77777777" w:rsidR="00262730" w:rsidRPr="003B5FBC" w:rsidRDefault="00262730" w:rsidP="00524E40">
            <w:pPr>
              <w:pStyle w:val="TableParagraph"/>
              <w:rPr>
                <w:i/>
              </w:rPr>
            </w:pPr>
          </w:p>
          <w:p w14:paraId="006C1CBD" w14:textId="63869B0E" w:rsidR="00524E40" w:rsidRPr="003B5FBC" w:rsidRDefault="00524E40" w:rsidP="00524E40">
            <w:pPr>
              <w:spacing w:line="276" w:lineRule="auto"/>
              <w:ind w:hanging="2"/>
              <w:jc w:val="center"/>
              <w:rPr>
                <w:i/>
              </w:rPr>
            </w:pPr>
            <w:r w:rsidRPr="003B5FBC">
              <w:rPr>
                <w:i/>
              </w:rPr>
              <w:t>docente-</w:t>
            </w:r>
            <w:r w:rsidRPr="003B5FBC">
              <w:rPr>
                <w:i/>
                <w:spacing w:val="-2"/>
              </w:rPr>
              <w:t>alumnos</w:t>
            </w:r>
          </w:p>
        </w:tc>
      </w:tr>
      <w:tr w:rsidR="00262730" w14:paraId="4ACC0858" w14:textId="77777777" w:rsidTr="00477D79">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EF9FF4" w14:textId="7ED83035" w:rsidR="00262730" w:rsidRPr="003B5FBC" w:rsidRDefault="00262730" w:rsidP="00262730">
            <w:pPr>
              <w:spacing w:line="276" w:lineRule="auto"/>
              <w:ind w:hanging="2"/>
              <w:jc w:val="center"/>
              <w:rPr>
                <w:i/>
              </w:rPr>
            </w:pPr>
            <w:r w:rsidRPr="003B5FBC">
              <w:rPr>
                <w:i/>
              </w:rPr>
              <w:t>1</w:t>
            </w:r>
            <w:r w:rsidR="009E7892" w:rsidRPr="003B5FBC">
              <w:rPr>
                <w:i/>
              </w:rPr>
              <w:t>1</w:t>
            </w:r>
          </w:p>
        </w:tc>
        <w:tc>
          <w:tcPr>
            <w:tcW w:w="3402" w:type="dxa"/>
            <w:tcBorders>
              <w:left w:val="single" w:sz="8" w:space="0" w:color="000000"/>
              <w:right w:val="single" w:sz="8" w:space="0" w:color="000000"/>
            </w:tcBorders>
            <w:tcMar>
              <w:top w:w="40" w:type="dxa"/>
              <w:left w:w="40" w:type="dxa"/>
              <w:bottom w:w="40" w:type="dxa"/>
              <w:right w:w="40" w:type="dxa"/>
            </w:tcMar>
          </w:tcPr>
          <w:p w14:paraId="4F3520BA" w14:textId="77777777" w:rsidR="00262730" w:rsidRPr="003B5FBC" w:rsidRDefault="00262730" w:rsidP="00262730">
            <w:pPr>
              <w:pStyle w:val="TableParagraph"/>
              <w:spacing w:before="34" w:line="276" w:lineRule="auto"/>
              <w:ind w:left="39" w:right="296" w:firstLine="48"/>
              <w:rPr>
                <w:b/>
                <w:bCs/>
                <w:i/>
                <w:lang w:val="es-AR"/>
              </w:rPr>
            </w:pPr>
            <w:r w:rsidRPr="003B5FBC">
              <w:rPr>
                <w:b/>
                <w:bCs/>
                <w:i/>
                <w:lang w:val="es-AR"/>
              </w:rPr>
              <w:t>Actividad</w:t>
            </w:r>
            <w:r w:rsidRPr="003B5FBC">
              <w:rPr>
                <w:b/>
                <w:bCs/>
                <w:i/>
                <w:spacing w:val="-10"/>
                <w:lang w:val="es-AR"/>
              </w:rPr>
              <w:t xml:space="preserve"> </w:t>
            </w:r>
            <w:r w:rsidRPr="003B5FBC">
              <w:rPr>
                <w:b/>
                <w:bCs/>
                <w:i/>
                <w:lang w:val="es-AR"/>
              </w:rPr>
              <w:t>N°5:</w:t>
            </w:r>
            <w:r w:rsidRPr="003B5FBC">
              <w:rPr>
                <w:b/>
                <w:bCs/>
                <w:i/>
                <w:spacing w:val="-10"/>
                <w:lang w:val="es-AR"/>
              </w:rPr>
              <w:t xml:space="preserve"> </w:t>
            </w:r>
          </w:p>
          <w:p w14:paraId="4435665F" w14:textId="77777777" w:rsidR="00262730" w:rsidRPr="003B5FBC" w:rsidRDefault="00262730" w:rsidP="00262730">
            <w:pPr>
              <w:ind w:left="140"/>
              <w:rPr>
                <w:b/>
                <w:bCs/>
                <w:i/>
                <w:lang w:val="es-AR"/>
              </w:rPr>
            </w:pPr>
            <w:r w:rsidRPr="003B5FBC">
              <w:rPr>
                <w:b/>
                <w:bCs/>
                <w:i/>
                <w:lang w:val="es-AR"/>
              </w:rPr>
              <w:t>Análisis comparativo – Hobbes / Rousseau</w:t>
            </w:r>
          </w:p>
          <w:p w14:paraId="4FA52C71" w14:textId="77777777" w:rsidR="00262730" w:rsidRPr="003B5FBC" w:rsidRDefault="00262730" w:rsidP="00262730">
            <w:pPr>
              <w:pStyle w:val="TableParagraph"/>
              <w:spacing w:before="34"/>
              <w:rPr>
                <w:i/>
                <w:lang w:val="es-AR"/>
              </w:rPr>
            </w:pPr>
          </w:p>
          <w:p w14:paraId="0EA6D467" w14:textId="77777777" w:rsidR="00262730" w:rsidRPr="003B5FBC" w:rsidRDefault="00262730" w:rsidP="00262730">
            <w:pPr>
              <w:pStyle w:val="TableParagraph"/>
              <w:spacing w:before="1"/>
              <w:ind w:left="37"/>
              <w:rPr>
                <w:i/>
              </w:rPr>
            </w:pPr>
            <w:r w:rsidRPr="003B5FBC">
              <w:rPr>
                <w:i/>
              </w:rPr>
              <w:t>Recursos:</w:t>
            </w:r>
          </w:p>
          <w:p w14:paraId="5AF9EFB9" w14:textId="77777777" w:rsidR="00790BB9" w:rsidRPr="003B5FBC" w:rsidRDefault="00262730" w:rsidP="00790BB9">
            <w:pPr>
              <w:pStyle w:val="TableParagraph"/>
              <w:numPr>
                <w:ilvl w:val="0"/>
                <w:numId w:val="7"/>
              </w:numPr>
              <w:tabs>
                <w:tab w:val="left" w:pos="39"/>
                <w:tab w:val="left" w:pos="153"/>
              </w:tabs>
              <w:spacing w:before="34" w:line="276" w:lineRule="auto"/>
              <w:ind w:right="74"/>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7B2D1741" w14:textId="77777777" w:rsidR="00262730" w:rsidRPr="003B5FBC" w:rsidRDefault="00262730" w:rsidP="00262730">
            <w:pPr>
              <w:pStyle w:val="TableParagraph"/>
              <w:ind w:left="37"/>
              <w:rPr>
                <w:i/>
                <w:spacing w:val="-2"/>
              </w:rPr>
            </w:pPr>
            <w:r w:rsidRPr="003B5FBC">
              <w:rPr>
                <w:i/>
                <w:spacing w:val="-2"/>
              </w:rPr>
              <w:t>-  Guía de práctico</w:t>
            </w:r>
          </w:p>
          <w:p w14:paraId="39DD6357" w14:textId="77777777" w:rsidR="00262730" w:rsidRPr="003B5FBC" w:rsidRDefault="00262730" w:rsidP="00262730">
            <w:pPr>
              <w:ind w:hanging="2"/>
              <w:rPr>
                <w:b/>
                <w:bCs/>
                <w:i/>
              </w:rPr>
            </w:pPr>
          </w:p>
          <w:p w14:paraId="3BD80385" w14:textId="426E22CE" w:rsidR="009212CD" w:rsidRPr="003B5FBC" w:rsidRDefault="009212CD" w:rsidP="00262730">
            <w:pPr>
              <w:ind w:hanging="2"/>
              <w:rPr>
                <w:b/>
                <w:bCs/>
                <w:i/>
              </w:rPr>
            </w:pPr>
            <w:r w:rsidRPr="003B5FBC">
              <w:rPr>
                <w:u w:val="single" w:color="4A4429"/>
              </w:rPr>
              <w:t>Modalidad:</w:t>
            </w:r>
            <w:r w:rsidRPr="003B5FBC">
              <w:rPr>
                <w:spacing w:val="-4"/>
              </w:rPr>
              <w:t xml:space="preserve"> </w:t>
            </w:r>
            <w:r w:rsidRPr="003B5FBC">
              <w:t>actividad</w:t>
            </w:r>
            <w:r w:rsidRPr="003B5FBC">
              <w:rPr>
                <w:spacing w:val="-4"/>
              </w:rPr>
              <w:t xml:space="preserve"> </w:t>
            </w:r>
            <w:r w:rsidRPr="003B5FBC">
              <w:t>grupal</w:t>
            </w:r>
            <w:r w:rsidRPr="003B5FBC">
              <w:rPr>
                <w:spacing w:val="-4"/>
              </w:rPr>
              <w:t xml:space="preserve"> </w:t>
            </w:r>
            <w:r w:rsidRPr="003B5FBC">
              <w:t>obligatoria</w:t>
            </w:r>
            <w:r w:rsidRPr="003B5FBC">
              <w:rPr>
                <w:spacing w:val="-4"/>
              </w:rPr>
              <w:t xml:space="preserve"> </w:t>
            </w:r>
            <w:r w:rsidRPr="003B5FBC">
              <w:t>presencial</w:t>
            </w:r>
          </w:p>
        </w:tc>
        <w:tc>
          <w:tcPr>
            <w:tcW w:w="851" w:type="dxa"/>
            <w:tcBorders>
              <w:left w:val="single" w:sz="8" w:space="0" w:color="000000"/>
              <w:right w:val="single" w:sz="8" w:space="0" w:color="000000"/>
            </w:tcBorders>
            <w:tcMar>
              <w:top w:w="40" w:type="dxa"/>
              <w:left w:w="40" w:type="dxa"/>
              <w:bottom w:w="40" w:type="dxa"/>
              <w:right w:w="40" w:type="dxa"/>
            </w:tcMar>
          </w:tcPr>
          <w:p w14:paraId="0BE20E08" w14:textId="77777777" w:rsidR="00262730" w:rsidRPr="003B5FBC" w:rsidRDefault="00262730" w:rsidP="00262730">
            <w:pPr>
              <w:pStyle w:val="Textoindependiente"/>
              <w:rPr>
                <w:i w:val="0"/>
                <w:sz w:val="22"/>
                <w:szCs w:val="22"/>
              </w:rPr>
            </w:pPr>
          </w:p>
          <w:p w14:paraId="7A40EE4B" w14:textId="77777777" w:rsidR="00262730" w:rsidRPr="003B5FBC" w:rsidRDefault="00262730" w:rsidP="00262730">
            <w:pPr>
              <w:pStyle w:val="Textoindependiente"/>
              <w:rPr>
                <w:i w:val="0"/>
                <w:sz w:val="22"/>
                <w:szCs w:val="22"/>
              </w:rPr>
            </w:pPr>
          </w:p>
          <w:p w14:paraId="2802A597" w14:textId="77777777" w:rsidR="00262730" w:rsidRPr="003B5FBC" w:rsidRDefault="00262730" w:rsidP="00262730">
            <w:pPr>
              <w:pStyle w:val="Textoindependiente"/>
              <w:rPr>
                <w:i w:val="0"/>
                <w:sz w:val="22"/>
                <w:szCs w:val="22"/>
              </w:rPr>
            </w:pPr>
          </w:p>
          <w:p w14:paraId="08974C87" w14:textId="77777777" w:rsidR="00262730" w:rsidRPr="003B5FBC" w:rsidRDefault="00262730" w:rsidP="00262730">
            <w:pPr>
              <w:pStyle w:val="Textoindependiente"/>
              <w:rPr>
                <w:i w:val="0"/>
                <w:sz w:val="22"/>
                <w:szCs w:val="22"/>
              </w:rPr>
            </w:pPr>
          </w:p>
          <w:p w14:paraId="2F5F9323" w14:textId="77777777" w:rsidR="00262730" w:rsidRPr="003B5FBC" w:rsidRDefault="00262730" w:rsidP="00262730">
            <w:pPr>
              <w:pStyle w:val="Textoindependiente"/>
              <w:rPr>
                <w:i w:val="0"/>
                <w:sz w:val="22"/>
                <w:szCs w:val="22"/>
              </w:rPr>
            </w:pPr>
          </w:p>
          <w:p w14:paraId="009C731F" w14:textId="77777777" w:rsidR="00262730" w:rsidRPr="003B5FBC" w:rsidRDefault="00262730" w:rsidP="00262730">
            <w:pPr>
              <w:pStyle w:val="Textoindependiente"/>
              <w:rPr>
                <w:i w:val="0"/>
                <w:sz w:val="22"/>
                <w:szCs w:val="22"/>
              </w:rPr>
            </w:pPr>
          </w:p>
          <w:p w14:paraId="690BE1C7" w14:textId="0CF911BB" w:rsidR="00262730" w:rsidRPr="003B5FBC" w:rsidRDefault="00262730" w:rsidP="00262730">
            <w:pPr>
              <w:spacing w:line="276" w:lineRule="auto"/>
              <w:ind w:hanging="2"/>
              <w:jc w:val="center"/>
              <w:rPr>
                <w:i/>
              </w:rPr>
            </w:pPr>
            <w:r w:rsidRPr="003B5FBC">
              <w:rPr>
                <w:i/>
              </w:rPr>
              <w:t>3</w:t>
            </w:r>
            <w:r w:rsidRPr="003B5FBC">
              <w:t xml:space="preserve"> </w:t>
            </w:r>
            <w:r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4A29DF84" w14:textId="77777777" w:rsidR="00262730" w:rsidRPr="003B5FBC" w:rsidRDefault="00262730" w:rsidP="00262730">
            <w:pPr>
              <w:pStyle w:val="TableParagraph"/>
              <w:spacing w:before="212"/>
              <w:rPr>
                <w:i/>
              </w:rPr>
            </w:pPr>
          </w:p>
          <w:p w14:paraId="4370B337" w14:textId="77777777" w:rsidR="00262730" w:rsidRPr="003B5FBC" w:rsidRDefault="00262730" w:rsidP="00262730">
            <w:pPr>
              <w:pStyle w:val="TableParagraph"/>
              <w:spacing w:before="212"/>
              <w:rPr>
                <w:i/>
              </w:rPr>
            </w:pPr>
          </w:p>
          <w:p w14:paraId="57AF11C5" w14:textId="77777777" w:rsidR="008A5F01" w:rsidRPr="003B5FBC" w:rsidRDefault="008A5F01" w:rsidP="00262730">
            <w:pPr>
              <w:pStyle w:val="TableParagraph"/>
              <w:spacing w:before="212"/>
              <w:rPr>
                <w:i/>
              </w:rPr>
            </w:pPr>
          </w:p>
          <w:p w14:paraId="5598287C" w14:textId="7E1A72B2" w:rsidR="00262730" w:rsidRPr="003B5FBC" w:rsidRDefault="00262730" w:rsidP="00262730">
            <w:pPr>
              <w:pStyle w:val="TableParagraph"/>
              <w:spacing w:before="212"/>
              <w:rPr>
                <w:i/>
              </w:rPr>
            </w:pPr>
            <w:r w:rsidRPr="003B5FBC">
              <w:rPr>
                <w:i/>
              </w:rPr>
              <w:t>Práctico</w:t>
            </w:r>
          </w:p>
          <w:p w14:paraId="07E16EAE" w14:textId="77777777" w:rsidR="00262730" w:rsidRPr="003B5FBC" w:rsidRDefault="00262730" w:rsidP="00262730">
            <w:pPr>
              <w:spacing w:line="276" w:lineRule="auto"/>
              <w:ind w:hanging="2"/>
              <w:jc w:val="center"/>
              <w:rPr>
                <w:i/>
              </w:rPr>
            </w:pPr>
          </w:p>
        </w:tc>
        <w:tc>
          <w:tcPr>
            <w:tcW w:w="1701" w:type="dxa"/>
            <w:tcBorders>
              <w:left w:val="single" w:sz="8" w:space="0" w:color="000000"/>
              <w:right w:val="single" w:sz="8" w:space="0" w:color="000000"/>
            </w:tcBorders>
            <w:tcMar>
              <w:top w:w="40" w:type="dxa"/>
              <w:left w:w="40" w:type="dxa"/>
              <w:bottom w:w="40" w:type="dxa"/>
              <w:right w:w="40" w:type="dxa"/>
            </w:tcMar>
          </w:tcPr>
          <w:p w14:paraId="4955FF47" w14:textId="77777777" w:rsidR="00262730" w:rsidRPr="003B5FBC" w:rsidRDefault="00262730" w:rsidP="00262730">
            <w:pPr>
              <w:pStyle w:val="TableParagraph"/>
              <w:rPr>
                <w:i/>
              </w:rPr>
            </w:pPr>
          </w:p>
          <w:p w14:paraId="032F25A8" w14:textId="77777777" w:rsidR="00262730" w:rsidRPr="003B5FBC" w:rsidRDefault="00262730" w:rsidP="00262730">
            <w:pPr>
              <w:pStyle w:val="TableParagraph"/>
              <w:rPr>
                <w:i/>
              </w:rPr>
            </w:pPr>
          </w:p>
          <w:p w14:paraId="04B9F6FB" w14:textId="77777777" w:rsidR="00262730" w:rsidRPr="003B5FBC" w:rsidRDefault="00262730" w:rsidP="00262730">
            <w:pPr>
              <w:pStyle w:val="TableParagraph"/>
              <w:rPr>
                <w:i/>
              </w:rPr>
            </w:pPr>
          </w:p>
          <w:p w14:paraId="6D44B083" w14:textId="77777777" w:rsidR="00262730" w:rsidRPr="003B5FBC" w:rsidRDefault="00262730" w:rsidP="00262730">
            <w:pPr>
              <w:pStyle w:val="TableParagraph"/>
              <w:rPr>
                <w:i/>
              </w:rPr>
            </w:pPr>
            <w:r w:rsidRPr="003B5FBC">
              <w:rPr>
                <w:i/>
                <w:spacing w:val="-2"/>
              </w:rPr>
              <w:t>Obligatorio grupal</w:t>
            </w:r>
          </w:p>
          <w:p w14:paraId="7F347FDD" w14:textId="77777777" w:rsidR="00262730" w:rsidRPr="003B5FBC" w:rsidRDefault="00262730" w:rsidP="00262730">
            <w:pPr>
              <w:pStyle w:val="TableParagraph"/>
              <w:rPr>
                <w:i/>
              </w:rPr>
            </w:pPr>
          </w:p>
          <w:p w14:paraId="1C1A3175" w14:textId="77777777" w:rsidR="00262730" w:rsidRPr="003B5FBC" w:rsidRDefault="00262730" w:rsidP="00262730">
            <w:pPr>
              <w:pStyle w:val="TableParagraph"/>
              <w:rPr>
                <w:i/>
              </w:rPr>
            </w:pPr>
          </w:p>
          <w:p w14:paraId="6E5FC573" w14:textId="77777777" w:rsidR="00262730" w:rsidRPr="003B5FBC" w:rsidRDefault="00262730" w:rsidP="00262730">
            <w:pPr>
              <w:spacing w:line="276" w:lineRule="auto"/>
              <w:ind w:hanging="2"/>
              <w:jc w:val="center"/>
              <w:rPr>
                <w:i/>
              </w:rPr>
            </w:pPr>
          </w:p>
        </w:tc>
        <w:tc>
          <w:tcPr>
            <w:tcW w:w="1717" w:type="dxa"/>
            <w:tcBorders>
              <w:left w:val="single" w:sz="8" w:space="0" w:color="000000"/>
              <w:right w:val="single" w:sz="8" w:space="0" w:color="000000"/>
            </w:tcBorders>
            <w:tcMar>
              <w:top w:w="40" w:type="dxa"/>
              <w:left w:w="40" w:type="dxa"/>
              <w:bottom w:w="40" w:type="dxa"/>
              <w:right w:w="40" w:type="dxa"/>
            </w:tcMar>
          </w:tcPr>
          <w:p w14:paraId="33E805D5" w14:textId="77777777" w:rsidR="00262730" w:rsidRPr="003B5FBC" w:rsidRDefault="00262730" w:rsidP="00262730">
            <w:pPr>
              <w:pStyle w:val="TableParagraph"/>
              <w:rPr>
                <w:i/>
              </w:rPr>
            </w:pPr>
          </w:p>
          <w:p w14:paraId="67349C49" w14:textId="77777777" w:rsidR="00262730" w:rsidRPr="003B5FBC" w:rsidRDefault="00262730" w:rsidP="00262730">
            <w:pPr>
              <w:pStyle w:val="TableParagraph"/>
              <w:rPr>
                <w:i/>
              </w:rPr>
            </w:pPr>
          </w:p>
          <w:p w14:paraId="685C898A" w14:textId="77777777" w:rsidR="00262730" w:rsidRPr="003B5FBC" w:rsidRDefault="00262730" w:rsidP="00262730">
            <w:pPr>
              <w:pStyle w:val="TableParagraph"/>
              <w:rPr>
                <w:i/>
              </w:rPr>
            </w:pPr>
          </w:p>
          <w:p w14:paraId="411557FD" w14:textId="77777777" w:rsidR="00262730" w:rsidRPr="003B5FBC" w:rsidRDefault="00262730" w:rsidP="00262730">
            <w:pPr>
              <w:pStyle w:val="TableParagraph"/>
              <w:spacing w:before="212"/>
              <w:rPr>
                <w:i/>
                <w:spacing w:val="-2"/>
              </w:rPr>
            </w:pPr>
            <w:r w:rsidRPr="003B5FBC">
              <w:rPr>
                <w:i/>
                <w:spacing w:val="-2"/>
              </w:rPr>
              <w:t>alumnos- docente</w:t>
            </w:r>
          </w:p>
          <w:p w14:paraId="6ADD4B1E" w14:textId="77777777" w:rsidR="00262730" w:rsidRPr="003B5FBC" w:rsidRDefault="00262730" w:rsidP="00262730">
            <w:pPr>
              <w:pStyle w:val="TableParagraph"/>
              <w:spacing w:before="212"/>
              <w:rPr>
                <w:i/>
              </w:rPr>
            </w:pPr>
            <w:r w:rsidRPr="003B5FBC">
              <w:rPr>
                <w:i/>
                <w:spacing w:val="-2"/>
              </w:rPr>
              <w:t xml:space="preserve"> </w:t>
            </w:r>
            <w:r w:rsidRPr="003B5FBC">
              <w:rPr>
                <w:i/>
              </w:rPr>
              <w:t>alumnos entre sí</w:t>
            </w:r>
          </w:p>
          <w:p w14:paraId="46979F4E" w14:textId="77777777" w:rsidR="00262730" w:rsidRPr="003B5FBC" w:rsidRDefault="00262730" w:rsidP="00262730">
            <w:pPr>
              <w:pStyle w:val="TableParagraph"/>
              <w:rPr>
                <w:i/>
              </w:rPr>
            </w:pPr>
          </w:p>
          <w:p w14:paraId="6B26CE7A" w14:textId="77777777" w:rsidR="00262730" w:rsidRPr="003B5FBC" w:rsidRDefault="00262730" w:rsidP="00262730">
            <w:pPr>
              <w:spacing w:line="276" w:lineRule="auto"/>
              <w:ind w:hanging="2"/>
              <w:jc w:val="center"/>
              <w:rPr>
                <w:i/>
              </w:rPr>
            </w:pPr>
          </w:p>
        </w:tc>
      </w:tr>
      <w:tr w:rsidR="009E7892" w14:paraId="474B13CD" w14:textId="77777777" w:rsidTr="00482CC0">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FB3063" w14:textId="15133AFB" w:rsidR="009E7892" w:rsidRPr="003B5FBC" w:rsidRDefault="009E7892" w:rsidP="00AD4B9A">
            <w:pPr>
              <w:spacing w:line="276" w:lineRule="auto"/>
              <w:ind w:hanging="2"/>
              <w:jc w:val="center"/>
              <w:rPr>
                <w:i/>
              </w:rPr>
            </w:pPr>
            <w:r w:rsidRPr="003B5FBC">
              <w:rPr>
                <w:i/>
              </w:rPr>
              <w:t xml:space="preserve">12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D5B6D0" w14:textId="344241A8" w:rsidR="009E7892" w:rsidRPr="003B5FBC" w:rsidRDefault="009E7892" w:rsidP="00AD4B9A">
            <w:pPr>
              <w:ind w:hanging="2"/>
              <w:rPr>
                <w:i/>
              </w:rPr>
            </w:pPr>
            <w:r w:rsidRPr="003B5FBC">
              <w:rPr>
                <w:b/>
                <w:bCs/>
                <w:i/>
              </w:rPr>
              <w:t xml:space="preserve"> </w:t>
            </w:r>
            <w:r w:rsidRPr="003B5FBC">
              <w:rPr>
                <w:i/>
              </w:rPr>
              <w:t xml:space="preserve">Clase de repaso </w:t>
            </w:r>
          </w:p>
          <w:p w14:paraId="217C3490" w14:textId="50CDCA69" w:rsidR="009E7892" w:rsidRPr="003B5FBC" w:rsidRDefault="009E7892" w:rsidP="00AD4B9A">
            <w:pPr>
              <w:ind w:hanging="2"/>
              <w:rPr>
                <w:b/>
                <w:bCs/>
                <w:i/>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4F92FAF" w14:textId="7DB1102E" w:rsidR="009E7892" w:rsidRPr="003B5FBC" w:rsidRDefault="009E7892" w:rsidP="00AD4B9A">
            <w:pPr>
              <w:spacing w:line="276" w:lineRule="auto"/>
              <w:ind w:hanging="2"/>
              <w:jc w:val="center"/>
              <w:rPr>
                <w:i/>
              </w:rPr>
            </w:pPr>
            <w:r w:rsidRPr="003B5FBC">
              <w:rPr>
                <w:i/>
              </w:rPr>
              <w:t>3</w:t>
            </w:r>
            <w:r w:rsidRPr="003B5FBC">
              <w:t xml:space="preserve"> </w:t>
            </w:r>
            <w:r w:rsidRPr="003B5FBC">
              <w:rPr>
                <w:spacing w:val="-2"/>
              </w:rPr>
              <w:t>horas</w:t>
            </w:r>
          </w:p>
        </w:tc>
        <w:tc>
          <w:tcPr>
            <w:tcW w:w="4268"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3F3117" w14:textId="77777777" w:rsidR="009E7892" w:rsidRPr="003B5FBC" w:rsidRDefault="009E7892" w:rsidP="00AD4B9A">
            <w:pPr>
              <w:spacing w:line="276" w:lineRule="auto"/>
              <w:ind w:hanging="2"/>
              <w:jc w:val="center"/>
              <w:rPr>
                <w:i/>
              </w:rPr>
            </w:pPr>
          </w:p>
        </w:tc>
      </w:tr>
      <w:tr w:rsidR="00AD4B9A" w14:paraId="640ED750" w14:textId="77777777" w:rsidTr="00BD1DEA">
        <w:trPr>
          <w:trHeight w:val="315"/>
        </w:trPr>
        <w:tc>
          <w:tcPr>
            <w:tcW w:w="1004"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68F2B6" w14:textId="77777777" w:rsidR="00AD4B9A" w:rsidRPr="003B5FBC" w:rsidRDefault="00AD4B9A" w:rsidP="00AD4B9A">
            <w:pPr>
              <w:spacing w:line="276" w:lineRule="auto"/>
              <w:ind w:hanging="2"/>
              <w:jc w:val="center"/>
              <w:rPr>
                <w:i/>
              </w:rPr>
            </w:pPr>
            <w:r w:rsidRPr="003B5FBC">
              <w:rPr>
                <w:i/>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CD7842" w14:textId="77777777" w:rsidR="00AD4B9A" w:rsidRPr="003B5FBC" w:rsidRDefault="008A5F01" w:rsidP="00AD4B9A">
            <w:pPr>
              <w:ind w:hanging="2"/>
              <w:rPr>
                <w:b/>
                <w:bCs/>
                <w:i/>
              </w:rPr>
            </w:pPr>
            <w:r w:rsidRPr="003B5FBC">
              <w:rPr>
                <w:b/>
                <w:bCs/>
                <w:i/>
              </w:rPr>
              <w:t xml:space="preserve"> Parcial</w:t>
            </w:r>
          </w:p>
          <w:p w14:paraId="2533E252" w14:textId="7CA257AA" w:rsidR="008A5F01" w:rsidRPr="003B5FBC" w:rsidRDefault="008A5F01" w:rsidP="00AD4B9A">
            <w:pPr>
              <w:ind w:hanging="2"/>
              <w:rPr>
                <w:b/>
                <w:bCs/>
                <w:i/>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7E3217" w14:textId="74ECE9C6" w:rsidR="00AD4B9A" w:rsidRPr="003B5FBC" w:rsidRDefault="008A5F01" w:rsidP="00AD4B9A">
            <w:pPr>
              <w:spacing w:line="276" w:lineRule="auto"/>
              <w:ind w:hanging="2"/>
              <w:jc w:val="center"/>
              <w:rPr>
                <w:i/>
              </w:rPr>
            </w:pPr>
            <w:r w:rsidRPr="003B5FBC">
              <w:rPr>
                <w:i/>
              </w:rPr>
              <w:t>2 horas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546F13" w14:textId="77777777" w:rsidR="00AD4B9A" w:rsidRPr="003B5FBC" w:rsidRDefault="00AD4B9A" w:rsidP="00AD4B9A">
            <w:pPr>
              <w:spacing w:line="276" w:lineRule="auto"/>
              <w:ind w:hanging="2"/>
              <w:jc w:val="center"/>
              <w:rPr>
                <w:i/>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361A20" w14:textId="2EC3D967" w:rsidR="00AD4B9A" w:rsidRPr="003B5FBC" w:rsidRDefault="00F30EFA" w:rsidP="00AD4B9A">
            <w:pPr>
              <w:spacing w:line="276" w:lineRule="auto"/>
              <w:ind w:hanging="2"/>
              <w:jc w:val="center"/>
              <w:rPr>
                <w:i/>
              </w:rPr>
            </w:pPr>
            <w:r w:rsidRPr="003B5FBC">
              <w:rPr>
                <w:i/>
                <w:spacing w:val="-2"/>
              </w:rPr>
              <w:t>Obligatorio / individual</w:t>
            </w:r>
          </w:p>
        </w:tc>
        <w:tc>
          <w:tcPr>
            <w:tcW w:w="171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94F884" w14:textId="77777777" w:rsidR="00AD4B9A" w:rsidRPr="003B5FBC" w:rsidRDefault="00AD4B9A" w:rsidP="00AD4B9A">
            <w:pPr>
              <w:spacing w:line="276" w:lineRule="auto"/>
              <w:ind w:hanging="2"/>
              <w:jc w:val="center"/>
              <w:rPr>
                <w:i/>
              </w:rPr>
            </w:pPr>
          </w:p>
        </w:tc>
      </w:tr>
      <w:tr w:rsidR="009E7892" w14:paraId="426FECCB" w14:textId="77777777" w:rsidTr="00F742DB">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64C3732E" w14:textId="34BD51A5" w:rsidR="009E7892" w:rsidRPr="003B5FBC" w:rsidRDefault="009E7892" w:rsidP="008A5F01">
            <w:pPr>
              <w:spacing w:line="276" w:lineRule="auto"/>
              <w:jc w:val="center"/>
              <w:rPr>
                <w:i/>
              </w:rPr>
            </w:pPr>
            <w:r w:rsidRPr="003B5FBC">
              <w:rPr>
                <w:i/>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D6ACA8" w14:textId="7A136A14" w:rsidR="009E7892" w:rsidRPr="003B5FBC" w:rsidRDefault="009E7892" w:rsidP="008A5F01">
            <w:pPr>
              <w:rPr>
                <w:i/>
              </w:rPr>
            </w:pPr>
            <w:r w:rsidRPr="003B5FBC">
              <w:rPr>
                <w:i/>
              </w:rPr>
              <w:t xml:space="preserve">Devolución y comentarios de los parciales </w:t>
            </w:r>
          </w:p>
          <w:p w14:paraId="392692F6" w14:textId="77777777" w:rsidR="009E7892" w:rsidRPr="003B5FBC" w:rsidRDefault="009E7892" w:rsidP="008A5F01">
            <w:pPr>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17E0CCBF" w14:textId="34366CDA" w:rsidR="009E7892" w:rsidRPr="003B5FBC" w:rsidRDefault="009E7892" w:rsidP="008A5F01">
            <w:pPr>
              <w:pStyle w:val="TableParagraph"/>
              <w:rPr>
                <w:i/>
              </w:rPr>
            </w:pPr>
            <w:r w:rsidRPr="003B5FBC">
              <w:rPr>
                <w:i/>
              </w:rPr>
              <w:t>1,5 horas</w:t>
            </w:r>
          </w:p>
        </w:tc>
        <w:tc>
          <w:tcPr>
            <w:tcW w:w="4268" w:type="dxa"/>
            <w:gridSpan w:val="3"/>
            <w:tcBorders>
              <w:left w:val="single" w:sz="8" w:space="0" w:color="000000"/>
              <w:right w:val="single" w:sz="8" w:space="0" w:color="000000"/>
            </w:tcBorders>
            <w:tcMar>
              <w:top w:w="40" w:type="dxa"/>
              <w:left w:w="40" w:type="dxa"/>
              <w:bottom w:w="40" w:type="dxa"/>
              <w:right w:w="40" w:type="dxa"/>
            </w:tcMar>
          </w:tcPr>
          <w:p w14:paraId="1B19A8DD" w14:textId="77777777" w:rsidR="009E7892" w:rsidRPr="003B5FBC" w:rsidRDefault="009E7892" w:rsidP="008A5F01">
            <w:pPr>
              <w:pStyle w:val="TableParagraph"/>
              <w:rPr>
                <w:i/>
              </w:rPr>
            </w:pPr>
          </w:p>
        </w:tc>
      </w:tr>
      <w:tr w:rsidR="009E7892" w14:paraId="60BCC7B2" w14:textId="77777777" w:rsidTr="00D32E93">
        <w:trPr>
          <w:trHeight w:val="315"/>
        </w:trPr>
        <w:tc>
          <w:tcPr>
            <w:tcW w:w="1004"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66FF8A" w14:textId="141640B6" w:rsidR="009E7892" w:rsidRPr="003B5FBC" w:rsidRDefault="009E7892" w:rsidP="008A5F01">
            <w:pPr>
              <w:spacing w:line="276" w:lineRule="auto"/>
              <w:jc w:val="center"/>
              <w:rPr>
                <w:i/>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A03236" w14:textId="4AB537B7" w:rsidR="009E7892" w:rsidRPr="003B5FBC" w:rsidRDefault="009E7892" w:rsidP="008A5F01">
            <w:pPr>
              <w:rPr>
                <w:b/>
                <w:bCs/>
                <w:i/>
              </w:rPr>
            </w:pPr>
            <w:r w:rsidRPr="003B5FBC">
              <w:rPr>
                <w:b/>
                <w:bCs/>
                <w:i/>
              </w:rPr>
              <w:t>Parte II- Unidad 5</w:t>
            </w:r>
          </w:p>
          <w:p w14:paraId="187B9ACF" w14:textId="77777777" w:rsidR="009E7892" w:rsidRPr="003B5FBC" w:rsidRDefault="009E7892" w:rsidP="008A5F01">
            <w:pPr>
              <w:ind w:hanging="2"/>
              <w:rPr>
                <w:b/>
                <w:bCs/>
              </w:rPr>
            </w:pPr>
          </w:p>
          <w:p w14:paraId="4014EA6F" w14:textId="77777777" w:rsidR="003B5FBC" w:rsidRPr="003B5FBC" w:rsidRDefault="003B5FBC" w:rsidP="003B5FBC">
            <w:pPr>
              <w:pStyle w:val="TableParagraph"/>
              <w:spacing w:before="35"/>
              <w:ind w:left="37"/>
              <w:rPr>
                <w:i/>
              </w:rPr>
            </w:pPr>
            <w:r w:rsidRPr="003B5FBC">
              <w:rPr>
                <w:i/>
                <w:spacing w:val="-2"/>
              </w:rPr>
              <w:t>Contenidos:</w:t>
            </w:r>
          </w:p>
          <w:p w14:paraId="166B8D68" w14:textId="587841A7" w:rsidR="009E7892" w:rsidRPr="003B5FBC" w:rsidRDefault="009E7892" w:rsidP="008A5F01">
            <w:pPr>
              <w:ind w:hanging="2"/>
              <w:rPr>
                <w:b/>
                <w:bCs/>
              </w:rPr>
            </w:pPr>
            <w:r w:rsidRPr="003B5FBC">
              <w:rPr>
                <w:b/>
                <w:bCs/>
              </w:rPr>
              <w:t xml:space="preserve">Siglo XIX. </w:t>
            </w:r>
            <w:r w:rsidRPr="003B5FBC">
              <w:rPr>
                <w:b/>
              </w:rPr>
              <w:t>La era de las revoluciones, del industrialismo y del</w:t>
            </w:r>
            <w:r w:rsidRPr="003B5FBC">
              <w:rPr>
                <w:b/>
                <w:bCs/>
              </w:rPr>
              <w:t xml:space="preserve"> </w:t>
            </w:r>
            <w:r w:rsidRPr="003B5FBC">
              <w:rPr>
                <w:b/>
              </w:rPr>
              <w:t>imperialismo. La cuestión del nacionalismo y la autodeterminación nacional. Las articulaciones entre n</w:t>
            </w:r>
            <w:r w:rsidRPr="003B5FBC">
              <w:rPr>
                <w:b/>
                <w:bCs/>
              </w:rPr>
              <w:t>acionalismo, internacionalismo e imperialismo.</w:t>
            </w:r>
          </w:p>
          <w:p w14:paraId="5DD1B7B9" w14:textId="77777777" w:rsidR="009E7892" w:rsidRPr="003B5FBC" w:rsidRDefault="009E7892" w:rsidP="008A5F01">
            <w:pPr>
              <w:ind w:hanging="2"/>
              <w:rPr>
                <w:b/>
                <w:bCs/>
              </w:rPr>
            </w:pPr>
          </w:p>
          <w:p w14:paraId="77332366" w14:textId="77777777" w:rsidR="0021220C" w:rsidRPr="003B5FBC" w:rsidRDefault="0021220C" w:rsidP="0021220C">
            <w:pPr>
              <w:ind w:hanging="2"/>
              <w:rPr>
                <w:i/>
              </w:rPr>
            </w:pPr>
            <w:r w:rsidRPr="003B5FBC">
              <w:rPr>
                <w:i/>
              </w:rPr>
              <w:t>Recurso tecnológico:</w:t>
            </w:r>
          </w:p>
          <w:p w14:paraId="7FE20460" w14:textId="77777777" w:rsidR="0021220C" w:rsidRPr="003B5FBC" w:rsidRDefault="0021220C" w:rsidP="0021220C">
            <w:pPr>
              <w:ind w:hanging="2"/>
              <w:rPr>
                <w:bCs/>
                <w:i/>
              </w:rPr>
            </w:pPr>
            <w:r w:rsidRPr="003B5FBC">
              <w:rPr>
                <w:bCs/>
                <w:i/>
                <w:spacing w:val="-2"/>
              </w:rPr>
              <w:t xml:space="preserve">Película sugerida: </w:t>
            </w:r>
            <w:r w:rsidRPr="003915DF">
              <w:rPr>
                <w:bCs/>
                <w:lang w:val="es-AR" w:eastAsia="zh-CN"/>
              </w:rPr>
              <w:t>"The Young Karl Marx"</w:t>
            </w:r>
            <w:r w:rsidRPr="003B5FBC">
              <w:rPr>
                <w:bCs/>
                <w:lang w:val="es-AR" w:eastAsia="zh-CN"/>
              </w:rPr>
              <w:t>,</w:t>
            </w:r>
            <w:r w:rsidRPr="003915DF">
              <w:rPr>
                <w:bCs/>
                <w:lang w:val="es-AR" w:eastAsia="zh-CN"/>
              </w:rPr>
              <w:t xml:space="preserve"> dirigida por Raoul Peck</w:t>
            </w:r>
            <w:r w:rsidRPr="003B5FBC">
              <w:rPr>
                <w:bCs/>
                <w:lang w:val="es-AR" w:eastAsia="zh-CN"/>
              </w:rPr>
              <w:t>, 2017</w:t>
            </w:r>
          </w:p>
          <w:p w14:paraId="1C940FE9" w14:textId="77777777" w:rsidR="0021220C" w:rsidRPr="003B5FBC" w:rsidRDefault="0021220C" w:rsidP="008A5F01">
            <w:pPr>
              <w:ind w:hanging="2"/>
              <w:rPr>
                <w:b/>
                <w:bCs/>
              </w:rPr>
            </w:pPr>
          </w:p>
          <w:p w14:paraId="1E76A1A3" w14:textId="0C47545F" w:rsidR="009E7892" w:rsidRPr="003B5FBC" w:rsidRDefault="0021220C" w:rsidP="008A5F01">
            <w:pPr>
              <w:pStyle w:val="TableParagraph"/>
              <w:spacing w:before="1"/>
              <w:ind w:left="37"/>
              <w:rPr>
                <w:i/>
              </w:rPr>
            </w:pPr>
            <w:r w:rsidRPr="003B5FBC">
              <w:rPr>
                <w:i/>
              </w:rPr>
              <w:t xml:space="preserve">Otros </w:t>
            </w:r>
            <w:r w:rsidR="009E7892" w:rsidRPr="003B5FBC">
              <w:rPr>
                <w:i/>
              </w:rPr>
              <w:t>Recursos:</w:t>
            </w:r>
          </w:p>
          <w:p w14:paraId="23F36482" w14:textId="77777777" w:rsidR="00790BB9" w:rsidRPr="003B5FBC" w:rsidRDefault="009E7892" w:rsidP="00790BB9">
            <w:pPr>
              <w:pStyle w:val="TableParagraph"/>
              <w:numPr>
                <w:ilvl w:val="0"/>
                <w:numId w:val="7"/>
              </w:numPr>
              <w:tabs>
                <w:tab w:val="left" w:pos="39"/>
                <w:tab w:val="left" w:pos="153"/>
              </w:tabs>
              <w:spacing w:before="34" w:line="276" w:lineRule="auto"/>
              <w:ind w:right="74"/>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1E0E5C6F" w14:textId="77777777" w:rsidR="009E7892" w:rsidRPr="003B5FBC" w:rsidRDefault="009E7892" w:rsidP="008A5F01">
            <w:pPr>
              <w:pStyle w:val="TableParagraph"/>
              <w:numPr>
                <w:ilvl w:val="0"/>
                <w:numId w:val="7"/>
              </w:numPr>
              <w:tabs>
                <w:tab w:val="left" w:pos="39"/>
                <w:tab w:val="left" w:pos="153"/>
              </w:tabs>
              <w:ind w:right="579"/>
              <w:rPr>
                <w:i/>
              </w:rPr>
            </w:pPr>
            <w:r w:rsidRPr="003B5FBC">
              <w:rPr>
                <w:i/>
              </w:rPr>
              <w:t>- PPT de la clase</w:t>
            </w:r>
          </w:p>
          <w:p w14:paraId="6D8016D0" w14:textId="77777777" w:rsidR="009E7892" w:rsidRPr="003B5FBC" w:rsidRDefault="009E7892" w:rsidP="00790BB9">
            <w:pPr>
              <w:ind w:hanging="2"/>
              <w:rPr>
                <w:i/>
              </w:rPr>
            </w:pPr>
            <w:r w:rsidRPr="003B5FBC">
              <w:rPr>
                <w:i/>
              </w:rPr>
              <w:t>- Guía de lectura</w:t>
            </w:r>
          </w:p>
          <w:p w14:paraId="1266250E" w14:textId="70C85B7A" w:rsidR="0021220C" w:rsidRPr="003B5FBC" w:rsidRDefault="0021220C" w:rsidP="00790BB9">
            <w:pPr>
              <w:ind w:hanging="2"/>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47D261B9" w14:textId="77777777" w:rsidR="009E7892" w:rsidRPr="003B5FBC" w:rsidRDefault="009E7892" w:rsidP="008A5F01">
            <w:pPr>
              <w:pStyle w:val="TableParagraph"/>
              <w:rPr>
                <w:i/>
              </w:rPr>
            </w:pPr>
          </w:p>
          <w:p w14:paraId="6CFBD5E3" w14:textId="77777777" w:rsidR="009E7892" w:rsidRPr="003B5FBC" w:rsidRDefault="009E7892" w:rsidP="008A5F01">
            <w:pPr>
              <w:pStyle w:val="TableParagraph"/>
              <w:rPr>
                <w:i/>
              </w:rPr>
            </w:pPr>
          </w:p>
          <w:p w14:paraId="6133EF5E" w14:textId="77777777" w:rsidR="009E7892" w:rsidRPr="003B5FBC" w:rsidRDefault="009E7892" w:rsidP="008A5F01">
            <w:pPr>
              <w:pStyle w:val="TableParagraph"/>
              <w:rPr>
                <w:i/>
              </w:rPr>
            </w:pPr>
          </w:p>
          <w:p w14:paraId="72D0DA7A" w14:textId="77777777" w:rsidR="009E7892" w:rsidRPr="003B5FBC" w:rsidRDefault="009E7892" w:rsidP="008A5F01">
            <w:pPr>
              <w:pStyle w:val="TableParagraph"/>
              <w:rPr>
                <w:i/>
              </w:rPr>
            </w:pPr>
          </w:p>
          <w:p w14:paraId="42C4CBAD" w14:textId="77777777" w:rsidR="009E7892" w:rsidRPr="003B5FBC" w:rsidRDefault="009E7892" w:rsidP="008A5F01">
            <w:pPr>
              <w:spacing w:line="276" w:lineRule="auto"/>
              <w:ind w:hanging="2"/>
              <w:jc w:val="center"/>
            </w:pPr>
          </w:p>
          <w:p w14:paraId="73A84E58" w14:textId="6C81F347" w:rsidR="009E7892" w:rsidRPr="003B5FBC" w:rsidRDefault="009E7892" w:rsidP="008A5F01">
            <w:pPr>
              <w:spacing w:line="276" w:lineRule="auto"/>
              <w:ind w:hanging="2"/>
              <w:jc w:val="center"/>
              <w:rPr>
                <w:i/>
              </w:rPr>
            </w:pPr>
            <w:r w:rsidRPr="003B5FBC">
              <w:t xml:space="preserve">  </w:t>
            </w:r>
            <w:r w:rsidRPr="003B5FBC">
              <w:rPr>
                <w:i/>
              </w:rPr>
              <w:t>1,5 horas</w:t>
            </w:r>
            <w:r w:rsidRPr="003B5FBC">
              <w:t xml:space="preserve"> </w:t>
            </w:r>
          </w:p>
        </w:tc>
        <w:tc>
          <w:tcPr>
            <w:tcW w:w="850" w:type="dxa"/>
            <w:tcBorders>
              <w:left w:val="single" w:sz="8" w:space="0" w:color="000000"/>
              <w:right w:val="single" w:sz="8" w:space="0" w:color="000000"/>
            </w:tcBorders>
            <w:tcMar>
              <w:top w:w="40" w:type="dxa"/>
              <w:left w:w="40" w:type="dxa"/>
              <w:bottom w:w="40" w:type="dxa"/>
              <w:right w:w="40" w:type="dxa"/>
            </w:tcMar>
          </w:tcPr>
          <w:p w14:paraId="5092A264" w14:textId="77777777" w:rsidR="009E7892" w:rsidRPr="003B5FBC" w:rsidRDefault="009E7892" w:rsidP="008A5F01">
            <w:pPr>
              <w:pStyle w:val="TableParagraph"/>
            </w:pPr>
          </w:p>
          <w:p w14:paraId="246CC034" w14:textId="77777777" w:rsidR="009E7892" w:rsidRPr="003B5FBC" w:rsidRDefault="009E7892" w:rsidP="008A5F01">
            <w:pPr>
              <w:pStyle w:val="TableParagraph"/>
            </w:pPr>
          </w:p>
          <w:p w14:paraId="1682DF5C" w14:textId="77777777" w:rsidR="009E7892" w:rsidRPr="003B5FBC" w:rsidRDefault="009E7892" w:rsidP="008A5F01">
            <w:pPr>
              <w:pStyle w:val="TableParagraph"/>
            </w:pPr>
          </w:p>
          <w:p w14:paraId="0EDC8941" w14:textId="77777777" w:rsidR="009E7892" w:rsidRPr="003B5FBC" w:rsidRDefault="009E7892" w:rsidP="008A5F01">
            <w:pPr>
              <w:pStyle w:val="TableParagraph"/>
            </w:pPr>
          </w:p>
          <w:p w14:paraId="7D439FC1" w14:textId="77777777" w:rsidR="009E7892" w:rsidRPr="003B5FBC" w:rsidRDefault="009E7892" w:rsidP="008A5F01">
            <w:pPr>
              <w:pStyle w:val="TableParagraph"/>
            </w:pPr>
          </w:p>
          <w:p w14:paraId="7B16579D" w14:textId="77777777" w:rsidR="009E7892" w:rsidRPr="003B5FBC" w:rsidRDefault="009E7892" w:rsidP="008A5F01">
            <w:pPr>
              <w:pStyle w:val="TableParagraph"/>
            </w:pPr>
          </w:p>
          <w:p w14:paraId="1AD27205" w14:textId="3A94DD72" w:rsidR="009E7892" w:rsidRPr="003B5FBC" w:rsidRDefault="009E7892" w:rsidP="008A5F01">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7C001EA0" w14:textId="77777777" w:rsidR="009E7892" w:rsidRPr="003B5FBC" w:rsidRDefault="009E7892" w:rsidP="008A5F01">
            <w:pPr>
              <w:pStyle w:val="TableParagraph"/>
              <w:rPr>
                <w:i/>
              </w:rPr>
            </w:pPr>
          </w:p>
          <w:p w14:paraId="2BA3D384" w14:textId="77777777" w:rsidR="009E7892" w:rsidRPr="003B5FBC" w:rsidRDefault="009E7892" w:rsidP="008A5F01">
            <w:pPr>
              <w:pStyle w:val="TableParagraph"/>
              <w:rPr>
                <w:i/>
              </w:rPr>
            </w:pPr>
          </w:p>
          <w:p w14:paraId="171647EF" w14:textId="77777777" w:rsidR="009E7892" w:rsidRPr="003B5FBC" w:rsidRDefault="009E7892" w:rsidP="008A5F01">
            <w:pPr>
              <w:pStyle w:val="TableParagraph"/>
              <w:rPr>
                <w:i/>
              </w:rPr>
            </w:pPr>
          </w:p>
          <w:p w14:paraId="3F130249" w14:textId="77777777" w:rsidR="009E7892" w:rsidRPr="003B5FBC" w:rsidRDefault="009E7892" w:rsidP="008A5F01">
            <w:pPr>
              <w:pStyle w:val="TableParagraph"/>
              <w:rPr>
                <w:i/>
              </w:rPr>
            </w:pPr>
          </w:p>
          <w:p w14:paraId="07F365A8" w14:textId="77777777" w:rsidR="009E7892" w:rsidRPr="003B5FBC" w:rsidRDefault="009E7892" w:rsidP="008A5F01">
            <w:pPr>
              <w:pStyle w:val="TableParagraph"/>
              <w:rPr>
                <w:i/>
              </w:rPr>
            </w:pPr>
          </w:p>
          <w:p w14:paraId="46F63E4D" w14:textId="77777777" w:rsidR="009E7892" w:rsidRPr="003B5FBC" w:rsidRDefault="009E7892" w:rsidP="008A5F01">
            <w:pPr>
              <w:pStyle w:val="TableParagraph"/>
              <w:rPr>
                <w:i/>
              </w:rPr>
            </w:pPr>
          </w:p>
          <w:p w14:paraId="166CDA99" w14:textId="48263FED" w:rsidR="009E7892" w:rsidRPr="003B5FBC" w:rsidRDefault="009E7892" w:rsidP="008A5F01">
            <w:pPr>
              <w:spacing w:line="276" w:lineRule="auto"/>
              <w:ind w:hanging="2"/>
              <w:jc w:val="center"/>
              <w:rPr>
                <w:i/>
              </w:rPr>
            </w:pPr>
            <w:r w:rsidRPr="003B5FBC">
              <w:rPr>
                <w:i/>
                <w:spacing w:val="-2"/>
              </w:rPr>
              <w:t>obligatoria</w:t>
            </w:r>
          </w:p>
        </w:tc>
        <w:tc>
          <w:tcPr>
            <w:tcW w:w="1717" w:type="dxa"/>
            <w:tcBorders>
              <w:left w:val="single" w:sz="8" w:space="0" w:color="000000"/>
              <w:right w:val="single" w:sz="8" w:space="0" w:color="000000"/>
            </w:tcBorders>
            <w:tcMar>
              <w:top w:w="40" w:type="dxa"/>
              <w:left w:w="40" w:type="dxa"/>
              <w:bottom w:w="40" w:type="dxa"/>
              <w:right w:w="40" w:type="dxa"/>
            </w:tcMar>
          </w:tcPr>
          <w:p w14:paraId="7E6F4EA5" w14:textId="77777777" w:rsidR="009E7892" w:rsidRPr="003B5FBC" w:rsidRDefault="009E7892" w:rsidP="008A5F01">
            <w:pPr>
              <w:pStyle w:val="TableParagraph"/>
              <w:rPr>
                <w:i/>
              </w:rPr>
            </w:pPr>
          </w:p>
          <w:p w14:paraId="0F291132" w14:textId="77777777" w:rsidR="009E7892" w:rsidRPr="003B5FBC" w:rsidRDefault="009E7892" w:rsidP="008A5F01">
            <w:pPr>
              <w:pStyle w:val="TableParagraph"/>
              <w:rPr>
                <w:i/>
              </w:rPr>
            </w:pPr>
          </w:p>
          <w:p w14:paraId="62A59032" w14:textId="77777777" w:rsidR="009E7892" w:rsidRPr="003B5FBC" w:rsidRDefault="009E7892" w:rsidP="008A5F01">
            <w:pPr>
              <w:pStyle w:val="TableParagraph"/>
              <w:rPr>
                <w:i/>
              </w:rPr>
            </w:pPr>
          </w:p>
          <w:p w14:paraId="1B2A2259" w14:textId="77777777" w:rsidR="009E7892" w:rsidRPr="003B5FBC" w:rsidRDefault="009E7892" w:rsidP="008A5F01">
            <w:pPr>
              <w:pStyle w:val="TableParagraph"/>
              <w:rPr>
                <w:i/>
              </w:rPr>
            </w:pPr>
          </w:p>
          <w:p w14:paraId="2272BC57" w14:textId="77777777" w:rsidR="009E7892" w:rsidRPr="003B5FBC" w:rsidRDefault="009E7892" w:rsidP="008A5F01">
            <w:pPr>
              <w:pStyle w:val="TableParagraph"/>
              <w:rPr>
                <w:i/>
              </w:rPr>
            </w:pPr>
          </w:p>
          <w:p w14:paraId="35856B61" w14:textId="77777777" w:rsidR="009E7892" w:rsidRPr="003B5FBC" w:rsidRDefault="009E7892" w:rsidP="008A5F01">
            <w:pPr>
              <w:pStyle w:val="TableParagraph"/>
              <w:rPr>
                <w:i/>
              </w:rPr>
            </w:pPr>
          </w:p>
          <w:p w14:paraId="67118AF1" w14:textId="77777777" w:rsidR="009E7892" w:rsidRPr="003B5FBC" w:rsidRDefault="009E7892" w:rsidP="008A5F01">
            <w:pPr>
              <w:spacing w:line="276" w:lineRule="auto"/>
              <w:ind w:hanging="2"/>
              <w:jc w:val="center"/>
              <w:rPr>
                <w:i/>
                <w:spacing w:val="-2"/>
              </w:rPr>
            </w:pPr>
            <w:r w:rsidRPr="003B5FBC">
              <w:rPr>
                <w:i/>
              </w:rPr>
              <w:t>docente-</w:t>
            </w:r>
            <w:r w:rsidRPr="003B5FBC">
              <w:rPr>
                <w:i/>
                <w:spacing w:val="-2"/>
              </w:rPr>
              <w:t>alumnos</w:t>
            </w:r>
          </w:p>
          <w:p w14:paraId="181CAD26" w14:textId="77777777" w:rsidR="009E7892" w:rsidRPr="003B5FBC" w:rsidRDefault="009E7892" w:rsidP="008A5F01">
            <w:pPr>
              <w:spacing w:line="276" w:lineRule="auto"/>
              <w:ind w:hanging="2"/>
              <w:jc w:val="center"/>
              <w:rPr>
                <w:i/>
                <w:spacing w:val="-2"/>
              </w:rPr>
            </w:pPr>
          </w:p>
          <w:p w14:paraId="580CCCD2" w14:textId="77777777" w:rsidR="009E7892" w:rsidRPr="003B5FBC" w:rsidRDefault="009E7892" w:rsidP="008A5F01">
            <w:pPr>
              <w:spacing w:line="276" w:lineRule="auto"/>
              <w:ind w:hanging="2"/>
              <w:jc w:val="center"/>
              <w:rPr>
                <w:i/>
                <w:spacing w:val="-2"/>
              </w:rPr>
            </w:pPr>
          </w:p>
          <w:p w14:paraId="690ADC92" w14:textId="66B57100" w:rsidR="009E7892" w:rsidRPr="003B5FBC" w:rsidRDefault="009E7892" w:rsidP="008A5F01">
            <w:pPr>
              <w:spacing w:line="276" w:lineRule="auto"/>
              <w:ind w:hanging="2"/>
              <w:jc w:val="center"/>
              <w:rPr>
                <w:i/>
              </w:rPr>
            </w:pPr>
          </w:p>
        </w:tc>
      </w:tr>
      <w:tr w:rsidR="009E7892" w14:paraId="673B292E" w14:textId="77777777" w:rsidTr="00663631">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545DEC4" w14:textId="77777777" w:rsidR="009E7892" w:rsidRPr="003B5FBC" w:rsidRDefault="009E7892" w:rsidP="00F30EFA">
            <w:pPr>
              <w:spacing w:line="276" w:lineRule="auto"/>
              <w:ind w:hanging="2"/>
              <w:jc w:val="center"/>
              <w:rPr>
                <w:i/>
              </w:rPr>
            </w:pPr>
            <w:r w:rsidRPr="003B5FBC">
              <w:rPr>
                <w:i/>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7FDCA5" w14:textId="07028ADF" w:rsidR="009E7892" w:rsidRPr="003B5FBC" w:rsidRDefault="009E7892" w:rsidP="00F30EFA">
            <w:pPr>
              <w:ind w:hanging="2"/>
              <w:rPr>
                <w:b/>
                <w:bCs/>
                <w:i/>
              </w:rPr>
            </w:pPr>
            <w:r w:rsidRPr="003B5FBC">
              <w:rPr>
                <w:b/>
                <w:bCs/>
                <w:i/>
              </w:rPr>
              <w:t>Recuperatorio</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407ECE" w14:textId="65AC6941" w:rsidR="009E7892" w:rsidRPr="003B5FBC" w:rsidRDefault="00664925" w:rsidP="00F30EFA">
            <w:pPr>
              <w:spacing w:line="276" w:lineRule="auto"/>
              <w:ind w:hanging="2"/>
              <w:jc w:val="center"/>
              <w:rPr>
                <w:i/>
              </w:rPr>
            </w:pPr>
            <w:r w:rsidRPr="003B5FBC">
              <w:rPr>
                <w:i/>
              </w:rPr>
              <w:t>1,5 horas</w:t>
            </w:r>
            <w:r w:rsidR="009E7892" w:rsidRPr="003B5FBC">
              <w:rPr>
                <w:i/>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D4D8F03" w14:textId="77777777" w:rsidR="009E7892" w:rsidRPr="003B5FBC" w:rsidRDefault="009E7892" w:rsidP="00F30EFA">
            <w:pPr>
              <w:spacing w:line="276" w:lineRule="auto"/>
              <w:ind w:hanging="2"/>
              <w:jc w:val="center"/>
              <w:rPr>
                <w:i/>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3742853" w14:textId="01BDF913" w:rsidR="009E7892" w:rsidRPr="003B5FBC" w:rsidRDefault="009E7892" w:rsidP="00F30EFA">
            <w:pPr>
              <w:spacing w:line="276" w:lineRule="auto"/>
              <w:ind w:hanging="2"/>
              <w:jc w:val="center"/>
              <w:rPr>
                <w:i/>
              </w:rPr>
            </w:pPr>
            <w:r w:rsidRPr="003B5FBC">
              <w:rPr>
                <w:i/>
                <w:spacing w:val="-2"/>
              </w:rPr>
              <w:t>Obligatorio / individual</w:t>
            </w:r>
          </w:p>
        </w:tc>
        <w:tc>
          <w:tcPr>
            <w:tcW w:w="171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AB01CC" w14:textId="77777777" w:rsidR="009E7892" w:rsidRDefault="009E7892" w:rsidP="00F30EFA">
            <w:pPr>
              <w:spacing w:line="276" w:lineRule="auto"/>
              <w:ind w:hanging="2"/>
              <w:jc w:val="center"/>
              <w:rPr>
                <w:i/>
              </w:rPr>
            </w:pPr>
          </w:p>
          <w:p w14:paraId="5374C5F2" w14:textId="77777777" w:rsidR="00991725" w:rsidRDefault="00991725" w:rsidP="00F30EFA">
            <w:pPr>
              <w:spacing w:line="276" w:lineRule="auto"/>
              <w:ind w:hanging="2"/>
              <w:jc w:val="center"/>
              <w:rPr>
                <w:i/>
              </w:rPr>
            </w:pPr>
          </w:p>
          <w:p w14:paraId="7A3BE7DE" w14:textId="77777777" w:rsidR="00991725" w:rsidRPr="003B5FBC" w:rsidRDefault="00991725" w:rsidP="00F30EFA">
            <w:pPr>
              <w:spacing w:line="276" w:lineRule="auto"/>
              <w:ind w:hanging="2"/>
              <w:jc w:val="center"/>
              <w:rPr>
                <w:i/>
              </w:rPr>
            </w:pPr>
          </w:p>
        </w:tc>
      </w:tr>
      <w:tr w:rsidR="004D1882" w14:paraId="4A45C271" w14:textId="77777777" w:rsidTr="00167597">
        <w:trPr>
          <w:trHeight w:val="3542"/>
        </w:trPr>
        <w:tc>
          <w:tcPr>
            <w:tcW w:w="1004" w:type="dxa"/>
            <w:vMerge/>
            <w:tcBorders>
              <w:left w:val="single" w:sz="8" w:space="0" w:color="000000"/>
              <w:right w:val="single" w:sz="8" w:space="0" w:color="000000"/>
            </w:tcBorders>
            <w:shd w:val="clear" w:color="auto" w:fill="auto"/>
            <w:tcMar>
              <w:top w:w="40" w:type="dxa"/>
              <w:left w:w="40" w:type="dxa"/>
              <w:bottom w:w="40" w:type="dxa"/>
              <w:right w:w="40" w:type="dxa"/>
            </w:tcMar>
            <w:vAlign w:val="center"/>
          </w:tcPr>
          <w:p w14:paraId="63A7BB86" w14:textId="4F35E44D" w:rsidR="004D1882" w:rsidRPr="003B5FBC" w:rsidRDefault="004D1882" w:rsidP="00664925">
            <w:pPr>
              <w:spacing w:line="276" w:lineRule="auto"/>
              <w:ind w:hanging="2"/>
              <w:jc w:val="center"/>
              <w:rPr>
                <w:i/>
              </w:rPr>
            </w:pPr>
          </w:p>
        </w:tc>
        <w:tc>
          <w:tcPr>
            <w:tcW w:w="3402"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DC3C7AD" w14:textId="77777777" w:rsidR="004D1882" w:rsidRPr="003B5FBC" w:rsidRDefault="004D1882" w:rsidP="00664925">
            <w:pPr>
              <w:ind w:hanging="2"/>
              <w:rPr>
                <w:b/>
                <w:bCs/>
                <w:i/>
              </w:rPr>
            </w:pPr>
          </w:p>
          <w:p w14:paraId="7D728BB9" w14:textId="77777777" w:rsidR="003B5FBC" w:rsidRPr="003B5FBC" w:rsidRDefault="003B5FBC" w:rsidP="003B5FBC">
            <w:pPr>
              <w:pStyle w:val="TableParagraph"/>
              <w:spacing w:before="35"/>
              <w:ind w:left="37"/>
              <w:rPr>
                <w:i/>
              </w:rPr>
            </w:pPr>
            <w:r w:rsidRPr="003B5FBC">
              <w:rPr>
                <w:i/>
                <w:spacing w:val="-2"/>
              </w:rPr>
              <w:t>Contenidos:</w:t>
            </w:r>
          </w:p>
          <w:p w14:paraId="76CDDA9E" w14:textId="5677BE9A" w:rsidR="004D1882" w:rsidRPr="003B5FBC" w:rsidRDefault="004D1882" w:rsidP="00664925">
            <w:pPr>
              <w:widowControl/>
              <w:shd w:val="clear" w:color="auto" w:fill="FFFFFF" w:themeFill="background1"/>
              <w:jc w:val="both"/>
              <w:rPr>
                <w:b/>
                <w:bCs/>
                <w:lang w:val="es-AR"/>
              </w:rPr>
            </w:pPr>
            <w:r w:rsidRPr="003B5FBC">
              <w:rPr>
                <w:b/>
                <w:bCs/>
              </w:rPr>
              <w:t>Darwinismo social y la cuestión de las relaciones interraciales. Soberanía, Derecho y s</w:t>
            </w:r>
            <w:r w:rsidRPr="003B5FBC">
              <w:rPr>
                <w:b/>
                <w:bCs/>
                <w:lang w:val="en-US" w:eastAsia="es-AR"/>
              </w:rPr>
              <w:t>tandard de civilizacion.</w:t>
            </w:r>
            <w:r w:rsidRPr="003B5FBC">
              <w:rPr>
                <w:lang w:val="en-US" w:eastAsia="es-AR"/>
              </w:rPr>
              <w:t xml:space="preserve"> </w:t>
            </w:r>
            <w:r w:rsidRPr="003B5FBC">
              <w:rPr>
                <w:b/>
                <w:bCs/>
              </w:rPr>
              <w:t>La emergencia de ideologías anti imperiales en el mundo periférico y los pan movimientos (panasiatismo, panafricanismo, panamericanismo).</w:t>
            </w:r>
          </w:p>
          <w:p w14:paraId="4BA7FA15" w14:textId="77777777" w:rsidR="004D1882" w:rsidRPr="003B5FBC" w:rsidRDefault="004D1882" w:rsidP="00664925">
            <w:pPr>
              <w:ind w:hanging="2"/>
              <w:rPr>
                <w:b/>
                <w:bCs/>
                <w:i/>
                <w:lang w:val="es-AR"/>
              </w:rPr>
            </w:pPr>
          </w:p>
          <w:p w14:paraId="64469F32" w14:textId="77777777" w:rsidR="00790BB9" w:rsidRPr="003B5FBC" w:rsidRDefault="00790BB9" w:rsidP="00790BB9">
            <w:pPr>
              <w:pStyle w:val="TableParagraph"/>
              <w:spacing w:before="1"/>
              <w:ind w:left="37"/>
              <w:rPr>
                <w:i/>
              </w:rPr>
            </w:pPr>
            <w:r w:rsidRPr="003B5FBC">
              <w:rPr>
                <w:i/>
              </w:rPr>
              <w:t>Recursos:</w:t>
            </w:r>
          </w:p>
          <w:p w14:paraId="60AB3C1C" w14:textId="77777777" w:rsidR="00790BB9" w:rsidRPr="003B5FBC" w:rsidRDefault="004D1882" w:rsidP="00790BB9">
            <w:pPr>
              <w:pStyle w:val="TableParagraph"/>
              <w:numPr>
                <w:ilvl w:val="0"/>
                <w:numId w:val="7"/>
              </w:numPr>
              <w:tabs>
                <w:tab w:val="left" w:pos="39"/>
                <w:tab w:val="left" w:pos="153"/>
              </w:tabs>
              <w:spacing w:before="34" w:line="276" w:lineRule="auto"/>
              <w:ind w:right="74"/>
              <w:rPr>
                <w:i/>
              </w:rPr>
            </w:pPr>
            <w:r w:rsidRPr="003B5FBC">
              <w:rPr>
                <w:i/>
              </w:rPr>
              <w:t xml:space="preserve">  </w:t>
            </w:r>
            <w:r w:rsidR="00790BB9" w:rsidRPr="003B5FBC">
              <w:rPr>
                <w:i/>
              </w:rPr>
              <w:t>Material bibliográfico de lectura obligatoria</w:t>
            </w:r>
            <w:r w:rsidR="00790BB9" w:rsidRPr="003B5FBC">
              <w:rPr>
                <w:i/>
                <w:spacing w:val="-7"/>
              </w:rPr>
              <w:t xml:space="preserve"> </w:t>
            </w:r>
            <w:r w:rsidR="00790BB9" w:rsidRPr="003B5FBC">
              <w:rPr>
                <w:i/>
              </w:rPr>
              <w:t xml:space="preserve"> </w:t>
            </w:r>
          </w:p>
          <w:p w14:paraId="17B1CF66" w14:textId="77777777" w:rsidR="004D1882" w:rsidRPr="003B5FBC" w:rsidRDefault="004D1882" w:rsidP="00664925">
            <w:pPr>
              <w:pStyle w:val="TableParagraph"/>
              <w:numPr>
                <w:ilvl w:val="0"/>
                <w:numId w:val="7"/>
              </w:numPr>
              <w:tabs>
                <w:tab w:val="left" w:pos="39"/>
                <w:tab w:val="left" w:pos="153"/>
              </w:tabs>
              <w:ind w:right="579"/>
              <w:rPr>
                <w:i/>
              </w:rPr>
            </w:pPr>
            <w:r w:rsidRPr="003B5FBC">
              <w:rPr>
                <w:i/>
              </w:rPr>
              <w:t>- PPT de la clase</w:t>
            </w:r>
          </w:p>
          <w:p w14:paraId="70C459EB" w14:textId="77777777" w:rsidR="004D1882" w:rsidRPr="003B5FBC" w:rsidRDefault="004D1882" w:rsidP="00664925">
            <w:pPr>
              <w:ind w:hanging="2"/>
              <w:rPr>
                <w:i/>
              </w:rPr>
            </w:pPr>
            <w:r w:rsidRPr="003B5FBC">
              <w:rPr>
                <w:i/>
              </w:rPr>
              <w:t>- Guía de lectura</w:t>
            </w:r>
          </w:p>
          <w:p w14:paraId="34D20083" w14:textId="32DDA0D5" w:rsidR="004D1882" w:rsidRPr="003B5FBC" w:rsidRDefault="004D1882" w:rsidP="00664925">
            <w:pPr>
              <w:ind w:hanging="2"/>
              <w:rPr>
                <w:b/>
                <w:bCs/>
                <w:i/>
              </w:rPr>
            </w:pPr>
          </w:p>
        </w:tc>
        <w:tc>
          <w:tcPr>
            <w:tcW w:w="851" w:type="dxa"/>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776A6C97" w14:textId="53F06A59" w:rsidR="004D1882" w:rsidRPr="003B5FBC" w:rsidRDefault="00436CE2" w:rsidP="00664925">
            <w:pPr>
              <w:spacing w:line="276" w:lineRule="auto"/>
              <w:ind w:hanging="2"/>
              <w:jc w:val="center"/>
              <w:rPr>
                <w:i/>
              </w:rPr>
            </w:pPr>
            <w:r>
              <w:rPr>
                <w:i/>
              </w:rPr>
              <w:t>3</w:t>
            </w:r>
            <w:r w:rsidR="004D1882" w:rsidRPr="003B5FBC">
              <w:rPr>
                <w:i/>
              </w:rPr>
              <w:t xml:space="preserve"> horas</w:t>
            </w:r>
          </w:p>
        </w:tc>
        <w:tc>
          <w:tcPr>
            <w:tcW w:w="850" w:type="dxa"/>
            <w:tcBorders>
              <w:left w:val="single" w:sz="8" w:space="0" w:color="000000"/>
              <w:right w:val="single" w:sz="8" w:space="0" w:color="000000"/>
            </w:tcBorders>
            <w:tcMar>
              <w:top w:w="40" w:type="dxa"/>
              <w:left w:w="40" w:type="dxa"/>
              <w:bottom w:w="40" w:type="dxa"/>
              <w:right w:w="40" w:type="dxa"/>
            </w:tcMar>
          </w:tcPr>
          <w:p w14:paraId="6A2931B6" w14:textId="77777777" w:rsidR="004D1882" w:rsidRPr="003B5FBC" w:rsidRDefault="004D1882" w:rsidP="00664925">
            <w:pPr>
              <w:pStyle w:val="TableParagraph"/>
            </w:pPr>
          </w:p>
          <w:p w14:paraId="496508FB" w14:textId="77777777" w:rsidR="004D1882" w:rsidRPr="003B5FBC" w:rsidRDefault="004D1882" w:rsidP="00664925">
            <w:pPr>
              <w:pStyle w:val="TableParagraph"/>
            </w:pPr>
          </w:p>
          <w:p w14:paraId="4416544F" w14:textId="77777777" w:rsidR="004D1882" w:rsidRPr="003B5FBC" w:rsidRDefault="004D1882" w:rsidP="00664925">
            <w:pPr>
              <w:pStyle w:val="TableParagraph"/>
            </w:pPr>
          </w:p>
          <w:p w14:paraId="00E38A78" w14:textId="77777777" w:rsidR="004D1882" w:rsidRPr="003B5FBC" w:rsidRDefault="004D1882" w:rsidP="00664925">
            <w:pPr>
              <w:pStyle w:val="TableParagraph"/>
            </w:pPr>
          </w:p>
          <w:p w14:paraId="2953AA3B" w14:textId="77777777" w:rsidR="004D1882" w:rsidRPr="003B5FBC" w:rsidRDefault="004D1882" w:rsidP="00664925">
            <w:pPr>
              <w:pStyle w:val="TableParagraph"/>
            </w:pPr>
          </w:p>
          <w:p w14:paraId="27AD2D59" w14:textId="77777777" w:rsidR="004D1882" w:rsidRPr="003B5FBC" w:rsidRDefault="004D1882" w:rsidP="00664925">
            <w:pPr>
              <w:pStyle w:val="TableParagraph"/>
            </w:pPr>
          </w:p>
          <w:p w14:paraId="48D4D63D" w14:textId="39B17038" w:rsidR="004D1882" w:rsidRPr="003B5FBC" w:rsidRDefault="004D1882" w:rsidP="00664925">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672AF9B8" w14:textId="77777777" w:rsidR="004D1882" w:rsidRPr="003B5FBC" w:rsidRDefault="004D1882" w:rsidP="00664925">
            <w:pPr>
              <w:pStyle w:val="TableParagraph"/>
              <w:rPr>
                <w:i/>
              </w:rPr>
            </w:pPr>
          </w:p>
          <w:p w14:paraId="76BAFED4" w14:textId="77777777" w:rsidR="004D1882" w:rsidRPr="003B5FBC" w:rsidRDefault="004D1882" w:rsidP="00664925">
            <w:pPr>
              <w:pStyle w:val="TableParagraph"/>
              <w:rPr>
                <w:i/>
              </w:rPr>
            </w:pPr>
          </w:p>
          <w:p w14:paraId="7ECEF5EF" w14:textId="77777777" w:rsidR="004D1882" w:rsidRPr="003B5FBC" w:rsidRDefault="004D1882" w:rsidP="00664925">
            <w:pPr>
              <w:pStyle w:val="TableParagraph"/>
              <w:rPr>
                <w:i/>
              </w:rPr>
            </w:pPr>
          </w:p>
          <w:p w14:paraId="347E880D" w14:textId="77777777" w:rsidR="004D1882" w:rsidRPr="003B5FBC" w:rsidRDefault="004D1882" w:rsidP="00664925">
            <w:pPr>
              <w:pStyle w:val="TableParagraph"/>
              <w:rPr>
                <w:i/>
              </w:rPr>
            </w:pPr>
          </w:p>
          <w:p w14:paraId="39BDEEBE" w14:textId="77777777" w:rsidR="004D1882" w:rsidRPr="003B5FBC" w:rsidRDefault="004D1882" w:rsidP="00664925">
            <w:pPr>
              <w:pStyle w:val="TableParagraph"/>
              <w:rPr>
                <w:i/>
              </w:rPr>
            </w:pPr>
          </w:p>
          <w:p w14:paraId="64BDD9D1" w14:textId="77777777" w:rsidR="004D1882" w:rsidRPr="003B5FBC" w:rsidRDefault="004D1882" w:rsidP="00664925">
            <w:pPr>
              <w:pStyle w:val="TableParagraph"/>
              <w:rPr>
                <w:i/>
              </w:rPr>
            </w:pPr>
          </w:p>
          <w:p w14:paraId="282BC5E4" w14:textId="625A1AD7" w:rsidR="004D1882" w:rsidRPr="003B5FBC" w:rsidRDefault="004D1882" w:rsidP="00664925">
            <w:pPr>
              <w:spacing w:line="276" w:lineRule="auto"/>
              <w:ind w:hanging="2"/>
              <w:jc w:val="center"/>
              <w:rPr>
                <w:i/>
              </w:rPr>
            </w:pPr>
            <w:r w:rsidRPr="003B5FBC">
              <w:rPr>
                <w:i/>
                <w:spacing w:val="-2"/>
              </w:rPr>
              <w:t>obligatoria</w:t>
            </w:r>
          </w:p>
        </w:tc>
        <w:tc>
          <w:tcPr>
            <w:tcW w:w="1717" w:type="dxa"/>
            <w:tcBorders>
              <w:left w:val="single" w:sz="8" w:space="0" w:color="000000"/>
              <w:right w:val="single" w:sz="8" w:space="0" w:color="000000"/>
            </w:tcBorders>
            <w:tcMar>
              <w:top w:w="40" w:type="dxa"/>
              <w:left w:w="40" w:type="dxa"/>
              <w:bottom w:w="40" w:type="dxa"/>
              <w:right w:w="40" w:type="dxa"/>
            </w:tcMar>
          </w:tcPr>
          <w:p w14:paraId="35C483DF" w14:textId="77777777" w:rsidR="004D1882" w:rsidRPr="003B5FBC" w:rsidRDefault="004D1882" w:rsidP="00664925">
            <w:pPr>
              <w:pStyle w:val="TableParagraph"/>
              <w:rPr>
                <w:i/>
              </w:rPr>
            </w:pPr>
          </w:p>
          <w:p w14:paraId="4F03CCB7" w14:textId="77777777" w:rsidR="004D1882" w:rsidRPr="003B5FBC" w:rsidRDefault="004D1882" w:rsidP="00664925">
            <w:pPr>
              <w:pStyle w:val="TableParagraph"/>
              <w:rPr>
                <w:i/>
              </w:rPr>
            </w:pPr>
          </w:p>
          <w:p w14:paraId="5FD165FD" w14:textId="77777777" w:rsidR="004D1882" w:rsidRPr="003B5FBC" w:rsidRDefault="004D1882" w:rsidP="00664925">
            <w:pPr>
              <w:pStyle w:val="TableParagraph"/>
              <w:rPr>
                <w:i/>
              </w:rPr>
            </w:pPr>
          </w:p>
          <w:p w14:paraId="7F428F1F" w14:textId="77777777" w:rsidR="004D1882" w:rsidRPr="003B5FBC" w:rsidRDefault="004D1882" w:rsidP="00664925">
            <w:pPr>
              <w:pStyle w:val="TableParagraph"/>
              <w:rPr>
                <w:i/>
              </w:rPr>
            </w:pPr>
          </w:p>
          <w:p w14:paraId="3AA5E9CE" w14:textId="77777777" w:rsidR="004D1882" w:rsidRPr="003B5FBC" w:rsidRDefault="004D1882" w:rsidP="00664925">
            <w:pPr>
              <w:pStyle w:val="TableParagraph"/>
              <w:rPr>
                <w:i/>
              </w:rPr>
            </w:pPr>
          </w:p>
          <w:p w14:paraId="568D93EF" w14:textId="77777777" w:rsidR="004D1882" w:rsidRPr="003B5FBC" w:rsidRDefault="004D1882" w:rsidP="00664925">
            <w:pPr>
              <w:pStyle w:val="TableParagraph"/>
              <w:rPr>
                <w:i/>
              </w:rPr>
            </w:pPr>
          </w:p>
          <w:p w14:paraId="32538C9A" w14:textId="37798DE6" w:rsidR="004D1882" w:rsidRPr="003B5FBC" w:rsidRDefault="004D1882" w:rsidP="00664925">
            <w:pPr>
              <w:spacing w:line="276" w:lineRule="auto"/>
              <w:ind w:hanging="2"/>
              <w:jc w:val="center"/>
              <w:rPr>
                <w:i/>
              </w:rPr>
            </w:pPr>
            <w:r w:rsidRPr="003B5FBC">
              <w:rPr>
                <w:i/>
              </w:rPr>
              <w:t>docente-</w:t>
            </w:r>
            <w:r w:rsidRPr="003B5FBC">
              <w:rPr>
                <w:i/>
                <w:spacing w:val="-2"/>
              </w:rPr>
              <w:t>alumnos</w:t>
            </w:r>
          </w:p>
        </w:tc>
      </w:tr>
      <w:tr w:rsidR="00436CE2" w14:paraId="0561EF2A" w14:textId="77777777" w:rsidTr="00A221F1">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1A8291D3" w14:textId="77777777" w:rsidR="00436CE2" w:rsidRPr="003B5FBC" w:rsidRDefault="00436CE2" w:rsidP="00436CE2">
            <w:pPr>
              <w:spacing w:line="276" w:lineRule="auto"/>
              <w:ind w:hanging="2"/>
              <w:jc w:val="center"/>
              <w:rPr>
                <w:i/>
              </w:rPr>
            </w:pPr>
          </w:p>
          <w:p w14:paraId="76D39986" w14:textId="56A86CAF" w:rsidR="00436CE2" w:rsidRPr="003B5FBC" w:rsidRDefault="00436CE2" w:rsidP="00436CE2">
            <w:pPr>
              <w:spacing w:line="276" w:lineRule="auto"/>
              <w:ind w:hanging="2"/>
              <w:jc w:val="center"/>
              <w:rPr>
                <w:i/>
              </w:rPr>
            </w:pPr>
            <w:r w:rsidRPr="003B5FBC">
              <w:rPr>
                <w:i/>
              </w:rPr>
              <w:t>16</w:t>
            </w:r>
          </w:p>
          <w:p w14:paraId="0760562A" w14:textId="77777777" w:rsidR="00436CE2" w:rsidRPr="003B5FBC" w:rsidRDefault="00436CE2" w:rsidP="00436CE2">
            <w:pPr>
              <w:spacing w:line="276" w:lineRule="auto"/>
              <w:ind w:hanging="2"/>
              <w:jc w:val="center"/>
              <w:rPr>
                <w:i/>
              </w:rPr>
            </w:pPr>
          </w:p>
          <w:p w14:paraId="19592767" w14:textId="77777777" w:rsidR="00436CE2" w:rsidRPr="003B5FBC" w:rsidRDefault="00436CE2" w:rsidP="00436CE2">
            <w:pPr>
              <w:spacing w:line="276" w:lineRule="auto"/>
              <w:ind w:hanging="2"/>
              <w:jc w:val="center"/>
              <w:rPr>
                <w:i/>
              </w:rPr>
            </w:pPr>
          </w:p>
        </w:tc>
        <w:tc>
          <w:tcPr>
            <w:tcW w:w="3402" w:type="dxa"/>
            <w:tcBorders>
              <w:left w:val="single" w:sz="8" w:space="0" w:color="000000"/>
              <w:right w:val="single" w:sz="8" w:space="0" w:color="000000"/>
            </w:tcBorders>
            <w:tcMar>
              <w:top w:w="40" w:type="dxa"/>
              <w:left w:w="40" w:type="dxa"/>
              <w:bottom w:w="40" w:type="dxa"/>
              <w:right w:w="40" w:type="dxa"/>
            </w:tcMar>
          </w:tcPr>
          <w:p w14:paraId="3AC87955" w14:textId="77777777" w:rsidR="00436CE2" w:rsidRPr="003B5FBC" w:rsidRDefault="00436CE2" w:rsidP="00436CE2">
            <w:pPr>
              <w:ind w:hanging="2"/>
              <w:rPr>
                <w:b/>
                <w:bCs/>
                <w:i/>
              </w:rPr>
            </w:pPr>
            <w:r w:rsidRPr="003B5FBC">
              <w:rPr>
                <w:b/>
                <w:bCs/>
                <w:i/>
              </w:rPr>
              <w:t xml:space="preserve">Actividad </w:t>
            </w:r>
            <w:r w:rsidRPr="003B5FBC">
              <w:rPr>
                <w:b/>
                <w:bCs/>
                <w:i/>
                <w:lang w:val="es-AR"/>
              </w:rPr>
              <w:t>N°6</w:t>
            </w:r>
          </w:p>
          <w:p w14:paraId="75F06165" w14:textId="77777777" w:rsidR="00436CE2" w:rsidRPr="003B5FBC" w:rsidRDefault="00436CE2" w:rsidP="00436CE2">
            <w:pPr>
              <w:rPr>
                <w:b/>
                <w:bCs/>
                <w:lang w:val="es-AR" w:eastAsia="zh-CN"/>
              </w:rPr>
            </w:pPr>
          </w:p>
          <w:p w14:paraId="4410B14C" w14:textId="779ECD22" w:rsidR="00436CE2" w:rsidRPr="003B5FBC" w:rsidRDefault="00436CE2" w:rsidP="00436CE2">
            <w:pPr>
              <w:rPr>
                <w:b/>
                <w:bCs/>
                <w:lang w:val="es-AR" w:eastAsia="zh-CN"/>
              </w:rPr>
            </w:pPr>
            <w:r w:rsidRPr="003B5FBC">
              <w:rPr>
                <w:b/>
                <w:bCs/>
                <w:lang w:val="es-AR" w:eastAsia="zh-CN"/>
              </w:rPr>
              <w:t>Análisis del Pensamiento Global en el Siglo XIX: Nacionalismo, internacionalismo e Imperialismo en perspectiva</w:t>
            </w:r>
          </w:p>
          <w:p w14:paraId="088B218D" w14:textId="77777777" w:rsidR="00436CE2" w:rsidRPr="003B5FBC" w:rsidRDefault="00436CE2" w:rsidP="00436CE2">
            <w:pPr>
              <w:pStyle w:val="TableParagraph"/>
              <w:spacing w:before="40"/>
              <w:ind w:left="37"/>
              <w:rPr>
                <w:b/>
                <w:i/>
                <w:spacing w:val="-2"/>
                <w:lang w:val="es-AR"/>
              </w:rPr>
            </w:pPr>
          </w:p>
          <w:p w14:paraId="0305ECD5" w14:textId="77777777" w:rsidR="00436CE2" w:rsidRPr="003B5FBC" w:rsidRDefault="00436CE2" w:rsidP="00436CE2">
            <w:pPr>
              <w:pStyle w:val="TableParagraph"/>
              <w:spacing w:before="1"/>
              <w:ind w:left="37"/>
              <w:rPr>
                <w:i/>
              </w:rPr>
            </w:pPr>
            <w:r w:rsidRPr="003B5FBC">
              <w:rPr>
                <w:lang w:val="es-AR" w:eastAsia="zh-CN"/>
              </w:rPr>
              <w:t xml:space="preserve"> </w:t>
            </w:r>
            <w:r w:rsidRPr="003915DF">
              <w:rPr>
                <w:lang w:val="es-AR" w:eastAsia="zh-CN"/>
              </w:rPr>
              <w:t xml:space="preserve"> </w:t>
            </w:r>
            <w:r w:rsidRPr="003B5FBC">
              <w:rPr>
                <w:i/>
              </w:rPr>
              <w:t>Recursos:</w:t>
            </w:r>
          </w:p>
          <w:p w14:paraId="155B5CF5" w14:textId="77777777" w:rsidR="00436CE2" w:rsidRPr="003B5FBC" w:rsidRDefault="00436CE2" w:rsidP="00436CE2">
            <w:pPr>
              <w:pStyle w:val="TableParagraph"/>
              <w:numPr>
                <w:ilvl w:val="0"/>
                <w:numId w:val="7"/>
              </w:numPr>
              <w:tabs>
                <w:tab w:val="left" w:pos="39"/>
                <w:tab w:val="left" w:pos="153"/>
              </w:tabs>
              <w:spacing w:before="34" w:line="276" w:lineRule="auto"/>
              <w:ind w:right="74"/>
              <w:rPr>
                <w:i/>
              </w:rPr>
            </w:pPr>
            <w:r w:rsidRPr="003B5FBC">
              <w:rPr>
                <w:i/>
              </w:rPr>
              <w:t>- Material bibliográfico de lectura obligatoria</w:t>
            </w:r>
            <w:r w:rsidRPr="003B5FBC">
              <w:rPr>
                <w:i/>
                <w:spacing w:val="-7"/>
              </w:rPr>
              <w:t xml:space="preserve"> </w:t>
            </w:r>
            <w:r w:rsidRPr="003B5FBC">
              <w:rPr>
                <w:i/>
              </w:rPr>
              <w:t xml:space="preserve"> </w:t>
            </w:r>
          </w:p>
          <w:p w14:paraId="151E6A49" w14:textId="54515C7E" w:rsidR="00436CE2" w:rsidRPr="003B5FBC" w:rsidRDefault="00436CE2" w:rsidP="00436CE2">
            <w:pPr>
              <w:pStyle w:val="TableParagraph"/>
              <w:ind w:left="37"/>
              <w:rPr>
                <w:i/>
                <w:spacing w:val="-2"/>
              </w:rPr>
            </w:pPr>
            <w:r w:rsidRPr="003B5FBC">
              <w:rPr>
                <w:i/>
                <w:spacing w:val="-2"/>
              </w:rPr>
              <w:t>-  Guía de práctico</w:t>
            </w:r>
          </w:p>
          <w:p w14:paraId="0C495AB6" w14:textId="7A927119" w:rsidR="00436CE2" w:rsidRPr="003B5FBC" w:rsidRDefault="00436CE2" w:rsidP="00436CE2">
            <w:pPr>
              <w:pStyle w:val="TableParagraph"/>
              <w:spacing w:before="40"/>
              <w:ind w:left="37"/>
              <w:rPr>
                <w:b/>
                <w:i/>
                <w:spacing w:val="-2"/>
              </w:rPr>
            </w:pPr>
          </w:p>
        </w:tc>
        <w:tc>
          <w:tcPr>
            <w:tcW w:w="851" w:type="dxa"/>
            <w:tcBorders>
              <w:left w:val="single" w:sz="8" w:space="0" w:color="000000"/>
              <w:right w:val="single" w:sz="8" w:space="0" w:color="000000"/>
            </w:tcBorders>
            <w:tcMar>
              <w:top w:w="40" w:type="dxa"/>
              <w:left w:w="40" w:type="dxa"/>
              <w:bottom w:w="40" w:type="dxa"/>
              <w:right w:w="40" w:type="dxa"/>
            </w:tcMar>
          </w:tcPr>
          <w:p w14:paraId="005125C2" w14:textId="77777777" w:rsidR="00436CE2" w:rsidRPr="003B5FBC" w:rsidRDefault="00436CE2" w:rsidP="00436CE2">
            <w:pPr>
              <w:pStyle w:val="Textoindependiente"/>
              <w:rPr>
                <w:i w:val="0"/>
                <w:sz w:val="22"/>
                <w:szCs w:val="22"/>
              </w:rPr>
            </w:pPr>
          </w:p>
          <w:p w14:paraId="2D9F95A9" w14:textId="77777777" w:rsidR="00436CE2" w:rsidRPr="003B5FBC" w:rsidRDefault="00436CE2" w:rsidP="00436CE2">
            <w:pPr>
              <w:pStyle w:val="Textoindependiente"/>
              <w:rPr>
                <w:i w:val="0"/>
                <w:sz w:val="22"/>
                <w:szCs w:val="22"/>
              </w:rPr>
            </w:pPr>
          </w:p>
          <w:p w14:paraId="5E3D4098" w14:textId="77777777" w:rsidR="00436CE2" w:rsidRPr="003B5FBC" w:rsidRDefault="00436CE2" w:rsidP="00436CE2">
            <w:pPr>
              <w:pStyle w:val="Textoindependiente"/>
              <w:rPr>
                <w:i w:val="0"/>
                <w:sz w:val="22"/>
                <w:szCs w:val="22"/>
              </w:rPr>
            </w:pPr>
          </w:p>
          <w:p w14:paraId="6EE3FD01" w14:textId="77777777" w:rsidR="00436CE2" w:rsidRPr="003B5FBC" w:rsidRDefault="00436CE2" w:rsidP="00436CE2">
            <w:pPr>
              <w:pStyle w:val="Textoindependiente"/>
              <w:rPr>
                <w:i w:val="0"/>
                <w:sz w:val="22"/>
                <w:szCs w:val="22"/>
              </w:rPr>
            </w:pPr>
          </w:p>
          <w:p w14:paraId="7529A5BF" w14:textId="3B6DFDE2" w:rsidR="00436CE2" w:rsidRPr="003B5FBC" w:rsidRDefault="00436CE2" w:rsidP="00436CE2">
            <w:pPr>
              <w:pStyle w:val="Textoindependiente"/>
              <w:rPr>
                <w:i w:val="0"/>
                <w:sz w:val="22"/>
                <w:szCs w:val="22"/>
              </w:rPr>
            </w:pPr>
            <w:r w:rsidRPr="003B5FBC">
              <w:rPr>
                <w:sz w:val="22"/>
                <w:szCs w:val="22"/>
              </w:rPr>
              <w:t xml:space="preserve">3 </w:t>
            </w:r>
            <w:r w:rsidRPr="003B5FBC">
              <w:rPr>
                <w:spacing w:val="-2"/>
                <w:sz w:val="22"/>
                <w:szCs w:val="2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05B19DF3" w14:textId="77777777" w:rsidR="00436CE2" w:rsidRPr="003B5FBC" w:rsidRDefault="00436CE2" w:rsidP="00436CE2">
            <w:pPr>
              <w:pStyle w:val="TableParagraph"/>
              <w:spacing w:before="212"/>
              <w:rPr>
                <w:i/>
              </w:rPr>
            </w:pPr>
          </w:p>
          <w:p w14:paraId="27182033" w14:textId="77777777" w:rsidR="00436CE2" w:rsidRPr="003B5FBC" w:rsidRDefault="00436CE2" w:rsidP="00436CE2">
            <w:pPr>
              <w:pStyle w:val="TableParagraph"/>
              <w:spacing w:before="212"/>
              <w:rPr>
                <w:i/>
              </w:rPr>
            </w:pPr>
            <w:r w:rsidRPr="003B5FBC">
              <w:rPr>
                <w:i/>
              </w:rPr>
              <w:t>Práctico</w:t>
            </w:r>
          </w:p>
          <w:p w14:paraId="59C881FA" w14:textId="77777777" w:rsidR="00436CE2" w:rsidRPr="003B5FBC" w:rsidRDefault="00436CE2" w:rsidP="00436CE2">
            <w:pPr>
              <w:spacing w:line="276" w:lineRule="auto"/>
              <w:ind w:hanging="2"/>
              <w:jc w:val="center"/>
              <w:rPr>
                <w:i/>
              </w:rPr>
            </w:pPr>
          </w:p>
        </w:tc>
        <w:tc>
          <w:tcPr>
            <w:tcW w:w="1701" w:type="dxa"/>
            <w:tcBorders>
              <w:left w:val="single" w:sz="8" w:space="0" w:color="000000"/>
              <w:right w:val="single" w:sz="8" w:space="0" w:color="000000"/>
            </w:tcBorders>
            <w:tcMar>
              <w:top w:w="40" w:type="dxa"/>
              <w:left w:w="40" w:type="dxa"/>
              <w:bottom w:w="40" w:type="dxa"/>
              <w:right w:w="40" w:type="dxa"/>
            </w:tcMar>
          </w:tcPr>
          <w:p w14:paraId="639803B1" w14:textId="77777777" w:rsidR="00436CE2" w:rsidRPr="003B5FBC" w:rsidRDefault="00436CE2" w:rsidP="00436CE2">
            <w:pPr>
              <w:pStyle w:val="TableParagraph"/>
              <w:rPr>
                <w:i/>
              </w:rPr>
            </w:pPr>
          </w:p>
          <w:p w14:paraId="59D27BDC" w14:textId="77777777" w:rsidR="00436CE2" w:rsidRPr="003B5FBC" w:rsidRDefault="00436CE2" w:rsidP="00436CE2">
            <w:pPr>
              <w:pStyle w:val="TableParagraph"/>
              <w:rPr>
                <w:i/>
              </w:rPr>
            </w:pPr>
          </w:p>
          <w:p w14:paraId="7AE68999" w14:textId="77777777" w:rsidR="00436CE2" w:rsidRPr="003B5FBC" w:rsidRDefault="00436CE2" w:rsidP="00436CE2">
            <w:pPr>
              <w:pStyle w:val="TableParagraph"/>
              <w:rPr>
                <w:i/>
              </w:rPr>
            </w:pPr>
          </w:p>
          <w:p w14:paraId="7939BB40" w14:textId="04137C41" w:rsidR="00436CE2" w:rsidRPr="003B5FBC" w:rsidRDefault="00436CE2" w:rsidP="00436CE2">
            <w:pPr>
              <w:pStyle w:val="TableParagraph"/>
              <w:rPr>
                <w:i/>
              </w:rPr>
            </w:pPr>
            <w:r w:rsidRPr="003B5FBC">
              <w:rPr>
                <w:i/>
                <w:spacing w:val="-2"/>
              </w:rPr>
              <w:t xml:space="preserve">Obligatorio </w:t>
            </w:r>
            <w:r>
              <w:rPr>
                <w:i/>
                <w:spacing w:val="-2"/>
              </w:rPr>
              <w:t>individual</w:t>
            </w:r>
          </w:p>
          <w:p w14:paraId="36D16C14" w14:textId="77777777" w:rsidR="00436CE2" w:rsidRPr="003B5FBC" w:rsidRDefault="00436CE2" w:rsidP="00436CE2">
            <w:pPr>
              <w:pStyle w:val="TableParagraph"/>
              <w:rPr>
                <w:i/>
              </w:rPr>
            </w:pPr>
          </w:p>
          <w:p w14:paraId="1B2C0F6A" w14:textId="77777777" w:rsidR="00436CE2" w:rsidRPr="003B5FBC" w:rsidRDefault="00436CE2" w:rsidP="00436CE2">
            <w:pPr>
              <w:pStyle w:val="TableParagraph"/>
              <w:rPr>
                <w:i/>
              </w:rPr>
            </w:pPr>
          </w:p>
          <w:p w14:paraId="7C2F3BBE" w14:textId="77777777" w:rsidR="00436CE2" w:rsidRPr="003B5FBC" w:rsidRDefault="00436CE2" w:rsidP="00436CE2">
            <w:pPr>
              <w:pStyle w:val="TableParagraph"/>
              <w:rPr>
                <w:i/>
                <w:spacing w:val="-2"/>
              </w:rPr>
            </w:pPr>
          </w:p>
        </w:tc>
        <w:tc>
          <w:tcPr>
            <w:tcW w:w="1717" w:type="dxa"/>
            <w:tcBorders>
              <w:left w:val="single" w:sz="8" w:space="0" w:color="000000"/>
              <w:right w:val="single" w:sz="8" w:space="0" w:color="000000"/>
            </w:tcBorders>
            <w:tcMar>
              <w:top w:w="40" w:type="dxa"/>
              <w:left w:w="40" w:type="dxa"/>
              <w:bottom w:w="40" w:type="dxa"/>
              <w:right w:w="40" w:type="dxa"/>
            </w:tcMar>
          </w:tcPr>
          <w:p w14:paraId="04580850" w14:textId="77777777" w:rsidR="00436CE2" w:rsidRPr="003B5FBC" w:rsidRDefault="00436CE2" w:rsidP="00436CE2">
            <w:pPr>
              <w:pStyle w:val="TableParagraph"/>
              <w:rPr>
                <w:i/>
              </w:rPr>
            </w:pPr>
          </w:p>
          <w:p w14:paraId="40439E62" w14:textId="77777777" w:rsidR="00436CE2" w:rsidRPr="003B5FBC" w:rsidRDefault="00436CE2" w:rsidP="00436CE2">
            <w:pPr>
              <w:pStyle w:val="TableParagraph"/>
              <w:rPr>
                <w:i/>
              </w:rPr>
            </w:pPr>
          </w:p>
          <w:p w14:paraId="4CEF76B2" w14:textId="77777777" w:rsidR="00436CE2" w:rsidRPr="003B5FBC" w:rsidRDefault="00436CE2" w:rsidP="00436CE2">
            <w:pPr>
              <w:pStyle w:val="TableParagraph"/>
              <w:spacing w:before="212"/>
              <w:rPr>
                <w:i/>
                <w:spacing w:val="-2"/>
              </w:rPr>
            </w:pPr>
            <w:r w:rsidRPr="003B5FBC">
              <w:rPr>
                <w:i/>
                <w:spacing w:val="-2"/>
              </w:rPr>
              <w:t>alumnos- docente</w:t>
            </w:r>
          </w:p>
          <w:p w14:paraId="19A97630" w14:textId="77777777" w:rsidR="00436CE2" w:rsidRPr="003B5FBC" w:rsidRDefault="00436CE2" w:rsidP="00436CE2">
            <w:pPr>
              <w:pStyle w:val="TableParagraph"/>
              <w:spacing w:before="212"/>
              <w:rPr>
                <w:i/>
              </w:rPr>
            </w:pPr>
            <w:r w:rsidRPr="003B5FBC">
              <w:rPr>
                <w:i/>
                <w:spacing w:val="-2"/>
              </w:rPr>
              <w:t xml:space="preserve"> </w:t>
            </w:r>
            <w:r w:rsidRPr="003B5FBC">
              <w:rPr>
                <w:i/>
              </w:rPr>
              <w:t>alumnos entre sí</w:t>
            </w:r>
          </w:p>
          <w:p w14:paraId="1527DC04" w14:textId="77777777" w:rsidR="00436CE2" w:rsidRPr="003B5FBC" w:rsidRDefault="00436CE2" w:rsidP="00436CE2">
            <w:pPr>
              <w:pStyle w:val="TableParagraph"/>
              <w:rPr>
                <w:i/>
              </w:rPr>
            </w:pPr>
          </w:p>
          <w:p w14:paraId="3B13E5C1" w14:textId="77777777" w:rsidR="00436CE2" w:rsidRPr="003B5FBC" w:rsidRDefault="00436CE2" w:rsidP="00436CE2">
            <w:pPr>
              <w:pStyle w:val="TableParagraph"/>
              <w:rPr>
                <w:i/>
              </w:rPr>
            </w:pPr>
          </w:p>
        </w:tc>
      </w:tr>
      <w:tr w:rsidR="00664925" w14:paraId="26E9A4A6" w14:textId="77777777" w:rsidTr="008401BC">
        <w:trPr>
          <w:trHeight w:val="315"/>
        </w:trPr>
        <w:tc>
          <w:tcPr>
            <w:tcW w:w="1004" w:type="dxa"/>
            <w:vMerge/>
            <w:tcBorders>
              <w:left w:val="single" w:sz="8" w:space="0" w:color="000000"/>
              <w:right w:val="single" w:sz="8" w:space="0" w:color="000000"/>
            </w:tcBorders>
            <w:shd w:val="clear" w:color="auto" w:fill="auto"/>
            <w:tcMar>
              <w:top w:w="40" w:type="dxa"/>
              <w:left w:w="40" w:type="dxa"/>
              <w:bottom w:w="40" w:type="dxa"/>
              <w:right w:w="40" w:type="dxa"/>
            </w:tcMar>
            <w:vAlign w:val="center"/>
          </w:tcPr>
          <w:p w14:paraId="2228419F" w14:textId="77777777" w:rsidR="00664925" w:rsidRPr="003B5FBC" w:rsidRDefault="00664925" w:rsidP="00F30EFA">
            <w:pPr>
              <w:spacing w:line="276" w:lineRule="auto"/>
              <w:ind w:hanging="2"/>
              <w:jc w:val="center"/>
              <w:rPr>
                <w:i/>
              </w:rPr>
            </w:pPr>
          </w:p>
        </w:tc>
        <w:tc>
          <w:tcPr>
            <w:tcW w:w="8521" w:type="dxa"/>
            <w:gridSpan w:val="5"/>
            <w:tcBorders>
              <w:left w:val="single" w:sz="8" w:space="0" w:color="000000"/>
              <w:right w:val="single" w:sz="8" w:space="0" w:color="000000"/>
            </w:tcBorders>
            <w:tcMar>
              <w:top w:w="40" w:type="dxa"/>
              <w:left w:w="40" w:type="dxa"/>
              <w:bottom w:w="40" w:type="dxa"/>
              <w:right w:w="40" w:type="dxa"/>
            </w:tcMar>
          </w:tcPr>
          <w:p w14:paraId="3D52DFDD" w14:textId="77777777" w:rsidR="00664925" w:rsidRPr="003B5FBC" w:rsidRDefault="00664925" w:rsidP="00664925">
            <w:pPr>
              <w:pStyle w:val="TableParagraph"/>
              <w:spacing w:before="40"/>
              <w:ind w:left="37"/>
              <w:rPr>
                <w:bCs/>
                <w:i/>
                <w:spacing w:val="-2"/>
              </w:rPr>
            </w:pPr>
            <w:r w:rsidRPr="003B5FBC">
              <w:rPr>
                <w:bCs/>
                <w:i/>
                <w:spacing w:val="-2"/>
              </w:rPr>
              <w:t>Cierre del curso y balance.</w:t>
            </w:r>
          </w:p>
          <w:p w14:paraId="2F62F0CA" w14:textId="77777777" w:rsidR="00664925" w:rsidRPr="003B5FBC" w:rsidRDefault="00664925" w:rsidP="00664925">
            <w:pPr>
              <w:pStyle w:val="TableParagraph"/>
              <w:spacing w:before="40"/>
              <w:ind w:left="37"/>
              <w:rPr>
                <w:bCs/>
                <w:i/>
                <w:spacing w:val="-2"/>
              </w:rPr>
            </w:pPr>
            <w:r w:rsidRPr="003B5FBC">
              <w:rPr>
                <w:bCs/>
                <w:i/>
                <w:spacing w:val="-2"/>
              </w:rPr>
              <w:t>Indicaciones para el examen final.</w:t>
            </w:r>
          </w:p>
          <w:p w14:paraId="770571BF" w14:textId="77777777" w:rsidR="00664925" w:rsidRPr="003B5FBC" w:rsidRDefault="00664925" w:rsidP="00F30EFA">
            <w:pPr>
              <w:pStyle w:val="TableParagraph"/>
              <w:rPr>
                <w:i/>
              </w:rPr>
            </w:pPr>
          </w:p>
        </w:tc>
      </w:tr>
      <w:tr w:rsidR="00F30EFA" w14:paraId="3F56216D" w14:textId="77777777" w:rsidTr="00A221F1">
        <w:trPr>
          <w:trHeight w:val="315"/>
        </w:trPr>
        <w:tc>
          <w:tcPr>
            <w:tcW w:w="1004" w:type="dxa"/>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FD141B1" w14:textId="77777777" w:rsidR="00F30EFA" w:rsidRPr="003B5FBC" w:rsidRDefault="00F30EFA" w:rsidP="00F30EFA">
            <w:pPr>
              <w:spacing w:line="276" w:lineRule="auto"/>
              <w:ind w:hanging="2"/>
              <w:jc w:val="center"/>
              <w:rPr>
                <w:i/>
              </w:rPr>
            </w:pPr>
            <w:r w:rsidRPr="003B5FBC">
              <w:rPr>
                <w:i/>
              </w:rPr>
              <w:t>CICLO DE CHARLAS</w:t>
            </w:r>
          </w:p>
          <w:p w14:paraId="5644DFAF" w14:textId="30BE4DA8" w:rsidR="00664925" w:rsidRPr="003B5FBC" w:rsidRDefault="00664925" w:rsidP="00F30EFA">
            <w:pPr>
              <w:spacing w:line="276" w:lineRule="auto"/>
              <w:ind w:hanging="2"/>
              <w:jc w:val="center"/>
              <w:rPr>
                <w:i/>
              </w:rPr>
            </w:pPr>
          </w:p>
        </w:tc>
        <w:tc>
          <w:tcPr>
            <w:tcW w:w="3402" w:type="dxa"/>
            <w:tcBorders>
              <w:left w:val="single" w:sz="8" w:space="0" w:color="000000"/>
              <w:right w:val="single" w:sz="8" w:space="0" w:color="000000"/>
            </w:tcBorders>
            <w:tcMar>
              <w:top w:w="40" w:type="dxa"/>
              <w:left w:w="40" w:type="dxa"/>
              <w:bottom w:w="40" w:type="dxa"/>
              <w:right w:w="40" w:type="dxa"/>
            </w:tcMar>
          </w:tcPr>
          <w:p w14:paraId="57530C35" w14:textId="77777777" w:rsidR="00F30EFA" w:rsidRPr="003B5FBC" w:rsidRDefault="00F30EFA" w:rsidP="00F30EFA">
            <w:pPr>
              <w:pStyle w:val="TableParagraph"/>
              <w:spacing w:before="40"/>
              <w:ind w:left="37"/>
              <w:rPr>
                <w:b/>
                <w:i/>
                <w:spacing w:val="-2"/>
              </w:rPr>
            </w:pPr>
          </w:p>
          <w:p w14:paraId="28082359" w14:textId="77777777" w:rsidR="00F30EFA" w:rsidRPr="003B5FBC" w:rsidRDefault="00F30EFA" w:rsidP="00F30EFA">
            <w:pPr>
              <w:pStyle w:val="TableParagraph"/>
              <w:spacing w:before="40"/>
              <w:ind w:left="37"/>
              <w:rPr>
                <w:b/>
                <w:i/>
                <w:spacing w:val="-2"/>
              </w:rPr>
            </w:pPr>
            <w:r w:rsidRPr="003B5FBC">
              <w:rPr>
                <w:b/>
                <w:i/>
                <w:spacing w:val="-2"/>
              </w:rPr>
              <w:t>Pensamiento Asiatico</w:t>
            </w:r>
          </w:p>
          <w:p w14:paraId="2B461896" w14:textId="77777777" w:rsidR="00F30EFA" w:rsidRPr="003B5FBC" w:rsidRDefault="00F30EFA" w:rsidP="004D1882">
            <w:pPr>
              <w:pStyle w:val="TableParagraph"/>
              <w:spacing w:before="40"/>
              <w:ind w:left="37"/>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30C114EF" w14:textId="77777777" w:rsidR="00F30EFA" w:rsidRPr="003B5FBC" w:rsidRDefault="00F30EFA" w:rsidP="00F30EFA">
            <w:pPr>
              <w:pStyle w:val="Textoindependiente"/>
              <w:rPr>
                <w:i w:val="0"/>
                <w:sz w:val="22"/>
                <w:szCs w:val="22"/>
              </w:rPr>
            </w:pPr>
          </w:p>
          <w:p w14:paraId="38DF4CB6" w14:textId="77777777" w:rsidR="00F30EFA" w:rsidRPr="003B5FBC" w:rsidRDefault="00F30EFA" w:rsidP="00F30EFA">
            <w:pPr>
              <w:pStyle w:val="Textoindependiente"/>
              <w:rPr>
                <w:i w:val="0"/>
                <w:sz w:val="22"/>
                <w:szCs w:val="22"/>
              </w:rPr>
            </w:pPr>
          </w:p>
          <w:p w14:paraId="3B2A0E6E" w14:textId="36562865" w:rsidR="00F30EFA" w:rsidRPr="003B5FBC" w:rsidRDefault="00F30EFA" w:rsidP="00F30EFA">
            <w:pPr>
              <w:spacing w:line="276" w:lineRule="auto"/>
              <w:ind w:hanging="2"/>
              <w:jc w:val="center"/>
              <w:rPr>
                <w:i/>
              </w:rPr>
            </w:pPr>
            <w:r w:rsidRPr="003B5FBC">
              <w:t xml:space="preserve">2 </w:t>
            </w:r>
            <w:r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33D7A24E" w14:textId="77777777" w:rsidR="004D1882" w:rsidRPr="003B5FBC" w:rsidRDefault="004D1882" w:rsidP="00F30EFA">
            <w:pPr>
              <w:spacing w:line="276" w:lineRule="auto"/>
              <w:ind w:hanging="2"/>
              <w:jc w:val="center"/>
            </w:pPr>
          </w:p>
          <w:p w14:paraId="577866EE" w14:textId="727A4C7F" w:rsidR="00F30EFA" w:rsidRPr="003B5FBC" w:rsidRDefault="004D1882" w:rsidP="00F30EFA">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6FF4B4E6" w14:textId="77777777" w:rsidR="00F30EFA" w:rsidRPr="003B5FBC" w:rsidRDefault="00F30EFA" w:rsidP="00F30EFA">
            <w:pPr>
              <w:pStyle w:val="TableParagraph"/>
              <w:rPr>
                <w:i/>
                <w:spacing w:val="-2"/>
              </w:rPr>
            </w:pPr>
          </w:p>
          <w:p w14:paraId="19CCD1DE" w14:textId="77777777" w:rsidR="00F30EFA" w:rsidRPr="003B5FBC" w:rsidRDefault="00F30EFA" w:rsidP="00F30EFA">
            <w:pPr>
              <w:pStyle w:val="TableParagraph"/>
              <w:rPr>
                <w:i/>
                <w:spacing w:val="-2"/>
              </w:rPr>
            </w:pPr>
          </w:p>
          <w:p w14:paraId="4111918D" w14:textId="619C044B" w:rsidR="00F30EFA" w:rsidRPr="003B5FBC" w:rsidRDefault="00F30EFA" w:rsidP="00F30EFA">
            <w:pPr>
              <w:spacing w:line="276" w:lineRule="auto"/>
              <w:ind w:hanging="2"/>
              <w:jc w:val="center"/>
              <w:rPr>
                <w:i/>
              </w:rPr>
            </w:pPr>
            <w:r w:rsidRPr="003B5FBC">
              <w:rPr>
                <w:i/>
                <w:spacing w:val="-2"/>
              </w:rPr>
              <w:t>obligatorio</w:t>
            </w:r>
          </w:p>
        </w:tc>
        <w:tc>
          <w:tcPr>
            <w:tcW w:w="1717" w:type="dxa"/>
            <w:tcBorders>
              <w:left w:val="single" w:sz="8" w:space="0" w:color="000000"/>
              <w:right w:val="single" w:sz="8" w:space="0" w:color="000000"/>
            </w:tcBorders>
            <w:tcMar>
              <w:top w:w="40" w:type="dxa"/>
              <w:left w:w="40" w:type="dxa"/>
              <w:bottom w:w="40" w:type="dxa"/>
              <w:right w:w="40" w:type="dxa"/>
            </w:tcMar>
          </w:tcPr>
          <w:p w14:paraId="395D987F" w14:textId="77777777" w:rsidR="00F30EFA" w:rsidRPr="003B5FBC" w:rsidRDefault="00F30EFA" w:rsidP="00F30EFA">
            <w:pPr>
              <w:pStyle w:val="TableParagraph"/>
              <w:rPr>
                <w:i/>
              </w:rPr>
            </w:pPr>
          </w:p>
          <w:p w14:paraId="5A09A6F0" w14:textId="3E9C0994" w:rsidR="00F30EFA" w:rsidRPr="003B5FBC" w:rsidRDefault="00F30EFA" w:rsidP="00F30EFA">
            <w:pPr>
              <w:spacing w:line="276" w:lineRule="auto"/>
              <w:ind w:hanging="2"/>
              <w:jc w:val="center"/>
              <w:rPr>
                <w:i/>
              </w:rPr>
            </w:pPr>
            <w:r w:rsidRPr="003B5FBC">
              <w:rPr>
                <w:i/>
              </w:rPr>
              <w:t>Clase abierta</w:t>
            </w:r>
          </w:p>
        </w:tc>
      </w:tr>
      <w:tr w:rsidR="00F30EFA" w14:paraId="5A86BBDF" w14:textId="77777777" w:rsidTr="00FA437D">
        <w:trPr>
          <w:trHeight w:val="315"/>
        </w:trPr>
        <w:tc>
          <w:tcPr>
            <w:tcW w:w="1004" w:type="dxa"/>
            <w:vMerge/>
            <w:tcBorders>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DA8E84" w14:textId="77777777" w:rsidR="00F30EFA" w:rsidRPr="003B5FBC" w:rsidRDefault="00F30EFA" w:rsidP="00F30EFA">
            <w:pPr>
              <w:spacing w:line="276" w:lineRule="auto"/>
              <w:ind w:hanging="2"/>
              <w:jc w:val="center"/>
              <w:rPr>
                <w:i/>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C3340EC" w14:textId="785B7C2B" w:rsidR="00F30EFA" w:rsidRPr="003B5FBC" w:rsidRDefault="00F30EFA" w:rsidP="00F30EFA">
            <w:pPr>
              <w:ind w:hanging="2"/>
              <w:rPr>
                <w:b/>
                <w:bCs/>
                <w:i/>
              </w:rPr>
            </w:pPr>
            <w:r w:rsidRPr="003B5FBC">
              <w:rPr>
                <w:b/>
                <w:bCs/>
                <w:i/>
              </w:rPr>
              <w:t>Pensamiento africano</w:t>
            </w:r>
          </w:p>
          <w:p w14:paraId="589A317F" w14:textId="77777777" w:rsidR="00F30EFA" w:rsidRPr="003B5FBC" w:rsidRDefault="00F30EFA" w:rsidP="004D1882">
            <w:pPr>
              <w:ind w:hanging="2"/>
              <w:rPr>
                <w:b/>
                <w:bCs/>
                <w:i/>
              </w:rPr>
            </w:pPr>
          </w:p>
        </w:tc>
        <w:tc>
          <w:tcPr>
            <w:tcW w:w="851" w:type="dxa"/>
            <w:tcBorders>
              <w:left w:val="single" w:sz="8" w:space="0" w:color="000000"/>
              <w:right w:val="single" w:sz="8" w:space="0" w:color="000000"/>
            </w:tcBorders>
            <w:tcMar>
              <w:top w:w="40" w:type="dxa"/>
              <w:left w:w="40" w:type="dxa"/>
              <w:bottom w:w="40" w:type="dxa"/>
              <w:right w:w="40" w:type="dxa"/>
            </w:tcMar>
          </w:tcPr>
          <w:p w14:paraId="5631C7AD" w14:textId="77777777" w:rsidR="00F30EFA" w:rsidRPr="003B5FBC" w:rsidRDefault="00F30EFA" w:rsidP="00F30EFA">
            <w:pPr>
              <w:pStyle w:val="Textoindependiente"/>
              <w:rPr>
                <w:i w:val="0"/>
                <w:sz w:val="22"/>
                <w:szCs w:val="22"/>
              </w:rPr>
            </w:pPr>
          </w:p>
          <w:p w14:paraId="2E69C348" w14:textId="392623FA" w:rsidR="00F30EFA" w:rsidRPr="003B5FBC" w:rsidRDefault="00F30EFA" w:rsidP="00F30EFA">
            <w:pPr>
              <w:spacing w:line="276" w:lineRule="auto"/>
              <w:ind w:hanging="2"/>
              <w:jc w:val="center"/>
              <w:rPr>
                <w:i/>
              </w:rPr>
            </w:pPr>
            <w:r w:rsidRPr="003B5FBC">
              <w:t xml:space="preserve">2 </w:t>
            </w:r>
            <w:r w:rsidRPr="003B5FBC">
              <w:rPr>
                <w:spacing w:val="-2"/>
              </w:rPr>
              <w:t>horas</w:t>
            </w:r>
          </w:p>
        </w:tc>
        <w:tc>
          <w:tcPr>
            <w:tcW w:w="850" w:type="dxa"/>
            <w:tcBorders>
              <w:left w:val="single" w:sz="8" w:space="0" w:color="000000"/>
              <w:right w:val="single" w:sz="8" w:space="0" w:color="000000"/>
            </w:tcBorders>
            <w:tcMar>
              <w:top w:w="40" w:type="dxa"/>
              <w:left w:w="40" w:type="dxa"/>
              <w:bottom w:w="40" w:type="dxa"/>
              <w:right w:w="40" w:type="dxa"/>
            </w:tcMar>
          </w:tcPr>
          <w:p w14:paraId="56B12D9D" w14:textId="77777777" w:rsidR="004D1882" w:rsidRPr="003B5FBC" w:rsidRDefault="004D1882" w:rsidP="00F30EFA">
            <w:pPr>
              <w:spacing w:line="276" w:lineRule="auto"/>
              <w:ind w:hanging="2"/>
              <w:jc w:val="center"/>
            </w:pPr>
          </w:p>
          <w:p w14:paraId="2A757B72" w14:textId="4BBE1825" w:rsidR="00F30EFA" w:rsidRPr="003B5FBC" w:rsidRDefault="004D1882" w:rsidP="00F30EFA">
            <w:pPr>
              <w:spacing w:line="276" w:lineRule="auto"/>
              <w:ind w:hanging="2"/>
              <w:jc w:val="center"/>
              <w:rPr>
                <w:i/>
              </w:rPr>
            </w:pPr>
            <w:r w:rsidRPr="003B5FBC">
              <w:t>Teórico</w:t>
            </w:r>
          </w:p>
        </w:tc>
        <w:tc>
          <w:tcPr>
            <w:tcW w:w="1701" w:type="dxa"/>
            <w:tcBorders>
              <w:left w:val="single" w:sz="8" w:space="0" w:color="000000"/>
              <w:right w:val="single" w:sz="8" w:space="0" w:color="000000"/>
            </w:tcBorders>
            <w:tcMar>
              <w:top w:w="40" w:type="dxa"/>
              <w:left w:w="40" w:type="dxa"/>
              <w:bottom w:w="40" w:type="dxa"/>
              <w:right w:w="40" w:type="dxa"/>
            </w:tcMar>
          </w:tcPr>
          <w:p w14:paraId="33432030" w14:textId="77777777" w:rsidR="00F30EFA" w:rsidRPr="003B5FBC" w:rsidRDefault="00F30EFA" w:rsidP="00F30EFA">
            <w:pPr>
              <w:pStyle w:val="TableParagraph"/>
              <w:rPr>
                <w:i/>
                <w:spacing w:val="-2"/>
              </w:rPr>
            </w:pPr>
          </w:p>
          <w:p w14:paraId="780D9988" w14:textId="31369360" w:rsidR="00F30EFA" w:rsidRPr="003B5FBC" w:rsidRDefault="00F30EFA" w:rsidP="00F30EFA">
            <w:pPr>
              <w:spacing w:line="276" w:lineRule="auto"/>
              <w:ind w:hanging="2"/>
              <w:jc w:val="center"/>
              <w:rPr>
                <w:i/>
              </w:rPr>
            </w:pPr>
            <w:r w:rsidRPr="003B5FBC">
              <w:rPr>
                <w:i/>
                <w:spacing w:val="-2"/>
              </w:rPr>
              <w:t>obligatorio</w:t>
            </w:r>
          </w:p>
        </w:tc>
        <w:tc>
          <w:tcPr>
            <w:tcW w:w="1717" w:type="dxa"/>
            <w:tcBorders>
              <w:left w:val="single" w:sz="8" w:space="0" w:color="000000"/>
              <w:right w:val="single" w:sz="8" w:space="0" w:color="000000"/>
            </w:tcBorders>
            <w:tcMar>
              <w:top w:w="40" w:type="dxa"/>
              <w:left w:w="40" w:type="dxa"/>
              <w:bottom w:w="40" w:type="dxa"/>
              <w:right w:w="40" w:type="dxa"/>
            </w:tcMar>
          </w:tcPr>
          <w:p w14:paraId="15C09DB9" w14:textId="77777777" w:rsidR="00F30EFA" w:rsidRPr="003B5FBC" w:rsidRDefault="00F30EFA" w:rsidP="00F30EFA">
            <w:pPr>
              <w:pStyle w:val="TableParagraph"/>
              <w:rPr>
                <w:i/>
              </w:rPr>
            </w:pPr>
          </w:p>
          <w:p w14:paraId="3CC7DD6F" w14:textId="505641E9" w:rsidR="00F30EFA" w:rsidRPr="003B5FBC" w:rsidRDefault="00F30EFA" w:rsidP="00D77AE3">
            <w:pPr>
              <w:spacing w:line="276" w:lineRule="auto"/>
              <w:ind w:hanging="2"/>
              <w:jc w:val="center"/>
              <w:rPr>
                <w:i/>
              </w:rPr>
            </w:pPr>
            <w:r w:rsidRPr="003B5FBC">
              <w:rPr>
                <w:i/>
              </w:rPr>
              <w:t>Clase abierta</w:t>
            </w:r>
          </w:p>
        </w:tc>
      </w:tr>
      <w:bookmarkEnd w:id="10"/>
    </w:tbl>
    <w:p w14:paraId="1200017D" w14:textId="77777777" w:rsidR="00D77AE3" w:rsidRDefault="00D77AE3">
      <w:pPr>
        <w:pStyle w:val="Ttulo1"/>
        <w:tabs>
          <w:tab w:val="left" w:pos="861"/>
        </w:tabs>
        <w:ind w:left="140" w:firstLine="0"/>
        <w:rPr>
          <w:spacing w:val="-4"/>
        </w:rPr>
      </w:pPr>
    </w:p>
    <w:p w14:paraId="052C6CCA" w14:textId="77777777" w:rsidR="00D77AE3" w:rsidRDefault="00D77AE3">
      <w:pPr>
        <w:pStyle w:val="Ttulo1"/>
        <w:tabs>
          <w:tab w:val="left" w:pos="861"/>
        </w:tabs>
        <w:ind w:left="140" w:firstLine="0"/>
        <w:rPr>
          <w:spacing w:val="-4"/>
        </w:rPr>
      </w:pPr>
    </w:p>
    <w:p w14:paraId="342495F4" w14:textId="77777777" w:rsidR="00C44FDB" w:rsidRDefault="00C44FDB">
      <w:pPr>
        <w:pStyle w:val="Ttulo1"/>
        <w:tabs>
          <w:tab w:val="left" w:pos="861"/>
        </w:tabs>
        <w:ind w:left="140" w:firstLine="0"/>
        <w:rPr>
          <w:spacing w:val="-4"/>
        </w:rPr>
      </w:pPr>
    </w:p>
    <w:p w14:paraId="4CEE4E4C" w14:textId="77777777" w:rsidR="00D77AE3" w:rsidRDefault="00D77AE3">
      <w:pPr>
        <w:pStyle w:val="Ttulo1"/>
        <w:tabs>
          <w:tab w:val="left" w:pos="861"/>
        </w:tabs>
        <w:ind w:left="140" w:firstLine="0"/>
        <w:rPr>
          <w:spacing w:val="-4"/>
        </w:rPr>
      </w:pPr>
    </w:p>
    <w:p w14:paraId="1F63A625" w14:textId="145646FF" w:rsidR="00201DE6" w:rsidRPr="00CA5665" w:rsidRDefault="0096785E">
      <w:pPr>
        <w:pStyle w:val="Ttulo1"/>
        <w:tabs>
          <w:tab w:val="left" w:pos="861"/>
        </w:tabs>
        <w:ind w:left="140" w:firstLine="0"/>
      </w:pPr>
      <w:r>
        <w:rPr>
          <w:spacing w:val="-4"/>
        </w:rPr>
        <w:t>9.2.</w:t>
      </w:r>
      <w:r>
        <w:tab/>
      </w:r>
      <w:r w:rsidRPr="00CA5665">
        <w:t xml:space="preserve">DETALLE DE ACTIVIDADES DE FORMACIÓN </w:t>
      </w:r>
      <w:r w:rsidRPr="00CA5665">
        <w:rPr>
          <w:spacing w:val="-2"/>
        </w:rPr>
        <w:t>PRÁCTICA</w:t>
      </w:r>
    </w:p>
    <w:p w14:paraId="71B15BC8" w14:textId="77777777" w:rsidR="005463D6" w:rsidRDefault="005463D6">
      <w:pPr>
        <w:ind w:left="140"/>
        <w:rPr>
          <w:b/>
          <w:i/>
          <w:sz w:val="20"/>
          <w:highlight w:val="yellow"/>
        </w:rPr>
      </w:pPr>
    </w:p>
    <w:p w14:paraId="78DBF188" w14:textId="77777777" w:rsidR="00ED3FF0" w:rsidRDefault="00ED3FF0">
      <w:pPr>
        <w:ind w:left="140"/>
        <w:rPr>
          <w:b/>
          <w:i/>
          <w:sz w:val="20"/>
          <w:highlight w:val="yellow"/>
        </w:rPr>
      </w:pPr>
    </w:p>
    <w:p w14:paraId="742BD31D" w14:textId="21914E9E" w:rsidR="005463D6" w:rsidRPr="00A734E5" w:rsidRDefault="00EE275C">
      <w:pPr>
        <w:ind w:left="140"/>
        <w:rPr>
          <w:b/>
          <w:i/>
          <w:sz w:val="24"/>
          <w:szCs w:val="24"/>
        </w:rPr>
      </w:pPr>
      <w:r w:rsidRPr="00A734E5">
        <w:rPr>
          <w:b/>
          <w:i/>
          <w:sz w:val="24"/>
          <w:szCs w:val="24"/>
        </w:rPr>
        <w:t>I Parte</w:t>
      </w:r>
    </w:p>
    <w:p w14:paraId="08E88753" w14:textId="467E6402" w:rsidR="00201DE6" w:rsidRPr="00CA5665" w:rsidRDefault="005463D6">
      <w:pPr>
        <w:pStyle w:val="Textoindependiente"/>
        <w:ind w:left="140"/>
        <w:rPr>
          <w:b/>
          <w:bCs/>
          <w:sz w:val="24"/>
          <w:szCs w:val="24"/>
        </w:rPr>
      </w:pPr>
      <w:r w:rsidRPr="00CA5665">
        <w:rPr>
          <w:b/>
          <w:bCs/>
          <w:sz w:val="24"/>
          <w:szCs w:val="24"/>
          <w:u w:val="single" w:color="4A4429"/>
        </w:rPr>
        <w:t>Unidad 1</w:t>
      </w:r>
    </w:p>
    <w:p w14:paraId="2536B11D" w14:textId="77777777" w:rsidR="00AC7B2B" w:rsidRDefault="00AC7B2B">
      <w:pPr>
        <w:ind w:left="140"/>
        <w:rPr>
          <w:b/>
          <w:bCs/>
          <w:i/>
          <w:sz w:val="24"/>
          <w:szCs w:val="24"/>
        </w:rPr>
      </w:pPr>
    </w:p>
    <w:p w14:paraId="5B9C3DB0" w14:textId="7503934C" w:rsidR="00201DE6" w:rsidRDefault="0096785E">
      <w:pPr>
        <w:ind w:left="140"/>
        <w:rPr>
          <w:b/>
          <w:bCs/>
          <w:i/>
          <w:sz w:val="24"/>
          <w:szCs w:val="24"/>
        </w:rPr>
      </w:pPr>
      <w:r w:rsidRPr="006527CE">
        <w:rPr>
          <w:b/>
          <w:bCs/>
          <w:i/>
          <w:sz w:val="24"/>
          <w:szCs w:val="24"/>
        </w:rPr>
        <w:t>Actividad</w:t>
      </w:r>
      <w:r w:rsidR="006527CE" w:rsidRPr="006527CE">
        <w:rPr>
          <w:b/>
          <w:bCs/>
          <w:i/>
          <w:sz w:val="20"/>
        </w:rPr>
        <w:t xml:space="preserve"> </w:t>
      </w:r>
      <w:r w:rsidR="006527CE" w:rsidRPr="006527CE">
        <w:rPr>
          <w:b/>
          <w:bCs/>
          <w:i/>
          <w:sz w:val="20"/>
          <w:szCs w:val="20"/>
        </w:rPr>
        <w:t>N°</w:t>
      </w:r>
      <w:r w:rsidR="006527CE" w:rsidRPr="006527CE">
        <w:rPr>
          <w:b/>
          <w:bCs/>
          <w:i/>
          <w:sz w:val="20"/>
        </w:rPr>
        <w:t>1</w:t>
      </w:r>
      <w:r w:rsidR="006527CE">
        <w:rPr>
          <w:b/>
          <w:bCs/>
          <w:i/>
          <w:sz w:val="24"/>
          <w:szCs w:val="24"/>
          <w:u w:val="single" w:color="4A4429"/>
        </w:rPr>
        <w:t xml:space="preserve"> </w:t>
      </w:r>
      <w:r w:rsidRPr="00CA5665">
        <w:rPr>
          <w:b/>
          <w:bCs/>
          <w:i/>
          <w:sz w:val="24"/>
          <w:szCs w:val="24"/>
        </w:rPr>
        <w:t>: Cuadro Comparativo</w:t>
      </w:r>
      <w:r w:rsidR="0007310D">
        <w:rPr>
          <w:b/>
          <w:bCs/>
          <w:i/>
          <w:sz w:val="24"/>
          <w:szCs w:val="24"/>
        </w:rPr>
        <w:t xml:space="preserve"> – </w:t>
      </w:r>
      <w:r w:rsidR="00A734E5">
        <w:rPr>
          <w:b/>
          <w:bCs/>
          <w:i/>
          <w:sz w:val="24"/>
          <w:szCs w:val="24"/>
        </w:rPr>
        <w:t>E</w:t>
      </w:r>
      <w:r w:rsidR="0007310D">
        <w:rPr>
          <w:b/>
          <w:bCs/>
          <w:i/>
          <w:sz w:val="24"/>
          <w:szCs w:val="24"/>
        </w:rPr>
        <w:t>nfoques de estudio</w:t>
      </w:r>
      <w:r w:rsidR="005A2D62">
        <w:rPr>
          <w:b/>
          <w:bCs/>
          <w:i/>
          <w:sz w:val="24"/>
          <w:szCs w:val="24"/>
        </w:rPr>
        <w:t xml:space="preserve"> de la historia del pensamiento de las </w:t>
      </w:r>
      <w:r w:rsidR="005A2D62" w:rsidRPr="00EB0603">
        <w:rPr>
          <w:b/>
          <w:bCs/>
          <w:i/>
          <w:sz w:val="24"/>
          <w:szCs w:val="24"/>
        </w:rPr>
        <w:t>Relaciones Internacionales</w:t>
      </w:r>
      <w:r w:rsidR="00A734E5" w:rsidRPr="00EB0603">
        <w:rPr>
          <w:b/>
          <w:bCs/>
          <w:i/>
          <w:sz w:val="24"/>
          <w:szCs w:val="24"/>
        </w:rPr>
        <w:t xml:space="preserve"> y puntos de </w:t>
      </w:r>
      <w:r w:rsidR="00165020" w:rsidRPr="00EB0603">
        <w:rPr>
          <w:b/>
          <w:bCs/>
          <w:i/>
          <w:sz w:val="24"/>
          <w:szCs w:val="24"/>
        </w:rPr>
        <w:t>debate.</w:t>
      </w:r>
    </w:p>
    <w:p w14:paraId="226D79B1" w14:textId="77777777" w:rsidR="00AC7B2B" w:rsidRPr="00EB0603" w:rsidRDefault="00AC7B2B">
      <w:pPr>
        <w:ind w:left="140"/>
        <w:rPr>
          <w:b/>
          <w:bCs/>
          <w:i/>
          <w:sz w:val="24"/>
          <w:szCs w:val="24"/>
        </w:rPr>
      </w:pPr>
    </w:p>
    <w:p w14:paraId="1EE8BE9A" w14:textId="77777777" w:rsidR="00B600C0" w:rsidRPr="00EB0603" w:rsidRDefault="0096785E" w:rsidP="00B600C0">
      <w:pPr>
        <w:pStyle w:val="Textoindependiente"/>
        <w:ind w:left="142" w:right="134" w:hanging="2"/>
        <w:jc w:val="both"/>
        <w:rPr>
          <w:sz w:val="24"/>
          <w:szCs w:val="24"/>
        </w:rPr>
      </w:pPr>
      <w:bookmarkStart w:id="14" w:name="_Hlk199672218"/>
      <w:r w:rsidRPr="00EB0603">
        <w:rPr>
          <w:sz w:val="24"/>
          <w:szCs w:val="24"/>
          <w:u w:val="single" w:color="4A4429"/>
          <w:lang w:val="es-AR"/>
        </w:rPr>
        <w:t>Consigna</w:t>
      </w:r>
      <w:r w:rsidRPr="00EB0603">
        <w:rPr>
          <w:sz w:val="24"/>
          <w:szCs w:val="24"/>
          <w:lang w:val="es-AR"/>
        </w:rPr>
        <w:t>: A partir de los siguientes textos</w:t>
      </w:r>
      <w:r w:rsidR="00B600C0" w:rsidRPr="00EB0603">
        <w:rPr>
          <w:sz w:val="24"/>
          <w:szCs w:val="24"/>
        </w:rPr>
        <w:t xml:space="preserve"> elaborar un cuadro comparativo colaborativo</w:t>
      </w:r>
    </w:p>
    <w:bookmarkEnd w:id="14"/>
    <w:p w14:paraId="3349BC43" w14:textId="77777777" w:rsidR="00C44FDB" w:rsidRPr="00C44FDB" w:rsidRDefault="00C44FDB" w:rsidP="00C44FDB">
      <w:pPr>
        <w:pStyle w:val="Prrafodelista"/>
        <w:widowControl/>
        <w:numPr>
          <w:ilvl w:val="0"/>
          <w:numId w:val="20"/>
        </w:numPr>
        <w:autoSpaceDE/>
        <w:autoSpaceDN/>
        <w:spacing w:before="100" w:beforeAutospacing="1" w:after="100" w:afterAutospacing="1"/>
        <w:jc w:val="both"/>
        <w:rPr>
          <w:sz w:val="24"/>
          <w:szCs w:val="24"/>
          <w:lang w:val="fr-FR" w:eastAsia="zh-CN"/>
        </w:rPr>
      </w:pPr>
      <w:r w:rsidRPr="00C44FDB">
        <w:rPr>
          <w:sz w:val="24"/>
          <w:szCs w:val="24"/>
          <w:lang w:val="fr-FR" w:eastAsia="zh-CN"/>
        </w:rPr>
        <w:t xml:space="preserve">Hall, I. (2017). The history of international thought and international relations theory: From context to interpretation. </w:t>
      </w:r>
      <w:r w:rsidRPr="00C44FDB">
        <w:rPr>
          <w:i/>
          <w:iCs/>
          <w:sz w:val="24"/>
          <w:szCs w:val="24"/>
          <w:lang w:val="fr-FR" w:eastAsia="zh-CN"/>
        </w:rPr>
        <w:t>International Relations, 31</w:t>
      </w:r>
      <w:r w:rsidRPr="00C44FDB">
        <w:rPr>
          <w:sz w:val="24"/>
          <w:szCs w:val="24"/>
          <w:lang w:val="fr-FR" w:eastAsia="zh-CN"/>
        </w:rPr>
        <w:t>(3), 241–260.</w:t>
      </w:r>
    </w:p>
    <w:p w14:paraId="2EC8271D" w14:textId="1C156107" w:rsidR="00C44FDB" w:rsidRPr="00C44FDB" w:rsidRDefault="00C44FDB" w:rsidP="00C44FDB">
      <w:pPr>
        <w:pStyle w:val="Prrafodelista"/>
        <w:widowControl/>
        <w:numPr>
          <w:ilvl w:val="0"/>
          <w:numId w:val="20"/>
        </w:numPr>
        <w:autoSpaceDE/>
        <w:autoSpaceDN/>
        <w:spacing w:before="100" w:beforeAutospacing="1" w:after="100" w:afterAutospacing="1"/>
        <w:jc w:val="both"/>
        <w:rPr>
          <w:sz w:val="24"/>
          <w:szCs w:val="24"/>
          <w:lang w:val="fr-FR" w:eastAsia="zh-CN"/>
        </w:rPr>
      </w:pPr>
      <w:r w:rsidRPr="00C44FDB">
        <w:rPr>
          <w:sz w:val="24"/>
          <w:szCs w:val="24"/>
          <w:lang w:val="fr-FR" w:eastAsia="zh-CN"/>
        </w:rPr>
        <w:t xml:space="preserve">Bain, W., &amp; Nardin, T. (2017). International relations and intellectual history. </w:t>
      </w:r>
      <w:r w:rsidRPr="00C44FDB">
        <w:rPr>
          <w:i/>
          <w:iCs/>
          <w:sz w:val="24"/>
          <w:szCs w:val="24"/>
          <w:lang w:val="fr-FR" w:eastAsia="zh-CN"/>
        </w:rPr>
        <w:t>International Relations, 31</w:t>
      </w:r>
      <w:r w:rsidRPr="00C44FDB">
        <w:rPr>
          <w:sz w:val="24"/>
          <w:szCs w:val="24"/>
          <w:lang w:val="fr-FR" w:eastAsia="zh-CN"/>
        </w:rPr>
        <w:t>(3), 213–226.</w:t>
      </w:r>
    </w:p>
    <w:p w14:paraId="4F915608" w14:textId="193126E4" w:rsidR="00C44FDB" w:rsidRPr="00C44FDB" w:rsidRDefault="00C44FDB" w:rsidP="00C44FDB">
      <w:pPr>
        <w:pStyle w:val="Prrafodelista"/>
        <w:widowControl/>
        <w:numPr>
          <w:ilvl w:val="0"/>
          <w:numId w:val="20"/>
        </w:numPr>
        <w:autoSpaceDE/>
        <w:autoSpaceDN/>
        <w:spacing w:before="100" w:beforeAutospacing="1" w:after="100" w:afterAutospacing="1"/>
        <w:jc w:val="both"/>
        <w:rPr>
          <w:sz w:val="24"/>
          <w:szCs w:val="24"/>
          <w:lang w:val="fr-FR" w:eastAsia="zh-CN"/>
        </w:rPr>
      </w:pPr>
      <w:r w:rsidRPr="00C44FDB">
        <w:rPr>
          <w:sz w:val="24"/>
          <w:szCs w:val="24"/>
          <w:lang w:val="fr-FR" w:eastAsia="zh-CN"/>
        </w:rPr>
        <w:t xml:space="preserve">Kuru, D. (2020). Dialogue of the “globals”: Connecting global IR to global intellectual history. </w:t>
      </w:r>
      <w:r w:rsidRPr="00C44FDB">
        <w:rPr>
          <w:i/>
          <w:iCs/>
          <w:sz w:val="24"/>
          <w:szCs w:val="24"/>
          <w:lang w:val="fr-FR" w:eastAsia="zh-CN"/>
        </w:rPr>
        <w:t>All Azimuth, 9</w:t>
      </w:r>
      <w:r w:rsidRPr="00C44FDB">
        <w:rPr>
          <w:sz w:val="24"/>
          <w:szCs w:val="24"/>
          <w:lang w:val="fr-FR" w:eastAsia="zh-CN"/>
        </w:rPr>
        <w:t>(2), 229–248.</w:t>
      </w:r>
    </w:p>
    <w:p w14:paraId="159E4A39" w14:textId="41BACEFB" w:rsidR="00C44FDB" w:rsidRPr="00C44FDB" w:rsidRDefault="00C44FDB" w:rsidP="00C44FDB">
      <w:pPr>
        <w:pStyle w:val="Prrafodelista"/>
        <w:widowControl/>
        <w:numPr>
          <w:ilvl w:val="0"/>
          <w:numId w:val="20"/>
        </w:numPr>
        <w:autoSpaceDE/>
        <w:autoSpaceDN/>
        <w:spacing w:before="100" w:beforeAutospacing="1" w:after="100" w:afterAutospacing="1"/>
        <w:jc w:val="both"/>
        <w:rPr>
          <w:sz w:val="24"/>
          <w:szCs w:val="24"/>
          <w:lang w:val="es-AR" w:eastAsia="zh-CN"/>
        </w:rPr>
      </w:pPr>
      <w:r w:rsidRPr="00C44FDB">
        <w:rPr>
          <w:sz w:val="24"/>
          <w:szCs w:val="24"/>
          <w:lang w:val="es-AR" w:eastAsia="zh-CN"/>
        </w:rPr>
        <w:t xml:space="preserve">Owens, P. (2019). Sexo, género y canon. Recuperado de </w:t>
      </w:r>
      <w:hyperlink r:id="rId10" w:tgtFrame="_blank" w:history="1">
        <w:r w:rsidRPr="00C44FDB">
          <w:rPr>
            <w:color w:val="0000FF"/>
            <w:sz w:val="24"/>
            <w:szCs w:val="24"/>
            <w:u w:val="single"/>
            <w:lang w:val="es-AR" w:eastAsia="zh-CN"/>
          </w:rPr>
          <w:t>https://whit.web.ox.ac.uk/article/sex-gender-and-canon</w:t>
        </w:r>
      </w:hyperlink>
    </w:p>
    <w:p w14:paraId="164A2A4F" w14:textId="77777777" w:rsidR="00201DE6" w:rsidRPr="00EB0603" w:rsidRDefault="0096785E">
      <w:pPr>
        <w:pStyle w:val="Textoindependiente"/>
        <w:ind w:left="140"/>
        <w:rPr>
          <w:sz w:val="24"/>
          <w:szCs w:val="24"/>
          <w:lang w:val="fr-FR"/>
        </w:rPr>
      </w:pPr>
      <w:r w:rsidRPr="00EB0603">
        <w:rPr>
          <w:spacing w:val="-2"/>
          <w:sz w:val="24"/>
          <w:szCs w:val="24"/>
          <w:u w:val="single" w:color="4A4429"/>
          <w:lang w:val="fr-FR"/>
        </w:rPr>
        <w:t>Objetivos:</w:t>
      </w:r>
      <w:r w:rsidRPr="00EB0603">
        <w:rPr>
          <w:spacing w:val="40"/>
          <w:sz w:val="24"/>
          <w:szCs w:val="24"/>
          <w:u w:val="single" w:color="4A4429"/>
          <w:lang w:val="fr-FR"/>
        </w:rPr>
        <w:t xml:space="preserve"> </w:t>
      </w:r>
    </w:p>
    <w:p w14:paraId="3645E580" w14:textId="77777777" w:rsidR="00201DE6" w:rsidRPr="00EB0603" w:rsidRDefault="0096785E">
      <w:pPr>
        <w:pStyle w:val="Textoindependiente"/>
        <w:ind w:left="140"/>
        <w:rPr>
          <w:sz w:val="24"/>
          <w:szCs w:val="24"/>
        </w:rPr>
      </w:pPr>
      <w:r w:rsidRPr="00EB0603">
        <w:rPr>
          <w:sz w:val="24"/>
          <w:szCs w:val="24"/>
        </w:rPr>
        <w:t xml:space="preserve">Se espera que los alumnos </w:t>
      </w:r>
      <w:r w:rsidRPr="00EB0603">
        <w:rPr>
          <w:spacing w:val="-2"/>
          <w:sz w:val="24"/>
          <w:szCs w:val="24"/>
        </w:rPr>
        <w:t>logren:</w:t>
      </w:r>
    </w:p>
    <w:p w14:paraId="3282404F" w14:textId="324BA3C4" w:rsidR="00201DE6" w:rsidRPr="00EB0603" w:rsidRDefault="0096785E">
      <w:pPr>
        <w:pStyle w:val="Prrafodelista"/>
        <w:numPr>
          <w:ilvl w:val="0"/>
          <w:numId w:val="2"/>
        </w:numPr>
        <w:tabs>
          <w:tab w:val="left" w:pos="861"/>
        </w:tabs>
        <w:spacing w:before="3"/>
        <w:ind w:left="861" w:hanging="721"/>
        <w:rPr>
          <w:i/>
          <w:sz w:val="24"/>
          <w:szCs w:val="24"/>
        </w:rPr>
      </w:pPr>
      <w:r w:rsidRPr="00EB0603">
        <w:rPr>
          <w:i/>
          <w:sz w:val="24"/>
          <w:szCs w:val="24"/>
        </w:rPr>
        <w:t>Profundizar la lectura analítica</w:t>
      </w:r>
      <w:r w:rsidRPr="00EB0603">
        <w:rPr>
          <w:i/>
          <w:spacing w:val="-2"/>
          <w:sz w:val="24"/>
          <w:szCs w:val="24"/>
        </w:rPr>
        <w:t>.</w:t>
      </w:r>
    </w:p>
    <w:p w14:paraId="0927C942" w14:textId="29786A5A" w:rsidR="000F2EC8" w:rsidRPr="00EB0603" w:rsidRDefault="000F2EC8" w:rsidP="000F2EC8">
      <w:pPr>
        <w:pStyle w:val="Prrafodelista"/>
        <w:numPr>
          <w:ilvl w:val="0"/>
          <w:numId w:val="2"/>
        </w:numPr>
        <w:tabs>
          <w:tab w:val="left" w:pos="861"/>
        </w:tabs>
        <w:spacing w:before="3"/>
        <w:ind w:left="861" w:hanging="721"/>
        <w:rPr>
          <w:i/>
          <w:sz w:val="24"/>
          <w:szCs w:val="24"/>
        </w:rPr>
      </w:pPr>
      <w:r w:rsidRPr="00EB0603">
        <w:rPr>
          <w:i/>
          <w:spacing w:val="-2"/>
          <w:sz w:val="24"/>
          <w:szCs w:val="24"/>
        </w:rPr>
        <w:t>Diferenciar perspectivas analíticas y teóricas de los autores</w:t>
      </w:r>
    </w:p>
    <w:p w14:paraId="4D0FF6CF" w14:textId="7A0F2063" w:rsidR="0007310D" w:rsidRPr="00EB0603" w:rsidRDefault="0007310D" w:rsidP="000F2EC8">
      <w:pPr>
        <w:pStyle w:val="Prrafodelista"/>
        <w:numPr>
          <w:ilvl w:val="0"/>
          <w:numId w:val="2"/>
        </w:numPr>
        <w:tabs>
          <w:tab w:val="left" w:pos="861"/>
        </w:tabs>
        <w:spacing w:before="3"/>
        <w:ind w:left="861" w:hanging="721"/>
        <w:rPr>
          <w:i/>
          <w:sz w:val="24"/>
          <w:szCs w:val="24"/>
        </w:rPr>
      </w:pPr>
      <w:r w:rsidRPr="00EB0603">
        <w:rPr>
          <w:i/>
          <w:spacing w:val="-2"/>
          <w:sz w:val="24"/>
          <w:szCs w:val="24"/>
        </w:rPr>
        <w:t xml:space="preserve">Identificar los </w:t>
      </w:r>
      <w:r w:rsidR="00A734E5" w:rsidRPr="00EB0603">
        <w:rPr>
          <w:i/>
          <w:spacing w:val="-2"/>
          <w:sz w:val="24"/>
          <w:szCs w:val="24"/>
        </w:rPr>
        <w:t xml:space="preserve">puntos de debate </w:t>
      </w:r>
      <w:r w:rsidRPr="00EB0603">
        <w:rPr>
          <w:i/>
          <w:spacing w:val="-2"/>
          <w:sz w:val="24"/>
          <w:szCs w:val="24"/>
        </w:rPr>
        <w:t>en curso</w:t>
      </w:r>
    </w:p>
    <w:p w14:paraId="49E9E440" w14:textId="22876F7D" w:rsidR="00201DE6" w:rsidRPr="00EB0603" w:rsidRDefault="0096785E">
      <w:pPr>
        <w:pStyle w:val="Prrafodelista"/>
        <w:numPr>
          <w:ilvl w:val="0"/>
          <w:numId w:val="2"/>
        </w:numPr>
        <w:tabs>
          <w:tab w:val="left" w:pos="861"/>
        </w:tabs>
        <w:ind w:left="861" w:hanging="721"/>
        <w:rPr>
          <w:i/>
          <w:sz w:val="24"/>
          <w:szCs w:val="24"/>
        </w:rPr>
      </w:pPr>
      <w:r w:rsidRPr="00EB0603">
        <w:rPr>
          <w:i/>
          <w:sz w:val="24"/>
          <w:szCs w:val="24"/>
        </w:rPr>
        <w:t xml:space="preserve">Realizar un análisis crítico comparativo de la </w:t>
      </w:r>
      <w:r w:rsidR="00EE275C" w:rsidRPr="00EB0603">
        <w:rPr>
          <w:i/>
          <w:sz w:val="24"/>
          <w:szCs w:val="24"/>
        </w:rPr>
        <w:t>bibliografía</w:t>
      </w:r>
      <w:r w:rsidRPr="00EB0603">
        <w:rPr>
          <w:i/>
          <w:spacing w:val="-2"/>
          <w:sz w:val="24"/>
          <w:szCs w:val="24"/>
        </w:rPr>
        <w:t>.</w:t>
      </w:r>
    </w:p>
    <w:p w14:paraId="2CE64504" w14:textId="77777777" w:rsidR="00201DE6" w:rsidRPr="00EB0603" w:rsidRDefault="0096785E">
      <w:pPr>
        <w:pStyle w:val="Prrafodelista"/>
        <w:numPr>
          <w:ilvl w:val="0"/>
          <w:numId w:val="2"/>
        </w:numPr>
        <w:tabs>
          <w:tab w:val="left" w:pos="861"/>
        </w:tabs>
        <w:ind w:left="861" w:hanging="721"/>
        <w:rPr>
          <w:i/>
          <w:sz w:val="24"/>
          <w:szCs w:val="24"/>
        </w:rPr>
      </w:pPr>
      <w:r w:rsidRPr="00EB0603">
        <w:rPr>
          <w:i/>
          <w:sz w:val="24"/>
          <w:szCs w:val="24"/>
        </w:rPr>
        <w:t xml:space="preserve">Trabajar de manera colaborativa en equipos de </w:t>
      </w:r>
      <w:r w:rsidRPr="00EB0603">
        <w:rPr>
          <w:i/>
          <w:spacing w:val="-2"/>
          <w:sz w:val="24"/>
          <w:szCs w:val="24"/>
        </w:rPr>
        <w:t>trabajo.</w:t>
      </w:r>
    </w:p>
    <w:p w14:paraId="28855D0B" w14:textId="40CCD43E" w:rsidR="00201DE6" w:rsidRPr="00EB0603" w:rsidRDefault="0096785E">
      <w:pPr>
        <w:pStyle w:val="Textoindependiente"/>
        <w:ind w:left="140" w:right="1831"/>
        <w:rPr>
          <w:sz w:val="24"/>
          <w:szCs w:val="24"/>
        </w:rPr>
      </w:pPr>
      <w:r w:rsidRPr="00EB0603">
        <w:rPr>
          <w:sz w:val="24"/>
          <w:szCs w:val="24"/>
          <w:u w:val="single" w:color="4A4429"/>
        </w:rPr>
        <w:t>Modalidad:</w:t>
      </w:r>
      <w:r w:rsidRPr="00EB0603">
        <w:rPr>
          <w:spacing w:val="-4"/>
          <w:sz w:val="24"/>
          <w:szCs w:val="24"/>
        </w:rPr>
        <w:t xml:space="preserve"> </w:t>
      </w:r>
      <w:r w:rsidRPr="00EB0603">
        <w:rPr>
          <w:sz w:val="24"/>
          <w:szCs w:val="24"/>
        </w:rPr>
        <w:t>actividad</w:t>
      </w:r>
      <w:r w:rsidRPr="00EB0603">
        <w:rPr>
          <w:spacing w:val="-4"/>
          <w:sz w:val="24"/>
          <w:szCs w:val="24"/>
        </w:rPr>
        <w:t xml:space="preserve"> </w:t>
      </w:r>
      <w:r w:rsidRPr="00EB0603">
        <w:rPr>
          <w:sz w:val="24"/>
          <w:szCs w:val="24"/>
        </w:rPr>
        <w:t>grupal</w:t>
      </w:r>
      <w:r w:rsidRPr="00EB0603">
        <w:rPr>
          <w:spacing w:val="-4"/>
          <w:sz w:val="24"/>
          <w:szCs w:val="24"/>
        </w:rPr>
        <w:t xml:space="preserve"> </w:t>
      </w:r>
      <w:r w:rsidRPr="00EB0603">
        <w:rPr>
          <w:sz w:val="24"/>
          <w:szCs w:val="24"/>
        </w:rPr>
        <w:t>obligatoria</w:t>
      </w:r>
      <w:r w:rsidRPr="00EB0603">
        <w:rPr>
          <w:spacing w:val="-4"/>
          <w:sz w:val="24"/>
          <w:szCs w:val="24"/>
        </w:rPr>
        <w:t xml:space="preserve"> </w:t>
      </w:r>
      <w:r w:rsidRPr="00EB0603">
        <w:rPr>
          <w:sz w:val="24"/>
          <w:szCs w:val="24"/>
        </w:rPr>
        <w:t>presencia</w:t>
      </w:r>
      <w:r w:rsidR="00EE275C" w:rsidRPr="00EB0603">
        <w:rPr>
          <w:sz w:val="24"/>
          <w:szCs w:val="24"/>
        </w:rPr>
        <w:t>l</w:t>
      </w:r>
      <w:r w:rsidRPr="00EB0603">
        <w:rPr>
          <w:spacing w:val="-4"/>
          <w:sz w:val="24"/>
          <w:szCs w:val="24"/>
        </w:rPr>
        <w:t xml:space="preserve"> </w:t>
      </w:r>
      <w:r w:rsidRPr="00EB0603">
        <w:rPr>
          <w:sz w:val="24"/>
          <w:szCs w:val="24"/>
        </w:rPr>
        <w:t>de</w:t>
      </w:r>
      <w:r w:rsidRPr="00EB0603">
        <w:rPr>
          <w:spacing w:val="-4"/>
          <w:sz w:val="24"/>
          <w:szCs w:val="24"/>
        </w:rPr>
        <w:t xml:space="preserve"> </w:t>
      </w:r>
      <w:r w:rsidR="00B600C0" w:rsidRPr="00EB0603">
        <w:rPr>
          <w:spacing w:val="-4"/>
          <w:sz w:val="24"/>
          <w:szCs w:val="24"/>
        </w:rPr>
        <w:t>3</w:t>
      </w:r>
      <w:r w:rsidRPr="00EB0603">
        <w:rPr>
          <w:spacing w:val="-4"/>
          <w:sz w:val="24"/>
          <w:szCs w:val="24"/>
        </w:rPr>
        <w:t xml:space="preserve"> </w:t>
      </w:r>
      <w:r w:rsidRPr="00EB0603">
        <w:rPr>
          <w:sz w:val="24"/>
          <w:szCs w:val="24"/>
        </w:rPr>
        <w:t>hora</w:t>
      </w:r>
      <w:r w:rsidRPr="00EB0603">
        <w:rPr>
          <w:spacing w:val="-4"/>
          <w:sz w:val="24"/>
          <w:szCs w:val="24"/>
        </w:rPr>
        <w:t xml:space="preserve"> </w:t>
      </w:r>
      <w:r w:rsidRPr="00EB0603">
        <w:rPr>
          <w:sz w:val="24"/>
          <w:szCs w:val="24"/>
        </w:rPr>
        <w:t>de</w:t>
      </w:r>
      <w:r w:rsidRPr="00EB0603">
        <w:rPr>
          <w:spacing w:val="-4"/>
          <w:sz w:val="24"/>
          <w:szCs w:val="24"/>
        </w:rPr>
        <w:t xml:space="preserve"> </w:t>
      </w:r>
      <w:r w:rsidRPr="00EB0603">
        <w:rPr>
          <w:sz w:val="24"/>
          <w:szCs w:val="24"/>
        </w:rPr>
        <w:t xml:space="preserve">duración. </w:t>
      </w:r>
    </w:p>
    <w:p w14:paraId="1D5F5306" w14:textId="527E2C99" w:rsidR="00B600C0" w:rsidRPr="00EB0603" w:rsidRDefault="0096785E" w:rsidP="00B600C0">
      <w:pPr>
        <w:pStyle w:val="Textoindependiente"/>
        <w:ind w:left="140" w:right="5975"/>
        <w:jc w:val="both"/>
        <w:rPr>
          <w:sz w:val="24"/>
          <w:szCs w:val="24"/>
        </w:rPr>
      </w:pPr>
      <w:r w:rsidRPr="00EB0603">
        <w:rPr>
          <w:sz w:val="24"/>
          <w:szCs w:val="24"/>
          <w:u w:val="single" w:color="4A4429"/>
        </w:rPr>
        <w:t>Evaluación:</w:t>
      </w:r>
      <w:r w:rsidRPr="00EB0603">
        <w:rPr>
          <w:spacing w:val="-10"/>
          <w:sz w:val="24"/>
          <w:szCs w:val="24"/>
        </w:rPr>
        <w:t xml:space="preserve"> </w:t>
      </w:r>
      <w:r w:rsidRPr="00EB0603">
        <w:rPr>
          <w:sz w:val="24"/>
          <w:szCs w:val="24"/>
        </w:rPr>
        <w:t>grupal,</w:t>
      </w:r>
      <w:r w:rsidRPr="00EB0603">
        <w:rPr>
          <w:spacing w:val="-10"/>
          <w:sz w:val="24"/>
          <w:szCs w:val="24"/>
        </w:rPr>
        <w:t xml:space="preserve"> </w:t>
      </w:r>
      <w:r w:rsidRPr="00EB0603">
        <w:rPr>
          <w:sz w:val="24"/>
          <w:szCs w:val="24"/>
        </w:rPr>
        <w:t>de</w:t>
      </w:r>
      <w:r w:rsidRPr="00EB0603">
        <w:rPr>
          <w:spacing w:val="-10"/>
          <w:sz w:val="24"/>
          <w:szCs w:val="24"/>
        </w:rPr>
        <w:t xml:space="preserve"> </w:t>
      </w:r>
      <w:r w:rsidRPr="00EB0603">
        <w:rPr>
          <w:sz w:val="24"/>
          <w:szCs w:val="24"/>
        </w:rPr>
        <w:t>tipo</w:t>
      </w:r>
      <w:r w:rsidRPr="00EB0603">
        <w:rPr>
          <w:spacing w:val="-10"/>
          <w:sz w:val="24"/>
          <w:szCs w:val="24"/>
        </w:rPr>
        <w:t xml:space="preserve"> </w:t>
      </w:r>
      <w:r w:rsidR="00B600C0" w:rsidRPr="00EB0603">
        <w:rPr>
          <w:spacing w:val="-10"/>
          <w:sz w:val="24"/>
          <w:szCs w:val="24"/>
        </w:rPr>
        <w:t>c</w:t>
      </w:r>
      <w:r w:rsidR="00B600C0" w:rsidRPr="00EB0603">
        <w:rPr>
          <w:sz w:val="24"/>
          <w:szCs w:val="24"/>
        </w:rPr>
        <w:t>onceptual</w:t>
      </w:r>
      <w:r w:rsidRPr="00EB0603">
        <w:rPr>
          <w:sz w:val="24"/>
          <w:szCs w:val="24"/>
        </w:rPr>
        <w:t xml:space="preserve"> </w:t>
      </w:r>
    </w:p>
    <w:p w14:paraId="1F4F3CD9" w14:textId="0AC40779" w:rsidR="00201DE6" w:rsidRPr="00EB0603" w:rsidRDefault="0096785E">
      <w:pPr>
        <w:pStyle w:val="Textoindependiente"/>
        <w:ind w:left="140" w:right="5975"/>
        <w:rPr>
          <w:sz w:val="24"/>
          <w:szCs w:val="24"/>
        </w:rPr>
      </w:pPr>
      <w:r w:rsidRPr="00EB0603">
        <w:rPr>
          <w:sz w:val="24"/>
          <w:szCs w:val="24"/>
          <w:u w:val="single" w:color="4A4429"/>
        </w:rPr>
        <w:t>Criterios de evaluación:</w:t>
      </w:r>
    </w:p>
    <w:p w14:paraId="3DDE201B" w14:textId="77777777" w:rsidR="00201DE6" w:rsidRPr="00EB0603" w:rsidRDefault="0096785E">
      <w:pPr>
        <w:pStyle w:val="Prrafodelista"/>
        <w:numPr>
          <w:ilvl w:val="0"/>
          <w:numId w:val="2"/>
        </w:numPr>
        <w:tabs>
          <w:tab w:val="left" w:pos="861"/>
        </w:tabs>
        <w:spacing w:before="1"/>
        <w:ind w:left="861" w:hanging="721"/>
        <w:rPr>
          <w:i/>
          <w:sz w:val="24"/>
          <w:szCs w:val="24"/>
        </w:rPr>
      </w:pPr>
      <w:r w:rsidRPr="00EB0603">
        <w:rPr>
          <w:i/>
          <w:sz w:val="24"/>
          <w:szCs w:val="24"/>
        </w:rPr>
        <w:t xml:space="preserve">Evidencia de lectura y comprensión del material bibliográfico </w:t>
      </w:r>
      <w:r w:rsidRPr="00EB0603">
        <w:rPr>
          <w:i/>
          <w:spacing w:val="-2"/>
          <w:sz w:val="24"/>
          <w:szCs w:val="24"/>
        </w:rPr>
        <w:t>abordado.</w:t>
      </w:r>
    </w:p>
    <w:p w14:paraId="6E2902F1" w14:textId="7D00934C" w:rsidR="00AC7B2B" w:rsidRDefault="00AC7B2B">
      <w:pPr>
        <w:pStyle w:val="Prrafodelista"/>
        <w:numPr>
          <w:ilvl w:val="0"/>
          <w:numId w:val="2"/>
        </w:numPr>
        <w:tabs>
          <w:tab w:val="left" w:pos="861"/>
        </w:tabs>
        <w:ind w:left="861" w:hanging="721"/>
        <w:rPr>
          <w:i/>
          <w:sz w:val="24"/>
          <w:szCs w:val="24"/>
        </w:rPr>
      </w:pPr>
      <w:r>
        <w:rPr>
          <w:i/>
          <w:sz w:val="24"/>
          <w:szCs w:val="24"/>
        </w:rPr>
        <w:t>Capacidad de sistematización de la información</w:t>
      </w:r>
    </w:p>
    <w:p w14:paraId="4F69CE1B" w14:textId="35E6159A" w:rsidR="00AC7B2B" w:rsidRDefault="00AF1E58">
      <w:pPr>
        <w:pStyle w:val="Prrafodelista"/>
        <w:numPr>
          <w:ilvl w:val="0"/>
          <w:numId w:val="2"/>
        </w:numPr>
        <w:tabs>
          <w:tab w:val="left" w:pos="861"/>
        </w:tabs>
        <w:ind w:left="861" w:hanging="721"/>
        <w:rPr>
          <w:i/>
          <w:sz w:val="24"/>
          <w:szCs w:val="24"/>
        </w:rPr>
      </w:pPr>
      <w:r>
        <w:rPr>
          <w:i/>
          <w:sz w:val="24"/>
          <w:szCs w:val="24"/>
        </w:rPr>
        <w:t>Visión crítica</w:t>
      </w:r>
    </w:p>
    <w:p w14:paraId="1095257C" w14:textId="77777777" w:rsidR="00AF1E58" w:rsidRDefault="00AC7B2B">
      <w:pPr>
        <w:pStyle w:val="Prrafodelista"/>
        <w:numPr>
          <w:ilvl w:val="0"/>
          <w:numId w:val="2"/>
        </w:numPr>
        <w:tabs>
          <w:tab w:val="left" w:pos="861"/>
        </w:tabs>
        <w:ind w:left="861" w:hanging="721"/>
        <w:rPr>
          <w:i/>
          <w:sz w:val="24"/>
          <w:szCs w:val="24"/>
        </w:rPr>
      </w:pPr>
      <w:r>
        <w:rPr>
          <w:i/>
          <w:sz w:val="24"/>
          <w:szCs w:val="24"/>
        </w:rPr>
        <w:t xml:space="preserve">Capacidad de </w:t>
      </w:r>
      <w:r w:rsidR="00AF1E58">
        <w:rPr>
          <w:i/>
          <w:sz w:val="24"/>
          <w:szCs w:val="24"/>
        </w:rPr>
        <w:t>elaboración grupal</w:t>
      </w:r>
    </w:p>
    <w:p w14:paraId="6450B756" w14:textId="2429B9E2" w:rsidR="00201DE6" w:rsidRPr="00EB0603" w:rsidRDefault="00AF1E58">
      <w:pPr>
        <w:pStyle w:val="Prrafodelista"/>
        <w:numPr>
          <w:ilvl w:val="0"/>
          <w:numId w:val="2"/>
        </w:numPr>
        <w:tabs>
          <w:tab w:val="left" w:pos="861"/>
        </w:tabs>
        <w:ind w:left="861" w:hanging="721"/>
        <w:rPr>
          <w:i/>
          <w:sz w:val="24"/>
          <w:szCs w:val="24"/>
        </w:rPr>
      </w:pPr>
      <w:r>
        <w:rPr>
          <w:i/>
          <w:sz w:val="24"/>
          <w:szCs w:val="24"/>
        </w:rPr>
        <w:t>C</w:t>
      </w:r>
      <w:r w:rsidR="00AC7B2B">
        <w:rPr>
          <w:i/>
          <w:sz w:val="24"/>
          <w:szCs w:val="24"/>
        </w:rPr>
        <w:t xml:space="preserve">omunicación </w:t>
      </w:r>
      <w:r>
        <w:rPr>
          <w:i/>
          <w:sz w:val="24"/>
          <w:szCs w:val="24"/>
        </w:rPr>
        <w:t xml:space="preserve">oral </w:t>
      </w:r>
      <w:r w:rsidRPr="00EB0603">
        <w:rPr>
          <w:i/>
          <w:sz w:val="24"/>
          <w:szCs w:val="24"/>
        </w:rPr>
        <w:t>conforme</w:t>
      </w:r>
      <w:r w:rsidR="0096785E" w:rsidRPr="00EB0603">
        <w:rPr>
          <w:i/>
          <w:sz w:val="24"/>
          <w:szCs w:val="24"/>
        </w:rPr>
        <w:t xml:space="preserve"> a las pautas de trabajo colaborativo </w:t>
      </w:r>
      <w:r w:rsidR="0096785E" w:rsidRPr="00EB0603">
        <w:rPr>
          <w:i/>
          <w:spacing w:val="-2"/>
          <w:sz w:val="24"/>
          <w:szCs w:val="24"/>
        </w:rPr>
        <w:t>establecidas.</w:t>
      </w:r>
    </w:p>
    <w:p w14:paraId="5C4B9FBB" w14:textId="77777777" w:rsidR="008A48DE" w:rsidRDefault="008A48DE" w:rsidP="008A48DE">
      <w:pPr>
        <w:tabs>
          <w:tab w:val="left" w:pos="861"/>
        </w:tabs>
        <w:rPr>
          <w:rFonts w:ascii="Arial" w:hAnsi="Arial" w:cs="Arial"/>
          <w:color w:val="545D7E"/>
          <w:spacing w:val="2"/>
          <w:highlight w:val="yellow"/>
          <w:shd w:val="clear" w:color="auto" w:fill="FFFFFF"/>
        </w:rPr>
      </w:pPr>
    </w:p>
    <w:p w14:paraId="7AC8AA98" w14:textId="77777777" w:rsidR="008A48DE" w:rsidRDefault="008A48DE" w:rsidP="008A48DE">
      <w:pPr>
        <w:tabs>
          <w:tab w:val="left" w:pos="861"/>
        </w:tabs>
        <w:rPr>
          <w:rFonts w:ascii="Arial" w:hAnsi="Arial" w:cs="Arial"/>
          <w:color w:val="545D7E"/>
          <w:spacing w:val="2"/>
          <w:highlight w:val="yellow"/>
          <w:shd w:val="clear" w:color="auto" w:fill="FFFFFF"/>
        </w:rPr>
      </w:pPr>
    </w:p>
    <w:p w14:paraId="0A1C2E95" w14:textId="77777777" w:rsidR="00DC74DE" w:rsidRDefault="00DC74DE" w:rsidP="00EE275C">
      <w:pPr>
        <w:pStyle w:val="Textoindependiente"/>
        <w:ind w:left="140"/>
        <w:rPr>
          <w:b/>
          <w:bCs/>
          <w:sz w:val="24"/>
          <w:szCs w:val="24"/>
          <w:u w:val="single" w:color="4A4429"/>
        </w:rPr>
      </w:pPr>
    </w:p>
    <w:p w14:paraId="04B7E18E" w14:textId="319A5E30" w:rsidR="00EE275C" w:rsidRPr="00CA5665" w:rsidRDefault="00EE275C" w:rsidP="00EE275C">
      <w:pPr>
        <w:pStyle w:val="Textoindependiente"/>
        <w:ind w:left="140"/>
        <w:rPr>
          <w:b/>
          <w:bCs/>
          <w:sz w:val="24"/>
          <w:szCs w:val="24"/>
        </w:rPr>
      </w:pPr>
      <w:r w:rsidRPr="00CA5665">
        <w:rPr>
          <w:b/>
          <w:bCs/>
          <w:sz w:val="24"/>
          <w:szCs w:val="24"/>
          <w:u w:val="single" w:color="4A4429"/>
        </w:rPr>
        <w:t>Unidad 2</w:t>
      </w:r>
    </w:p>
    <w:p w14:paraId="330CF2DF" w14:textId="1B7E80DE" w:rsidR="00AF1E58" w:rsidRPr="008A5F01" w:rsidRDefault="00EE275C" w:rsidP="00AF1E58">
      <w:pPr>
        <w:pStyle w:val="TableParagraph"/>
        <w:spacing w:before="34"/>
        <w:rPr>
          <w:b/>
          <w:bCs/>
          <w:i/>
        </w:rPr>
      </w:pPr>
      <w:r w:rsidRPr="00534A37">
        <w:rPr>
          <w:b/>
          <w:bCs/>
          <w:i/>
          <w:sz w:val="24"/>
          <w:szCs w:val="24"/>
          <w:u w:val="single"/>
        </w:rPr>
        <w:t>Actividad</w:t>
      </w:r>
      <w:r w:rsidR="006527CE" w:rsidRPr="00534A37">
        <w:rPr>
          <w:b/>
          <w:bCs/>
          <w:i/>
          <w:sz w:val="24"/>
          <w:szCs w:val="24"/>
          <w:u w:val="single"/>
        </w:rPr>
        <w:t xml:space="preserve"> </w:t>
      </w:r>
      <w:r w:rsidR="006527CE" w:rsidRPr="00534A37">
        <w:rPr>
          <w:b/>
          <w:bCs/>
          <w:i/>
          <w:sz w:val="20"/>
          <w:szCs w:val="20"/>
          <w:u w:val="single"/>
        </w:rPr>
        <w:t>N°2</w:t>
      </w:r>
      <w:r w:rsidRPr="00534A37">
        <w:rPr>
          <w:b/>
          <w:bCs/>
          <w:i/>
          <w:sz w:val="24"/>
          <w:szCs w:val="24"/>
        </w:rPr>
        <w:t>:</w:t>
      </w:r>
      <w:r w:rsidRPr="00CA5665">
        <w:rPr>
          <w:b/>
          <w:bCs/>
          <w:i/>
          <w:sz w:val="24"/>
          <w:szCs w:val="24"/>
        </w:rPr>
        <w:t xml:space="preserve"> </w:t>
      </w:r>
      <w:r w:rsidR="005F10E0">
        <w:rPr>
          <w:b/>
          <w:bCs/>
          <w:i/>
          <w:sz w:val="24"/>
          <w:szCs w:val="24"/>
        </w:rPr>
        <w:t>Diálogo/ debate s</w:t>
      </w:r>
      <w:r w:rsidR="005372A7">
        <w:rPr>
          <w:b/>
          <w:bCs/>
          <w:i/>
          <w:sz w:val="24"/>
          <w:szCs w:val="24"/>
        </w:rPr>
        <w:t xml:space="preserve">obre </w:t>
      </w:r>
      <w:r w:rsidR="00AF1E58" w:rsidRPr="008A5F01">
        <w:rPr>
          <w:b/>
          <w:bCs/>
          <w:i/>
        </w:rPr>
        <w:t>La idea de Occidente y la construcción de una narrativa sobre los “otros” en la modernidad.</w:t>
      </w:r>
    </w:p>
    <w:p w14:paraId="0A39AFDD" w14:textId="12CE15E7" w:rsidR="00AD4B9A" w:rsidRDefault="00AD4B9A" w:rsidP="00AD4B9A">
      <w:pPr>
        <w:pStyle w:val="TableParagraph"/>
        <w:spacing w:before="34" w:line="276" w:lineRule="auto"/>
        <w:ind w:left="39" w:right="240" w:hanging="2"/>
        <w:jc w:val="both"/>
        <w:rPr>
          <w:b/>
          <w:bCs/>
          <w:i/>
          <w:sz w:val="20"/>
        </w:rPr>
      </w:pPr>
    </w:p>
    <w:p w14:paraId="0B855459" w14:textId="7D63E4B7" w:rsidR="00AF1E58" w:rsidRDefault="00AF1E58" w:rsidP="00AD4B9A">
      <w:pPr>
        <w:widowControl/>
        <w:shd w:val="clear" w:color="auto" w:fill="FFFFFF"/>
        <w:autoSpaceDE/>
        <w:autoSpaceDN/>
        <w:rPr>
          <w:sz w:val="24"/>
          <w:szCs w:val="24"/>
          <w:lang w:val="es-AR" w:eastAsia="zh-CN"/>
        </w:rPr>
      </w:pPr>
      <w:r>
        <w:rPr>
          <w:sz w:val="24"/>
          <w:szCs w:val="24"/>
          <w:lang w:val="es-AR" w:eastAsia="zh-CN"/>
        </w:rPr>
        <w:t>Consigna: A partir de la visualización de</w:t>
      </w:r>
      <w:r w:rsidR="00A9429C">
        <w:rPr>
          <w:sz w:val="24"/>
          <w:szCs w:val="24"/>
          <w:lang w:val="es-AR" w:eastAsia="zh-CN"/>
        </w:rPr>
        <w:t>l</w:t>
      </w:r>
      <w:r>
        <w:rPr>
          <w:sz w:val="24"/>
          <w:szCs w:val="24"/>
          <w:lang w:val="es-AR" w:eastAsia="zh-CN"/>
        </w:rPr>
        <w:t xml:space="preserve"> </w:t>
      </w:r>
      <w:r w:rsidR="00A9429C">
        <w:rPr>
          <w:sz w:val="24"/>
          <w:szCs w:val="24"/>
          <w:lang w:val="es-AR" w:eastAsia="zh-CN"/>
        </w:rPr>
        <w:t>video “</w:t>
      </w:r>
      <w:r w:rsidR="00AD4B9A" w:rsidRPr="00C6746A">
        <w:rPr>
          <w:sz w:val="24"/>
          <w:szCs w:val="24"/>
          <w:lang w:val="es-AR" w:eastAsia="zh-CN"/>
        </w:rPr>
        <w:t>Las proyecciones de Mercator y los errores en sus mapas</w:t>
      </w:r>
      <w:r>
        <w:rPr>
          <w:sz w:val="24"/>
          <w:szCs w:val="24"/>
          <w:lang w:val="es-AR" w:eastAsia="zh-CN"/>
        </w:rPr>
        <w:t>”</w:t>
      </w:r>
      <w:r w:rsidR="00A9429C">
        <w:rPr>
          <w:sz w:val="24"/>
          <w:szCs w:val="24"/>
          <w:lang w:val="es-AR" w:eastAsia="zh-CN"/>
        </w:rPr>
        <w:t xml:space="preserve"> (segmento de un capítulo de la serie The west wing/</w:t>
      </w:r>
      <w:r w:rsidR="00A9429C" w:rsidRPr="00A9429C">
        <w:rPr>
          <w:b/>
          <w:bCs/>
          <w:i/>
          <w:sz w:val="24"/>
          <w:szCs w:val="24"/>
        </w:rPr>
        <w:t xml:space="preserve"> </w:t>
      </w:r>
      <w:r w:rsidR="00A9429C" w:rsidRPr="00A9429C">
        <w:rPr>
          <w:iCs/>
          <w:sz w:val="24"/>
          <w:szCs w:val="24"/>
        </w:rPr>
        <w:t>El Ala Oeste de la Casa Blanca)</w:t>
      </w:r>
      <w:r w:rsidRPr="00A9429C">
        <w:rPr>
          <w:iCs/>
          <w:sz w:val="24"/>
          <w:szCs w:val="24"/>
          <w:lang w:val="es-AR" w:eastAsia="zh-CN"/>
        </w:rPr>
        <w:t>,</w:t>
      </w:r>
      <w:r>
        <w:rPr>
          <w:sz w:val="24"/>
          <w:szCs w:val="24"/>
          <w:lang w:val="es-AR" w:eastAsia="zh-CN"/>
        </w:rPr>
        <w:t xml:space="preserve"> reflexionar en torno de las siguientes preguntas:</w:t>
      </w:r>
    </w:p>
    <w:p w14:paraId="75D584F3" w14:textId="77777777" w:rsidR="00AF1E58" w:rsidRDefault="00AF1E58" w:rsidP="00AD4B9A">
      <w:pPr>
        <w:widowControl/>
        <w:shd w:val="clear" w:color="auto" w:fill="FFFFFF"/>
        <w:autoSpaceDE/>
        <w:autoSpaceDN/>
        <w:rPr>
          <w:sz w:val="24"/>
          <w:szCs w:val="24"/>
          <w:lang w:val="es-AR" w:eastAsia="zh-CN"/>
        </w:rPr>
      </w:pPr>
    </w:p>
    <w:p w14:paraId="772D2091" w14:textId="060B870D" w:rsidR="00AD4B9A" w:rsidRPr="00AF1E58" w:rsidRDefault="00AD4B9A" w:rsidP="00AF1E58">
      <w:pPr>
        <w:pStyle w:val="Prrafodelista"/>
        <w:widowControl/>
        <w:numPr>
          <w:ilvl w:val="0"/>
          <w:numId w:val="39"/>
        </w:numPr>
        <w:shd w:val="clear" w:color="auto" w:fill="FFFFFF"/>
        <w:autoSpaceDE/>
        <w:autoSpaceDN/>
        <w:rPr>
          <w:iCs/>
          <w:sz w:val="24"/>
          <w:szCs w:val="24"/>
          <w:lang w:val="es-AR"/>
        </w:rPr>
      </w:pPr>
      <w:r w:rsidRPr="00AF1E58">
        <w:rPr>
          <w:iCs/>
          <w:sz w:val="24"/>
          <w:szCs w:val="24"/>
        </w:rPr>
        <w:t>¿Puede un mapa c</w:t>
      </w:r>
      <w:r w:rsidR="00AF1E58" w:rsidRPr="00AF1E58">
        <w:rPr>
          <w:iCs/>
          <w:sz w:val="24"/>
          <w:szCs w:val="24"/>
        </w:rPr>
        <w:t xml:space="preserve">ondicionar </w:t>
      </w:r>
      <w:r w:rsidRPr="00AF1E58">
        <w:rPr>
          <w:iCs/>
          <w:sz w:val="24"/>
          <w:szCs w:val="24"/>
        </w:rPr>
        <w:t>nuestra percepción del mundo?.</w:t>
      </w:r>
      <w:r w:rsidRPr="00AF1E58">
        <w:rPr>
          <w:rFonts w:eastAsiaTheme="minorEastAsia"/>
          <w:iCs/>
          <w:kern w:val="24"/>
          <w:sz w:val="24"/>
          <w:szCs w:val="24"/>
          <w:lang w:val="en-US"/>
        </w:rPr>
        <w:t xml:space="preserve"> </w:t>
      </w:r>
    </w:p>
    <w:p w14:paraId="182A1309" w14:textId="7F133943" w:rsidR="00AF1E58" w:rsidRPr="00AF1E58" w:rsidRDefault="00AF1E58" w:rsidP="00AF1E58">
      <w:pPr>
        <w:pStyle w:val="Prrafodelista"/>
        <w:widowControl/>
        <w:numPr>
          <w:ilvl w:val="0"/>
          <w:numId w:val="39"/>
        </w:numPr>
        <w:shd w:val="clear" w:color="auto" w:fill="FFFFFF"/>
        <w:autoSpaceDE/>
        <w:autoSpaceDN/>
        <w:rPr>
          <w:i/>
          <w:sz w:val="24"/>
          <w:szCs w:val="24"/>
          <w:lang w:val="es-AR"/>
        </w:rPr>
      </w:pPr>
      <w:r>
        <w:rPr>
          <w:rFonts w:eastAsiaTheme="minorEastAsia"/>
          <w:kern w:val="24"/>
          <w:sz w:val="24"/>
          <w:szCs w:val="24"/>
          <w:lang w:val="en-US"/>
        </w:rPr>
        <w:t>¿</w:t>
      </w:r>
      <w:r w:rsidRPr="00AF1E58">
        <w:rPr>
          <w:rFonts w:eastAsiaTheme="minorEastAsia"/>
          <w:kern w:val="24"/>
          <w:sz w:val="24"/>
          <w:szCs w:val="24"/>
          <w:lang w:val="en-US"/>
        </w:rPr>
        <w:t xml:space="preserve">Encuentra alguna vinculación entre la estandarización del uso de las proyecciones de Mercator </w:t>
      </w:r>
      <w:r>
        <w:rPr>
          <w:rFonts w:eastAsiaTheme="minorEastAsia"/>
          <w:kern w:val="24"/>
          <w:sz w:val="24"/>
          <w:szCs w:val="24"/>
          <w:lang w:val="en-US"/>
        </w:rPr>
        <w:t>y la construcción de la narrativ</w:t>
      </w:r>
      <w:r w:rsidR="00D77AE3">
        <w:rPr>
          <w:rFonts w:eastAsiaTheme="minorEastAsia"/>
          <w:kern w:val="24"/>
          <w:sz w:val="24"/>
          <w:szCs w:val="24"/>
          <w:lang w:val="en-US"/>
        </w:rPr>
        <w:t>a</w:t>
      </w:r>
      <w:r>
        <w:rPr>
          <w:rFonts w:eastAsiaTheme="minorEastAsia"/>
          <w:kern w:val="24"/>
          <w:sz w:val="24"/>
          <w:szCs w:val="24"/>
          <w:lang w:val="en-US"/>
        </w:rPr>
        <w:t xml:space="preserve"> occidental acerca de “los otros”</w:t>
      </w:r>
      <w:r w:rsidR="005F10E0">
        <w:rPr>
          <w:rFonts w:eastAsiaTheme="minorEastAsia"/>
          <w:kern w:val="24"/>
          <w:sz w:val="24"/>
          <w:szCs w:val="24"/>
          <w:lang w:val="en-US"/>
        </w:rPr>
        <w:t xml:space="preserve"> en la modernidad</w:t>
      </w:r>
      <w:r>
        <w:rPr>
          <w:rFonts w:eastAsiaTheme="minorEastAsia"/>
          <w:kern w:val="24"/>
          <w:sz w:val="24"/>
          <w:szCs w:val="24"/>
          <w:lang w:val="en-US"/>
        </w:rPr>
        <w:t>?</w:t>
      </w:r>
    </w:p>
    <w:p w14:paraId="10B42DB1" w14:textId="77777777" w:rsidR="00D77AE3" w:rsidRDefault="00D77AE3" w:rsidP="00D77AE3">
      <w:pPr>
        <w:pStyle w:val="Textoindependiente"/>
        <w:ind w:right="1831"/>
        <w:jc w:val="both"/>
        <w:rPr>
          <w:sz w:val="24"/>
          <w:szCs w:val="24"/>
          <w:u w:val="single" w:color="4A4429"/>
        </w:rPr>
      </w:pPr>
    </w:p>
    <w:p w14:paraId="0DAF0BCB" w14:textId="66785593" w:rsidR="00D77AE3" w:rsidRPr="00E75BC0" w:rsidRDefault="00D77AE3" w:rsidP="00D77AE3">
      <w:pPr>
        <w:pStyle w:val="Textoindependiente"/>
        <w:ind w:right="1831"/>
        <w:jc w:val="both"/>
        <w:rPr>
          <w:sz w:val="24"/>
          <w:szCs w:val="24"/>
        </w:rPr>
      </w:pPr>
      <w:r w:rsidRPr="00E75BC0">
        <w:rPr>
          <w:sz w:val="24"/>
          <w:szCs w:val="24"/>
          <w:u w:val="single" w:color="4A4429"/>
        </w:rPr>
        <w:t>Modalidad:</w:t>
      </w:r>
      <w:r w:rsidRPr="00E75BC0">
        <w:rPr>
          <w:spacing w:val="-4"/>
          <w:sz w:val="24"/>
          <w:szCs w:val="24"/>
        </w:rPr>
        <w:t xml:space="preserve"> </w:t>
      </w:r>
      <w:r w:rsidRPr="00E75BC0">
        <w:rPr>
          <w:sz w:val="24"/>
          <w:szCs w:val="24"/>
        </w:rPr>
        <w:t>actividad</w:t>
      </w:r>
      <w:r w:rsidRPr="00E75BC0">
        <w:rPr>
          <w:spacing w:val="-4"/>
          <w:sz w:val="24"/>
          <w:szCs w:val="24"/>
        </w:rPr>
        <w:t xml:space="preserve"> </w:t>
      </w:r>
      <w:r>
        <w:rPr>
          <w:spacing w:val="-4"/>
          <w:sz w:val="24"/>
          <w:szCs w:val="24"/>
        </w:rPr>
        <w:t xml:space="preserve">individual </w:t>
      </w:r>
      <w:r w:rsidRPr="00E75BC0">
        <w:rPr>
          <w:spacing w:val="-4"/>
          <w:sz w:val="24"/>
          <w:szCs w:val="24"/>
        </w:rPr>
        <w:t xml:space="preserve"> </w:t>
      </w:r>
      <w:r w:rsidRPr="00E75BC0">
        <w:rPr>
          <w:sz w:val="24"/>
          <w:szCs w:val="24"/>
        </w:rPr>
        <w:t>obligatoria</w:t>
      </w:r>
      <w:r w:rsidRPr="00E75BC0">
        <w:rPr>
          <w:spacing w:val="-4"/>
          <w:sz w:val="24"/>
          <w:szCs w:val="24"/>
        </w:rPr>
        <w:t xml:space="preserve"> </w:t>
      </w:r>
      <w:r w:rsidRPr="00E75BC0">
        <w:rPr>
          <w:sz w:val="24"/>
          <w:szCs w:val="24"/>
        </w:rPr>
        <w:t>presencial</w:t>
      </w:r>
      <w:r>
        <w:rPr>
          <w:sz w:val="24"/>
          <w:szCs w:val="24"/>
        </w:rPr>
        <w:t xml:space="preserve"> de 1 hora de duración </w:t>
      </w:r>
    </w:p>
    <w:p w14:paraId="19476525" w14:textId="77777777" w:rsidR="00AD4B9A" w:rsidRPr="00D77AE3" w:rsidRDefault="00AD4B9A" w:rsidP="00AD4B9A">
      <w:pPr>
        <w:pStyle w:val="TableParagraph"/>
        <w:spacing w:before="34"/>
        <w:rPr>
          <w:i/>
          <w:sz w:val="24"/>
          <w:szCs w:val="24"/>
        </w:rPr>
      </w:pPr>
    </w:p>
    <w:p w14:paraId="630009B1" w14:textId="77777777" w:rsidR="00AD4B9A" w:rsidRPr="00AF1E58" w:rsidRDefault="00AD4B9A" w:rsidP="00AD4B9A">
      <w:pPr>
        <w:pStyle w:val="TableParagraph"/>
        <w:spacing w:before="1"/>
        <w:ind w:left="37"/>
        <w:rPr>
          <w:i/>
          <w:sz w:val="24"/>
          <w:szCs w:val="24"/>
        </w:rPr>
      </w:pPr>
      <w:r w:rsidRPr="00AF1E58">
        <w:rPr>
          <w:i/>
          <w:sz w:val="24"/>
          <w:szCs w:val="24"/>
        </w:rPr>
        <w:t>Recursos tecnológicos:</w:t>
      </w:r>
    </w:p>
    <w:p w14:paraId="1380AF8F" w14:textId="60EF87CF" w:rsidR="00AD4B9A" w:rsidRPr="00AF1E58" w:rsidRDefault="00AD4B9A" w:rsidP="00AD4B9A">
      <w:pPr>
        <w:pStyle w:val="TableParagraph"/>
        <w:ind w:left="37"/>
        <w:rPr>
          <w:i/>
          <w:sz w:val="24"/>
          <w:szCs w:val="24"/>
          <w:lang w:val="es-AR"/>
        </w:rPr>
      </w:pPr>
      <w:r w:rsidRPr="00AF1E58">
        <w:rPr>
          <w:i/>
          <w:sz w:val="24"/>
          <w:szCs w:val="24"/>
        </w:rPr>
        <w:t xml:space="preserve">-  Video sobre mapa Mercator  </w:t>
      </w:r>
    </w:p>
    <w:p w14:paraId="5C661F0B" w14:textId="77777777" w:rsidR="00D77AE3" w:rsidRDefault="00D77AE3">
      <w:pPr>
        <w:pStyle w:val="Textoindependiente"/>
        <w:rPr>
          <w:sz w:val="24"/>
          <w:szCs w:val="24"/>
        </w:rPr>
      </w:pPr>
    </w:p>
    <w:p w14:paraId="41E6171C" w14:textId="3177CFA8" w:rsidR="00A9429C" w:rsidRDefault="00A9429C">
      <w:pPr>
        <w:pStyle w:val="Textoindependiente"/>
        <w:rPr>
          <w:sz w:val="24"/>
          <w:szCs w:val="24"/>
        </w:rPr>
      </w:pPr>
      <w:r>
        <w:rPr>
          <w:sz w:val="24"/>
          <w:szCs w:val="24"/>
        </w:rPr>
        <w:t>Objetivo</w:t>
      </w:r>
      <w:r w:rsidR="0091308E">
        <w:rPr>
          <w:sz w:val="24"/>
          <w:szCs w:val="24"/>
        </w:rPr>
        <w:t>s</w:t>
      </w:r>
      <w:r>
        <w:rPr>
          <w:sz w:val="24"/>
          <w:szCs w:val="24"/>
        </w:rPr>
        <w:t>:</w:t>
      </w:r>
    </w:p>
    <w:p w14:paraId="65157F0C" w14:textId="5AF4ADA0" w:rsidR="00EE275C" w:rsidRDefault="00A9429C" w:rsidP="00A9429C">
      <w:pPr>
        <w:pStyle w:val="Textoindependiente"/>
        <w:numPr>
          <w:ilvl w:val="0"/>
          <w:numId w:val="20"/>
        </w:numPr>
        <w:rPr>
          <w:sz w:val="24"/>
          <w:szCs w:val="24"/>
        </w:rPr>
      </w:pPr>
      <w:r>
        <w:rPr>
          <w:sz w:val="24"/>
          <w:szCs w:val="24"/>
        </w:rPr>
        <w:t xml:space="preserve"> Profundizar contenidos conceptuales de la unidad</w:t>
      </w:r>
    </w:p>
    <w:p w14:paraId="10576A4B" w14:textId="25D63BA9" w:rsidR="00A9429C" w:rsidRPr="00AF1E58" w:rsidRDefault="00A9429C" w:rsidP="00A9429C">
      <w:pPr>
        <w:pStyle w:val="Textoindependiente"/>
        <w:numPr>
          <w:ilvl w:val="0"/>
          <w:numId w:val="20"/>
        </w:numPr>
        <w:rPr>
          <w:sz w:val="24"/>
          <w:szCs w:val="24"/>
        </w:rPr>
      </w:pPr>
      <w:r>
        <w:rPr>
          <w:sz w:val="24"/>
          <w:szCs w:val="24"/>
        </w:rPr>
        <w:t>Generar un espacio de diálogo y debate de ideas</w:t>
      </w:r>
    </w:p>
    <w:p w14:paraId="32EF8BCD" w14:textId="77777777" w:rsidR="00AD4B9A" w:rsidRPr="00AF1E58" w:rsidRDefault="00AD4B9A" w:rsidP="00EE275C">
      <w:pPr>
        <w:pStyle w:val="Textoindependiente"/>
        <w:ind w:left="142" w:right="134" w:hanging="2"/>
        <w:jc w:val="both"/>
        <w:rPr>
          <w:i w:val="0"/>
          <w:sz w:val="24"/>
          <w:szCs w:val="24"/>
        </w:rPr>
      </w:pPr>
    </w:p>
    <w:p w14:paraId="7E7CD988" w14:textId="77777777" w:rsidR="00AD4B9A" w:rsidRDefault="00AD4B9A" w:rsidP="00EE275C">
      <w:pPr>
        <w:pStyle w:val="Textoindependiente"/>
        <w:ind w:left="142" w:right="134" w:hanging="2"/>
        <w:jc w:val="both"/>
        <w:rPr>
          <w:i w:val="0"/>
          <w:sz w:val="24"/>
          <w:szCs w:val="24"/>
        </w:rPr>
      </w:pPr>
    </w:p>
    <w:p w14:paraId="4287C777" w14:textId="3B5CA840" w:rsidR="00B600C0" w:rsidRPr="00CA5665" w:rsidRDefault="00EE275C">
      <w:pPr>
        <w:pStyle w:val="Textoindependiente"/>
        <w:rPr>
          <w:b/>
          <w:bCs/>
          <w:sz w:val="24"/>
          <w:szCs w:val="24"/>
        </w:rPr>
      </w:pPr>
      <w:r w:rsidRPr="00CA5665">
        <w:rPr>
          <w:b/>
          <w:bCs/>
          <w:sz w:val="24"/>
          <w:szCs w:val="24"/>
        </w:rPr>
        <w:t>II Parte</w:t>
      </w:r>
    </w:p>
    <w:p w14:paraId="053E1308" w14:textId="747D63D3" w:rsidR="000F2EC8" w:rsidRPr="00CA5665" w:rsidRDefault="000F2EC8">
      <w:pPr>
        <w:pStyle w:val="Textoindependiente"/>
        <w:rPr>
          <w:b/>
          <w:bCs/>
          <w:sz w:val="24"/>
          <w:szCs w:val="24"/>
          <w:u w:val="single"/>
        </w:rPr>
      </w:pPr>
      <w:r w:rsidRPr="00CA5665">
        <w:rPr>
          <w:b/>
          <w:bCs/>
          <w:sz w:val="24"/>
          <w:szCs w:val="24"/>
          <w:u w:val="single"/>
        </w:rPr>
        <w:t>Unidad 3</w:t>
      </w:r>
    </w:p>
    <w:p w14:paraId="7E41513C" w14:textId="77777777" w:rsidR="000F2EC8" w:rsidRPr="00CA5665" w:rsidRDefault="000F2EC8">
      <w:pPr>
        <w:pStyle w:val="Textoindependiente"/>
        <w:rPr>
          <w:b/>
          <w:bCs/>
          <w:sz w:val="24"/>
          <w:szCs w:val="24"/>
          <w:u w:val="single"/>
        </w:rPr>
      </w:pPr>
    </w:p>
    <w:p w14:paraId="457D70A6" w14:textId="2E4FBD9F" w:rsidR="000F2EC8" w:rsidRPr="00CA5665" w:rsidRDefault="000F2EC8" w:rsidP="000F2EC8">
      <w:pPr>
        <w:ind w:left="140"/>
        <w:rPr>
          <w:b/>
          <w:bCs/>
          <w:i/>
          <w:sz w:val="24"/>
          <w:szCs w:val="24"/>
        </w:rPr>
      </w:pPr>
      <w:r w:rsidRPr="00534A37">
        <w:rPr>
          <w:b/>
          <w:bCs/>
          <w:i/>
          <w:sz w:val="24"/>
          <w:szCs w:val="24"/>
          <w:u w:val="single"/>
        </w:rPr>
        <w:t>Actividad</w:t>
      </w:r>
      <w:r w:rsidR="00534A37" w:rsidRPr="00534A37">
        <w:rPr>
          <w:b/>
          <w:bCs/>
          <w:i/>
          <w:sz w:val="20"/>
          <w:szCs w:val="20"/>
          <w:u w:val="single"/>
        </w:rPr>
        <w:t xml:space="preserve"> N° 3</w:t>
      </w:r>
      <w:r w:rsidRPr="00CA5665">
        <w:rPr>
          <w:b/>
          <w:bCs/>
          <w:i/>
          <w:sz w:val="24"/>
          <w:szCs w:val="24"/>
        </w:rPr>
        <w:t xml:space="preserve">: </w:t>
      </w:r>
      <w:bookmarkStart w:id="15" w:name="_Hlk199846984"/>
      <w:r w:rsidR="00821A50">
        <w:rPr>
          <w:b/>
          <w:bCs/>
          <w:i/>
          <w:sz w:val="24"/>
          <w:szCs w:val="24"/>
        </w:rPr>
        <w:t xml:space="preserve">Análisis comparativo. </w:t>
      </w:r>
      <w:r w:rsidR="00AC7B2B">
        <w:rPr>
          <w:b/>
          <w:bCs/>
          <w:i/>
          <w:sz w:val="24"/>
          <w:szCs w:val="24"/>
        </w:rPr>
        <w:t xml:space="preserve">Maquiavelo </w:t>
      </w:r>
      <w:r w:rsidR="00821A50">
        <w:rPr>
          <w:b/>
          <w:bCs/>
          <w:i/>
          <w:sz w:val="24"/>
          <w:szCs w:val="24"/>
        </w:rPr>
        <w:t>-</w:t>
      </w:r>
      <w:r w:rsidR="00AC7B2B">
        <w:rPr>
          <w:b/>
          <w:bCs/>
          <w:i/>
          <w:sz w:val="24"/>
          <w:szCs w:val="24"/>
        </w:rPr>
        <w:t xml:space="preserve"> Escuela de Salamanca</w:t>
      </w:r>
    </w:p>
    <w:bookmarkEnd w:id="15"/>
    <w:p w14:paraId="78575A08" w14:textId="77777777" w:rsidR="000F2EC8" w:rsidRPr="00CA5665" w:rsidRDefault="000F2EC8" w:rsidP="000F2EC8">
      <w:pPr>
        <w:pStyle w:val="Textoindependiente"/>
      </w:pPr>
    </w:p>
    <w:p w14:paraId="4A25DAEB" w14:textId="3C7D33DA" w:rsidR="000F2EC8" w:rsidRPr="00EB0603" w:rsidRDefault="000F2EC8" w:rsidP="000F2EC8">
      <w:pPr>
        <w:pStyle w:val="Textoindependiente"/>
        <w:ind w:left="142" w:right="134" w:hanging="2"/>
        <w:jc w:val="both"/>
        <w:rPr>
          <w:sz w:val="24"/>
          <w:szCs w:val="24"/>
        </w:rPr>
      </w:pPr>
      <w:r w:rsidRPr="00EB0603">
        <w:rPr>
          <w:sz w:val="24"/>
          <w:szCs w:val="24"/>
          <w:u w:val="single" w:color="4A4429"/>
          <w:lang w:val="es-AR"/>
        </w:rPr>
        <w:t>Consigna</w:t>
      </w:r>
      <w:r w:rsidRPr="00EB0603">
        <w:rPr>
          <w:sz w:val="24"/>
          <w:szCs w:val="24"/>
          <w:lang w:val="es-AR"/>
        </w:rPr>
        <w:t xml:space="preserve">: </w:t>
      </w:r>
      <w:r w:rsidR="005B4CB8" w:rsidRPr="00EB0603">
        <w:rPr>
          <w:i w:val="0"/>
          <w:sz w:val="24"/>
          <w:szCs w:val="24"/>
        </w:rPr>
        <w:t xml:space="preserve">Responder las consignas de la </w:t>
      </w:r>
      <w:r w:rsidR="0091308E">
        <w:rPr>
          <w:i w:val="0"/>
          <w:sz w:val="24"/>
          <w:szCs w:val="24"/>
        </w:rPr>
        <w:t>G</w:t>
      </w:r>
      <w:r w:rsidR="005B4CB8" w:rsidRPr="00EB0603">
        <w:rPr>
          <w:i w:val="0"/>
          <w:sz w:val="24"/>
          <w:szCs w:val="24"/>
        </w:rPr>
        <w:t>uía de</w:t>
      </w:r>
      <w:r w:rsidR="0091308E">
        <w:rPr>
          <w:i w:val="0"/>
          <w:sz w:val="24"/>
          <w:szCs w:val="24"/>
        </w:rPr>
        <w:t>l</w:t>
      </w:r>
      <w:r w:rsidR="005B4CB8" w:rsidRPr="00EB0603">
        <w:rPr>
          <w:i w:val="0"/>
          <w:sz w:val="24"/>
          <w:szCs w:val="24"/>
        </w:rPr>
        <w:t xml:space="preserve"> </w:t>
      </w:r>
      <w:r w:rsidR="0091308E">
        <w:rPr>
          <w:i w:val="0"/>
          <w:sz w:val="24"/>
          <w:szCs w:val="24"/>
        </w:rPr>
        <w:t>P</w:t>
      </w:r>
      <w:r w:rsidR="005B4CB8" w:rsidRPr="00EB0603">
        <w:rPr>
          <w:i w:val="0"/>
          <w:sz w:val="24"/>
          <w:szCs w:val="24"/>
        </w:rPr>
        <w:t>ráctico sobre los siguientes textos:</w:t>
      </w:r>
    </w:p>
    <w:p w14:paraId="0612975A" w14:textId="77777777" w:rsidR="00C44FDB" w:rsidRDefault="00C44FDB" w:rsidP="00C44FDB">
      <w:pPr>
        <w:pStyle w:val="NormalWeb"/>
        <w:numPr>
          <w:ilvl w:val="0"/>
          <w:numId w:val="22"/>
        </w:numPr>
      </w:pPr>
      <w:r>
        <w:t xml:space="preserve">del Arenal, C. (1993). La visión de la sociedad mundial en la Escuela de Salamanca. En A. Mangas Martín (Comp.), </w:t>
      </w:r>
      <w:r>
        <w:rPr>
          <w:rStyle w:val="nfasis"/>
        </w:rPr>
        <w:t>La Escuela de Salamanca y el derecho internacional en América: Del pasado al futuro</w:t>
      </w:r>
      <w:r>
        <w:t xml:space="preserve"> (pp. 45-60). Universidad de Salamanca.</w:t>
      </w:r>
    </w:p>
    <w:p w14:paraId="1245082D" w14:textId="352A2B76" w:rsidR="00C44FDB" w:rsidRDefault="00C44FDB" w:rsidP="00C44FDB">
      <w:pPr>
        <w:pStyle w:val="NormalWeb"/>
        <w:numPr>
          <w:ilvl w:val="0"/>
          <w:numId w:val="22"/>
        </w:numPr>
      </w:pPr>
      <w:r>
        <w:t xml:space="preserve"> Maquiavelo, N. (2007). </w:t>
      </w:r>
      <w:r>
        <w:rPr>
          <w:rStyle w:val="nfasis"/>
        </w:rPr>
        <w:t>El príncipe</w:t>
      </w:r>
      <w:r>
        <w:t>. Ediciones Alianza.</w:t>
      </w:r>
    </w:p>
    <w:p w14:paraId="1C1E34D1" w14:textId="77777777" w:rsidR="00B600C0" w:rsidRPr="00EB0603" w:rsidRDefault="00B600C0" w:rsidP="00B600C0">
      <w:pPr>
        <w:pStyle w:val="Textoindependiente"/>
        <w:ind w:left="140"/>
        <w:rPr>
          <w:sz w:val="24"/>
          <w:szCs w:val="24"/>
          <w:lang w:val="es-AR"/>
        </w:rPr>
      </w:pPr>
      <w:r w:rsidRPr="00EB0603">
        <w:rPr>
          <w:spacing w:val="-2"/>
          <w:sz w:val="24"/>
          <w:szCs w:val="24"/>
          <w:u w:val="single" w:color="4A4429"/>
          <w:lang w:val="es-AR"/>
        </w:rPr>
        <w:t>Objetivos:</w:t>
      </w:r>
      <w:r w:rsidRPr="00EB0603">
        <w:rPr>
          <w:spacing w:val="40"/>
          <w:sz w:val="24"/>
          <w:szCs w:val="24"/>
          <w:u w:val="single" w:color="4A4429"/>
          <w:lang w:val="es-AR"/>
        </w:rPr>
        <w:t xml:space="preserve"> </w:t>
      </w:r>
    </w:p>
    <w:p w14:paraId="4DDCED13" w14:textId="77777777" w:rsidR="00B600C0" w:rsidRPr="00EB0603" w:rsidRDefault="00B600C0" w:rsidP="00B600C0">
      <w:pPr>
        <w:pStyle w:val="Textoindependiente"/>
        <w:ind w:left="140"/>
        <w:rPr>
          <w:sz w:val="24"/>
          <w:szCs w:val="24"/>
        </w:rPr>
      </w:pPr>
      <w:r w:rsidRPr="00EB0603">
        <w:rPr>
          <w:sz w:val="24"/>
          <w:szCs w:val="24"/>
        </w:rPr>
        <w:t xml:space="preserve">Se espera que los alumnos </w:t>
      </w:r>
      <w:r w:rsidRPr="00EB0603">
        <w:rPr>
          <w:spacing w:val="-2"/>
          <w:sz w:val="24"/>
          <w:szCs w:val="24"/>
        </w:rPr>
        <w:t>logren:</w:t>
      </w:r>
    </w:p>
    <w:p w14:paraId="249985D0" w14:textId="2E0FBAF5" w:rsidR="004C03F3" w:rsidRDefault="004C03F3" w:rsidP="00B600C0">
      <w:pPr>
        <w:pStyle w:val="Prrafodelista"/>
        <w:numPr>
          <w:ilvl w:val="0"/>
          <w:numId w:val="2"/>
        </w:numPr>
        <w:tabs>
          <w:tab w:val="left" w:pos="861"/>
        </w:tabs>
        <w:spacing w:before="3"/>
        <w:ind w:left="861" w:hanging="721"/>
        <w:rPr>
          <w:i/>
          <w:sz w:val="24"/>
          <w:szCs w:val="24"/>
        </w:rPr>
      </w:pPr>
      <w:bookmarkStart w:id="16" w:name="_Hlk199842848"/>
      <w:r>
        <w:rPr>
          <w:i/>
          <w:sz w:val="24"/>
          <w:szCs w:val="24"/>
        </w:rPr>
        <w:t xml:space="preserve">Trabajar sobre fuentes primarias </w:t>
      </w:r>
      <w:bookmarkEnd w:id="16"/>
    </w:p>
    <w:p w14:paraId="2F7FBFC1" w14:textId="198BD5E6" w:rsidR="00B600C0" w:rsidRPr="00EB0603" w:rsidRDefault="00B600C0" w:rsidP="00B600C0">
      <w:pPr>
        <w:pStyle w:val="Prrafodelista"/>
        <w:numPr>
          <w:ilvl w:val="0"/>
          <w:numId w:val="2"/>
        </w:numPr>
        <w:tabs>
          <w:tab w:val="left" w:pos="861"/>
        </w:tabs>
        <w:spacing w:before="3"/>
        <w:ind w:left="861" w:hanging="721"/>
        <w:rPr>
          <w:i/>
          <w:sz w:val="24"/>
          <w:szCs w:val="24"/>
        </w:rPr>
      </w:pPr>
      <w:r w:rsidRPr="00EB0603">
        <w:rPr>
          <w:i/>
          <w:sz w:val="24"/>
          <w:szCs w:val="24"/>
        </w:rPr>
        <w:t xml:space="preserve">Profundizar la lectura analítica </w:t>
      </w:r>
    </w:p>
    <w:p w14:paraId="52EC1E63" w14:textId="6EA15022" w:rsidR="00B600C0" w:rsidRPr="00EB0603" w:rsidRDefault="004C03F3" w:rsidP="00B600C0">
      <w:pPr>
        <w:pStyle w:val="Prrafodelista"/>
        <w:numPr>
          <w:ilvl w:val="0"/>
          <w:numId w:val="2"/>
        </w:numPr>
        <w:tabs>
          <w:tab w:val="left" w:pos="861"/>
        </w:tabs>
        <w:ind w:left="861" w:hanging="721"/>
        <w:rPr>
          <w:i/>
          <w:sz w:val="24"/>
          <w:szCs w:val="24"/>
        </w:rPr>
      </w:pPr>
      <w:r>
        <w:rPr>
          <w:i/>
          <w:sz w:val="24"/>
          <w:szCs w:val="24"/>
        </w:rPr>
        <w:t>Realizar un análisis comparativo</w:t>
      </w:r>
    </w:p>
    <w:p w14:paraId="47569C8C" w14:textId="77777777" w:rsidR="00B600C0" w:rsidRPr="00EB0603" w:rsidRDefault="00B600C0" w:rsidP="00B600C0">
      <w:pPr>
        <w:pStyle w:val="Prrafodelista"/>
        <w:numPr>
          <w:ilvl w:val="0"/>
          <w:numId w:val="2"/>
        </w:numPr>
        <w:tabs>
          <w:tab w:val="left" w:pos="861"/>
        </w:tabs>
        <w:ind w:left="861" w:hanging="721"/>
        <w:rPr>
          <w:i/>
          <w:sz w:val="24"/>
          <w:szCs w:val="24"/>
        </w:rPr>
      </w:pPr>
      <w:r w:rsidRPr="00EB0603">
        <w:rPr>
          <w:i/>
          <w:sz w:val="24"/>
          <w:szCs w:val="24"/>
        </w:rPr>
        <w:t xml:space="preserve">Trabajar de manera colaborativa en equipos de </w:t>
      </w:r>
      <w:r w:rsidRPr="00EB0603">
        <w:rPr>
          <w:i/>
          <w:spacing w:val="-2"/>
          <w:sz w:val="24"/>
          <w:szCs w:val="24"/>
        </w:rPr>
        <w:t>trabajo.</w:t>
      </w:r>
    </w:p>
    <w:p w14:paraId="54DC7BC6" w14:textId="618A890C" w:rsidR="00B600C0" w:rsidRPr="00EB0603" w:rsidRDefault="00B600C0" w:rsidP="00B600C0">
      <w:pPr>
        <w:pStyle w:val="Textoindependiente"/>
        <w:ind w:left="140" w:right="1831"/>
        <w:rPr>
          <w:sz w:val="24"/>
          <w:szCs w:val="24"/>
        </w:rPr>
      </w:pPr>
      <w:r w:rsidRPr="00EB0603">
        <w:rPr>
          <w:sz w:val="24"/>
          <w:szCs w:val="24"/>
          <w:u w:val="single" w:color="4A4429"/>
        </w:rPr>
        <w:t>Modalidad:</w:t>
      </w:r>
      <w:r w:rsidRPr="00EB0603">
        <w:rPr>
          <w:spacing w:val="-4"/>
          <w:sz w:val="24"/>
          <w:szCs w:val="24"/>
        </w:rPr>
        <w:t xml:space="preserve"> </w:t>
      </w:r>
      <w:r w:rsidRPr="00EB0603">
        <w:rPr>
          <w:sz w:val="24"/>
          <w:szCs w:val="24"/>
        </w:rPr>
        <w:t>actividad</w:t>
      </w:r>
      <w:r w:rsidRPr="00EB0603">
        <w:rPr>
          <w:spacing w:val="-4"/>
          <w:sz w:val="24"/>
          <w:szCs w:val="24"/>
        </w:rPr>
        <w:t xml:space="preserve"> </w:t>
      </w:r>
      <w:r w:rsidRPr="00EB0603">
        <w:rPr>
          <w:sz w:val="24"/>
          <w:szCs w:val="24"/>
        </w:rPr>
        <w:t>grupal</w:t>
      </w:r>
      <w:r w:rsidRPr="00EB0603">
        <w:rPr>
          <w:spacing w:val="-4"/>
          <w:sz w:val="24"/>
          <w:szCs w:val="24"/>
        </w:rPr>
        <w:t xml:space="preserve"> </w:t>
      </w:r>
      <w:r w:rsidRPr="00EB0603">
        <w:rPr>
          <w:sz w:val="24"/>
          <w:szCs w:val="24"/>
        </w:rPr>
        <w:t>obligatoria</w:t>
      </w:r>
      <w:r w:rsidRPr="00EB0603">
        <w:rPr>
          <w:spacing w:val="-4"/>
          <w:sz w:val="24"/>
          <w:szCs w:val="24"/>
        </w:rPr>
        <w:t xml:space="preserve"> </w:t>
      </w:r>
      <w:r w:rsidRPr="00EB0603">
        <w:rPr>
          <w:sz w:val="24"/>
          <w:szCs w:val="24"/>
        </w:rPr>
        <w:t>presencia</w:t>
      </w:r>
      <w:r w:rsidR="000F2EC8" w:rsidRPr="00EB0603">
        <w:rPr>
          <w:sz w:val="24"/>
          <w:szCs w:val="24"/>
        </w:rPr>
        <w:t>l</w:t>
      </w:r>
      <w:r w:rsidRPr="00EB0603">
        <w:rPr>
          <w:spacing w:val="-4"/>
          <w:sz w:val="24"/>
          <w:szCs w:val="24"/>
        </w:rPr>
        <w:t xml:space="preserve"> </w:t>
      </w:r>
      <w:r w:rsidRPr="00EB0603">
        <w:rPr>
          <w:sz w:val="24"/>
          <w:szCs w:val="24"/>
        </w:rPr>
        <w:t>de</w:t>
      </w:r>
      <w:r w:rsidRPr="00EB0603">
        <w:rPr>
          <w:spacing w:val="-4"/>
          <w:sz w:val="24"/>
          <w:szCs w:val="24"/>
        </w:rPr>
        <w:t xml:space="preserve"> 3 </w:t>
      </w:r>
      <w:r w:rsidRPr="00EB0603">
        <w:rPr>
          <w:sz w:val="24"/>
          <w:szCs w:val="24"/>
        </w:rPr>
        <w:t>hora</w:t>
      </w:r>
      <w:r w:rsidRPr="00EB0603">
        <w:rPr>
          <w:spacing w:val="-4"/>
          <w:sz w:val="24"/>
          <w:szCs w:val="24"/>
        </w:rPr>
        <w:t xml:space="preserve"> </w:t>
      </w:r>
      <w:r w:rsidR="004C03F3">
        <w:rPr>
          <w:spacing w:val="-4"/>
          <w:sz w:val="24"/>
          <w:szCs w:val="24"/>
        </w:rPr>
        <w:t>d</w:t>
      </w:r>
      <w:r w:rsidRPr="00EB0603">
        <w:rPr>
          <w:sz w:val="24"/>
          <w:szCs w:val="24"/>
        </w:rPr>
        <w:t>e</w:t>
      </w:r>
      <w:r w:rsidRPr="00EB0603">
        <w:rPr>
          <w:spacing w:val="-4"/>
          <w:sz w:val="24"/>
          <w:szCs w:val="24"/>
        </w:rPr>
        <w:t xml:space="preserve"> </w:t>
      </w:r>
      <w:r w:rsidRPr="00EB0603">
        <w:rPr>
          <w:sz w:val="24"/>
          <w:szCs w:val="24"/>
        </w:rPr>
        <w:t xml:space="preserve">duración. </w:t>
      </w:r>
    </w:p>
    <w:p w14:paraId="34F9602D" w14:textId="4FA89960" w:rsidR="00EB0603" w:rsidRPr="00EB0603" w:rsidRDefault="00B600C0" w:rsidP="00EB0603">
      <w:pPr>
        <w:pStyle w:val="Textoindependiente"/>
        <w:ind w:left="170" w:right="567"/>
        <w:jc w:val="both"/>
        <w:rPr>
          <w:sz w:val="24"/>
          <w:szCs w:val="24"/>
        </w:rPr>
      </w:pPr>
      <w:r w:rsidRPr="00EB0603">
        <w:rPr>
          <w:sz w:val="24"/>
          <w:szCs w:val="24"/>
          <w:u w:val="single" w:color="4A4429"/>
        </w:rPr>
        <w:t>Evaluación:</w:t>
      </w:r>
      <w:r w:rsidRPr="00EB0603">
        <w:rPr>
          <w:spacing w:val="-10"/>
          <w:sz w:val="24"/>
          <w:szCs w:val="24"/>
        </w:rPr>
        <w:t xml:space="preserve"> </w:t>
      </w:r>
      <w:r w:rsidRPr="00EB0603">
        <w:rPr>
          <w:sz w:val="24"/>
          <w:szCs w:val="24"/>
        </w:rPr>
        <w:t>grupal,</w:t>
      </w:r>
      <w:r w:rsidRPr="00EB0603">
        <w:rPr>
          <w:spacing w:val="-10"/>
          <w:sz w:val="24"/>
          <w:szCs w:val="24"/>
        </w:rPr>
        <w:t xml:space="preserve"> </w:t>
      </w:r>
      <w:r w:rsidRPr="00EB0603">
        <w:rPr>
          <w:sz w:val="24"/>
          <w:szCs w:val="24"/>
        </w:rPr>
        <w:t>de</w:t>
      </w:r>
      <w:r w:rsidRPr="00EB0603">
        <w:rPr>
          <w:spacing w:val="-10"/>
          <w:sz w:val="24"/>
          <w:szCs w:val="24"/>
        </w:rPr>
        <w:t xml:space="preserve"> </w:t>
      </w:r>
      <w:r w:rsidRPr="00EB0603">
        <w:rPr>
          <w:sz w:val="24"/>
          <w:szCs w:val="24"/>
        </w:rPr>
        <w:t>tipo</w:t>
      </w:r>
      <w:r w:rsidRPr="00EB0603">
        <w:rPr>
          <w:spacing w:val="-10"/>
          <w:sz w:val="24"/>
          <w:szCs w:val="24"/>
        </w:rPr>
        <w:t xml:space="preserve"> </w:t>
      </w:r>
      <w:r w:rsidR="00EB0603" w:rsidRPr="00EB0603">
        <w:rPr>
          <w:sz w:val="24"/>
          <w:szCs w:val="24"/>
        </w:rPr>
        <w:t>conceptual</w:t>
      </w:r>
    </w:p>
    <w:p w14:paraId="29854AE0" w14:textId="462C850F" w:rsidR="00B600C0" w:rsidRPr="00EB0603" w:rsidRDefault="00B600C0" w:rsidP="000F2EC8">
      <w:pPr>
        <w:pStyle w:val="Textoindependiente"/>
        <w:ind w:left="140" w:right="5975"/>
        <w:jc w:val="both"/>
        <w:rPr>
          <w:sz w:val="24"/>
          <w:szCs w:val="24"/>
        </w:rPr>
      </w:pPr>
      <w:r w:rsidRPr="00EB0603">
        <w:rPr>
          <w:sz w:val="24"/>
          <w:szCs w:val="24"/>
        </w:rPr>
        <w:t xml:space="preserve"> </w:t>
      </w:r>
      <w:r w:rsidRPr="00EB0603">
        <w:rPr>
          <w:sz w:val="24"/>
          <w:szCs w:val="24"/>
          <w:u w:val="single" w:color="4A4429"/>
        </w:rPr>
        <w:t>Criterios de evaluación:</w:t>
      </w:r>
    </w:p>
    <w:p w14:paraId="79963515" w14:textId="77777777" w:rsidR="00B600C0" w:rsidRPr="00EB0603" w:rsidRDefault="00B600C0" w:rsidP="00B600C0">
      <w:pPr>
        <w:pStyle w:val="Prrafodelista"/>
        <w:numPr>
          <w:ilvl w:val="0"/>
          <w:numId w:val="2"/>
        </w:numPr>
        <w:tabs>
          <w:tab w:val="left" w:pos="861"/>
        </w:tabs>
        <w:spacing w:before="1"/>
        <w:ind w:left="861" w:hanging="721"/>
        <w:rPr>
          <w:i/>
          <w:sz w:val="24"/>
          <w:szCs w:val="24"/>
        </w:rPr>
      </w:pPr>
      <w:r w:rsidRPr="00EB0603">
        <w:rPr>
          <w:i/>
          <w:sz w:val="24"/>
          <w:szCs w:val="24"/>
        </w:rPr>
        <w:t xml:space="preserve">Evidencia de lectura y comprensión del material bibliográfico </w:t>
      </w:r>
      <w:r w:rsidRPr="00EB0603">
        <w:rPr>
          <w:i/>
          <w:spacing w:val="-2"/>
          <w:sz w:val="24"/>
          <w:szCs w:val="24"/>
        </w:rPr>
        <w:t>abordado.</w:t>
      </w:r>
    </w:p>
    <w:p w14:paraId="127F724C" w14:textId="537BA4B4" w:rsidR="00B600C0" w:rsidRPr="00EB0603" w:rsidRDefault="0091308E" w:rsidP="00B600C0">
      <w:pPr>
        <w:pStyle w:val="Prrafodelista"/>
        <w:numPr>
          <w:ilvl w:val="0"/>
          <w:numId w:val="2"/>
        </w:numPr>
        <w:tabs>
          <w:tab w:val="left" w:pos="861"/>
        </w:tabs>
        <w:ind w:left="861" w:hanging="721"/>
        <w:rPr>
          <w:i/>
          <w:sz w:val="24"/>
          <w:szCs w:val="24"/>
        </w:rPr>
      </w:pPr>
      <w:r>
        <w:rPr>
          <w:i/>
          <w:sz w:val="24"/>
          <w:szCs w:val="24"/>
        </w:rPr>
        <w:t>Articulación e integración de contenidos.</w:t>
      </w:r>
    </w:p>
    <w:p w14:paraId="7E37433B" w14:textId="2342DDCD" w:rsidR="004C03F3" w:rsidRDefault="004C03F3" w:rsidP="00B600C0">
      <w:pPr>
        <w:pStyle w:val="Prrafodelista"/>
        <w:numPr>
          <w:ilvl w:val="0"/>
          <w:numId w:val="2"/>
        </w:numPr>
        <w:tabs>
          <w:tab w:val="left" w:pos="861"/>
        </w:tabs>
        <w:ind w:left="861" w:hanging="721"/>
        <w:rPr>
          <w:i/>
          <w:sz w:val="24"/>
          <w:szCs w:val="24"/>
        </w:rPr>
      </w:pPr>
      <w:r>
        <w:rPr>
          <w:i/>
          <w:sz w:val="24"/>
          <w:szCs w:val="24"/>
        </w:rPr>
        <w:t>Profundidad del análisis comparativo</w:t>
      </w:r>
      <w:r w:rsidR="0091308E">
        <w:rPr>
          <w:i/>
          <w:sz w:val="24"/>
          <w:szCs w:val="24"/>
        </w:rPr>
        <w:t>.</w:t>
      </w:r>
    </w:p>
    <w:p w14:paraId="3E509744" w14:textId="16D00629" w:rsidR="00B600C0" w:rsidRPr="00EB0603" w:rsidRDefault="00B600C0" w:rsidP="00B600C0">
      <w:pPr>
        <w:pStyle w:val="Prrafodelista"/>
        <w:numPr>
          <w:ilvl w:val="0"/>
          <w:numId w:val="2"/>
        </w:numPr>
        <w:tabs>
          <w:tab w:val="left" w:pos="861"/>
        </w:tabs>
        <w:ind w:left="861" w:hanging="721"/>
        <w:rPr>
          <w:i/>
          <w:sz w:val="24"/>
          <w:szCs w:val="24"/>
        </w:rPr>
      </w:pPr>
      <w:r w:rsidRPr="00EB0603">
        <w:rPr>
          <w:i/>
          <w:sz w:val="24"/>
          <w:szCs w:val="24"/>
        </w:rPr>
        <w:t xml:space="preserve">Elaboración grupal conforme a las pautas de trabajo colaborativo </w:t>
      </w:r>
      <w:r w:rsidR="004C03F3">
        <w:rPr>
          <w:i/>
          <w:sz w:val="24"/>
          <w:szCs w:val="24"/>
        </w:rPr>
        <w:t>establecidas</w:t>
      </w:r>
      <w:r w:rsidRPr="00EB0603">
        <w:rPr>
          <w:i/>
          <w:spacing w:val="-2"/>
          <w:sz w:val="24"/>
          <w:szCs w:val="24"/>
        </w:rPr>
        <w:t>.</w:t>
      </w:r>
    </w:p>
    <w:p w14:paraId="34C7D462" w14:textId="6F2896AC" w:rsidR="00B600C0" w:rsidRPr="00EB0603" w:rsidRDefault="000846F4" w:rsidP="00B600C0">
      <w:pPr>
        <w:pStyle w:val="Prrafodelista"/>
        <w:numPr>
          <w:ilvl w:val="0"/>
          <w:numId w:val="2"/>
        </w:numPr>
        <w:tabs>
          <w:tab w:val="left" w:pos="861"/>
        </w:tabs>
        <w:ind w:left="861" w:hanging="721"/>
        <w:rPr>
          <w:i/>
          <w:sz w:val="24"/>
          <w:szCs w:val="24"/>
        </w:rPr>
      </w:pPr>
      <w:r w:rsidRPr="00021B96">
        <w:t xml:space="preserve">Claridad y organización de la </w:t>
      </w:r>
      <w:r>
        <w:t>p</w:t>
      </w:r>
      <w:r w:rsidRPr="00021B96">
        <w:rPr>
          <w:rStyle w:val="Textoennegrita"/>
          <w:b w:val="0"/>
          <w:bCs w:val="0"/>
        </w:rPr>
        <w:t xml:space="preserve">resentación </w:t>
      </w:r>
      <w:r>
        <w:rPr>
          <w:rStyle w:val="Textoennegrita"/>
          <w:b w:val="0"/>
          <w:bCs w:val="0"/>
        </w:rPr>
        <w:t>o</w:t>
      </w:r>
      <w:r w:rsidRPr="00021B96">
        <w:rPr>
          <w:rStyle w:val="Textoennegrita"/>
          <w:b w:val="0"/>
          <w:bCs w:val="0"/>
        </w:rPr>
        <w:t>ral</w:t>
      </w:r>
      <w:r>
        <w:rPr>
          <w:i/>
          <w:sz w:val="24"/>
          <w:szCs w:val="24"/>
        </w:rPr>
        <w:t>.</w:t>
      </w:r>
    </w:p>
    <w:p w14:paraId="56D2568B" w14:textId="77777777" w:rsidR="00B600C0" w:rsidRPr="00CA5665" w:rsidRDefault="00B600C0">
      <w:pPr>
        <w:pStyle w:val="Textoindependiente"/>
      </w:pPr>
    </w:p>
    <w:p w14:paraId="4476F27B" w14:textId="77777777" w:rsidR="00232307" w:rsidRDefault="00232307" w:rsidP="000F2EC8">
      <w:pPr>
        <w:pStyle w:val="Textoindependiente"/>
        <w:rPr>
          <w:b/>
          <w:bCs/>
          <w:sz w:val="24"/>
          <w:szCs w:val="24"/>
          <w:u w:val="single"/>
        </w:rPr>
      </w:pPr>
      <w:bookmarkStart w:id="17" w:name="_Hlk199673738"/>
    </w:p>
    <w:p w14:paraId="3B41A495" w14:textId="77777777" w:rsidR="00232307" w:rsidRDefault="00232307" w:rsidP="000F2EC8">
      <w:pPr>
        <w:pStyle w:val="Textoindependiente"/>
        <w:rPr>
          <w:b/>
          <w:bCs/>
          <w:sz w:val="24"/>
          <w:szCs w:val="24"/>
          <w:u w:val="single"/>
        </w:rPr>
      </w:pPr>
    </w:p>
    <w:p w14:paraId="220AE74A" w14:textId="22413958" w:rsidR="000F2EC8" w:rsidRPr="00CA5665" w:rsidRDefault="000F2EC8" w:rsidP="000F2EC8">
      <w:pPr>
        <w:pStyle w:val="Textoindependiente"/>
        <w:rPr>
          <w:b/>
          <w:bCs/>
          <w:sz w:val="24"/>
          <w:szCs w:val="24"/>
          <w:u w:val="single"/>
        </w:rPr>
      </w:pPr>
      <w:r w:rsidRPr="00CA5665">
        <w:rPr>
          <w:b/>
          <w:bCs/>
          <w:sz w:val="24"/>
          <w:szCs w:val="24"/>
          <w:u w:val="single"/>
        </w:rPr>
        <w:t>Unidad 4</w:t>
      </w:r>
    </w:p>
    <w:p w14:paraId="1B0EF083" w14:textId="1A55BC96" w:rsidR="000F2EC8" w:rsidRPr="00CA5665" w:rsidRDefault="000F2EC8" w:rsidP="005F10E0">
      <w:pPr>
        <w:ind w:left="140"/>
        <w:rPr>
          <w:b/>
          <w:bCs/>
          <w:i/>
          <w:sz w:val="24"/>
          <w:szCs w:val="24"/>
        </w:rPr>
      </w:pPr>
      <w:r w:rsidRPr="00534A37">
        <w:rPr>
          <w:b/>
          <w:bCs/>
          <w:i/>
          <w:sz w:val="24"/>
          <w:szCs w:val="24"/>
          <w:u w:val="single"/>
        </w:rPr>
        <w:t>Actividad</w:t>
      </w:r>
      <w:r w:rsidR="00E75BC0" w:rsidRPr="00534A37">
        <w:rPr>
          <w:b/>
          <w:bCs/>
          <w:i/>
          <w:sz w:val="24"/>
          <w:szCs w:val="24"/>
          <w:u w:val="single"/>
        </w:rPr>
        <w:t xml:space="preserve"> </w:t>
      </w:r>
      <w:r w:rsidR="00534A37" w:rsidRPr="00534A37">
        <w:rPr>
          <w:b/>
          <w:bCs/>
          <w:i/>
          <w:sz w:val="20"/>
          <w:szCs w:val="20"/>
          <w:u w:val="single"/>
        </w:rPr>
        <w:t>N°4</w:t>
      </w:r>
      <w:r w:rsidRPr="00534A37">
        <w:rPr>
          <w:b/>
          <w:bCs/>
          <w:i/>
          <w:sz w:val="24"/>
          <w:szCs w:val="24"/>
          <w:u w:val="single"/>
        </w:rPr>
        <w:t>:</w:t>
      </w:r>
      <w:r w:rsidRPr="00CA5665">
        <w:rPr>
          <w:b/>
          <w:bCs/>
          <w:i/>
          <w:sz w:val="24"/>
          <w:szCs w:val="24"/>
        </w:rPr>
        <w:t xml:space="preserve"> </w:t>
      </w:r>
      <w:r w:rsidR="0091308E">
        <w:rPr>
          <w:b/>
          <w:bCs/>
          <w:i/>
          <w:sz w:val="24"/>
          <w:szCs w:val="24"/>
        </w:rPr>
        <w:t xml:space="preserve"> </w:t>
      </w:r>
      <w:r w:rsidR="00EB0603">
        <w:rPr>
          <w:b/>
          <w:bCs/>
          <w:i/>
          <w:sz w:val="24"/>
          <w:szCs w:val="24"/>
        </w:rPr>
        <w:t>Grocio</w:t>
      </w:r>
    </w:p>
    <w:p w14:paraId="272D9C38" w14:textId="77777777" w:rsidR="000F2EC8" w:rsidRPr="00CA5665" w:rsidRDefault="000F2EC8" w:rsidP="000F2EC8">
      <w:pPr>
        <w:pStyle w:val="Textoindependiente"/>
      </w:pPr>
    </w:p>
    <w:p w14:paraId="17C6C927" w14:textId="6015B341" w:rsidR="0026733A" w:rsidRPr="00EB0603" w:rsidRDefault="000F2EC8" w:rsidP="0026733A">
      <w:pPr>
        <w:pStyle w:val="Textoindependiente"/>
        <w:ind w:left="142" w:right="134" w:hanging="2"/>
        <w:jc w:val="both"/>
        <w:rPr>
          <w:sz w:val="24"/>
          <w:szCs w:val="24"/>
        </w:rPr>
      </w:pPr>
      <w:r w:rsidRPr="00436CE2">
        <w:rPr>
          <w:sz w:val="24"/>
          <w:szCs w:val="24"/>
          <w:u w:val="single" w:color="4A4429"/>
          <w:lang w:val="es-AR"/>
        </w:rPr>
        <w:t>Consigna</w:t>
      </w:r>
      <w:bookmarkStart w:id="18" w:name="_Hlk199844366"/>
      <w:bookmarkEnd w:id="17"/>
      <w:r w:rsidRPr="00E75BC0">
        <w:rPr>
          <w:sz w:val="24"/>
          <w:szCs w:val="24"/>
          <w:lang w:val="es-AR"/>
        </w:rPr>
        <w:t xml:space="preserve">: </w:t>
      </w:r>
      <w:bookmarkStart w:id="19" w:name="_Hlk199843378"/>
      <w:r w:rsidR="00436CE2" w:rsidRPr="00436CE2">
        <w:rPr>
          <w:i w:val="0"/>
          <w:iCs w:val="0"/>
          <w:sz w:val="24"/>
          <w:szCs w:val="24"/>
          <w:lang w:val="es-AR"/>
        </w:rPr>
        <w:t xml:space="preserve">Desarrollar </w:t>
      </w:r>
      <w:r w:rsidR="0026733A" w:rsidRPr="00436CE2">
        <w:rPr>
          <w:i w:val="0"/>
          <w:iCs w:val="0"/>
          <w:sz w:val="24"/>
          <w:szCs w:val="24"/>
        </w:rPr>
        <w:t>l</w:t>
      </w:r>
      <w:r w:rsidR="0026733A" w:rsidRPr="00EB0603">
        <w:rPr>
          <w:i w:val="0"/>
          <w:sz w:val="24"/>
          <w:szCs w:val="24"/>
        </w:rPr>
        <w:t xml:space="preserve">a </w:t>
      </w:r>
      <w:r w:rsidR="0026733A">
        <w:rPr>
          <w:i w:val="0"/>
          <w:sz w:val="24"/>
          <w:szCs w:val="24"/>
        </w:rPr>
        <w:t>G</w:t>
      </w:r>
      <w:r w:rsidR="0026733A" w:rsidRPr="00EB0603">
        <w:rPr>
          <w:i w:val="0"/>
          <w:sz w:val="24"/>
          <w:szCs w:val="24"/>
        </w:rPr>
        <w:t>uía de</w:t>
      </w:r>
      <w:r w:rsidR="0026733A">
        <w:rPr>
          <w:i w:val="0"/>
          <w:sz w:val="24"/>
          <w:szCs w:val="24"/>
        </w:rPr>
        <w:t>l</w:t>
      </w:r>
      <w:r w:rsidR="0026733A" w:rsidRPr="00EB0603">
        <w:rPr>
          <w:i w:val="0"/>
          <w:sz w:val="24"/>
          <w:szCs w:val="24"/>
        </w:rPr>
        <w:t xml:space="preserve"> </w:t>
      </w:r>
      <w:r w:rsidR="0026733A">
        <w:rPr>
          <w:i w:val="0"/>
          <w:sz w:val="24"/>
          <w:szCs w:val="24"/>
        </w:rPr>
        <w:t>P</w:t>
      </w:r>
      <w:r w:rsidR="0026733A" w:rsidRPr="00EB0603">
        <w:rPr>
          <w:i w:val="0"/>
          <w:sz w:val="24"/>
          <w:szCs w:val="24"/>
        </w:rPr>
        <w:t>ráctico</w:t>
      </w:r>
      <w:r w:rsidR="0010485B">
        <w:rPr>
          <w:i w:val="0"/>
          <w:sz w:val="24"/>
          <w:szCs w:val="24"/>
        </w:rPr>
        <w:t xml:space="preserve"> sobre los siguientes </w:t>
      </w:r>
      <w:r w:rsidR="00FF6E84">
        <w:rPr>
          <w:i w:val="0"/>
          <w:sz w:val="24"/>
          <w:szCs w:val="24"/>
        </w:rPr>
        <w:t>textos:</w:t>
      </w:r>
    </w:p>
    <w:bookmarkEnd w:id="18"/>
    <w:bookmarkEnd w:id="19"/>
    <w:p w14:paraId="6EFB0529" w14:textId="29A0C39A" w:rsidR="00C44FDB" w:rsidRDefault="00C44FDB" w:rsidP="00C44FDB">
      <w:pPr>
        <w:pStyle w:val="NormalWeb"/>
        <w:numPr>
          <w:ilvl w:val="0"/>
          <w:numId w:val="23"/>
        </w:numPr>
        <w:jc w:val="both"/>
      </w:pPr>
      <w:r>
        <w:t>Knutsen, T. (op.cit). Segunda parte, caps 3 y 4</w:t>
      </w:r>
    </w:p>
    <w:p w14:paraId="2F01E11E" w14:textId="0739278E" w:rsidR="00C44FDB" w:rsidRDefault="00C44FDB" w:rsidP="00C44FDB">
      <w:pPr>
        <w:pStyle w:val="NormalWeb"/>
        <w:numPr>
          <w:ilvl w:val="0"/>
          <w:numId w:val="23"/>
        </w:numPr>
        <w:jc w:val="both"/>
      </w:pPr>
      <w:r>
        <w:t xml:space="preserve">Peña Echeverría, J. (2014). Hugo Grocio: La guerra por medio del derecho. </w:t>
      </w:r>
      <w:r>
        <w:rPr>
          <w:rStyle w:val="nfasis"/>
        </w:rPr>
        <w:t>Araucaria. Revista Iberoamericana de Filosofía, Política y Humanidades, 16</w:t>
      </w:r>
      <w:r>
        <w:t>(32), 69-92.</w:t>
      </w:r>
    </w:p>
    <w:p w14:paraId="138945E9" w14:textId="79F5C573" w:rsidR="00B600C0" w:rsidRPr="00E75BC0" w:rsidRDefault="00B600C0" w:rsidP="00B600C0">
      <w:pPr>
        <w:pStyle w:val="Textoindependiente"/>
        <w:ind w:left="140"/>
        <w:rPr>
          <w:sz w:val="24"/>
          <w:szCs w:val="24"/>
          <w:lang w:val="es-AR"/>
        </w:rPr>
      </w:pPr>
      <w:r w:rsidRPr="00E75BC0">
        <w:rPr>
          <w:spacing w:val="-2"/>
          <w:sz w:val="24"/>
          <w:szCs w:val="24"/>
          <w:u w:val="single" w:color="4A4429"/>
          <w:lang w:val="es-AR"/>
        </w:rPr>
        <w:t>Objetivos:</w:t>
      </w:r>
      <w:r w:rsidRPr="00E75BC0">
        <w:rPr>
          <w:spacing w:val="40"/>
          <w:sz w:val="24"/>
          <w:szCs w:val="24"/>
          <w:u w:val="single" w:color="4A4429"/>
          <w:lang w:val="es-AR"/>
        </w:rPr>
        <w:t xml:space="preserve"> </w:t>
      </w:r>
    </w:p>
    <w:p w14:paraId="144BC766" w14:textId="77777777" w:rsidR="00B600C0" w:rsidRPr="00E75BC0" w:rsidRDefault="00B600C0" w:rsidP="00B600C0">
      <w:pPr>
        <w:pStyle w:val="Textoindependiente"/>
        <w:ind w:left="140"/>
        <w:rPr>
          <w:sz w:val="24"/>
          <w:szCs w:val="24"/>
        </w:rPr>
      </w:pPr>
      <w:r w:rsidRPr="00E75BC0">
        <w:rPr>
          <w:sz w:val="24"/>
          <w:szCs w:val="24"/>
        </w:rPr>
        <w:t xml:space="preserve">Se espera que los alumnos </w:t>
      </w:r>
      <w:r w:rsidRPr="00E75BC0">
        <w:rPr>
          <w:spacing w:val="-2"/>
          <w:sz w:val="24"/>
          <w:szCs w:val="24"/>
        </w:rPr>
        <w:t>logren:</w:t>
      </w:r>
    </w:p>
    <w:p w14:paraId="3A2D6008" w14:textId="66567F0F" w:rsidR="00B600C0" w:rsidRPr="00E75BC0" w:rsidRDefault="00B600C0" w:rsidP="00B600C0">
      <w:pPr>
        <w:pStyle w:val="Prrafodelista"/>
        <w:numPr>
          <w:ilvl w:val="0"/>
          <w:numId w:val="2"/>
        </w:numPr>
        <w:tabs>
          <w:tab w:val="left" w:pos="861"/>
        </w:tabs>
        <w:spacing w:before="3"/>
        <w:ind w:left="861" w:hanging="721"/>
        <w:rPr>
          <w:i/>
          <w:sz w:val="24"/>
          <w:szCs w:val="24"/>
        </w:rPr>
      </w:pPr>
      <w:r w:rsidRPr="00E75BC0">
        <w:rPr>
          <w:i/>
          <w:sz w:val="24"/>
          <w:szCs w:val="24"/>
        </w:rPr>
        <w:t>Profundizar la lectura analítica</w:t>
      </w:r>
      <w:r w:rsidRPr="00E75BC0">
        <w:rPr>
          <w:i/>
          <w:spacing w:val="-2"/>
          <w:sz w:val="24"/>
          <w:szCs w:val="24"/>
        </w:rPr>
        <w:t>.</w:t>
      </w:r>
    </w:p>
    <w:p w14:paraId="15E90900" w14:textId="6BC7FFFE" w:rsidR="005762EB" w:rsidRPr="00E75BC0" w:rsidRDefault="0026733A" w:rsidP="00B600C0">
      <w:pPr>
        <w:pStyle w:val="Prrafodelista"/>
        <w:numPr>
          <w:ilvl w:val="0"/>
          <w:numId w:val="2"/>
        </w:numPr>
        <w:tabs>
          <w:tab w:val="left" w:pos="861"/>
        </w:tabs>
        <w:ind w:left="861" w:hanging="721"/>
        <w:rPr>
          <w:i/>
          <w:sz w:val="24"/>
          <w:szCs w:val="24"/>
        </w:rPr>
      </w:pPr>
      <w:r>
        <w:rPr>
          <w:i/>
          <w:sz w:val="24"/>
          <w:szCs w:val="24"/>
        </w:rPr>
        <w:t>Sistematizar</w:t>
      </w:r>
      <w:r w:rsidR="00821A50">
        <w:rPr>
          <w:i/>
          <w:sz w:val="24"/>
          <w:szCs w:val="24"/>
        </w:rPr>
        <w:t xml:space="preserve"> y </w:t>
      </w:r>
      <w:r>
        <w:rPr>
          <w:i/>
          <w:sz w:val="24"/>
          <w:szCs w:val="24"/>
        </w:rPr>
        <w:t>articular contenidos.</w:t>
      </w:r>
      <w:r w:rsidR="005762EB" w:rsidRPr="00E75BC0">
        <w:rPr>
          <w:i/>
          <w:sz w:val="24"/>
          <w:szCs w:val="24"/>
        </w:rPr>
        <w:t xml:space="preserve"> </w:t>
      </w:r>
    </w:p>
    <w:p w14:paraId="539A60E7" w14:textId="77777777" w:rsidR="00B600C0" w:rsidRPr="00E75BC0" w:rsidRDefault="00B600C0" w:rsidP="00B600C0">
      <w:pPr>
        <w:pStyle w:val="Prrafodelista"/>
        <w:numPr>
          <w:ilvl w:val="0"/>
          <w:numId w:val="2"/>
        </w:numPr>
        <w:tabs>
          <w:tab w:val="left" w:pos="861"/>
        </w:tabs>
        <w:ind w:left="861" w:hanging="721"/>
        <w:rPr>
          <w:i/>
          <w:sz w:val="24"/>
          <w:szCs w:val="24"/>
        </w:rPr>
      </w:pPr>
      <w:r w:rsidRPr="00E75BC0">
        <w:rPr>
          <w:i/>
          <w:sz w:val="24"/>
          <w:szCs w:val="24"/>
        </w:rPr>
        <w:t xml:space="preserve">Trabajar de manera colaborativa en equipos de </w:t>
      </w:r>
      <w:r w:rsidRPr="00E75BC0">
        <w:rPr>
          <w:i/>
          <w:spacing w:val="-2"/>
          <w:sz w:val="24"/>
          <w:szCs w:val="24"/>
        </w:rPr>
        <w:t>trabajo.</w:t>
      </w:r>
    </w:p>
    <w:p w14:paraId="43868664" w14:textId="448610B6" w:rsidR="00B600C0" w:rsidRPr="00E75BC0" w:rsidRDefault="00B600C0" w:rsidP="0026733A">
      <w:pPr>
        <w:pStyle w:val="Textoindependiente"/>
        <w:ind w:left="140" w:right="1831"/>
        <w:jc w:val="both"/>
        <w:rPr>
          <w:sz w:val="24"/>
          <w:szCs w:val="24"/>
        </w:rPr>
      </w:pPr>
      <w:r w:rsidRPr="00E75BC0">
        <w:rPr>
          <w:sz w:val="24"/>
          <w:szCs w:val="24"/>
          <w:u w:val="single" w:color="4A4429"/>
        </w:rPr>
        <w:t>Modalidad:</w:t>
      </w:r>
      <w:r w:rsidRPr="00E75BC0">
        <w:rPr>
          <w:spacing w:val="-4"/>
          <w:sz w:val="24"/>
          <w:szCs w:val="24"/>
        </w:rPr>
        <w:t xml:space="preserve"> </w:t>
      </w:r>
      <w:r w:rsidRPr="00E75BC0">
        <w:rPr>
          <w:sz w:val="24"/>
          <w:szCs w:val="24"/>
        </w:rPr>
        <w:t>actividad</w:t>
      </w:r>
      <w:r w:rsidRPr="00E75BC0">
        <w:rPr>
          <w:spacing w:val="-4"/>
          <w:sz w:val="24"/>
          <w:szCs w:val="24"/>
        </w:rPr>
        <w:t xml:space="preserve"> </w:t>
      </w:r>
      <w:r w:rsidRPr="00E75BC0">
        <w:rPr>
          <w:sz w:val="24"/>
          <w:szCs w:val="24"/>
        </w:rPr>
        <w:t>grupal</w:t>
      </w:r>
      <w:r w:rsidRPr="00E75BC0">
        <w:rPr>
          <w:spacing w:val="-4"/>
          <w:sz w:val="24"/>
          <w:szCs w:val="24"/>
        </w:rPr>
        <w:t xml:space="preserve"> </w:t>
      </w:r>
      <w:r w:rsidRPr="00E75BC0">
        <w:rPr>
          <w:sz w:val="24"/>
          <w:szCs w:val="24"/>
        </w:rPr>
        <w:t>obligatoria</w:t>
      </w:r>
      <w:r w:rsidRPr="00E75BC0">
        <w:rPr>
          <w:spacing w:val="-4"/>
          <w:sz w:val="24"/>
          <w:szCs w:val="24"/>
        </w:rPr>
        <w:t xml:space="preserve"> </w:t>
      </w:r>
      <w:r w:rsidRPr="00E75BC0">
        <w:rPr>
          <w:sz w:val="24"/>
          <w:szCs w:val="24"/>
        </w:rPr>
        <w:t>presencia</w:t>
      </w:r>
      <w:r w:rsidR="005762EB" w:rsidRPr="00E75BC0">
        <w:rPr>
          <w:sz w:val="24"/>
          <w:szCs w:val="24"/>
        </w:rPr>
        <w:t>l</w:t>
      </w:r>
      <w:r w:rsidRPr="00E75BC0">
        <w:rPr>
          <w:spacing w:val="-4"/>
          <w:sz w:val="24"/>
          <w:szCs w:val="24"/>
        </w:rPr>
        <w:t xml:space="preserve"> </w:t>
      </w:r>
      <w:r w:rsidRPr="00E75BC0">
        <w:rPr>
          <w:sz w:val="24"/>
          <w:szCs w:val="24"/>
        </w:rPr>
        <w:t>de</w:t>
      </w:r>
      <w:r w:rsidRPr="00E75BC0">
        <w:rPr>
          <w:spacing w:val="-4"/>
          <w:sz w:val="24"/>
          <w:szCs w:val="24"/>
        </w:rPr>
        <w:t xml:space="preserve"> 3 </w:t>
      </w:r>
      <w:r w:rsidRPr="00E75BC0">
        <w:rPr>
          <w:sz w:val="24"/>
          <w:szCs w:val="24"/>
        </w:rPr>
        <w:t>hora</w:t>
      </w:r>
      <w:r w:rsidRPr="00E75BC0">
        <w:rPr>
          <w:spacing w:val="-4"/>
          <w:sz w:val="24"/>
          <w:szCs w:val="24"/>
        </w:rPr>
        <w:t xml:space="preserve"> </w:t>
      </w:r>
      <w:r w:rsidRPr="00E75BC0">
        <w:rPr>
          <w:sz w:val="24"/>
          <w:szCs w:val="24"/>
        </w:rPr>
        <w:t>de</w:t>
      </w:r>
      <w:r w:rsidRPr="00E75BC0">
        <w:rPr>
          <w:spacing w:val="-4"/>
          <w:sz w:val="24"/>
          <w:szCs w:val="24"/>
        </w:rPr>
        <w:t xml:space="preserve"> </w:t>
      </w:r>
      <w:r w:rsidRPr="00E75BC0">
        <w:rPr>
          <w:sz w:val="24"/>
          <w:szCs w:val="24"/>
        </w:rPr>
        <w:t>duración</w:t>
      </w:r>
      <w:r w:rsidR="0026733A">
        <w:rPr>
          <w:sz w:val="24"/>
          <w:szCs w:val="24"/>
        </w:rPr>
        <w:t xml:space="preserve"> </w:t>
      </w:r>
    </w:p>
    <w:p w14:paraId="4B2DFE59" w14:textId="15004DA2" w:rsidR="005762EB" w:rsidRPr="00E75BC0" w:rsidRDefault="00B600C0" w:rsidP="005762EB">
      <w:pPr>
        <w:pStyle w:val="Textoindependiente"/>
        <w:ind w:left="140" w:right="3061"/>
        <w:jc w:val="both"/>
        <w:rPr>
          <w:sz w:val="24"/>
          <w:szCs w:val="24"/>
        </w:rPr>
      </w:pPr>
      <w:r w:rsidRPr="00E75BC0">
        <w:rPr>
          <w:sz w:val="24"/>
          <w:szCs w:val="24"/>
          <w:u w:val="single" w:color="4A4429"/>
        </w:rPr>
        <w:t>Evaluación:</w:t>
      </w:r>
      <w:r w:rsidRPr="00E75BC0">
        <w:rPr>
          <w:spacing w:val="-10"/>
          <w:sz w:val="24"/>
          <w:szCs w:val="24"/>
        </w:rPr>
        <w:t xml:space="preserve"> </w:t>
      </w:r>
      <w:r w:rsidRPr="00E75BC0">
        <w:rPr>
          <w:sz w:val="24"/>
          <w:szCs w:val="24"/>
        </w:rPr>
        <w:t>grupal,</w:t>
      </w:r>
      <w:r w:rsidRPr="00E75BC0">
        <w:rPr>
          <w:spacing w:val="-10"/>
          <w:sz w:val="24"/>
          <w:szCs w:val="24"/>
        </w:rPr>
        <w:t xml:space="preserve"> </w:t>
      </w:r>
      <w:r w:rsidRPr="00E75BC0">
        <w:rPr>
          <w:sz w:val="24"/>
          <w:szCs w:val="24"/>
        </w:rPr>
        <w:t>de</w:t>
      </w:r>
      <w:r w:rsidRPr="00E75BC0">
        <w:rPr>
          <w:spacing w:val="-10"/>
          <w:sz w:val="24"/>
          <w:szCs w:val="24"/>
        </w:rPr>
        <w:t xml:space="preserve"> </w:t>
      </w:r>
      <w:r w:rsidRPr="00E75BC0">
        <w:rPr>
          <w:sz w:val="24"/>
          <w:szCs w:val="24"/>
        </w:rPr>
        <w:t>tipo</w:t>
      </w:r>
      <w:r w:rsidRPr="00E75BC0">
        <w:rPr>
          <w:spacing w:val="-10"/>
          <w:sz w:val="24"/>
          <w:szCs w:val="24"/>
        </w:rPr>
        <w:t xml:space="preserve"> </w:t>
      </w:r>
      <w:r w:rsidR="00AE48F9" w:rsidRPr="00E75BC0">
        <w:rPr>
          <w:sz w:val="24"/>
          <w:szCs w:val="24"/>
        </w:rPr>
        <w:t>conceptual</w:t>
      </w:r>
      <w:r w:rsidR="005762EB" w:rsidRPr="00E75BC0">
        <w:rPr>
          <w:sz w:val="24"/>
          <w:szCs w:val="24"/>
        </w:rPr>
        <w:t xml:space="preserve"> </w:t>
      </w:r>
    </w:p>
    <w:p w14:paraId="1ADE8452" w14:textId="2A92575B" w:rsidR="00B600C0" w:rsidRPr="00E75BC0" w:rsidRDefault="00B600C0" w:rsidP="005762EB">
      <w:pPr>
        <w:pStyle w:val="Textoindependiente"/>
        <w:ind w:left="140" w:right="3061"/>
        <w:jc w:val="both"/>
        <w:rPr>
          <w:sz w:val="24"/>
          <w:szCs w:val="24"/>
        </w:rPr>
      </w:pPr>
      <w:r w:rsidRPr="00E75BC0">
        <w:rPr>
          <w:sz w:val="24"/>
          <w:szCs w:val="24"/>
          <w:u w:val="single" w:color="4A4429"/>
        </w:rPr>
        <w:t>Criterios de evaluación:</w:t>
      </w:r>
    </w:p>
    <w:p w14:paraId="6586F708" w14:textId="77777777" w:rsidR="00B600C0" w:rsidRPr="00E75BC0" w:rsidRDefault="00B600C0" w:rsidP="00B600C0">
      <w:pPr>
        <w:pStyle w:val="Prrafodelista"/>
        <w:numPr>
          <w:ilvl w:val="0"/>
          <w:numId w:val="2"/>
        </w:numPr>
        <w:tabs>
          <w:tab w:val="left" w:pos="861"/>
        </w:tabs>
        <w:spacing w:before="1"/>
        <w:ind w:left="861" w:hanging="721"/>
        <w:rPr>
          <w:i/>
          <w:sz w:val="24"/>
          <w:szCs w:val="24"/>
        </w:rPr>
      </w:pPr>
      <w:r w:rsidRPr="00E75BC0">
        <w:rPr>
          <w:i/>
          <w:sz w:val="24"/>
          <w:szCs w:val="24"/>
        </w:rPr>
        <w:t xml:space="preserve">Evidencia de lectura y comprensión del material bibliográfico </w:t>
      </w:r>
      <w:r w:rsidRPr="00E75BC0">
        <w:rPr>
          <w:i/>
          <w:spacing w:val="-2"/>
          <w:sz w:val="24"/>
          <w:szCs w:val="24"/>
        </w:rPr>
        <w:t>abordado.</w:t>
      </w:r>
    </w:p>
    <w:p w14:paraId="05BFE56C" w14:textId="41FF0E3B" w:rsidR="00B600C0" w:rsidRPr="00E75BC0" w:rsidRDefault="00821A50" w:rsidP="00B600C0">
      <w:pPr>
        <w:pStyle w:val="Prrafodelista"/>
        <w:numPr>
          <w:ilvl w:val="0"/>
          <w:numId w:val="2"/>
        </w:numPr>
        <w:tabs>
          <w:tab w:val="left" w:pos="861"/>
        </w:tabs>
        <w:ind w:left="861" w:hanging="721"/>
        <w:rPr>
          <w:i/>
          <w:sz w:val="24"/>
          <w:szCs w:val="24"/>
        </w:rPr>
      </w:pPr>
      <w:r>
        <w:rPr>
          <w:i/>
          <w:sz w:val="24"/>
          <w:szCs w:val="24"/>
        </w:rPr>
        <w:t xml:space="preserve">Claridad en la </w:t>
      </w:r>
      <w:r w:rsidR="00B600C0" w:rsidRPr="00E75BC0">
        <w:rPr>
          <w:i/>
          <w:sz w:val="24"/>
          <w:szCs w:val="24"/>
        </w:rPr>
        <w:t>Identificación  de conceptos</w:t>
      </w:r>
      <w:r>
        <w:rPr>
          <w:i/>
          <w:sz w:val="24"/>
          <w:szCs w:val="24"/>
        </w:rPr>
        <w:t xml:space="preserve"> clave</w:t>
      </w:r>
      <w:r w:rsidR="00AB72B1">
        <w:rPr>
          <w:i/>
          <w:sz w:val="24"/>
          <w:szCs w:val="24"/>
        </w:rPr>
        <w:t xml:space="preserve">, perspectiva de análisis del autor y ponderación de </w:t>
      </w:r>
      <w:r w:rsidR="00FF6E84">
        <w:rPr>
          <w:i/>
          <w:sz w:val="24"/>
          <w:szCs w:val="24"/>
        </w:rPr>
        <w:t xml:space="preserve">sus </w:t>
      </w:r>
      <w:r w:rsidR="00AB72B1">
        <w:rPr>
          <w:i/>
          <w:sz w:val="24"/>
          <w:szCs w:val="24"/>
        </w:rPr>
        <w:t>aporte</w:t>
      </w:r>
      <w:r>
        <w:rPr>
          <w:i/>
          <w:sz w:val="24"/>
          <w:szCs w:val="24"/>
        </w:rPr>
        <w:t>s</w:t>
      </w:r>
      <w:r w:rsidR="00B600C0" w:rsidRPr="00E75BC0">
        <w:rPr>
          <w:i/>
          <w:spacing w:val="-2"/>
          <w:sz w:val="24"/>
          <w:szCs w:val="24"/>
        </w:rPr>
        <w:t>.</w:t>
      </w:r>
    </w:p>
    <w:p w14:paraId="474D318B" w14:textId="1E1875E6" w:rsidR="00B600C0" w:rsidRPr="00991725" w:rsidRDefault="005762EB" w:rsidP="00B600C0">
      <w:pPr>
        <w:pStyle w:val="Prrafodelista"/>
        <w:numPr>
          <w:ilvl w:val="0"/>
          <w:numId w:val="2"/>
        </w:numPr>
        <w:tabs>
          <w:tab w:val="left" w:pos="861"/>
        </w:tabs>
        <w:ind w:left="861" w:hanging="721"/>
        <w:rPr>
          <w:i/>
          <w:sz w:val="24"/>
          <w:szCs w:val="24"/>
        </w:rPr>
      </w:pPr>
      <w:r w:rsidRPr="00E75BC0">
        <w:rPr>
          <w:i/>
          <w:sz w:val="24"/>
          <w:szCs w:val="24"/>
        </w:rPr>
        <w:t>Claridad y sistematicidad de la e</w:t>
      </w:r>
      <w:r w:rsidR="00B600C0" w:rsidRPr="00E75BC0">
        <w:rPr>
          <w:i/>
          <w:sz w:val="24"/>
          <w:szCs w:val="24"/>
        </w:rPr>
        <w:t xml:space="preserve">xposición oral </w:t>
      </w:r>
      <w:r w:rsidRPr="00E75BC0">
        <w:rPr>
          <w:i/>
          <w:sz w:val="24"/>
          <w:szCs w:val="24"/>
        </w:rPr>
        <w:t>grupal</w:t>
      </w:r>
      <w:r w:rsidR="00B600C0" w:rsidRPr="00E75BC0">
        <w:rPr>
          <w:i/>
          <w:spacing w:val="-2"/>
          <w:sz w:val="24"/>
          <w:szCs w:val="24"/>
        </w:rPr>
        <w:t>.</w:t>
      </w:r>
    </w:p>
    <w:p w14:paraId="2BF80738" w14:textId="77777777" w:rsidR="00991725" w:rsidRDefault="00991725" w:rsidP="00991725">
      <w:pPr>
        <w:tabs>
          <w:tab w:val="left" w:pos="861"/>
        </w:tabs>
        <w:rPr>
          <w:i/>
          <w:sz w:val="24"/>
          <w:szCs w:val="24"/>
        </w:rPr>
      </w:pPr>
    </w:p>
    <w:p w14:paraId="303F1820" w14:textId="77777777" w:rsidR="00991725" w:rsidRPr="00991725" w:rsidRDefault="00991725" w:rsidP="00991725">
      <w:pPr>
        <w:tabs>
          <w:tab w:val="left" w:pos="861"/>
        </w:tabs>
        <w:rPr>
          <w:i/>
          <w:sz w:val="24"/>
          <w:szCs w:val="24"/>
        </w:rPr>
      </w:pPr>
    </w:p>
    <w:p w14:paraId="755D58E0" w14:textId="59A6C1C1" w:rsidR="00AE48F9" w:rsidRPr="00CA5665" w:rsidRDefault="00AE48F9" w:rsidP="00AE48F9">
      <w:pPr>
        <w:ind w:left="140"/>
        <w:rPr>
          <w:b/>
          <w:bCs/>
          <w:i/>
          <w:sz w:val="24"/>
          <w:szCs w:val="24"/>
        </w:rPr>
      </w:pPr>
      <w:r w:rsidRPr="00CA5665">
        <w:rPr>
          <w:b/>
          <w:bCs/>
          <w:i/>
          <w:sz w:val="24"/>
          <w:szCs w:val="24"/>
          <w:u w:val="single" w:color="4A4429"/>
        </w:rPr>
        <w:t>Actividad</w:t>
      </w:r>
      <w:r w:rsidR="00E75BC0">
        <w:rPr>
          <w:b/>
          <w:bCs/>
          <w:i/>
          <w:sz w:val="24"/>
          <w:szCs w:val="24"/>
          <w:u w:val="single" w:color="4A4429"/>
        </w:rPr>
        <w:t xml:space="preserve"> </w:t>
      </w:r>
      <w:r w:rsidR="00534A37" w:rsidRPr="00534A37">
        <w:rPr>
          <w:b/>
          <w:bCs/>
          <w:i/>
          <w:sz w:val="20"/>
          <w:szCs w:val="20"/>
          <w:u w:val="single"/>
        </w:rPr>
        <w:t>N°5</w:t>
      </w:r>
      <w:r w:rsidRPr="00CA5665">
        <w:rPr>
          <w:b/>
          <w:bCs/>
          <w:i/>
          <w:sz w:val="24"/>
          <w:szCs w:val="24"/>
        </w:rPr>
        <w:t xml:space="preserve">: </w:t>
      </w:r>
      <w:r w:rsidR="005762EB">
        <w:rPr>
          <w:b/>
          <w:bCs/>
          <w:i/>
          <w:sz w:val="24"/>
          <w:szCs w:val="24"/>
        </w:rPr>
        <w:t>Análisis comparativo – Hobbes / Rousseau</w:t>
      </w:r>
    </w:p>
    <w:p w14:paraId="19276E28" w14:textId="77777777" w:rsidR="00AE48F9" w:rsidRPr="00CA5665" w:rsidRDefault="00AE48F9" w:rsidP="00AE48F9">
      <w:pPr>
        <w:pStyle w:val="Textoindependiente"/>
      </w:pPr>
    </w:p>
    <w:p w14:paraId="273551F7" w14:textId="1B171261" w:rsidR="00AE48F9" w:rsidRPr="00CA5665" w:rsidRDefault="00AE48F9" w:rsidP="00FF6E84">
      <w:pPr>
        <w:pStyle w:val="Textoindependiente"/>
        <w:ind w:left="142" w:right="134" w:hanging="2"/>
        <w:jc w:val="both"/>
      </w:pPr>
      <w:r w:rsidRPr="00436CE2">
        <w:rPr>
          <w:b/>
          <w:bCs/>
          <w:sz w:val="24"/>
          <w:szCs w:val="24"/>
          <w:u w:val="single" w:color="4A4429"/>
          <w:lang w:val="es-AR"/>
        </w:rPr>
        <w:t>Consigna</w:t>
      </w:r>
      <w:r w:rsidRPr="00436CE2">
        <w:rPr>
          <w:b/>
          <w:bCs/>
          <w:sz w:val="24"/>
          <w:szCs w:val="24"/>
          <w:lang w:val="es-AR"/>
        </w:rPr>
        <w:t>:</w:t>
      </w:r>
      <w:r w:rsidRPr="00CA5665">
        <w:rPr>
          <w:b/>
          <w:bCs/>
          <w:sz w:val="24"/>
          <w:szCs w:val="24"/>
          <w:lang w:val="es-AR"/>
        </w:rPr>
        <w:t xml:space="preserve"> </w:t>
      </w:r>
      <w:r w:rsidR="00436CE2" w:rsidRPr="00436CE2">
        <w:rPr>
          <w:i w:val="0"/>
          <w:iCs w:val="0"/>
          <w:sz w:val="24"/>
          <w:szCs w:val="24"/>
          <w:lang w:val="es-AR"/>
        </w:rPr>
        <w:t>Desarrollar</w:t>
      </w:r>
      <w:r w:rsidR="00436CE2" w:rsidRPr="00436CE2">
        <w:rPr>
          <w:b/>
          <w:bCs/>
          <w:i w:val="0"/>
          <w:iCs w:val="0"/>
          <w:sz w:val="24"/>
          <w:szCs w:val="24"/>
          <w:lang w:val="es-AR"/>
        </w:rPr>
        <w:t xml:space="preserve"> </w:t>
      </w:r>
      <w:r w:rsidR="0010485B" w:rsidRPr="00EB0603">
        <w:rPr>
          <w:i w:val="0"/>
          <w:sz w:val="24"/>
          <w:szCs w:val="24"/>
        </w:rPr>
        <w:t xml:space="preserve">la </w:t>
      </w:r>
      <w:r w:rsidR="0010485B">
        <w:rPr>
          <w:i w:val="0"/>
          <w:sz w:val="24"/>
          <w:szCs w:val="24"/>
        </w:rPr>
        <w:t>G</w:t>
      </w:r>
      <w:r w:rsidR="0010485B" w:rsidRPr="00EB0603">
        <w:rPr>
          <w:i w:val="0"/>
          <w:sz w:val="24"/>
          <w:szCs w:val="24"/>
        </w:rPr>
        <w:t>uía de</w:t>
      </w:r>
      <w:r w:rsidR="0010485B">
        <w:rPr>
          <w:i w:val="0"/>
          <w:sz w:val="24"/>
          <w:szCs w:val="24"/>
        </w:rPr>
        <w:t>l</w:t>
      </w:r>
      <w:r w:rsidR="0010485B" w:rsidRPr="00EB0603">
        <w:rPr>
          <w:i w:val="0"/>
          <w:sz w:val="24"/>
          <w:szCs w:val="24"/>
        </w:rPr>
        <w:t xml:space="preserve"> </w:t>
      </w:r>
      <w:r w:rsidR="0010485B">
        <w:rPr>
          <w:i w:val="0"/>
          <w:sz w:val="24"/>
          <w:szCs w:val="24"/>
        </w:rPr>
        <w:t>P</w:t>
      </w:r>
      <w:r w:rsidR="0010485B" w:rsidRPr="00EB0603">
        <w:rPr>
          <w:i w:val="0"/>
          <w:sz w:val="24"/>
          <w:szCs w:val="24"/>
        </w:rPr>
        <w:t>ráctico</w:t>
      </w:r>
      <w:r w:rsidR="0010485B">
        <w:rPr>
          <w:i w:val="0"/>
          <w:sz w:val="24"/>
          <w:szCs w:val="24"/>
        </w:rPr>
        <w:t>. Una vez realizada esta tarea, presentar por escrito un cuadro comparativo</w:t>
      </w:r>
      <w:r w:rsidR="00FF6E84">
        <w:rPr>
          <w:i w:val="0"/>
          <w:sz w:val="24"/>
          <w:szCs w:val="24"/>
        </w:rPr>
        <w:t>.</w:t>
      </w:r>
    </w:p>
    <w:p w14:paraId="634204E7" w14:textId="77777777" w:rsidR="00AE48F9" w:rsidRDefault="00AE48F9" w:rsidP="00AE48F9">
      <w:pPr>
        <w:tabs>
          <w:tab w:val="left" w:pos="142"/>
          <w:tab w:val="left" w:pos="861"/>
        </w:tabs>
        <w:spacing w:before="2" w:line="237" w:lineRule="auto"/>
        <w:ind w:right="298"/>
        <w:rPr>
          <w:b/>
          <w:bCs/>
          <w:i/>
          <w:sz w:val="24"/>
          <w:szCs w:val="24"/>
        </w:rPr>
      </w:pPr>
    </w:p>
    <w:p w14:paraId="048CD8C2" w14:textId="0580B945" w:rsidR="00FF6E84" w:rsidRPr="00FF6E84" w:rsidRDefault="00FF6E84" w:rsidP="00AE48F9">
      <w:pPr>
        <w:tabs>
          <w:tab w:val="left" w:pos="142"/>
          <w:tab w:val="left" w:pos="861"/>
        </w:tabs>
        <w:spacing w:before="2" w:line="237" w:lineRule="auto"/>
        <w:ind w:right="298"/>
        <w:rPr>
          <w:i/>
          <w:sz w:val="24"/>
          <w:szCs w:val="24"/>
        </w:rPr>
      </w:pPr>
      <w:r w:rsidRPr="00FF6E84">
        <w:rPr>
          <w:i/>
          <w:sz w:val="24"/>
          <w:szCs w:val="24"/>
        </w:rPr>
        <w:t>Bibliografía:</w:t>
      </w:r>
    </w:p>
    <w:p w14:paraId="75920A5F" w14:textId="77777777" w:rsidR="00C44FDB" w:rsidRDefault="00C44FDB" w:rsidP="00C44FDB">
      <w:pPr>
        <w:pStyle w:val="NormalWeb"/>
        <w:numPr>
          <w:ilvl w:val="0"/>
          <w:numId w:val="24"/>
        </w:numPr>
        <w:jc w:val="both"/>
      </w:pPr>
      <w:r>
        <w:t xml:space="preserve">Hobbes, T. (2001). </w:t>
      </w:r>
      <w:r>
        <w:rPr>
          <w:rStyle w:val="nfasis"/>
        </w:rPr>
        <w:t>Leviatán</w:t>
      </w:r>
      <w:r>
        <w:t>. Ediciones Alianza.</w:t>
      </w:r>
    </w:p>
    <w:p w14:paraId="7EA4DF3C" w14:textId="19619C8F" w:rsidR="00C44FDB" w:rsidRDefault="00C44FDB" w:rsidP="00C44FDB">
      <w:pPr>
        <w:pStyle w:val="NormalWeb"/>
        <w:numPr>
          <w:ilvl w:val="0"/>
          <w:numId w:val="24"/>
        </w:numPr>
        <w:jc w:val="both"/>
      </w:pPr>
      <w:r>
        <w:t xml:space="preserve">Rousseau, J. J. (2006). El estado de guerra / Fragmentos sobre la guerra. En J. Rubio Carracedo (Ed.), </w:t>
      </w:r>
      <w:r>
        <w:rPr>
          <w:rStyle w:val="nfasis"/>
        </w:rPr>
        <w:t>J. J. Rousseau, escritos políticos</w:t>
      </w:r>
      <w:r>
        <w:t xml:space="preserve"> (pp. 75-90). Ediciones Trotta.</w:t>
      </w:r>
    </w:p>
    <w:p w14:paraId="16150366" w14:textId="0AACFEF0" w:rsidR="00C44FDB" w:rsidRDefault="00C44FDB" w:rsidP="00C44FDB">
      <w:pPr>
        <w:pStyle w:val="NormalWeb"/>
        <w:numPr>
          <w:ilvl w:val="0"/>
          <w:numId w:val="24"/>
        </w:numPr>
        <w:jc w:val="both"/>
      </w:pPr>
      <w:r>
        <w:t xml:space="preserve">Rousseau, J. J. (1982). Extracto y juicio del proyecto de paz perpetua del abad de Saint Pierre. En </w:t>
      </w:r>
      <w:r>
        <w:rPr>
          <w:rStyle w:val="nfasis"/>
        </w:rPr>
        <w:t>J. J. Rousseau, escritos sobre la paz y la guerra</w:t>
      </w:r>
      <w:r>
        <w:t>. Centro de Estudios Constitucionales.</w:t>
      </w:r>
    </w:p>
    <w:p w14:paraId="5362B7FB" w14:textId="77777777" w:rsidR="00B600C0" w:rsidRPr="00E75BC0" w:rsidRDefault="00B600C0" w:rsidP="00B600C0">
      <w:pPr>
        <w:pStyle w:val="Textoindependiente"/>
        <w:ind w:left="140"/>
        <w:rPr>
          <w:sz w:val="24"/>
          <w:szCs w:val="24"/>
          <w:lang w:val="fr-FR"/>
        </w:rPr>
      </w:pPr>
      <w:r w:rsidRPr="00E75BC0">
        <w:rPr>
          <w:spacing w:val="-2"/>
          <w:sz w:val="24"/>
          <w:szCs w:val="24"/>
          <w:u w:val="single" w:color="4A4429"/>
          <w:lang w:val="fr-FR"/>
        </w:rPr>
        <w:t>Objetivos:</w:t>
      </w:r>
      <w:r w:rsidRPr="00E75BC0">
        <w:rPr>
          <w:spacing w:val="40"/>
          <w:sz w:val="24"/>
          <w:szCs w:val="24"/>
          <w:u w:val="single" w:color="4A4429"/>
          <w:lang w:val="fr-FR"/>
        </w:rPr>
        <w:t xml:space="preserve"> </w:t>
      </w:r>
    </w:p>
    <w:p w14:paraId="0D38F493" w14:textId="77777777" w:rsidR="00B600C0" w:rsidRPr="00E75BC0" w:rsidRDefault="00B600C0" w:rsidP="00B600C0">
      <w:pPr>
        <w:pStyle w:val="Textoindependiente"/>
        <w:ind w:left="140"/>
        <w:rPr>
          <w:sz w:val="24"/>
          <w:szCs w:val="24"/>
        </w:rPr>
      </w:pPr>
      <w:r w:rsidRPr="00E75BC0">
        <w:rPr>
          <w:sz w:val="24"/>
          <w:szCs w:val="24"/>
        </w:rPr>
        <w:t xml:space="preserve">Se espera que los alumnos </w:t>
      </w:r>
      <w:r w:rsidRPr="00E75BC0">
        <w:rPr>
          <w:spacing w:val="-2"/>
          <w:sz w:val="24"/>
          <w:szCs w:val="24"/>
        </w:rPr>
        <w:t>logren:</w:t>
      </w:r>
    </w:p>
    <w:p w14:paraId="55E02009" w14:textId="032B9237" w:rsidR="0010485B" w:rsidRDefault="0010485B" w:rsidP="00B600C0">
      <w:pPr>
        <w:pStyle w:val="Prrafodelista"/>
        <w:numPr>
          <w:ilvl w:val="0"/>
          <w:numId w:val="2"/>
        </w:numPr>
        <w:tabs>
          <w:tab w:val="left" w:pos="861"/>
        </w:tabs>
        <w:spacing w:before="3"/>
        <w:ind w:left="861" w:hanging="721"/>
        <w:rPr>
          <w:i/>
          <w:sz w:val="24"/>
          <w:szCs w:val="24"/>
        </w:rPr>
      </w:pPr>
      <w:r>
        <w:rPr>
          <w:i/>
          <w:sz w:val="24"/>
          <w:szCs w:val="24"/>
        </w:rPr>
        <w:t xml:space="preserve">Manejar fuentes primarias </w:t>
      </w:r>
    </w:p>
    <w:p w14:paraId="5D0B5D74" w14:textId="46A853BD" w:rsidR="00B600C0" w:rsidRDefault="00B600C0" w:rsidP="00B600C0">
      <w:pPr>
        <w:pStyle w:val="Prrafodelista"/>
        <w:numPr>
          <w:ilvl w:val="0"/>
          <w:numId w:val="2"/>
        </w:numPr>
        <w:tabs>
          <w:tab w:val="left" w:pos="861"/>
        </w:tabs>
        <w:spacing w:before="3"/>
        <w:ind w:left="861" w:hanging="721"/>
        <w:rPr>
          <w:i/>
          <w:sz w:val="24"/>
          <w:szCs w:val="24"/>
        </w:rPr>
      </w:pPr>
      <w:r w:rsidRPr="00E75BC0">
        <w:rPr>
          <w:i/>
          <w:sz w:val="24"/>
          <w:szCs w:val="24"/>
        </w:rPr>
        <w:t>Profundizar la lectura analítica</w:t>
      </w:r>
    </w:p>
    <w:p w14:paraId="180D11DF" w14:textId="42D6FCBC" w:rsidR="00B600C0" w:rsidRPr="00E75BC0" w:rsidRDefault="00B600C0" w:rsidP="00B600C0">
      <w:pPr>
        <w:pStyle w:val="Prrafodelista"/>
        <w:numPr>
          <w:ilvl w:val="0"/>
          <w:numId w:val="2"/>
        </w:numPr>
        <w:tabs>
          <w:tab w:val="left" w:pos="861"/>
        </w:tabs>
        <w:ind w:left="861" w:hanging="721"/>
        <w:rPr>
          <w:i/>
          <w:sz w:val="24"/>
          <w:szCs w:val="24"/>
        </w:rPr>
      </w:pPr>
      <w:r w:rsidRPr="00E75BC0">
        <w:rPr>
          <w:i/>
          <w:sz w:val="24"/>
          <w:szCs w:val="24"/>
        </w:rPr>
        <w:t xml:space="preserve">Realizar un </w:t>
      </w:r>
      <w:r w:rsidRPr="00FF6E84">
        <w:rPr>
          <w:i/>
          <w:sz w:val="24"/>
          <w:szCs w:val="24"/>
        </w:rPr>
        <w:t>análisis comparativo</w:t>
      </w:r>
      <w:r w:rsidRPr="00E75BC0">
        <w:rPr>
          <w:i/>
          <w:sz w:val="24"/>
          <w:szCs w:val="24"/>
        </w:rPr>
        <w:t xml:space="preserve"> contextualizando el desarrollo </w:t>
      </w:r>
      <w:r w:rsidRPr="00E75BC0">
        <w:rPr>
          <w:i/>
          <w:spacing w:val="-2"/>
          <w:sz w:val="24"/>
          <w:szCs w:val="24"/>
        </w:rPr>
        <w:t>teórico.</w:t>
      </w:r>
    </w:p>
    <w:p w14:paraId="48734C9C" w14:textId="060C19B1" w:rsidR="00B600C0" w:rsidRPr="00E75BC0" w:rsidRDefault="00B600C0" w:rsidP="00B600C0">
      <w:pPr>
        <w:pStyle w:val="Prrafodelista"/>
        <w:numPr>
          <w:ilvl w:val="0"/>
          <w:numId w:val="2"/>
        </w:numPr>
        <w:tabs>
          <w:tab w:val="left" w:pos="861"/>
        </w:tabs>
        <w:ind w:left="861" w:hanging="721"/>
        <w:rPr>
          <w:i/>
          <w:sz w:val="24"/>
          <w:szCs w:val="24"/>
        </w:rPr>
      </w:pPr>
      <w:r w:rsidRPr="00E75BC0">
        <w:rPr>
          <w:i/>
          <w:sz w:val="24"/>
          <w:szCs w:val="24"/>
        </w:rPr>
        <w:t xml:space="preserve">Trabajar de manera colaborativa en </w:t>
      </w:r>
      <w:r w:rsidR="000846F4">
        <w:rPr>
          <w:i/>
          <w:sz w:val="24"/>
          <w:szCs w:val="24"/>
        </w:rPr>
        <w:t>grupo</w:t>
      </w:r>
      <w:r w:rsidRPr="00E75BC0">
        <w:rPr>
          <w:i/>
          <w:spacing w:val="-2"/>
          <w:sz w:val="24"/>
          <w:szCs w:val="24"/>
        </w:rPr>
        <w:t>.</w:t>
      </w:r>
    </w:p>
    <w:p w14:paraId="10794F62" w14:textId="365049A9" w:rsidR="00B600C0" w:rsidRPr="00E75BC0" w:rsidRDefault="00B600C0" w:rsidP="00B600C0">
      <w:pPr>
        <w:pStyle w:val="Textoindependiente"/>
        <w:ind w:left="140" w:right="1831"/>
        <w:rPr>
          <w:sz w:val="24"/>
          <w:szCs w:val="24"/>
        </w:rPr>
      </w:pPr>
      <w:r w:rsidRPr="00E75BC0">
        <w:rPr>
          <w:sz w:val="24"/>
          <w:szCs w:val="24"/>
          <w:u w:val="single" w:color="4A4429"/>
        </w:rPr>
        <w:t>Modalidad:</w:t>
      </w:r>
      <w:r w:rsidRPr="00E75BC0">
        <w:rPr>
          <w:spacing w:val="-4"/>
          <w:sz w:val="24"/>
          <w:szCs w:val="24"/>
        </w:rPr>
        <w:t xml:space="preserve"> </w:t>
      </w:r>
      <w:r w:rsidRPr="00E75BC0">
        <w:rPr>
          <w:sz w:val="24"/>
          <w:szCs w:val="24"/>
        </w:rPr>
        <w:t>actividad</w:t>
      </w:r>
      <w:r w:rsidRPr="00E75BC0">
        <w:rPr>
          <w:spacing w:val="-4"/>
          <w:sz w:val="24"/>
          <w:szCs w:val="24"/>
        </w:rPr>
        <w:t xml:space="preserve"> </w:t>
      </w:r>
      <w:r w:rsidRPr="00E75BC0">
        <w:rPr>
          <w:sz w:val="24"/>
          <w:szCs w:val="24"/>
        </w:rPr>
        <w:t>grupal</w:t>
      </w:r>
      <w:r w:rsidRPr="00E75BC0">
        <w:rPr>
          <w:spacing w:val="-4"/>
          <w:sz w:val="24"/>
          <w:szCs w:val="24"/>
        </w:rPr>
        <w:t xml:space="preserve"> </w:t>
      </w:r>
      <w:r w:rsidRPr="009212CD">
        <w:rPr>
          <w:sz w:val="24"/>
          <w:szCs w:val="24"/>
        </w:rPr>
        <w:t>obligatoria</w:t>
      </w:r>
      <w:r w:rsidRPr="009212CD">
        <w:rPr>
          <w:spacing w:val="-4"/>
          <w:sz w:val="24"/>
          <w:szCs w:val="24"/>
        </w:rPr>
        <w:t xml:space="preserve"> </w:t>
      </w:r>
      <w:r w:rsidRPr="009212CD">
        <w:rPr>
          <w:sz w:val="24"/>
          <w:szCs w:val="24"/>
        </w:rPr>
        <w:t>presencia</w:t>
      </w:r>
      <w:r w:rsidR="005762EB" w:rsidRPr="009212CD">
        <w:rPr>
          <w:sz w:val="24"/>
          <w:szCs w:val="24"/>
        </w:rPr>
        <w:t>l</w:t>
      </w:r>
      <w:r w:rsidRPr="009212CD">
        <w:rPr>
          <w:spacing w:val="-4"/>
          <w:sz w:val="24"/>
          <w:szCs w:val="24"/>
        </w:rPr>
        <w:t xml:space="preserve"> </w:t>
      </w:r>
      <w:r w:rsidRPr="009212CD">
        <w:rPr>
          <w:sz w:val="24"/>
          <w:szCs w:val="24"/>
        </w:rPr>
        <w:t>de</w:t>
      </w:r>
      <w:r w:rsidRPr="009212CD">
        <w:rPr>
          <w:spacing w:val="-4"/>
          <w:sz w:val="24"/>
          <w:szCs w:val="24"/>
        </w:rPr>
        <w:t xml:space="preserve"> 3 </w:t>
      </w:r>
      <w:r w:rsidRPr="009212CD">
        <w:rPr>
          <w:sz w:val="24"/>
          <w:szCs w:val="24"/>
        </w:rPr>
        <w:t>hora</w:t>
      </w:r>
      <w:r w:rsidRPr="009212CD">
        <w:rPr>
          <w:spacing w:val="-4"/>
          <w:sz w:val="24"/>
          <w:szCs w:val="24"/>
        </w:rPr>
        <w:t xml:space="preserve"> </w:t>
      </w:r>
      <w:r w:rsidRPr="009212CD">
        <w:rPr>
          <w:sz w:val="24"/>
          <w:szCs w:val="24"/>
        </w:rPr>
        <w:t>de</w:t>
      </w:r>
      <w:r w:rsidRPr="009212CD">
        <w:rPr>
          <w:spacing w:val="-4"/>
          <w:sz w:val="24"/>
          <w:szCs w:val="24"/>
        </w:rPr>
        <w:t xml:space="preserve"> </w:t>
      </w:r>
      <w:r w:rsidRPr="009212CD">
        <w:rPr>
          <w:sz w:val="24"/>
          <w:szCs w:val="24"/>
        </w:rPr>
        <w:t>duración</w:t>
      </w:r>
      <w:r w:rsidRPr="00E75BC0">
        <w:rPr>
          <w:sz w:val="24"/>
          <w:szCs w:val="24"/>
        </w:rPr>
        <w:t>.</w:t>
      </w:r>
      <w:r w:rsidR="0010485B">
        <w:rPr>
          <w:sz w:val="24"/>
          <w:szCs w:val="24"/>
        </w:rPr>
        <w:t xml:space="preserve"> </w:t>
      </w:r>
    </w:p>
    <w:p w14:paraId="18E71016" w14:textId="1BA893D8" w:rsidR="00B600C0" w:rsidRPr="00E75BC0" w:rsidRDefault="00B600C0" w:rsidP="00AE48F9">
      <w:pPr>
        <w:pStyle w:val="Textoindependiente"/>
        <w:ind w:left="140" w:right="5975"/>
        <w:jc w:val="both"/>
        <w:rPr>
          <w:sz w:val="24"/>
          <w:szCs w:val="24"/>
        </w:rPr>
      </w:pPr>
      <w:r w:rsidRPr="00E75BC0">
        <w:rPr>
          <w:sz w:val="24"/>
          <w:szCs w:val="24"/>
          <w:u w:val="single" w:color="4A4429"/>
        </w:rPr>
        <w:t>Evaluación:</w:t>
      </w:r>
      <w:r w:rsidRPr="00E75BC0">
        <w:rPr>
          <w:spacing w:val="-10"/>
          <w:sz w:val="24"/>
          <w:szCs w:val="24"/>
        </w:rPr>
        <w:t xml:space="preserve"> </w:t>
      </w:r>
      <w:r w:rsidRPr="00E75BC0">
        <w:rPr>
          <w:sz w:val="24"/>
          <w:szCs w:val="24"/>
        </w:rPr>
        <w:t>grupal,</w:t>
      </w:r>
      <w:r w:rsidRPr="00E75BC0">
        <w:rPr>
          <w:spacing w:val="-10"/>
          <w:sz w:val="24"/>
          <w:szCs w:val="24"/>
        </w:rPr>
        <w:t xml:space="preserve"> </w:t>
      </w:r>
      <w:r w:rsidRPr="00E75BC0">
        <w:rPr>
          <w:sz w:val="24"/>
          <w:szCs w:val="24"/>
        </w:rPr>
        <w:t>de</w:t>
      </w:r>
      <w:r w:rsidRPr="00E75BC0">
        <w:rPr>
          <w:spacing w:val="-10"/>
          <w:sz w:val="24"/>
          <w:szCs w:val="24"/>
        </w:rPr>
        <w:t xml:space="preserve"> </w:t>
      </w:r>
      <w:r w:rsidRPr="00E75BC0">
        <w:rPr>
          <w:sz w:val="24"/>
          <w:szCs w:val="24"/>
        </w:rPr>
        <w:t>tipo</w:t>
      </w:r>
      <w:r w:rsidRPr="00E75BC0">
        <w:rPr>
          <w:spacing w:val="-10"/>
          <w:sz w:val="24"/>
          <w:szCs w:val="24"/>
        </w:rPr>
        <w:t xml:space="preserve"> </w:t>
      </w:r>
      <w:r w:rsidR="00AE48F9" w:rsidRPr="00E75BC0">
        <w:rPr>
          <w:sz w:val="24"/>
          <w:szCs w:val="24"/>
        </w:rPr>
        <w:t>conceptual</w:t>
      </w:r>
      <w:r w:rsidRPr="00E75BC0">
        <w:rPr>
          <w:sz w:val="24"/>
          <w:szCs w:val="24"/>
        </w:rPr>
        <w:t xml:space="preserve"> </w:t>
      </w:r>
      <w:r w:rsidRPr="00E75BC0">
        <w:rPr>
          <w:sz w:val="24"/>
          <w:szCs w:val="24"/>
          <w:u w:val="single" w:color="4A4429"/>
        </w:rPr>
        <w:t>Criterios de evaluación:</w:t>
      </w:r>
    </w:p>
    <w:p w14:paraId="7360D948" w14:textId="77777777" w:rsidR="00B600C0" w:rsidRPr="00E75BC0" w:rsidRDefault="00B600C0" w:rsidP="00B600C0">
      <w:pPr>
        <w:pStyle w:val="Prrafodelista"/>
        <w:numPr>
          <w:ilvl w:val="0"/>
          <w:numId w:val="2"/>
        </w:numPr>
        <w:tabs>
          <w:tab w:val="left" w:pos="861"/>
        </w:tabs>
        <w:spacing w:before="1"/>
        <w:ind w:left="861" w:hanging="721"/>
        <w:rPr>
          <w:i/>
          <w:sz w:val="24"/>
          <w:szCs w:val="24"/>
        </w:rPr>
      </w:pPr>
      <w:r w:rsidRPr="00E75BC0">
        <w:rPr>
          <w:i/>
          <w:sz w:val="24"/>
          <w:szCs w:val="24"/>
        </w:rPr>
        <w:t xml:space="preserve">Evidencia de lectura y comprensión del material bibliográfico </w:t>
      </w:r>
      <w:r w:rsidRPr="00E75BC0">
        <w:rPr>
          <w:i/>
          <w:spacing w:val="-2"/>
          <w:sz w:val="24"/>
          <w:szCs w:val="24"/>
        </w:rPr>
        <w:t>abordado.</w:t>
      </w:r>
    </w:p>
    <w:p w14:paraId="657C8F52" w14:textId="7C1DE991" w:rsidR="00B600C0" w:rsidRPr="00FF6E84" w:rsidRDefault="00FF6E84" w:rsidP="00B600C0">
      <w:pPr>
        <w:pStyle w:val="Prrafodelista"/>
        <w:numPr>
          <w:ilvl w:val="0"/>
          <w:numId w:val="2"/>
        </w:numPr>
        <w:tabs>
          <w:tab w:val="left" w:pos="861"/>
        </w:tabs>
        <w:ind w:left="861" w:hanging="721"/>
        <w:rPr>
          <w:i/>
          <w:sz w:val="24"/>
          <w:szCs w:val="24"/>
        </w:rPr>
      </w:pPr>
      <w:r>
        <w:rPr>
          <w:i/>
          <w:sz w:val="24"/>
          <w:szCs w:val="24"/>
        </w:rPr>
        <w:t xml:space="preserve">Manejo de </w:t>
      </w:r>
      <w:r w:rsidR="00B600C0" w:rsidRPr="00E75BC0">
        <w:rPr>
          <w:i/>
          <w:sz w:val="24"/>
          <w:szCs w:val="24"/>
        </w:rPr>
        <w:t>conceptos</w:t>
      </w:r>
      <w:r>
        <w:rPr>
          <w:i/>
          <w:sz w:val="24"/>
          <w:szCs w:val="24"/>
        </w:rPr>
        <w:t xml:space="preserve"> y perspectivas analíticas de los pensadores</w:t>
      </w:r>
      <w:r w:rsidR="00B600C0" w:rsidRPr="00E75BC0">
        <w:rPr>
          <w:i/>
          <w:spacing w:val="-2"/>
          <w:sz w:val="24"/>
          <w:szCs w:val="24"/>
        </w:rPr>
        <w:t>.</w:t>
      </w:r>
    </w:p>
    <w:p w14:paraId="2AFBCD58" w14:textId="77777777" w:rsidR="00FF6E84" w:rsidRPr="00E75BC0" w:rsidRDefault="00FF6E84" w:rsidP="00FF6E84">
      <w:pPr>
        <w:pStyle w:val="Prrafodelista"/>
        <w:numPr>
          <w:ilvl w:val="0"/>
          <w:numId w:val="2"/>
        </w:numPr>
        <w:tabs>
          <w:tab w:val="left" w:pos="861"/>
        </w:tabs>
        <w:ind w:left="861" w:hanging="721"/>
        <w:rPr>
          <w:i/>
          <w:sz w:val="24"/>
          <w:szCs w:val="24"/>
        </w:rPr>
      </w:pPr>
      <w:r>
        <w:rPr>
          <w:i/>
          <w:spacing w:val="-2"/>
          <w:sz w:val="24"/>
          <w:szCs w:val="24"/>
        </w:rPr>
        <w:t>Capacidad de análisis y síntesis de la información en el cuadro comparativo</w:t>
      </w:r>
    </w:p>
    <w:p w14:paraId="6DA57F32" w14:textId="77777777" w:rsidR="00FF6E84" w:rsidRPr="009212CD" w:rsidRDefault="00FF6E84" w:rsidP="00FF6E84">
      <w:pPr>
        <w:pStyle w:val="Prrafodelista"/>
        <w:numPr>
          <w:ilvl w:val="0"/>
          <w:numId w:val="2"/>
        </w:numPr>
        <w:tabs>
          <w:tab w:val="left" w:pos="861"/>
        </w:tabs>
        <w:ind w:left="861" w:hanging="721"/>
        <w:rPr>
          <w:i/>
          <w:sz w:val="24"/>
          <w:szCs w:val="24"/>
        </w:rPr>
      </w:pPr>
      <w:r w:rsidRPr="00E75BC0">
        <w:rPr>
          <w:i/>
          <w:sz w:val="24"/>
          <w:szCs w:val="24"/>
        </w:rPr>
        <w:t>Claridad y profundidad de la exposición oral</w:t>
      </w:r>
      <w:r>
        <w:rPr>
          <w:i/>
          <w:spacing w:val="-2"/>
          <w:sz w:val="24"/>
          <w:szCs w:val="24"/>
        </w:rPr>
        <w:t xml:space="preserve"> </w:t>
      </w:r>
    </w:p>
    <w:p w14:paraId="57C0EBA1" w14:textId="0537BCD2" w:rsidR="009212CD" w:rsidRPr="00E75BC0" w:rsidRDefault="009212CD" w:rsidP="00FF6E84">
      <w:pPr>
        <w:pStyle w:val="Prrafodelista"/>
        <w:numPr>
          <w:ilvl w:val="0"/>
          <w:numId w:val="2"/>
        </w:numPr>
        <w:tabs>
          <w:tab w:val="left" w:pos="861"/>
        </w:tabs>
        <w:ind w:left="861" w:hanging="721"/>
        <w:rPr>
          <w:i/>
          <w:sz w:val="24"/>
          <w:szCs w:val="24"/>
        </w:rPr>
      </w:pPr>
      <w:r>
        <w:rPr>
          <w:i/>
          <w:spacing w:val="-2"/>
          <w:sz w:val="24"/>
          <w:szCs w:val="24"/>
        </w:rPr>
        <w:t>Claridad y sistematicidad  del cuadro comparativo</w:t>
      </w:r>
    </w:p>
    <w:p w14:paraId="05CF6B84" w14:textId="77777777" w:rsidR="00821A50" w:rsidRDefault="00821A50" w:rsidP="003019D6">
      <w:pPr>
        <w:pStyle w:val="Textoindependiente"/>
        <w:rPr>
          <w:b/>
          <w:bCs/>
          <w:sz w:val="24"/>
          <w:szCs w:val="24"/>
          <w:u w:val="single"/>
        </w:rPr>
      </w:pPr>
    </w:p>
    <w:p w14:paraId="4D7F1138" w14:textId="77777777" w:rsidR="00821A50" w:rsidRDefault="00821A50" w:rsidP="003019D6">
      <w:pPr>
        <w:pStyle w:val="Textoindependiente"/>
        <w:rPr>
          <w:b/>
          <w:bCs/>
          <w:sz w:val="24"/>
          <w:szCs w:val="24"/>
          <w:u w:val="single"/>
        </w:rPr>
      </w:pPr>
    </w:p>
    <w:p w14:paraId="097E6AAC" w14:textId="77777777" w:rsidR="00232307" w:rsidRDefault="00232307" w:rsidP="003019D6">
      <w:pPr>
        <w:pStyle w:val="Textoindependiente"/>
        <w:rPr>
          <w:b/>
          <w:bCs/>
          <w:sz w:val="24"/>
          <w:szCs w:val="24"/>
          <w:u w:val="single"/>
        </w:rPr>
      </w:pPr>
    </w:p>
    <w:p w14:paraId="129AF6A7" w14:textId="6053CA22" w:rsidR="003019D6" w:rsidRPr="00CA5665" w:rsidRDefault="003019D6" w:rsidP="003019D6">
      <w:pPr>
        <w:pStyle w:val="Textoindependiente"/>
        <w:rPr>
          <w:b/>
          <w:bCs/>
          <w:sz w:val="24"/>
          <w:szCs w:val="24"/>
          <w:u w:val="single"/>
        </w:rPr>
      </w:pPr>
      <w:r w:rsidRPr="00CA5665">
        <w:rPr>
          <w:b/>
          <w:bCs/>
          <w:sz w:val="24"/>
          <w:szCs w:val="24"/>
          <w:u w:val="single"/>
        </w:rPr>
        <w:t>Unidad 5</w:t>
      </w:r>
      <w:r w:rsidR="005F10E0">
        <w:rPr>
          <w:b/>
          <w:bCs/>
          <w:sz w:val="24"/>
          <w:szCs w:val="24"/>
          <w:u w:val="single"/>
        </w:rPr>
        <w:t xml:space="preserve"> </w:t>
      </w:r>
    </w:p>
    <w:p w14:paraId="36206296" w14:textId="1EB185E7" w:rsidR="00AD68BE" w:rsidRPr="00AD68BE" w:rsidRDefault="009F2A44" w:rsidP="00AD68BE">
      <w:pPr>
        <w:rPr>
          <w:b/>
          <w:bCs/>
          <w:sz w:val="24"/>
          <w:szCs w:val="24"/>
          <w:lang w:val="es-AR" w:eastAsia="zh-CN"/>
        </w:rPr>
      </w:pPr>
      <w:r w:rsidRPr="003019D6">
        <w:rPr>
          <w:b/>
          <w:bCs/>
          <w:i/>
          <w:sz w:val="24"/>
          <w:szCs w:val="24"/>
          <w:u w:val="single"/>
        </w:rPr>
        <w:t>Actividad</w:t>
      </w:r>
      <w:r w:rsidR="00534A37" w:rsidRPr="003019D6">
        <w:rPr>
          <w:b/>
          <w:bCs/>
          <w:i/>
          <w:sz w:val="20"/>
          <w:szCs w:val="20"/>
          <w:u w:val="single"/>
        </w:rPr>
        <w:t xml:space="preserve"> N°</w:t>
      </w:r>
      <w:r w:rsidR="005752A7" w:rsidRPr="003019D6">
        <w:rPr>
          <w:b/>
          <w:bCs/>
          <w:i/>
          <w:sz w:val="20"/>
          <w:szCs w:val="20"/>
          <w:u w:val="single"/>
        </w:rPr>
        <w:t>6</w:t>
      </w:r>
      <w:r w:rsidRPr="00AD68BE">
        <w:rPr>
          <w:b/>
          <w:bCs/>
          <w:i/>
          <w:sz w:val="24"/>
          <w:szCs w:val="24"/>
        </w:rPr>
        <w:t xml:space="preserve">: </w:t>
      </w:r>
      <w:r w:rsidR="005752A7" w:rsidRPr="00AD68BE">
        <w:rPr>
          <w:b/>
          <w:bCs/>
          <w:sz w:val="24"/>
          <w:szCs w:val="24"/>
        </w:rPr>
        <w:t xml:space="preserve"> </w:t>
      </w:r>
      <w:bookmarkStart w:id="20" w:name="_Hlk199855002"/>
      <w:r w:rsidR="00AD68BE" w:rsidRPr="00AD68BE">
        <w:rPr>
          <w:b/>
          <w:bCs/>
          <w:sz w:val="24"/>
          <w:szCs w:val="24"/>
          <w:lang w:val="es-AR" w:eastAsia="zh-CN"/>
        </w:rPr>
        <w:t>"Pensamiento Global</w:t>
      </w:r>
      <w:r w:rsidR="008D7660">
        <w:rPr>
          <w:b/>
          <w:bCs/>
          <w:sz w:val="24"/>
          <w:szCs w:val="24"/>
          <w:lang w:val="es-AR" w:eastAsia="zh-CN"/>
        </w:rPr>
        <w:t xml:space="preserve"> en el </w:t>
      </w:r>
      <w:r w:rsidR="00AD68BE" w:rsidRPr="00AD68BE">
        <w:rPr>
          <w:b/>
          <w:bCs/>
          <w:sz w:val="24"/>
          <w:szCs w:val="24"/>
          <w:lang w:val="es-AR" w:eastAsia="zh-CN"/>
        </w:rPr>
        <w:t>Siglo XIX: Nacionalismo, internacionalismo e Imperialismo en Perspectiva"</w:t>
      </w:r>
    </w:p>
    <w:bookmarkEnd w:id="20"/>
    <w:p w14:paraId="1F12D78F" w14:textId="77777777" w:rsidR="009F2A44" w:rsidRPr="00CA5665" w:rsidRDefault="009F2A44" w:rsidP="009F2A44">
      <w:pPr>
        <w:pStyle w:val="Textoindependiente"/>
      </w:pPr>
    </w:p>
    <w:p w14:paraId="40AF49AF" w14:textId="77777777" w:rsidR="005752A7" w:rsidRPr="00EB0603" w:rsidRDefault="009F2A44" w:rsidP="005752A7">
      <w:pPr>
        <w:pStyle w:val="Textoindependiente"/>
        <w:ind w:left="142" w:right="134" w:hanging="2"/>
        <w:jc w:val="both"/>
        <w:rPr>
          <w:sz w:val="24"/>
          <w:szCs w:val="24"/>
        </w:rPr>
      </w:pPr>
      <w:r w:rsidRPr="00CA5665">
        <w:rPr>
          <w:b/>
          <w:bCs/>
          <w:sz w:val="24"/>
          <w:szCs w:val="24"/>
          <w:u w:val="single" w:color="4A4429"/>
          <w:lang w:val="es-AR"/>
        </w:rPr>
        <w:t>Consigna</w:t>
      </w:r>
      <w:r w:rsidR="005752A7">
        <w:rPr>
          <w:b/>
          <w:bCs/>
          <w:sz w:val="24"/>
          <w:szCs w:val="24"/>
          <w:u w:val="single" w:color="4A4429"/>
          <w:lang w:val="es-AR"/>
        </w:rPr>
        <w:t xml:space="preserve">: </w:t>
      </w:r>
      <w:r w:rsidR="005752A7" w:rsidRPr="00E75BC0">
        <w:rPr>
          <w:sz w:val="24"/>
          <w:szCs w:val="24"/>
          <w:lang w:val="es-AR"/>
        </w:rPr>
        <w:t xml:space="preserve">: </w:t>
      </w:r>
      <w:r w:rsidR="005752A7" w:rsidRPr="00EB0603">
        <w:rPr>
          <w:i w:val="0"/>
          <w:sz w:val="24"/>
          <w:szCs w:val="24"/>
        </w:rPr>
        <w:t xml:space="preserve">Responder las consignas de la </w:t>
      </w:r>
      <w:r w:rsidR="005752A7">
        <w:rPr>
          <w:i w:val="0"/>
          <w:sz w:val="24"/>
          <w:szCs w:val="24"/>
        </w:rPr>
        <w:t>G</w:t>
      </w:r>
      <w:r w:rsidR="005752A7" w:rsidRPr="00EB0603">
        <w:rPr>
          <w:i w:val="0"/>
          <w:sz w:val="24"/>
          <w:szCs w:val="24"/>
        </w:rPr>
        <w:t>uía de</w:t>
      </w:r>
      <w:r w:rsidR="005752A7">
        <w:rPr>
          <w:i w:val="0"/>
          <w:sz w:val="24"/>
          <w:szCs w:val="24"/>
        </w:rPr>
        <w:t>l</w:t>
      </w:r>
      <w:r w:rsidR="005752A7" w:rsidRPr="00EB0603">
        <w:rPr>
          <w:i w:val="0"/>
          <w:sz w:val="24"/>
          <w:szCs w:val="24"/>
        </w:rPr>
        <w:t xml:space="preserve"> </w:t>
      </w:r>
      <w:r w:rsidR="005752A7">
        <w:rPr>
          <w:i w:val="0"/>
          <w:sz w:val="24"/>
          <w:szCs w:val="24"/>
        </w:rPr>
        <w:t>P</w:t>
      </w:r>
      <w:r w:rsidR="005752A7" w:rsidRPr="00EB0603">
        <w:rPr>
          <w:i w:val="0"/>
          <w:sz w:val="24"/>
          <w:szCs w:val="24"/>
        </w:rPr>
        <w:t>ráctico</w:t>
      </w:r>
      <w:r w:rsidR="005752A7">
        <w:rPr>
          <w:i w:val="0"/>
          <w:sz w:val="24"/>
          <w:szCs w:val="24"/>
        </w:rPr>
        <w:t xml:space="preserve"> sobre los siguientes textos:</w:t>
      </w:r>
    </w:p>
    <w:p w14:paraId="35BBE8B2" w14:textId="1FAA99B0" w:rsidR="009F2A44" w:rsidRPr="005752A7" w:rsidRDefault="009F2A44" w:rsidP="009F2A44">
      <w:pPr>
        <w:pStyle w:val="Textoindependiente"/>
        <w:spacing w:before="46"/>
      </w:pPr>
    </w:p>
    <w:p w14:paraId="1F08EFCE" w14:textId="77777777" w:rsidR="00991725" w:rsidRPr="00CB2B6C" w:rsidRDefault="00991725" w:rsidP="00991725">
      <w:pPr>
        <w:pStyle w:val="NormalWeb"/>
        <w:numPr>
          <w:ilvl w:val="0"/>
          <w:numId w:val="41"/>
        </w:numPr>
        <w:jc w:val="both"/>
        <w:rPr>
          <w:lang w:val="fr-FR"/>
        </w:rPr>
      </w:pPr>
      <w:r w:rsidRPr="00CB2B6C">
        <w:rPr>
          <w:lang w:val="fr-FR"/>
        </w:rPr>
        <w:t xml:space="preserve">Iriye, A. (1997). </w:t>
      </w:r>
      <w:r w:rsidRPr="00CB2B6C">
        <w:rPr>
          <w:rStyle w:val="nfasis"/>
          <w:lang w:val="fr-FR"/>
        </w:rPr>
        <w:t>Cultural internationalism and world order</w:t>
      </w:r>
      <w:r w:rsidRPr="00CB2B6C">
        <w:rPr>
          <w:lang w:val="fr-FR"/>
        </w:rPr>
        <w:t>. The Johns Hopkins University Press.</w:t>
      </w:r>
    </w:p>
    <w:p w14:paraId="34E46636" w14:textId="7C909144" w:rsidR="00991725" w:rsidRPr="00CB2B6C" w:rsidRDefault="00991725" w:rsidP="00991725">
      <w:pPr>
        <w:pStyle w:val="NormalWeb"/>
        <w:numPr>
          <w:ilvl w:val="0"/>
          <w:numId w:val="41"/>
        </w:numPr>
        <w:jc w:val="both"/>
        <w:rPr>
          <w:lang w:val="fr-FR"/>
        </w:rPr>
      </w:pPr>
      <w:r w:rsidRPr="00CB2B6C">
        <w:rPr>
          <w:lang w:val="fr-FR"/>
        </w:rPr>
        <w:t xml:space="preserve">Anghie, A. (2004). Finding the peripheries: Colonialism in nineteenth-century international law. En </w:t>
      </w:r>
      <w:r w:rsidRPr="00CB2B6C">
        <w:rPr>
          <w:rStyle w:val="nfasis"/>
          <w:lang w:val="fr-FR"/>
        </w:rPr>
        <w:t>Imperialism, sovereignty and the making of international law</w:t>
      </w:r>
      <w:r w:rsidRPr="00CB2B6C">
        <w:rPr>
          <w:lang w:val="fr-FR"/>
        </w:rPr>
        <w:t xml:space="preserve"> (pp. 123-136). Cambridge University Press.</w:t>
      </w:r>
    </w:p>
    <w:p w14:paraId="3931FE2F" w14:textId="5D397E8C" w:rsidR="00991725" w:rsidRDefault="00991725" w:rsidP="00991725">
      <w:pPr>
        <w:pStyle w:val="NormalWeb"/>
        <w:numPr>
          <w:ilvl w:val="0"/>
          <w:numId w:val="41"/>
        </w:numPr>
        <w:jc w:val="both"/>
      </w:pPr>
      <w:r w:rsidRPr="00CB2B6C">
        <w:rPr>
          <w:lang w:val="fr-FR"/>
        </w:rPr>
        <w:t xml:space="preserve">Aydın, C. (2004). Beyond civilization: Pan-Islamism, pan-Asianism and the revolt against the West. </w:t>
      </w:r>
      <w:r>
        <w:rPr>
          <w:rStyle w:val="nfasis"/>
        </w:rPr>
        <w:t>Journal of Modern European History, 4</w:t>
      </w:r>
      <w:r>
        <w:t>(2), 123-145.</w:t>
      </w:r>
    </w:p>
    <w:p w14:paraId="4EC57EA2" w14:textId="77777777" w:rsidR="009F2A44" w:rsidRPr="003019D6" w:rsidRDefault="009F2A44" w:rsidP="009F2A44">
      <w:pPr>
        <w:pStyle w:val="Textoindependiente"/>
        <w:ind w:left="140"/>
        <w:rPr>
          <w:sz w:val="24"/>
          <w:szCs w:val="24"/>
          <w:lang w:val="es-AR"/>
        </w:rPr>
      </w:pPr>
      <w:r w:rsidRPr="003019D6">
        <w:rPr>
          <w:spacing w:val="-2"/>
          <w:sz w:val="24"/>
          <w:szCs w:val="24"/>
          <w:u w:val="single" w:color="4A4429"/>
          <w:lang w:val="es-AR"/>
        </w:rPr>
        <w:t>Objetivos:</w:t>
      </w:r>
      <w:r w:rsidRPr="003019D6">
        <w:rPr>
          <w:spacing w:val="40"/>
          <w:sz w:val="24"/>
          <w:szCs w:val="24"/>
          <w:u w:val="single" w:color="4A4429"/>
          <w:lang w:val="es-AR"/>
        </w:rPr>
        <w:t xml:space="preserve"> </w:t>
      </w:r>
    </w:p>
    <w:p w14:paraId="0997EA24" w14:textId="77777777" w:rsidR="009F2A44" w:rsidRPr="003019D6" w:rsidRDefault="009F2A44" w:rsidP="009F2A44">
      <w:pPr>
        <w:pStyle w:val="Textoindependiente"/>
        <w:ind w:left="140"/>
        <w:rPr>
          <w:sz w:val="24"/>
          <w:szCs w:val="24"/>
        </w:rPr>
      </w:pPr>
      <w:r w:rsidRPr="003019D6">
        <w:rPr>
          <w:sz w:val="24"/>
          <w:szCs w:val="24"/>
        </w:rPr>
        <w:t xml:space="preserve">Se espera que los alumnos </w:t>
      </w:r>
      <w:r w:rsidRPr="003019D6">
        <w:rPr>
          <w:spacing w:val="-2"/>
          <w:sz w:val="24"/>
          <w:szCs w:val="24"/>
        </w:rPr>
        <w:t>logren:</w:t>
      </w:r>
    </w:p>
    <w:p w14:paraId="16EDC9E6" w14:textId="1553D3FC" w:rsidR="00AD68BE" w:rsidRPr="00AD68BE" w:rsidRDefault="00AD68BE" w:rsidP="00AD68BE">
      <w:pPr>
        <w:pStyle w:val="NormalWeb"/>
        <w:numPr>
          <w:ilvl w:val="0"/>
          <w:numId w:val="2"/>
        </w:numPr>
      </w:pPr>
      <w:r w:rsidRPr="00AD68BE">
        <w:rPr>
          <w:rStyle w:val="Textoennegrita"/>
          <w:b w:val="0"/>
          <w:bCs w:val="0"/>
        </w:rPr>
        <w:t xml:space="preserve">Analizar los conceptos </w:t>
      </w:r>
      <w:r w:rsidR="008D7660">
        <w:rPr>
          <w:rStyle w:val="Textoennegrita"/>
          <w:b w:val="0"/>
          <w:bCs w:val="0"/>
        </w:rPr>
        <w:t xml:space="preserve">clave </w:t>
      </w:r>
      <w:r w:rsidRPr="00AD68BE">
        <w:t>a través de la lectura crítica de los textos</w:t>
      </w:r>
    </w:p>
    <w:p w14:paraId="3B672B29" w14:textId="45B7424C" w:rsidR="00AD68BE" w:rsidRPr="00AD68BE" w:rsidRDefault="00AD68BE" w:rsidP="00AD68BE">
      <w:pPr>
        <w:pStyle w:val="NormalWeb"/>
        <w:numPr>
          <w:ilvl w:val="0"/>
          <w:numId w:val="2"/>
        </w:numPr>
      </w:pPr>
      <w:r w:rsidRPr="00AD68BE">
        <w:rPr>
          <w:rStyle w:val="Textoennegrita"/>
          <w:b w:val="0"/>
          <w:bCs w:val="0"/>
        </w:rPr>
        <w:t xml:space="preserve">Comparar las perspectivas de </w:t>
      </w:r>
      <w:r w:rsidR="008D7660">
        <w:rPr>
          <w:rStyle w:val="Textoennegrita"/>
          <w:b w:val="0"/>
          <w:bCs w:val="0"/>
        </w:rPr>
        <w:t xml:space="preserve">los </w:t>
      </w:r>
      <w:r w:rsidRPr="00AD68BE">
        <w:rPr>
          <w:rStyle w:val="Textoennegrita"/>
          <w:b w:val="0"/>
          <w:bCs w:val="0"/>
        </w:rPr>
        <w:t>diferentes autores</w:t>
      </w:r>
      <w:r w:rsidRPr="00AD68BE">
        <w:t xml:space="preserve"> sobre </w:t>
      </w:r>
      <w:r w:rsidR="008D7660">
        <w:t>el impacto</w:t>
      </w:r>
      <w:r w:rsidRPr="00AD68BE">
        <w:t xml:space="preserve"> del imperialismo en el desarrollo del nacionalismo y el internacionalismo.</w:t>
      </w:r>
    </w:p>
    <w:p w14:paraId="7FEF9CFB" w14:textId="4590AB7F" w:rsidR="00AD68BE" w:rsidRPr="00AD68BE" w:rsidRDefault="008D7660" w:rsidP="00AD68BE">
      <w:pPr>
        <w:pStyle w:val="NormalWeb"/>
        <w:numPr>
          <w:ilvl w:val="0"/>
          <w:numId w:val="2"/>
        </w:numPr>
      </w:pPr>
      <w:r>
        <w:rPr>
          <w:lang w:eastAsia="es-AR"/>
        </w:rPr>
        <w:t xml:space="preserve">Aplicar a </w:t>
      </w:r>
      <w:r w:rsidR="00AD68BE" w:rsidRPr="00AD68BE">
        <w:rPr>
          <w:lang w:eastAsia="es-AR"/>
        </w:rPr>
        <w:t>situaciones</w:t>
      </w:r>
      <w:r>
        <w:rPr>
          <w:lang w:eastAsia="es-AR"/>
        </w:rPr>
        <w:t xml:space="preserve"> de la </w:t>
      </w:r>
      <w:r w:rsidR="00AD68BE" w:rsidRPr="00AD68BE">
        <w:rPr>
          <w:lang w:eastAsia="es-AR"/>
        </w:rPr>
        <w:t>política</w:t>
      </w:r>
      <w:r>
        <w:rPr>
          <w:lang w:eastAsia="es-AR"/>
        </w:rPr>
        <w:t xml:space="preserve"> internacional </w:t>
      </w:r>
      <w:r w:rsidR="00AD68BE" w:rsidRPr="00AD68BE">
        <w:rPr>
          <w:lang w:eastAsia="es-AR"/>
        </w:rPr>
        <w:t xml:space="preserve"> contemporánea. </w:t>
      </w:r>
    </w:p>
    <w:p w14:paraId="11C71402" w14:textId="022A7A22" w:rsidR="00AD68BE" w:rsidRPr="00AD68BE" w:rsidRDefault="00AD68BE" w:rsidP="00E82902">
      <w:pPr>
        <w:pStyle w:val="Prrafodelista"/>
        <w:widowControl/>
        <w:numPr>
          <w:ilvl w:val="0"/>
          <w:numId w:val="2"/>
        </w:numPr>
        <w:autoSpaceDE/>
        <w:autoSpaceDN/>
        <w:jc w:val="both"/>
        <w:rPr>
          <w:sz w:val="24"/>
          <w:szCs w:val="24"/>
          <w:lang w:val="es-AR" w:eastAsia="zh-CN"/>
        </w:rPr>
      </w:pPr>
      <w:r w:rsidRPr="00AD68BE">
        <w:rPr>
          <w:sz w:val="24"/>
          <w:szCs w:val="24"/>
          <w:lang w:val="es-AR" w:eastAsia="zh-CN"/>
        </w:rPr>
        <w:t>Formula</w:t>
      </w:r>
      <w:r w:rsidR="003915DF">
        <w:rPr>
          <w:sz w:val="24"/>
          <w:szCs w:val="24"/>
          <w:lang w:val="es-AR" w:eastAsia="zh-CN"/>
        </w:rPr>
        <w:t>r</w:t>
      </w:r>
      <w:r w:rsidRPr="00AD68BE">
        <w:rPr>
          <w:sz w:val="24"/>
          <w:szCs w:val="24"/>
          <w:lang w:val="es-AR" w:eastAsia="zh-CN"/>
        </w:rPr>
        <w:t xml:space="preserve"> preguntas abiertas que promuevan el debate y la discusión en clase.</w:t>
      </w:r>
    </w:p>
    <w:p w14:paraId="0C148891" w14:textId="2FBA698F" w:rsidR="009F2A44" w:rsidRPr="003019D6" w:rsidRDefault="009F2A44" w:rsidP="009F2A44">
      <w:pPr>
        <w:pStyle w:val="Textoindependiente"/>
        <w:ind w:left="140" w:right="1831"/>
        <w:rPr>
          <w:sz w:val="24"/>
          <w:szCs w:val="24"/>
        </w:rPr>
      </w:pPr>
      <w:r w:rsidRPr="003019D6">
        <w:rPr>
          <w:sz w:val="24"/>
          <w:szCs w:val="24"/>
          <w:u w:val="single" w:color="4A4429"/>
        </w:rPr>
        <w:t>Modalidad:</w:t>
      </w:r>
      <w:r w:rsidRPr="003019D6">
        <w:rPr>
          <w:spacing w:val="-4"/>
          <w:sz w:val="24"/>
          <w:szCs w:val="24"/>
        </w:rPr>
        <w:t xml:space="preserve"> </w:t>
      </w:r>
      <w:r w:rsidR="00F93D22" w:rsidRPr="003019D6">
        <w:rPr>
          <w:spacing w:val="-4"/>
          <w:sz w:val="24"/>
          <w:szCs w:val="24"/>
        </w:rPr>
        <w:t xml:space="preserve">Trabajo </w:t>
      </w:r>
      <w:r w:rsidRPr="003019D6">
        <w:rPr>
          <w:spacing w:val="-4"/>
          <w:sz w:val="24"/>
          <w:szCs w:val="24"/>
        </w:rPr>
        <w:t xml:space="preserve"> </w:t>
      </w:r>
      <w:r w:rsidR="009212CD">
        <w:rPr>
          <w:spacing w:val="-4"/>
          <w:sz w:val="24"/>
          <w:szCs w:val="24"/>
        </w:rPr>
        <w:t xml:space="preserve">individual </w:t>
      </w:r>
      <w:r w:rsidRPr="003019D6">
        <w:rPr>
          <w:spacing w:val="-4"/>
          <w:sz w:val="24"/>
          <w:szCs w:val="24"/>
        </w:rPr>
        <w:t xml:space="preserve"> </w:t>
      </w:r>
      <w:r w:rsidRPr="003019D6">
        <w:rPr>
          <w:sz w:val="24"/>
          <w:szCs w:val="24"/>
        </w:rPr>
        <w:t>obligatori</w:t>
      </w:r>
      <w:r w:rsidR="00F93D22" w:rsidRPr="003019D6">
        <w:rPr>
          <w:sz w:val="24"/>
          <w:szCs w:val="24"/>
        </w:rPr>
        <w:t xml:space="preserve">o </w:t>
      </w:r>
      <w:r w:rsidR="009212CD">
        <w:rPr>
          <w:sz w:val="24"/>
          <w:szCs w:val="24"/>
        </w:rPr>
        <w:t>presencial</w:t>
      </w:r>
    </w:p>
    <w:p w14:paraId="30036DC9" w14:textId="77777777" w:rsidR="009212CD" w:rsidRDefault="009F2A44" w:rsidP="009F2A44">
      <w:pPr>
        <w:pStyle w:val="Textoindependiente"/>
        <w:ind w:left="140" w:right="5975"/>
        <w:jc w:val="both"/>
        <w:rPr>
          <w:spacing w:val="-10"/>
          <w:sz w:val="24"/>
          <w:szCs w:val="24"/>
        </w:rPr>
      </w:pPr>
      <w:r w:rsidRPr="003019D6">
        <w:rPr>
          <w:sz w:val="24"/>
          <w:szCs w:val="24"/>
          <w:u w:val="single" w:color="4A4429"/>
        </w:rPr>
        <w:t>Evaluación:</w:t>
      </w:r>
      <w:r w:rsidRPr="003019D6">
        <w:rPr>
          <w:spacing w:val="-10"/>
          <w:sz w:val="24"/>
          <w:szCs w:val="24"/>
        </w:rPr>
        <w:t xml:space="preserve"> </w:t>
      </w:r>
      <w:r w:rsidR="009212CD">
        <w:rPr>
          <w:spacing w:val="-10"/>
          <w:sz w:val="24"/>
          <w:szCs w:val="24"/>
        </w:rPr>
        <w:t>individual</w:t>
      </w:r>
    </w:p>
    <w:p w14:paraId="0AC7E6A4" w14:textId="0E9797C8" w:rsidR="009F2A44" w:rsidRPr="003019D6" w:rsidRDefault="009F2A44" w:rsidP="009F2A44">
      <w:pPr>
        <w:pStyle w:val="Textoindependiente"/>
        <w:ind w:left="140" w:right="5975"/>
        <w:jc w:val="both"/>
        <w:rPr>
          <w:sz w:val="24"/>
          <w:szCs w:val="24"/>
        </w:rPr>
      </w:pPr>
      <w:r w:rsidRPr="003019D6">
        <w:rPr>
          <w:sz w:val="24"/>
          <w:szCs w:val="24"/>
          <w:u w:val="single" w:color="4A4429"/>
        </w:rPr>
        <w:t>Criterios de evaluación:</w:t>
      </w:r>
    </w:p>
    <w:p w14:paraId="2911163C" w14:textId="360D30FD" w:rsidR="00021B96" w:rsidRPr="00021B96" w:rsidRDefault="00021B96" w:rsidP="00021B96">
      <w:pPr>
        <w:pStyle w:val="NormalWeb"/>
        <w:numPr>
          <w:ilvl w:val="0"/>
          <w:numId w:val="2"/>
        </w:numPr>
      </w:pPr>
      <w:r w:rsidRPr="00021B96">
        <w:rPr>
          <w:rStyle w:val="Textoennegrita"/>
          <w:b w:val="0"/>
          <w:bCs w:val="0"/>
        </w:rPr>
        <w:t xml:space="preserve">Comprensión de los </w:t>
      </w:r>
      <w:r w:rsidR="008D7660">
        <w:rPr>
          <w:rStyle w:val="Textoennegrita"/>
          <w:b w:val="0"/>
          <w:bCs w:val="0"/>
        </w:rPr>
        <w:t>t</w:t>
      </w:r>
      <w:r w:rsidRPr="00021B96">
        <w:rPr>
          <w:rStyle w:val="Textoennegrita"/>
          <w:b w:val="0"/>
          <w:bCs w:val="0"/>
        </w:rPr>
        <w:t xml:space="preserve">extos </w:t>
      </w:r>
      <w:r w:rsidR="00E82902" w:rsidRPr="00021B96">
        <w:rPr>
          <w:rStyle w:val="Textoennegrita"/>
          <w:b w:val="0"/>
          <w:bCs w:val="0"/>
        </w:rPr>
        <w:t>y capacidad</w:t>
      </w:r>
      <w:r w:rsidRPr="00021B96">
        <w:rPr>
          <w:rStyle w:val="Textoennegrita"/>
          <w:b w:val="0"/>
          <w:bCs w:val="0"/>
        </w:rPr>
        <w:t xml:space="preserve"> </w:t>
      </w:r>
      <w:r w:rsidR="008D7660" w:rsidRPr="00021B96">
        <w:rPr>
          <w:rStyle w:val="Textoennegrita"/>
          <w:b w:val="0"/>
          <w:bCs w:val="0"/>
        </w:rPr>
        <w:t xml:space="preserve">de </w:t>
      </w:r>
      <w:r w:rsidR="008D7660" w:rsidRPr="00021B96">
        <w:t>análisis</w:t>
      </w:r>
      <w:r w:rsidRPr="00021B96">
        <w:t xml:space="preserve"> de los conceptos clave </w:t>
      </w:r>
    </w:p>
    <w:p w14:paraId="0F8ED0D8" w14:textId="50DF5C34" w:rsidR="00021B96" w:rsidRPr="00021B96" w:rsidRDefault="00021B96" w:rsidP="00021B96">
      <w:pPr>
        <w:pStyle w:val="NormalWeb"/>
        <w:numPr>
          <w:ilvl w:val="0"/>
          <w:numId w:val="2"/>
        </w:numPr>
      </w:pPr>
      <w:r w:rsidRPr="00021B96">
        <w:rPr>
          <w:rFonts w:hAnsi="Symbol"/>
        </w:rPr>
        <w:t xml:space="preserve">Calidad del </w:t>
      </w:r>
      <w:r w:rsidR="00E82902">
        <w:rPr>
          <w:rFonts w:hAnsi="Symbol"/>
        </w:rPr>
        <w:t>a</w:t>
      </w:r>
      <w:r w:rsidRPr="00021B96">
        <w:rPr>
          <w:rStyle w:val="Textoennegrita"/>
          <w:b w:val="0"/>
          <w:bCs w:val="0"/>
        </w:rPr>
        <w:t xml:space="preserve">nálisis </w:t>
      </w:r>
      <w:r w:rsidR="00E82902">
        <w:rPr>
          <w:rStyle w:val="Textoennegrita"/>
          <w:b w:val="0"/>
          <w:bCs w:val="0"/>
        </w:rPr>
        <w:t>c</w:t>
      </w:r>
      <w:r w:rsidRPr="00021B96">
        <w:rPr>
          <w:rStyle w:val="Textoennegrita"/>
          <w:b w:val="0"/>
          <w:bCs w:val="0"/>
        </w:rPr>
        <w:t>omparativo</w:t>
      </w:r>
      <w:r w:rsidRPr="00021B96">
        <w:t>.</w:t>
      </w:r>
    </w:p>
    <w:p w14:paraId="1AB96441" w14:textId="115A6801" w:rsidR="00021B96" w:rsidRDefault="00021B96" w:rsidP="00021B96">
      <w:pPr>
        <w:pStyle w:val="NormalWeb"/>
        <w:numPr>
          <w:ilvl w:val="0"/>
          <w:numId w:val="2"/>
        </w:numPr>
      </w:pPr>
      <w:r w:rsidRPr="00021B96">
        <w:rPr>
          <w:rStyle w:val="Textoennegrita"/>
          <w:b w:val="0"/>
          <w:bCs w:val="0"/>
        </w:rPr>
        <w:t>Reflexión Crítica</w:t>
      </w:r>
      <w:r w:rsidRPr="00021B96">
        <w:t>.</w:t>
      </w:r>
    </w:p>
    <w:p w14:paraId="4FA331D3" w14:textId="7EF6595F" w:rsidR="006E3F69" w:rsidRPr="00021B96" w:rsidRDefault="00D77AE3" w:rsidP="00021B96">
      <w:pPr>
        <w:pStyle w:val="NormalWeb"/>
        <w:numPr>
          <w:ilvl w:val="0"/>
          <w:numId w:val="2"/>
        </w:numPr>
      </w:pPr>
      <w:r>
        <w:t>Pertinencia de la a</w:t>
      </w:r>
      <w:r w:rsidR="006E3F69">
        <w:t xml:space="preserve">plicación a casos </w:t>
      </w:r>
    </w:p>
    <w:p w14:paraId="02B627DB" w14:textId="7D17FF99" w:rsidR="00021B96" w:rsidRPr="00021B96" w:rsidRDefault="00021B96" w:rsidP="00021B96">
      <w:pPr>
        <w:pStyle w:val="NormalWeb"/>
        <w:numPr>
          <w:ilvl w:val="0"/>
          <w:numId w:val="2"/>
        </w:numPr>
      </w:pPr>
      <w:r w:rsidRPr="00021B96">
        <w:t xml:space="preserve">Claridad y organización de la </w:t>
      </w:r>
      <w:r w:rsidR="008D7660">
        <w:t>p</w:t>
      </w:r>
      <w:r w:rsidRPr="00021B96">
        <w:rPr>
          <w:rStyle w:val="Textoennegrita"/>
          <w:b w:val="0"/>
          <w:bCs w:val="0"/>
        </w:rPr>
        <w:t xml:space="preserve">resentación </w:t>
      </w:r>
      <w:r w:rsidR="008D7660">
        <w:rPr>
          <w:rStyle w:val="Textoennegrita"/>
          <w:b w:val="0"/>
          <w:bCs w:val="0"/>
        </w:rPr>
        <w:t>o</w:t>
      </w:r>
      <w:r w:rsidRPr="00021B96">
        <w:rPr>
          <w:rStyle w:val="Textoennegrita"/>
          <w:b w:val="0"/>
          <w:bCs w:val="0"/>
        </w:rPr>
        <w:t xml:space="preserve">ral, </w:t>
      </w:r>
      <w:r w:rsidRPr="00021B96">
        <w:t>así como la habilidad para generar preguntas para el debate</w:t>
      </w:r>
      <w:r w:rsidR="00E82902">
        <w:t>.</w:t>
      </w:r>
      <w:r w:rsidRPr="00021B96">
        <w:t xml:space="preserve">  </w:t>
      </w:r>
    </w:p>
    <w:p w14:paraId="05A51CE9" w14:textId="77777777" w:rsidR="009F2A44" w:rsidRDefault="009F2A44">
      <w:pPr>
        <w:pStyle w:val="Textoindependiente"/>
        <w:spacing w:before="46"/>
      </w:pPr>
    </w:p>
    <w:p w14:paraId="2ECDE407" w14:textId="77777777" w:rsidR="005752A7" w:rsidRDefault="005752A7">
      <w:pPr>
        <w:pStyle w:val="Textoindependiente"/>
        <w:spacing w:before="46"/>
      </w:pPr>
    </w:p>
    <w:p w14:paraId="18A5F87A" w14:textId="21E0584F" w:rsidR="00201DE6" w:rsidRPr="00CA5665" w:rsidRDefault="0096785E">
      <w:pPr>
        <w:pStyle w:val="Prrafodelista"/>
        <w:numPr>
          <w:ilvl w:val="0"/>
          <w:numId w:val="9"/>
        </w:numPr>
        <w:tabs>
          <w:tab w:val="left" w:pos="470"/>
        </w:tabs>
        <w:ind w:left="470" w:hanging="330"/>
        <w:rPr>
          <w:b/>
        </w:rPr>
      </w:pPr>
      <w:r w:rsidRPr="00CA5665">
        <w:rPr>
          <w:b/>
        </w:rPr>
        <w:t>PRÁCTICAS PROFESIONALES</w:t>
      </w:r>
      <w:r w:rsidR="002D3A0A" w:rsidRPr="00CA5665">
        <w:rPr>
          <w:b/>
        </w:rPr>
        <w:t>.  No corresponde</w:t>
      </w:r>
    </w:p>
    <w:p w14:paraId="3FDF6589" w14:textId="77777777" w:rsidR="00201DE6" w:rsidRPr="00CA5665" w:rsidRDefault="00201DE6">
      <w:pPr>
        <w:pStyle w:val="Prrafodelista"/>
        <w:rPr>
          <w:b/>
        </w:rPr>
      </w:pPr>
    </w:p>
    <w:p w14:paraId="5BC3E3C5" w14:textId="77777777" w:rsidR="00CB6121" w:rsidRDefault="00CB6121">
      <w:pPr>
        <w:pStyle w:val="Prrafodelista"/>
        <w:rPr>
          <w:b/>
        </w:rPr>
      </w:pPr>
    </w:p>
    <w:p w14:paraId="048A1171" w14:textId="77777777" w:rsidR="00E82902" w:rsidRDefault="00E82902">
      <w:pPr>
        <w:pStyle w:val="Prrafodelista"/>
        <w:rPr>
          <w:b/>
        </w:rPr>
      </w:pPr>
    </w:p>
    <w:p w14:paraId="0223A687" w14:textId="77777777" w:rsidR="00201DE6" w:rsidRPr="00CA5665" w:rsidRDefault="0096785E">
      <w:pPr>
        <w:pStyle w:val="Ttulo1"/>
        <w:numPr>
          <w:ilvl w:val="0"/>
          <w:numId w:val="9"/>
        </w:numPr>
        <w:tabs>
          <w:tab w:val="left" w:pos="470"/>
        </w:tabs>
        <w:spacing w:before="1"/>
        <w:ind w:left="470" w:hanging="330"/>
      </w:pPr>
      <w:r w:rsidRPr="00CA5665">
        <w:t xml:space="preserve">SEGUIMIENTO DE </w:t>
      </w:r>
      <w:r w:rsidRPr="00CA5665">
        <w:rPr>
          <w:spacing w:val="-2"/>
        </w:rPr>
        <w:t>ALUMNOS</w:t>
      </w:r>
    </w:p>
    <w:p w14:paraId="4918D109" w14:textId="77777777" w:rsidR="00B23326" w:rsidRPr="00CA5665" w:rsidRDefault="00B23326" w:rsidP="00B23326">
      <w:pPr>
        <w:pStyle w:val="Ttulo1"/>
        <w:tabs>
          <w:tab w:val="left" w:pos="470"/>
        </w:tabs>
        <w:spacing w:before="1"/>
        <w:ind w:left="470" w:firstLine="0"/>
      </w:pPr>
    </w:p>
    <w:p w14:paraId="5061D92D" w14:textId="41E850C8" w:rsidR="00D900EA" w:rsidRPr="00F74C80" w:rsidRDefault="00D900EA">
      <w:pPr>
        <w:pStyle w:val="Textoindependiente"/>
        <w:ind w:left="142" w:right="367" w:hanging="2"/>
        <w:jc w:val="both"/>
        <w:rPr>
          <w:i w:val="0"/>
          <w:iCs w:val="0"/>
          <w:sz w:val="24"/>
          <w:szCs w:val="24"/>
        </w:rPr>
      </w:pPr>
      <w:r w:rsidRPr="00F74C80">
        <w:rPr>
          <w:i w:val="0"/>
          <w:iCs w:val="0"/>
          <w:sz w:val="24"/>
          <w:szCs w:val="24"/>
        </w:rPr>
        <w:t xml:space="preserve">El seguimiento del proceso de aprendizaje durante el curso se realiza a través de: </w:t>
      </w:r>
    </w:p>
    <w:p w14:paraId="1D657E1C" w14:textId="77777777" w:rsidR="00D900EA" w:rsidRPr="00F74C80" w:rsidRDefault="00D900EA">
      <w:pPr>
        <w:pStyle w:val="Textoindependiente"/>
        <w:ind w:left="142" w:right="367" w:hanging="2"/>
        <w:jc w:val="both"/>
        <w:rPr>
          <w:i w:val="0"/>
          <w:iCs w:val="0"/>
          <w:sz w:val="24"/>
          <w:szCs w:val="24"/>
        </w:rPr>
      </w:pPr>
    </w:p>
    <w:p w14:paraId="76686B5E" w14:textId="102468FB" w:rsidR="00201DE6" w:rsidRPr="00FA3737" w:rsidRDefault="0096785E" w:rsidP="00F74C80">
      <w:pPr>
        <w:pStyle w:val="Prrafodelista"/>
        <w:numPr>
          <w:ilvl w:val="0"/>
          <w:numId w:val="32"/>
        </w:numPr>
        <w:tabs>
          <w:tab w:val="left" w:pos="142"/>
          <w:tab w:val="left" w:pos="861"/>
        </w:tabs>
        <w:ind w:right="367"/>
        <w:jc w:val="both"/>
        <w:rPr>
          <w:sz w:val="24"/>
          <w:szCs w:val="24"/>
        </w:rPr>
      </w:pPr>
      <w:r w:rsidRPr="00FA3737">
        <w:rPr>
          <w:sz w:val="24"/>
          <w:szCs w:val="24"/>
        </w:rPr>
        <w:t>Asistencia</w:t>
      </w:r>
      <w:r w:rsidR="00D900EA" w:rsidRPr="00FA3737">
        <w:rPr>
          <w:sz w:val="24"/>
          <w:szCs w:val="24"/>
        </w:rPr>
        <w:t xml:space="preserve"> e</w:t>
      </w:r>
      <w:r w:rsidRPr="00FA3737">
        <w:rPr>
          <w:sz w:val="24"/>
          <w:szCs w:val="24"/>
        </w:rPr>
        <w:t xml:space="preserve"> interacción </w:t>
      </w:r>
      <w:r w:rsidR="00D900EA" w:rsidRPr="00FA3737">
        <w:rPr>
          <w:sz w:val="24"/>
          <w:szCs w:val="24"/>
        </w:rPr>
        <w:t xml:space="preserve">en las instancias de </w:t>
      </w:r>
      <w:r w:rsidR="00F74C80" w:rsidRPr="00FA3737">
        <w:rPr>
          <w:sz w:val="24"/>
          <w:szCs w:val="24"/>
        </w:rPr>
        <w:t>intervención</w:t>
      </w:r>
      <w:r w:rsidR="00AA6DA3">
        <w:rPr>
          <w:sz w:val="24"/>
          <w:szCs w:val="24"/>
        </w:rPr>
        <w:t xml:space="preserve"> del estudiante en </w:t>
      </w:r>
      <w:r w:rsidR="00D900EA" w:rsidRPr="00FA3737">
        <w:rPr>
          <w:sz w:val="24"/>
          <w:szCs w:val="24"/>
        </w:rPr>
        <w:t>exposici</w:t>
      </w:r>
      <w:r w:rsidR="00AA6DA3">
        <w:rPr>
          <w:sz w:val="24"/>
          <w:szCs w:val="24"/>
        </w:rPr>
        <w:t>ones</w:t>
      </w:r>
      <w:r w:rsidR="00D900EA" w:rsidRPr="00FA3737">
        <w:rPr>
          <w:sz w:val="24"/>
          <w:szCs w:val="24"/>
        </w:rPr>
        <w:t xml:space="preserve"> y debate </w:t>
      </w:r>
      <w:r w:rsidR="00AA2422" w:rsidRPr="00FA3737">
        <w:rPr>
          <w:sz w:val="24"/>
          <w:szCs w:val="24"/>
        </w:rPr>
        <w:t xml:space="preserve">en teóricos y prácticos </w:t>
      </w:r>
    </w:p>
    <w:p w14:paraId="5A78AEBD" w14:textId="5FDC1B35" w:rsidR="00201DE6" w:rsidRPr="00FA3737" w:rsidRDefault="00FA3737" w:rsidP="00F74C80">
      <w:pPr>
        <w:pStyle w:val="Prrafodelista"/>
        <w:numPr>
          <w:ilvl w:val="0"/>
          <w:numId w:val="32"/>
        </w:numPr>
        <w:tabs>
          <w:tab w:val="left" w:pos="142"/>
          <w:tab w:val="left" w:pos="861"/>
        </w:tabs>
        <w:ind w:right="366"/>
        <w:jc w:val="both"/>
        <w:rPr>
          <w:sz w:val="24"/>
          <w:szCs w:val="24"/>
        </w:rPr>
      </w:pPr>
      <w:r w:rsidRPr="00FA3737">
        <w:rPr>
          <w:sz w:val="24"/>
          <w:szCs w:val="24"/>
        </w:rPr>
        <w:t xml:space="preserve">Asistencia e interacción en </w:t>
      </w:r>
      <w:r>
        <w:rPr>
          <w:sz w:val="24"/>
          <w:szCs w:val="24"/>
        </w:rPr>
        <w:t>relación a c</w:t>
      </w:r>
      <w:r w:rsidR="0096785E" w:rsidRPr="00FA3737">
        <w:rPr>
          <w:sz w:val="24"/>
          <w:szCs w:val="24"/>
        </w:rPr>
        <w:t xml:space="preserve">onsultas de los alumnos en </w:t>
      </w:r>
      <w:r>
        <w:rPr>
          <w:sz w:val="24"/>
          <w:szCs w:val="24"/>
        </w:rPr>
        <w:t>clase</w:t>
      </w:r>
      <w:r w:rsidR="00AA6DA3">
        <w:rPr>
          <w:sz w:val="24"/>
          <w:szCs w:val="24"/>
        </w:rPr>
        <w:t>s</w:t>
      </w:r>
    </w:p>
    <w:p w14:paraId="6D632851" w14:textId="2E676300" w:rsidR="00AA2422" w:rsidRPr="00FA3737" w:rsidRDefault="00AA2422" w:rsidP="00F74C80">
      <w:pPr>
        <w:pStyle w:val="Prrafodelista"/>
        <w:numPr>
          <w:ilvl w:val="0"/>
          <w:numId w:val="32"/>
        </w:numPr>
        <w:tabs>
          <w:tab w:val="left" w:pos="142"/>
          <w:tab w:val="left" w:pos="861"/>
        </w:tabs>
        <w:ind w:right="366"/>
        <w:jc w:val="both"/>
        <w:rPr>
          <w:sz w:val="24"/>
          <w:szCs w:val="24"/>
        </w:rPr>
      </w:pPr>
      <w:r w:rsidRPr="00FA3737">
        <w:rPr>
          <w:sz w:val="24"/>
          <w:szCs w:val="24"/>
        </w:rPr>
        <w:t xml:space="preserve">Seguimiento del desempeño en las actividades prácticas </w:t>
      </w:r>
    </w:p>
    <w:p w14:paraId="3ABF0B75" w14:textId="52BFAF0B" w:rsidR="00FA3737" w:rsidRPr="00FA3737" w:rsidRDefault="00AA6DA3" w:rsidP="00F74C80">
      <w:pPr>
        <w:pStyle w:val="Prrafodelista"/>
        <w:numPr>
          <w:ilvl w:val="0"/>
          <w:numId w:val="32"/>
        </w:numPr>
        <w:tabs>
          <w:tab w:val="left" w:pos="142"/>
          <w:tab w:val="left" w:pos="861"/>
        </w:tabs>
        <w:ind w:right="366"/>
        <w:jc w:val="both"/>
        <w:rPr>
          <w:sz w:val="24"/>
          <w:szCs w:val="24"/>
        </w:rPr>
      </w:pPr>
      <w:r>
        <w:rPr>
          <w:sz w:val="24"/>
          <w:szCs w:val="24"/>
        </w:rPr>
        <w:t>Seguimiento del d</w:t>
      </w:r>
      <w:r w:rsidR="00FA3737" w:rsidRPr="00FA3737">
        <w:rPr>
          <w:sz w:val="24"/>
          <w:szCs w:val="24"/>
        </w:rPr>
        <w:t xml:space="preserve">esempeño en el </w:t>
      </w:r>
      <w:r w:rsidR="00CB2B6C" w:rsidRPr="00FA3737">
        <w:rPr>
          <w:sz w:val="24"/>
          <w:szCs w:val="24"/>
        </w:rPr>
        <w:t>examen</w:t>
      </w:r>
      <w:r w:rsidR="00FA3737" w:rsidRPr="00FA3737">
        <w:rPr>
          <w:sz w:val="24"/>
          <w:szCs w:val="24"/>
        </w:rPr>
        <w:t xml:space="preserve"> </w:t>
      </w:r>
      <w:r w:rsidR="00436CE2" w:rsidRPr="00FA3737">
        <w:rPr>
          <w:sz w:val="24"/>
          <w:szCs w:val="24"/>
        </w:rPr>
        <w:t>parcial</w:t>
      </w:r>
      <w:r w:rsidR="00436CE2">
        <w:rPr>
          <w:sz w:val="24"/>
          <w:szCs w:val="24"/>
        </w:rPr>
        <w:t>,</w:t>
      </w:r>
      <w:r w:rsidR="00436CE2" w:rsidRPr="00FA3737">
        <w:rPr>
          <w:sz w:val="24"/>
          <w:szCs w:val="24"/>
        </w:rPr>
        <w:t xml:space="preserve"> a</w:t>
      </w:r>
      <w:r>
        <w:rPr>
          <w:sz w:val="24"/>
          <w:szCs w:val="24"/>
        </w:rPr>
        <w:t xml:space="preserve"> través de la devolución y comentario de la evaluación y observaciones realizadas.</w:t>
      </w:r>
    </w:p>
    <w:p w14:paraId="02FF37D6" w14:textId="482DF6B4" w:rsidR="00AA2422" w:rsidRPr="00FA3737" w:rsidRDefault="00F74C80" w:rsidP="00F74C80">
      <w:pPr>
        <w:pStyle w:val="Prrafodelista"/>
        <w:numPr>
          <w:ilvl w:val="0"/>
          <w:numId w:val="32"/>
        </w:numPr>
        <w:tabs>
          <w:tab w:val="left" w:pos="861"/>
        </w:tabs>
        <w:jc w:val="both"/>
        <w:rPr>
          <w:sz w:val="24"/>
          <w:szCs w:val="24"/>
        </w:rPr>
      </w:pPr>
      <w:r w:rsidRPr="00FA3737">
        <w:rPr>
          <w:sz w:val="24"/>
          <w:szCs w:val="24"/>
        </w:rPr>
        <w:t xml:space="preserve">A partir de las intervenciones en la clase </w:t>
      </w:r>
      <w:r w:rsidR="00AA2422" w:rsidRPr="00FA3737">
        <w:rPr>
          <w:spacing w:val="-2"/>
          <w:sz w:val="24"/>
          <w:szCs w:val="24"/>
        </w:rPr>
        <w:t xml:space="preserve">destinada a consultas previas al examen parcial </w:t>
      </w:r>
    </w:p>
    <w:p w14:paraId="7A1DF048" w14:textId="30E4B028" w:rsidR="00FA3737" w:rsidRDefault="0096785E" w:rsidP="00FA3737">
      <w:pPr>
        <w:pStyle w:val="Prrafodelista"/>
        <w:numPr>
          <w:ilvl w:val="0"/>
          <w:numId w:val="32"/>
        </w:numPr>
        <w:shd w:val="clear" w:color="auto" w:fill="FFFFFF"/>
        <w:spacing w:after="120" w:line="330" w:lineRule="atLeast"/>
        <w:rPr>
          <w:spacing w:val="2"/>
          <w:lang w:val="es-AR" w:eastAsia="zh-CN"/>
        </w:rPr>
      </w:pPr>
      <w:r w:rsidRPr="00FA3737">
        <w:rPr>
          <w:sz w:val="24"/>
          <w:szCs w:val="24"/>
        </w:rPr>
        <w:t xml:space="preserve">Tutorías </w:t>
      </w:r>
      <w:r w:rsidR="00FA3737" w:rsidRPr="00FA3737">
        <w:rPr>
          <w:sz w:val="24"/>
          <w:szCs w:val="24"/>
        </w:rPr>
        <w:t>f</w:t>
      </w:r>
      <w:r w:rsidR="00D900EA" w:rsidRPr="00FA3737">
        <w:rPr>
          <w:sz w:val="24"/>
          <w:szCs w:val="24"/>
        </w:rPr>
        <w:t>uera del horario de dictado de la materia</w:t>
      </w:r>
      <w:r w:rsidR="00AA6DA3">
        <w:rPr>
          <w:sz w:val="24"/>
          <w:szCs w:val="24"/>
        </w:rPr>
        <w:t>,</w:t>
      </w:r>
      <w:r w:rsidR="00FA3737" w:rsidRPr="00FA3737">
        <w:rPr>
          <w:sz w:val="24"/>
          <w:szCs w:val="24"/>
        </w:rPr>
        <w:t xml:space="preserve"> como instancias para el abordaje de consultas y de </w:t>
      </w:r>
      <w:r w:rsidR="00FA3737" w:rsidRPr="00FA3737">
        <w:rPr>
          <w:spacing w:val="2"/>
          <w:lang w:val="es-AR" w:eastAsia="zh-CN"/>
        </w:rPr>
        <w:t xml:space="preserve">reflexión sobre dificultades y logros en el proceso de </w:t>
      </w:r>
      <w:r w:rsidR="00991725" w:rsidRPr="00FA3737">
        <w:rPr>
          <w:spacing w:val="2"/>
          <w:lang w:val="es-AR" w:eastAsia="zh-CN"/>
        </w:rPr>
        <w:t>aprendizaje.</w:t>
      </w:r>
      <w:r w:rsidR="00FA3737" w:rsidRPr="00FA3737">
        <w:rPr>
          <w:spacing w:val="2"/>
          <w:lang w:val="es-AR" w:eastAsia="zh-CN"/>
        </w:rPr>
        <w:t> </w:t>
      </w:r>
    </w:p>
    <w:p w14:paraId="436E199E" w14:textId="77777777" w:rsidR="00991725" w:rsidRDefault="00991725" w:rsidP="00991725">
      <w:pPr>
        <w:shd w:val="clear" w:color="auto" w:fill="FFFFFF"/>
        <w:spacing w:after="120" w:line="330" w:lineRule="atLeast"/>
        <w:rPr>
          <w:spacing w:val="2"/>
          <w:lang w:val="es-AR" w:eastAsia="zh-CN"/>
        </w:rPr>
      </w:pPr>
    </w:p>
    <w:p w14:paraId="4E0C9D85" w14:textId="77777777" w:rsidR="00991725" w:rsidRPr="00991725" w:rsidRDefault="00991725" w:rsidP="00991725">
      <w:pPr>
        <w:shd w:val="clear" w:color="auto" w:fill="FFFFFF"/>
        <w:spacing w:after="120" w:line="330" w:lineRule="atLeast"/>
        <w:rPr>
          <w:spacing w:val="2"/>
          <w:lang w:val="es-AR" w:eastAsia="zh-CN"/>
        </w:rPr>
      </w:pPr>
    </w:p>
    <w:p w14:paraId="51455C8D" w14:textId="77777777" w:rsidR="00201DE6" w:rsidRPr="00CA5665" w:rsidRDefault="0096785E">
      <w:pPr>
        <w:pStyle w:val="Ttulo1"/>
        <w:numPr>
          <w:ilvl w:val="0"/>
          <w:numId w:val="9"/>
        </w:numPr>
        <w:tabs>
          <w:tab w:val="left" w:pos="470"/>
        </w:tabs>
        <w:ind w:left="470" w:hanging="330"/>
        <w:jc w:val="both"/>
      </w:pPr>
      <w:r w:rsidRPr="00CA5665">
        <w:t xml:space="preserve">MODALIDAD DE </w:t>
      </w:r>
      <w:r w:rsidRPr="00CA5665">
        <w:rPr>
          <w:spacing w:val="-2"/>
        </w:rPr>
        <w:t>EVALUACIÓN:</w:t>
      </w:r>
    </w:p>
    <w:p w14:paraId="3201B36C" w14:textId="77777777" w:rsidR="00B23326" w:rsidRPr="00CA5665" w:rsidRDefault="00B23326" w:rsidP="00B23326">
      <w:pPr>
        <w:pStyle w:val="Ttulo1"/>
        <w:tabs>
          <w:tab w:val="left" w:pos="470"/>
        </w:tabs>
        <w:ind w:left="470" w:firstLine="0"/>
      </w:pPr>
    </w:p>
    <w:p w14:paraId="4ABDADBE" w14:textId="7187F60D" w:rsidR="00EC31D4" w:rsidRPr="008A48DE" w:rsidRDefault="0008313D" w:rsidP="00FF5FA1">
      <w:pPr>
        <w:widowControl/>
        <w:shd w:val="clear" w:color="auto" w:fill="FFFFFF"/>
        <w:autoSpaceDE/>
        <w:autoSpaceDN/>
        <w:spacing w:after="120" w:line="330" w:lineRule="atLeast"/>
        <w:jc w:val="both"/>
        <w:rPr>
          <w:spacing w:val="2"/>
          <w:sz w:val="24"/>
          <w:szCs w:val="24"/>
          <w:lang w:eastAsia="es-AR"/>
        </w:rPr>
      </w:pPr>
      <w:r w:rsidRPr="008A48DE">
        <w:rPr>
          <w:sz w:val="24"/>
          <w:szCs w:val="24"/>
          <w:lang w:eastAsia="es-AR"/>
        </w:rPr>
        <w:t xml:space="preserve">Modalidad de evaluación de tipo </w:t>
      </w:r>
      <w:r w:rsidR="00EC31D4" w:rsidRPr="008A48DE">
        <w:rPr>
          <w:sz w:val="24"/>
          <w:szCs w:val="24"/>
          <w:lang w:eastAsia="es-AR"/>
        </w:rPr>
        <w:t xml:space="preserve">sumativa, atenta a </w:t>
      </w:r>
      <w:r w:rsidR="00EC31D4" w:rsidRPr="008A48DE">
        <w:rPr>
          <w:spacing w:val="2"/>
          <w:sz w:val="24"/>
          <w:szCs w:val="24"/>
          <w:lang w:eastAsia="es-AR"/>
        </w:rPr>
        <w:t>los resultados finales del aprendizaje</w:t>
      </w:r>
      <w:r w:rsidRPr="008A48DE">
        <w:rPr>
          <w:spacing w:val="2"/>
          <w:sz w:val="24"/>
          <w:szCs w:val="24"/>
          <w:lang w:eastAsia="es-AR"/>
        </w:rPr>
        <w:t xml:space="preserve"> y</w:t>
      </w:r>
      <w:r w:rsidR="00EC31D4" w:rsidRPr="008A48DE">
        <w:rPr>
          <w:spacing w:val="2"/>
          <w:sz w:val="24"/>
          <w:szCs w:val="24"/>
          <w:lang w:eastAsia="es-AR"/>
        </w:rPr>
        <w:t xml:space="preserve"> la adquisición de conocimientos y habilidades</w:t>
      </w:r>
      <w:r w:rsidRPr="008A48DE">
        <w:rPr>
          <w:spacing w:val="2"/>
          <w:sz w:val="24"/>
          <w:szCs w:val="24"/>
          <w:lang w:eastAsia="es-AR"/>
        </w:rPr>
        <w:t xml:space="preserve"> analíticas</w:t>
      </w:r>
      <w:r w:rsidR="00EC31D4" w:rsidRPr="008A48DE">
        <w:rPr>
          <w:spacing w:val="2"/>
          <w:sz w:val="24"/>
          <w:szCs w:val="24"/>
          <w:lang w:eastAsia="es-AR"/>
        </w:rPr>
        <w:t>. </w:t>
      </w:r>
    </w:p>
    <w:p w14:paraId="5C964E9F" w14:textId="77777777" w:rsidR="00EC31D4" w:rsidRPr="008A48DE" w:rsidRDefault="00EC31D4" w:rsidP="00FF5FA1">
      <w:pPr>
        <w:widowControl/>
        <w:shd w:val="clear" w:color="auto" w:fill="FFFFFF"/>
        <w:autoSpaceDE/>
        <w:autoSpaceDN/>
        <w:spacing w:line="330" w:lineRule="atLeast"/>
        <w:jc w:val="both"/>
        <w:rPr>
          <w:sz w:val="24"/>
          <w:szCs w:val="24"/>
          <w:lang w:eastAsia="es-AR"/>
        </w:rPr>
      </w:pPr>
    </w:p>
    <w:p w14:paraId="18A5B46F" w14:textId="4ACC9270" w:rsidR="00EC31D4" w:rsidRPr="008A48DE" w:rsidRDefault="00EC31D4" w:rsidP="00FF5FA1">
      <w:pPr>
        <w:widowControl/>
        <w:shd w:val="clear" w:color="auto" w:fill="FFFFFF"/>
        <w:autoSpaceDE/>
        <w:autoSpaceDN/>
        <w:spacing w:line="330" w:lineRule="atLeast"/>
        <w:jc w:val="both"/>
        <w:rPr>
          <w:sz w:val="24"/>
          <w:szCs w:val="24"/>
          <w:lang w:eastAsia="es-AR"/>
        </w:rPr>
      </w:pPr>
      <w:r w:rsidRPr="008A48DE">
        <w:rPr>
          <w:sz w:val="24"/>
          <w:szCs w:val="24"/>
          <w:u w:val="single"/>
          <w:lang w:eastAsia="es-AR"/>
        </w:rPr>
        <w:t xml:space="preserve">Requisitos </w:t>
      </w:r>
      <w:r w:rsidR="0008313D" w:rsidRPr="008A48DE">
        <w:rPr>
          <w:sz w:val="24"/>
          <w:szCs w:val="24"/>
          <w:u w:val="single"/>
          <w:lang w:eastAsia="es-AR"/>
        </w:rPr>
        <w:t xml:space="preserve">para la aprobación del </w:t>
      </w:r>
      <w:r w:rsidRPr="008A48DE">
        <w:rPr>
          <w:sz w:val="24"/>
          <w:szCs w:val="24"/>
          <w:u w:val="single"/>
          <w:lang w:eastAsia="es-AR"/>
        </w:rPr>
        <w:t>curso</w:t>
      </w:r>
      <w:r w:rsidRPr="008A48DE">
        <w:rPr>
          <w:sz w:val="24"/>
          <w:szCs w:val="24"/>
          <w:lang w:eastAsia="es-AR"/>
        </w:rPr>
        <w:t xml:space="preserve">: </w:t>
      </w:r>
    </w:p>
    <w:p w14:paraId="0B6F9764" w14:textId="77777777" w:rsidR="00EC31D4" w:rsidRPr="008A48DE" w:rsidRDefault="00EC31D4" w:rsidP="00FF5FA1">
      <w:pPr>
        <w:pStyle w:val="Ttulo1"/>
        <w:widowControl/>
        <w:jc w:val="both"/>
        <w:rPr>
          <w:b w:val="0"/>
          <w:bCs w:val="0"/>
          <w:sz w:val="24"/>
          <w:szCs w:val="24"/>
          <w:u w:val="single"/>
        </w:rPr>
      </w:pPr>
    </w:p>
    <w:p w14:paraId="0D55355B" w14:textId="77777777" w:rsidR="00EC31D4" w:rsidRPr="008A48DE" w:rsidRDefault="00EC31D4" w:rsidP="00FF5FA1">
      <w:pPr>
        <w:widowControl/>
        <w:numPr>
          <w:ilvl w:val="0"/>
          <w:numId w:val="29"/>
        </w:numPr>
        <w:jc w:val="both"/>
        <w:rPr>
          <w:sz w:val="24"/>
          <w:szCs w:val="24"/>
        </w:rPr>
      </w:pPr>
      <w:r w:rsidRPr="008A48DE">
        <w:rPr>
          <w:sz w:val="24"/>
          <w:szCs w:val="24"/>
        </w:rPr>
        <w:t xml:space="preserve">Asistencia (minimo 75% de teóricos y 75% de prácticos)  </w:t>
      </w:r>
      <w:r w:rsidRPr="008A48DE">
        <w:rPr>
          <w:i/>
          <w:iCs/>
          <w:sz w:val="24"/>
          <w:szCs w:val="24"/>
        </w:rPr>
        <w:t xml:space="preserve"> </w:t>
      </w:r>
    </w:p>
    <w:p w14:paraId="18ECAE8A" w14:textId="77777777" w:rsidR="00EC31D4" w:rsidRPr="008A48DE" w:rsidRDefault="00EC31D4" w:rsidP="00FF5FA1">
      <w:pPr>
        <w:widowControl/>
        <w:numPr>
          <w:ilvl w:val="0"/>
          <w:numId w:val="29"/>
        </w:numPr>
        <w:jc w:val="both"/>
        <w:rPr>
          <w:sz w:val="24"/>
          <w:szCs w:val="24"/>
        </w:rPr>
      </w:pPr>
      <w:r w:rsidRPr="008A48DE">
        <w:rPr>
          <w:sz w:val="24"/>
          <w:szCs w:val="24"/>
        </w:rPr>
        <w:t xml:space="preserve">Participación en clases   </w:t>
      </w:r>
    </w:p>
    <w:p w14:paraId="4AF0ACBD" w14:textId="7D54E61F" w:rsidR="00EC31D4" w:rsidRPr="008A48DE" w:rsidRDefault="0008313D" w:rsidP="00FF5FA1">
      <w:pPr>
        <w:widowControl/>
        <w:numPr>
          <w:ilvl w:val="0"/>
          <w:numId w:val="29"/>
        </w:numPr>
        <w:jc w:val="both"/>
        <w:rPr>
          <w:sz w:val="24"/>
          <w:szCs w:val="24"/>
        </w:rPr>
      </w:pPr>
      <w:r w:rsidRPr="008A48DE">
        <w:rPr>
          <w:sz w:val="24"/>
          <w:szCs w:val="24"/>
        </w:rPr>
        <w:t>Cumplir con las Actividades</w:t>
      </w:r>
      <w:r w:rsidR="00EC31D4" w:rsidRPr="008A48DE">
        <w:rPr>
          <w:sz w:val="24"/>
          <w:szCs w:val="24"/>
        </w:rPr>
        <w:t xml:space="preserve"> Práctic</w:t>
      </w:r>
      <w:r w:rsidRPr="008A48DE">
        <w:rPr>
          <w:sz w:val="24"/>
          <w:szCs w:val="24"/>
        </w:rPr>
        <w:t>a</w:t>
      </w:r>
      <w:r w:rsidR="00EC31D4" w:rsidRPr="008A48DE">
        <w:rPr>
          <w:sz w:val="24"/>
          <w:szCs w:val="24"/>
        </w:rPr>
        <w:t>s</w:t>
      </w:r>
      <w:r w:rsidRPr="008A48DE">
        <w:rPr>
          <w:sz w:val="24"/>
          <w:szCs w:val="24"/>
        </w:rPr>
        <w:t xml:space="preserve"> obligatorias</w:t>
      </w:r>
      <w:r w:rsidR="00EC31D4" w:rsidRPr="008A48DE">
        <w:rPr>
          <w:sz w:val="24"/>
          <w:szCs w:val="24"/>
        </w:rPr>
        <w:t xml:space="preserve"> </w:t>
      </w:r>
    </w:p>
    <w:p w14:paraId="0E1FA8E1" w14:textId="1710F71A" w:rsidR="00EC31D4" w:rsidRPr="008A48DE" w:rsidRDefault="00EC31D4" w:rsidP="00FF5FA1">
      <w:pPr>
        <w:widowControl/>
        <w:numPr>
          <w:ilvl w:val="0"/>
          <w:numId w:val="29"/>
        </w:numPr>
        <w:jc w:val="both"/>
        <w:rPr>
          <w:sz w:val="24"/>
          <w:szCs w:val="24"/>
        </w:rPr>
      </w:pPr>
      <w:r w:rsidRPr="008A48DE">
        <w:rPr>
          <w:sz w:val="24"/>
          <w:szCs w:val="24"/>
        </w:rPr>
        <w:t xml:space="preserve">Un </w:t>
      </w:r>
      <w:r w:rsidR="0008313D" w:rsidRPr="008A48DE">
        <w:rPr>
          <w:sz w:val="24"/>
          <w:szCs w:val="24"/>
        </w:rPr>
        <w:t>examen</w:t>
      </w:r>
      <w:r w:rsidRPr="008A48DE">
        <w:rPr>
          <w:sz w:val="24"/>
          <w:szCs w:val="24"/>
        </w:rPr>
        <w:t xml:space="preserve"> parcial</w:t>
      </w:r>
      <w:r w:rsidR="0008313D" w:rsidRPr="008A48DE">
        <w:rPr>
          <w:sz w:val="24"/>
          <w:szCs w:val="24"/>
        </w:rPr>
        <w:t xml:space="preserve"> </w:t>
      </w:r>
    </w:p>
    <w:p w14:paraId="7DF515D1" w14:textId="2CCCB26C" w:rsidR="00EC31D4" w:rsidRPr="008A48DE" w:rsidRDefault="00EC31D4" w:rsidP="00FF5FA1">
      <w:pPr>
        <w:pStyle w:val="Prrafodelista"/>
        <w:widowControl/>
        <w:numPr>
          <w:ilvl w:val="0"/>
          <w:numId w:val="29"/>
        </w:numPr>
        <w:jc w:val="both"/>
        <w:rPr>
          <w:sz w:val="24"/>
          <w:szCs w:val="24"/>
        </w:rPr>
      </w:pPr>
      <w:r w:rsidRPr="008A48DE">
        <w:rPr>
          <w:sz w:val="24"/>
          <w:szCs w:val="24"/>
        </w:rPr>
        <w:t xml:space="preserve">Examen final </w:t>
      </w:r>
      <w:r w:rsidR="0008313D" w:rsidRPr="008A48DE">
        <w:rPr>
          <w:sz w:val="24"/>
          <w:szCs w:val="24"/>
        </w:rPr>
        <w:t>(</w:t>
      </w:r>
      <w:r w:rsidRPr="008A48DE">
        <w:rPr>
          <w:sz w:val="24"/>
          <w:szCs w:val="24"/>
        </w:rPr>
        <w:t>oral u escrito</w:t>
      </w:r>
      <w:r w:rsidR="0008313D" w:rsidRPr="008A48DE">
        <w:rPr>
          <w:sz w:val="24"/>
          <w:szCs w:val="24"/>
        </w:rPr>
        <w:t xml:space="preserve">) que </w:t>
      </w:r>
      <w:r w:rsidRPr="008A48DE">
        <w:rPr>
          <w:sz w:val="24"/>
          <w:szCs w:val="24"/>
        </w:rPr>
        <w:t>incluye la totalidad de las unidades temáticas del programa.</w:t>
      </w:r>
    </w:p>
    <w:p w14:paraId="3E52DDEC" w14:textId="77777777" w:rsidR="00EC31D4" w:rsidRPr="008A48DE" w:rsidRDefault="00EC31D4" w:rsidP="00FF5FA1">
      <w:pPr>
        <w:widowControl/>
        <w:jc w:val="both"/>
        <w:rPr>
          <w:sz w:val="24"/>
          <w:szCs w:val="24"/>
          <w:lang w:val="en-US"/>
        </w:rPr>
      </w:pPr>
    </w:p>
    <w:p w14:paraId="7D09700B" w14:textId="7CAD9712" w:rsidR="00B23326" w:rsidRPr="008A48DE" w:rsidRDefault="0008313D" w:rsidP="00FF5FA1">
      <w:pPr>
        <w:widowControl/>
        <w:shd w:val="clear" w:color="auto" w:fill="FFFFFF"/>
        <w:autoSpaceDE/>
        <w:autoSpaceDN/>
        <w:spacing w:line="330" w:lineRule="atLeast"/>
        <w:jc w:val="both"/>
        <w:rPr>
          <w:spacing w:val="2"/>
          <w:sz w:val="24"/>
          <w:szCs w:val="24"/>
          <w:lang w:eastAsia="es-AR"/>
        </w:rPr>
      </w:pPr>
      <w:r w:rsidRPr="008A48DE">
        <w:rPr>
          <w:spacing w:val="2"/>
          <w:sz w:val="24"/>
          <w:szCs w:val="24"/>
          <w:u w:val="single"/>
          <w:lang w:eastAsia="es-AR"/>
        </w:rPr>
        <w:t>Trabajos Prácticos</w:t>
      </w:r>
      <w:r w:rsidRPr="008A48DE">
        <w:rPr>
          <w:spacing w:val="2"/>
          <w:sz w:val="24"/>
          <w:szCs w:val="24"/>
          <w:lang w:eastAsia="es-AR"/>
        </w:rPr>
        <w:t xml:space="preserve">, cuando se estipula la entrega </w:t>
      </w:r>
      <w:r w:rsidR="008A48DE" w:rsidRPr="008A48DE">
        <w:rPr>
          <w:spacing w:val="2"/>
          <w:sz w:val="24"/>
          <w:szCs w:val="24"/>
          <w:lang w:eastAsia="es-AR"/>
        </w:rPr>
        <w:t xml:space="preserve">por escrito </w:t>
      </w:r>
      <w:r w:rsidRPr="008A48DE">
        <w:rPr>
          <w:spacing w:val="2"/>
          <w:sz w:val="24"/>
          <w:szCs w:val="24"/>
          <w:lang w:eastAsia="es-AR"/>
        </w:rPr>
        <w:t xml:space="preserve">de </w:t>
      </w:r>
      <w:r w:rsidR="008A48DE" w:rsidRPr="008A48DE">
        <w:rPr>
          <w:spacing w:val="2"/>
          <w:sz w:val="24"/>
          <w:szCs w:val="24"/>
          <w:lang w:eastAsia="es-AR"/>
        </w:rPr>
        <w:t>trabajo</w:t>
      </w:r>
      <w:r w:rsidR="00ED3FF0">
        <w:rPr>
          <w:spacing w:val="2"/>
          <w:sz w:val="24"/>
          <w:szCs w:val="24"/>
          <w:lang w:eastAsia="es-AR"/>
        </w:rPr>
        <w:t>s</w:t>
      </w:r>
      <w:r w:rsidR="008A48DE" w:rsidRPr="008A48DE">
        <w:rPr>
          <w:spacing w:val="2"/>
          <w:sz w:val="24"/>
          <w:szCs w:val="24"/>
          <w:lang w:eastAsia="es-AR"/>
        </w:rPr>
        <w:t xml:space="preserve"> </w:t>
      </w:r>
      <w:r w:rsidR="00FF5FA1" w:rsidRPr="008A48DE">
        <w:rPr>
          <w:spacing w:val="2"/>
          <w:sz w:val="24"/>
          <w:szCs w:val="24"/>
          <w:lang w:eastAsia="es-AR"/>
        </w:rPr>
        <w:t>la calificación</w:t>
      </w:r>
      <w:r w:rsidRPr="008A48DE">
        <w:rPr>
          <w:spacing w:val="2"/>
          <w:sz w:val="24"/>
          <w:szCs w:val="24"/>
          <w:lang w:eastAsia="es-AR"/>
        </w:rPr>
        <w:t xml:space="preserve"> es </w:t>
      </w:r>
      <w:r w:rsidR="00FF5FA1" w:rsidRPr="008A48DE">
        <w:rPr>
          <w:spacing w:val="2"/>
          <w:sz w:val="24"/>
          <w:szCs w:val="24"/>
          <w:lang w:eastAsia="es-AR"/>
        </w:rPr>
        <w:t>numérica</w:t>
      </w:r>
      <w:r w:rsidR="008A48DE">
        <w:rPr>
          <w:spacing w:val="2"/>
          <w:sz w:val="24"/>
          <w:szCs w:val="24"/>
          <w:lang w:eastAsia="es-AR"/>
        </w:rPr>
        <w:t xml:space="preserve"> (0-10, nota mínima para aprobar: 4 puntos)</w:t>
      </w:r>
      <w:r w:rsidR="00FF5FA1" w:rsidRPr="008A48DE">
        <w:rPr>
          <w:spacing w:val="2"/>
          <w:sz w:val="24"/>
          <w:szCs w:val="24"/>
          <w:lang w:eastAsia="es-AR"/>
        </w:rPr>
        <w:t>; en el caso de tener una modalidad de exposiciones orales individuales o grupales en clase</w:t>
      </w:r>
      <w:r w:rsidR="00ED3FF0">
        <w:rPr>
          <w:spacing w:val="2"/>
          <w:sz w:val="24"/>
          <w:szCs w:val="24"/>
          <w:lang w:eastAsia="es-AR"/>
        </w:rPr>
        <w:t>s</w:t>
      </w:r>
      <w:r w:rsidR="00FF5FA1" w:rsidRPr="008A48DE">
        <w:rPr>
          <w:spacing w:val="2"/>
          <w:sz w:val="24"/>
          <w:szCs w:val="24"/>
          <w:lang w:eastAsia="es-AR"/>
        </w:rPr>
        <w:t>, la devolución se hace en simultáneo en forma oral</w:t>
      </w:r>
      <w:r w:rsidR="008A48DE" w:rsidRPr="008A48DE">
        <w:rPr>
          <w:spacing w:val="2"/>
          <w:sz w:val="24"/>
          <w:szCs w:val="24"/>
          <w:lang w:eastAsia="es-AR"/>
        </w:rPr>
        <w:t>.</w:t>
      </w:r>
      <w:r w:rsidR="00FF5FA1" w:rsidRPr="008A48DE">
        <w:rPr>
          <w:spacing w:val="2"/>
          <w:sz w:val="24"/>
          <w:szCs w:val="24"/>
          <w:lang w:eastAsia="es-AR"/>
        </w:rPr>
        <w:t xml:space="preserve"> </w:t>
      </w:r>
    </w:p>
    <w:p w14:paraId="75FCCA36" w14:textId="77777777" w:rsidR="00FF5FA1" w:rsidRPr="008A48DE" w:rsidRDefault="00FF5FA1" w:rsidP="00FF5FA1">
      <w:pPr>
        <w:widowControl/>
        <w:shd w:val="clear" w:color="auto" w:fill="FFFFFF"/>
        <w:autoSpaceDE/>
        <w:autoSpaceDN/>
        <w:spacing w:line="330" w:lineRule="atLeast"/>
        <w:jc w:val="both"/>
        <w:rPr>
          <w:spacing w:val="2"/>
          <w:sz w:val="24"/>
          <w:szCs w:val="24"/>
          <w:lang w:eastAsia="es-AR"/>
        </w:rPr>
      </w:pPr>
    </w:p>
    <w:p w14:paraId="15805B98" w14:textId="0606EA6D" w:rsidR="008A48DE" w:rsidRPr="008A48DE" w:rsidRDefault="008A48DE" w:rsidP="00FF5FA1">
      <w:pPr>
        <w:widowControl/>
        <w:shd w:val="clear" w:color="auto" w:fill="FFFFFF"/>
        <w:autoSpaceDE/>
        <w:autoSpaceDN/>
        <w:spacing w:line="330" w:lineRule="atLeast"/>
        <w:jc w:val="both"/>
        <w:rPr>
          <w:sz w:val="24"/>
          <w:szCs w:val="24"/>
        </w:rPr>
      </w:pPr>
      <w:r w:rsidRPr="008A48DE">
        <w:rPr>
          <w:sz w:val="24"/>
          <w:szCs w:val="24"/>
          <w:u w:val="single"/>
        </w:rPr>
        <w:t>Examen</w:t>
      </w:r>
      <w:r w:rsidR="00FF5FA1" w:rsidRPr="008A48DE">
        <w:rPr>
          <w:sz w:val="24"/>
          <w:szCs w:val="24"/>
          <w:u w:val="single"/>
        </w:rPr>
        <w:t xml:space="preserve"> Parcial</w:t>
      </w:r>
      <w:r w:rsidRPr="008A48DE">
        <w:rPr>
          <w:sz w:val="24"/>
          <w:szCs w:val="24"/>
        </w:rPr>
        <w:t xml:space="preserve">: </w:t>
      </w:r>
      <w:r w:rsidR="00FF5FA1" w:rsidRPr="008A48DE">
        <w:rPr>
          <w:sz w:val="24"/>
          <w:szCs w:val="24"/>
        </w:rPr>
        <w:t xml:space="preserve"> </w:t>
      </w:r>
      <w:r w:rsidRPr="008A48DE">
        <w:rPr>
          <w:spacing w:val="2"/>
          <w:sz w:val="24"/>
          <w:szCs w:val="24"/>
          <w:lang w:eastAsia="es-AR"/>
        </w:rPr>
        <w:t>la calificación es numérica</w:t>
      </w:r>
      <w:r>
        <w:rPr>
          <w:spacing w:val="2"/>
          <w:sz w:val="24"/>
          <w:szCs w:val="24"/>
          <w:lang w:eastAsia="es-AR"/>
        </w:rPr>
        <w:t xml:space="preserve"> (nota mínima para aprobar: 4 puntos) </w:t>
      </w:r>
    </w:p>
    <w:p w14:paraId="0A9AA48B" w14:textId="23812C64" w:rsidR="00FF5FA1" w:rsidRPr="008A48DE" w:rsidRDefault="008A48DE" w:rsidP="00FF5FA1">
      <w:pPr>
        <w:widowControl/>
        <w:shd w:val="clear" w:color="auto" w:fill="FFFFFF"/>
        <w:autoSpaceDE/>
        <w:autoSpaceDN/>
        <w:spacing w:line="330" w:lineRule="atLeast"/>
        <w:jc w:val="both"/>
        <w:rPr>
          <w:spacing w:val="2"/>
          <w:sz w:val="24"/>
          <w:szCs w:val="24"/>
          <w:lang w:eastAsia="es-AR"/>
        </w:rPr>
      </w:pPr>
      <w:r w:rsidRPr="008A48DE">
        <w:rPr>
          <w:sz w:val="24"/>
          <w:szCs w:val="24"/>
          <w:u w:val="single"/>
        </w:rPr>
        <w:t xml:space="preserve">Examen </w:t>
      </w:r>
      <w:r w:rsidR="00FF5FA1" w:rsidRPr="008A48DE">
        <w:rPr>
          <w:sz w:val="24"/>
          <w:szCs w:val="24"/>
          <w:u w:val="single"/>
        </w:rPr>
        <w:t>Final</w:t>
      </w:r>
      <w:r w:rsidR="00FF5FA1" w:rsidRPr="008A48DE">
        <w:rPr>
          <w:sz w:val="24"/>
          <w:szCs w:val="24"/>
        </w:rPr>
        <w:t xml:space="preserve">: </w:t>
      </w:r>
      <w:r w:rsidR="00FF5FA1" w:rsidRPr="008A48DE">
        <w:rPr>
          <w:spacing w:val="2"/>
          <w:sz w:val="24"/>
          <w:szCs w:val="24"/>
          <w:lang w:eastAsia="es-AR"/>
        </w:rPr>
        <w:t xml:space="preserve">la calificación es numérica </w:t>
      </w:r>
      <w:r>
        <w:rPr>
          <w:spacing w:val="2"/>
          <w:sz w:val="24"/>
          <w:szCs w:val="24"/>
          <w:lang w:eastAsia="es-AR"/>
        </w:rPr>
        <w:t>(nota mínima para aprobar: 4 puntos)</w:t>
      </w:r>
      <w:r w:rsidRPr="008A48DE">
        <w:rPr>
          <w:spacing w:val="2"/>
          <w:sz w:val="24"/>
          <w:szCs w:val="24"/>
          <w:lang w:eastAsia="es-AR"/>
        </w:rPr>
        <w:t xml:space="preserve"> </w:t>
      </w:r>
      <w:r>
        <w:rPr>
          <w:spacing w:val="2"/>
          <w:sz w:val="24"/>
          <w:szCs w:val="24"/>
          <w:lang w:eastAsia="es-AR"/>
        </w:rPr>
        <w:t xml:space="preserve">en el que </w:t>
      </w:r>
      <w:r w:rsidR="00FF5FA1" w:rsidRPr="008A48DE">
        <w:rPr>
          <w:spacing w:val="2"/>
          <w:sz w:val="24"/>
          <w:szCs w:val="24"/>
          <w:lang w:eastAsia="es-AR"/>
        </w:rPr>
        <w:t>se tiene en cuenta el desempeño del estudiante a lo largo del cursado de la materia (</w:t>
      </w:r>
      <w:r w:rsidRPr="008A48DE">
        <w:rPr>
          <w:spacing w:val="2"/>
          <w:sz w:val="24"/>
          <w:szCs w:val="24"/>
          <w:lang w:eastAsia="es-AR"/>
        </w:rPr>
        <w:t xml:space="preserve">participación en clases, </w:t>
      </w:r>
      <w:r w:rsidR="00FF5FA1" w:rsidRPr="008A48DE">
        <w:rPr>
          <w:spacing w:val="2"/>
          <w:sz w:val="24"/>
          <w:szCs w:val="24"/>
          <w:lang w:eastAsia="es-AR"/>
        </w:rPr>
        <w:t>calificaciones de Trabajos Prácticos</w:t>
      </w:r>
      <w:r>
        <w:rPr>
          <w:spacing w:val="2"/>
          <w:sz w:val="24"/>
          <w:szCs w:val="24"/>
          <w:lang w:eastAsia="es-AR"/>
        </w:rPr>
        <w:t xml:space="preserve"> y</w:t>
      </w:r>
      <w:r w:rsidR="00FF5FA1" w:rsidRPr="008A48DE">
        <w:rPr>
          <w:spacing w:val="2"/>
          <w:sz w:val="24"/>
          <w:szCs w:val="24"/>
          <w:lang w:eastAsia="es-AR"/>
        </w:rPr>
        <w:t xml:space="preserve"> del parcial</w:t>
      </w:r>
      <w:r w:rsidRPr="008A48DE">
        <w:rPr>
          <w:spacing w:val="2"/>
          <w:sz w:val="24"/>
          <w:szCs w:val="24"/>
          <w:lang w:eastAsia="es-AR"/>
        </w:rPr>
        <w:t>).</w:t>
      </w:r>
    </w:p>
    <w:p w14:paraId="04DA7A4D" w14:textId="77777777" w:rsidR="00FF5FA1" w:rsidRPr="00CA5665" w:rsidRDefault="00FF5FA1" w:rsidP="00FF5FA1">
      <w:pPr>
        <w:widowControl/>
        <w:shd w:val="clear" w:color="auto" w:fill="FFFFFF"/>
        <w:autoSpaceDE/>
        <w:autoSpaceDN/>
        <w:spacing w:line="330" w:lineRule="atLeast"/>
        <w:jc w:val="both"/>
        <w:rPr>
          <w:b/>
          <w:bCs/>
          <w:sz w:val="24"/>
          <w:szCs w:val="24"/>
        </w:rPr>
      </w:pPr>
    </w:p>
    <w:p w14:paraId="27666419" w14:textId="77777777" w:rsidR="00EC31D4" w:rsidRPr="00CA5665" w:rsidRDefault="00EC31D4">
      <w:pPr>
        <w:pStyle w:val="Textoindependiente"/>
        <w:ind w:left="142" w:right="134" w:hanging="2"/>
        <w:jc w:val="both"/>
      </w:pPr>
    </w:p>
    <w:p w14:paraId="0570DFEB" w14:textId="77777777" w:rsidR="00EC31D4" w:rsidRDefault="00EC31D4">
      <w:pPr>
        <w:pStyle w:val="Textoindependiente"/>
        <w:ind w:left="142" w:right="134" w:hanging="2"/>
        <w:jc w:val="both"/>
      </w:pPr>
    </w:p>
    <w:p w14:paraId="586631FC" w14:textId="77777777" w:rsidR="00EC31D4" w:rsidRPr="00CA5665" w:rsidRDefault="00EC31D4">
      <w:pPr>
        <w:pStyle w:val="Textoindependiente"/>
        <w:ind w:left="142" w:right="134" w:hanging="2"/>
        <w:jc w:val="both"/>
      </w:pPr>
    </w:p>
    <w:p w14:paraId="78F59CC3" w14:textId="77777777" w:rsidR="00201DE6" w:rsidRPr="00CA5665" w:rsidRDefault="0096785E">
      <w:pPr>
        <w:pStyle w:val="Prrafodelista"/>
        <w:numPr>
          <w:ilvl w:val="0"/>
          <w:numId w:val="9"/>
        </w:numPr>
        <w:tabs>
          <w:tab w:val="left" w:pos="470"/>
        </w:tabs>
        <w:ind w:left="470" w:hanging="330"/>
        <w:rPr>
          <w:b/>
        </w:rPr>
      </w:pPr>
      <w:r w:rsidRPr="00CA5665">
        <w:rPr>
          <w:b/>
        </w:rPr>
        <w:t xml:space="preserve">BIBLIOGRAFÍA </w:t>
      </w:r>
      <w:r w:rsidRPr="00CA5665">
        <w:rPr>
          <w:b/>
          <w:spacing w:val="-2"/>
        </w:rPr>
        <w:t>COMPLEMENTARIA:</w:t>
      </w:r>
    </w:p>
    <w:p w14:paraId="77E1A88C" w14:textId="77777777" w:rsidR="00201DE6" w:rsidRPr="00CA5665" w:rsidRDefault="00201DE6" w:rsidP="00D32076">
      <w:pPr>
        <w:pStyle w:val="Prrafodelista"/>
        <w:jc w:val="both"/>
        <w:rPr>
          <w:b/>
          <w:sz w:val="24"/>
          <w:szCs w:val="24"/>
        </w:rPr>
      </w:pPr>
    </w:p>
    <w:p w14:paraId="1556676F" w14:textId="77777777" w:rsidR="00CB2B6C" w:rsidRDefault="00CB2B6C" w:rsidP="0056107D">
      <w:pPr>
        <w:pStyle w:val="NormalWeb"/>
        <w:jc w:val="both"/>
      </w:pPr>
      <w:r>
        <w:rPr>
          <w:rFonts w:hAnsi="Symbol"/>
        </w:rPr>
        <w:t></w:t>
      </w:r>
      <w:r>
        <w:t xml:space="preserve">  Babb, J. (2018). </w:t>
      </w:r>
      <w:r>
        <w:rPr>
          <w:rStyle w:val="nfasis"/>
        </w:rPr>
        <w:t>A world history of political thought</w:t>
      </w:r>
      <w:r>
        <w:t>. Elgar Publishing Limited.</w:t>
      </w:r>
    </w:p>
    <w:p w14:paraId="2ECADA94" w14:textId="77777777" w:rsidR="00CB2B6C" w:rsidRDefault="00CB2B6C" w:rsidP="0056107D">
      <w:pPr>
        <w:pStyle w:val="NormalWeb"/>
        <w:jc w:val="both"/>
      </w:pPr>
      <w:r>
        <w:rPr>
          <w:rFonts w:hAnsi="Symbol"/>
        </w:rPr>
        <w:t></w:t>
      </w:r>
      <w:r>
        <w:t xml:space="preserve">  Devés Valdés, E. (2017). </w:t>
      </w:r>
      <w:r>
        <w:rPr>
          <w:rStyle w:val="nfasis"/>
        </w:rPr>
        <w:t>Pensamiento periférico: Una tesis interpretativa global</w:t>
      </w:r>
      <w:r>
        <w:t>. Ariadna Ediciones.</w:t>
      </w:r>
    </w:p>
    <w:p w14:paraId="37301DA8" w14:textId="77777777" w:rsidR="00CB2B6C" w:rsidRPr="00CB2B6C" w:rsidRDefault="00CB2B6C" w:rsidP="0056107D">
      <w:pPr>
        <w:pStyle w:val="NormalWeb"/>
        <w:jc w:val="both"/>
      </w:pPr>
      <w:r>
        <w:rPr>
          <w:rFonts w:hAnsi="Symbol"/>
        </w:rPr>
        <w:t></w:t>
      </w:r>
      <w:r w:rsidRPr="00CB2B6C">
        <w:rPr>
          <w:lang w:val="it-IT"/>
        </w:rPr>
        <w:t xml:space="preserve">  Moyn, S., &amp; Sartori, A. (Eds.). </w:t>
      </w:r>
      <w:r>
        <w:t xml:space="preserve">(2013). </w:t>
      </w:r>
      <w:r>
        <w:rPr>
          <w:rStyle w:val="nfasis"/>
        </w:rPr>
        <w:t>Global intellectual history</w:t>
      </w:r>
      <w:r>
        <w:t xml:space="preserve">. </w:t>
      </w:r>
      <w:r w:rsidRPr="00CB2B6C">
        <w:t>Columbia University Press.</w:t>
      </w:r>
    </w:p>
    <w:p w14:paraId="4BEE9138" w14:textId="77777777" w:rsidR="00CB2B6C" w:rsidRPr="00CB2B6C" w:rsidRDefault="00CB2B6C" w:rsidP="0056107D">
      <w:pPr>
        <w:pStyle w:val="NormalWeb"/>
        <w:jc w:val="both"/>
        <w:rPr>
          <w:lang w:val="fr-FR"/>
        </w:rPr>
      </w:pPr>
      <w:r>
        <w:rPr>
          <w:rFonts w:hAnsi="Symbol"/>
        </w:rPr>
        <w:t></w:t>
      </w:r>
      <w:r w:rsidRPr="00CB2B6C">
        <w:rPr>
          <w:lang w:val="fr-FR"/>
        </w:rPr>
        <w:t xml:space="preserve">  Said, E. (1993). </w:t>
      </w:r>
      <w:r w:rsidRPr="00CB2B6C">
        <w:rPr>
          <w:rStyle w:val="nfasis"/>
          <w:lang w:val="fr-FR"/>
        </w:rPr>
        <w:t>Culture and imperialism</w:t>
      </w:r>
      <w:r w:rsidRPr="00CB2B6C">
        <w:rPr>
          <w:lang w:val="fr-FR"/>
        </w:rPr>
        <w:t>. New York: Knopf.</w:t>
      </w:r>
    </w:p>
    <w:p w14:paraId="1A45ED5C" w14:textId="77777777" w:rsidR="00CB2B6C" w:rsidRPr="00336A51" w:rsidRDefault="00CB2B6C" w:rsidP="0056107D">
      <w:pPr>
        <w:pStyle w:val="NormalWeb"/>
        <w:jc w:val="both"/>
        <w:rPr>
          <w:lang w:val="fr-FR"/>
        </w:rPr>
      </w:pPr>
      <w:r>
        <w:rPr>
          <w:rFonts w:hAnsi="Symbol"/>
        </w:rPr>
        <w:t></w:t>
      </w:r>
      <w:r w:rsidRPr="00CB2B6C">
        <w:rPr>
          <w:lang w:val="fr-FR"/>
        </w:rPr>
        <w:t xml:space="preserve">  Shilliam, R. (Ed.). </w:t>
      </w:r>
      <w:r w:rsidRPr="00336A51">
        <w:rPr>
          <w:lang w:val="fr-FR"/>
        </w:rPr>
        <w:t xml:space="preserve">(2010). </w:t>
      </w:r>
      <w:r w:rsidRPr="00336A51">
        <w:rPr>
          <w:rStyle w:val="nfasis"/>
          <w:lang w:val="fr-FR"/>
        </w:rPr>
        <w:t>International relations and non-Western thought: Imperialism, colonialism and investigations of global modernity</w:t>
      </w:r>
      <w:r w:rsidRPr="00336A51">
        <w:rPr>
          <w:lang w:val="fr-FR"/>
        </w:rPr>
        <w:t>. Routledge.</w:t>
      </w:r>
    </w:p>
    <w:p w14:paraId="07AF9800" w14:textId="77777777" w:rsidR="00CB2B6C" w:rsidRPr="00336A51" w:rsidRDefault="00CB2B6C" w:rsidP="0056107D">
      <w:pPr>
        <w:pStyle w:val="NormalWeb"/>
        <w:jc w:val="both"/>
        <w:rPr>
          <w:lang w:val="fr-FR"/>
        </w:rPr>
      </w:pPr>
      <w:r>
        <w:rPr>
          <w:rFonts w:hAnsi="Symbol"/>
        </w:rPr>
        <w:t></w:t>
      </w:r>
      <w:r w:rsidRPr="00336A51">
        <w:rPr>
          <w:lang w:val="fr-FR"/>
        </w:rPr>
        <w:t xml:space="preserve">  McMahon, D. M. (2014). </w:t>
      </w:r>
      <w:r w:rsidRPr="00336A51">
        <w:rPr>
          <w:rStyle w:val="nfasis"/>
          <w:lang w:val="fr-FR"/>
        </w:rPr>
        <w:t>Rethinking modern European intellectual history</w:t>
      </w:r>
      <w:r w:rsidRPr="00336A51">
        <w:rPr>
          <w:lang w:val="fr-FR"/>
        </w:rPr>
        <w:t>. Oxford University Press.</w:t>
      </w:r>
    </w:p>
    <w:p w14:paraId="7666E69A" w14:textId="77777777" w:rsidR="00CB2B6C" w:rsidRPr="00336A51" w:rsidRDefault="00CB2B6C" w:rsidP="0056107D">
      <w:pPr>
        <w:pStyle w:val="NormalWeb"/>
        <w:jc w:val="both"/>
        <w:rPr>
          <w:lang w:val="fr-FR"/>
        </w:rPr>
      </w:pPr>
      <w:r>
        <w:rPr>
          <w:rFonts w:hAnsi="Symbol"/>
        </w:rPr>
        <w:t></w:t>
      </w:r>
      <w:r w:rsidRPr="00336A51">
        <w:rPr>
          <w:lang w:val="fr-FR"/>
        </w:rPr>
        <w:t xml:space="preserve">  Keene, E. (2005). </w:t>
      </w:r>
      <w:r w:rsidRPr="00336A51">
        <w:rPr>
          <w:rStyle w:val="nfasis"/>
          <w:lang w:val="fr-FR"/>
        </w:rPr>
        <w:t>International political thought: An historical introduction</w:t>
      </w:r>
      <w:r w:rsidRPr="00336A51">
        <w:rPr>
          <w:lang w:val="fr-FR"/>
        </w:rPr>
        <w:t>. Polity.</w:t>
      </w:r>
    </w:p>
    <w:p w14:paraId="64A9A165" w14:textId="77777777" w:rsidR="00CB2B6C" w:rsidRPr="00336A51" w:rsidRDefault="00CB2B6C" w:rsidP="0056107D">
      <w:pPr>
        <w:pStyle w:val="NormalWeb"/>
        <w:jc w:val="both"/>
        <w:rPr>
          <w:lang w:val="fr-FR"/>
        </w:rPr>
      </w:pPr>
      <w:r>
        <w:rPr>
          <w:rFonts w:hAnsi="Symbol"/>
        </w:rPr>
        <w:t></w:t>
      </w:r>
      <w:r w:rsidRPr="00336A51">
        <w:rPr>
          <w:lang w:val="fr-FR"/>
        </w:rPr>
        <w:t xml:space="preserve">  Kauppi, M., &amp; Viotti, P. (1992). </w:t>
      </w:r>
      <w:r w:rsidRPr="00336A51">
        <w:rPr>
          <w:rStyle w:val="nfasis"/>
          <w:lang w:val="fr-FR"/>
        </w:rPr>
        <w:t>The global philosophers: World politics in Western thought</w:t>
      </w:r>
      <w:r w:rsidRPr="00336A51">
        <w:rPr>
          <w:lang w:val="fr-FR"/>
        </w:rPr>
        <w:t>. Lexington Books.</w:t>
      </w:r>
    </w:p>
    <w:p w14:paraId="37D2E03C" w14:textId="2847B39D" w:rsidR="00CB2B6C" w:rsidRPr="00336A51" w:rsidRDefault="00CB2B6C" w:rsidP="0056107D">
      <w:pPr>
        <w:pStyle w:val="NormalWeb"/>
        <w:jc w:val="both"/>
        <w:rPr>
          <w:lang w:val="fr-FR"/>
        </w:rPr>
      </w:pPr>
      <w:r>
        <w:rPr>
          <w:rFonts w:hAnsi="Symbol"/>
        </w:rPr>
        <w:t></w:t>
      </w:r>
      <w:r w:rsidRPr="00336A51">
        <w:rPr>
          <w:lang w:val="fr-FR"/>
        </w:rPr>
        <w:t xml:space="preserve">  Behr, H. (2010). </w:t>
      </w:r>
      <w:r w:rsidRPr="00336A51">
        <w:rPr>
          <w:rStyle w:val="nfasis"/>
          <w:lang w:val="fr-FR"/>
        </w:rPr>
        <w:t>A history of international political theory: Ontologies of the international</w:t>
      </w:r>
      <w:r w:rsidRPr="00336A51">
        <w:rPr>
          <w:lang w:val="fr-FR"/>
        </w:rPr>
        <w:t>. Palgrave Macmillan.</w:t>
      </w:r>
    </w:p>
    <w:p w14:paraId="2FF1347D" w14:textId="77777777" w:rsidR="00CB2B6C" w:rsidRPr="00336A51" w:rsidRDefault="00CB2B6C" w:rsidP="0056107D">
      <w:pPr>
        <w:pStyle w:val="NormalWeb"/>
        <w:jc w:val="both"/>
        <w:rPr>
          <w:lang w:val="fr-FR"/>
        </w:rPr>
      </w:pPr>
      <w:r>
        <w:rPr>
          <w:rFonts w:hAnsi="Symbol"/>
        </w:rPr>
        <w:t></w:t>
      </w:r>
      <w:r w:rsidRPr="00336A51">
        <w:rPr>
          <w:lang w:val="fr-FR"/>
        </w:rPr>
        <w:t xml:space="preserve">  Ashworth, L. (2014). </w:t>
      </w:r>
      <w:r w:rsidRPr="00336A51">
        <w:rPr>
          <w:rStyle w:val="nfasis"/>
          <w:lang w:val="fr-FR"/>
        </w:rPr>
        <w:t>A history of international thought: From the origins of the modern state to academic international relations</w:t>
      </w:r>
      <w:r w:rsidRPr="00336A51">
        <w:rPr>
          <w:lang w:val="fr-FR"/>
        </w:rPr>
        <w:t>. Routledge.</w:t>
      </w:r>
    </w:p>
    <w:p w14:paraId="53777F51" w14:textId="77777777" w:rsidR="00CB2B6C" w:rsidRPr="00336A51" w:rsidRDefault="00CB2B6C" w:rsidP="0056107D">
      <w:pPr>
        <w:pStyle w:val="NormalWeb"/>
        <w:jc w:val="both"/>
        <w:rPr>
          <w:lang w:val="fr-FR"/>
        </w:rPr>
      </w:pPr>
      <w:r>
        <w:rPr>
          <w:rFonts w:hAnsi="Symbol"/>
        </w:rPr>
        <w:t></w:t>
      </w:r>
      <w:r w:rsidRPr="00336A51">
        <w:rPr>
          <w:lang w:val="fr-FR"/>
        </w:rPr>
        <w:t xml:space="preserve">  Armitage, D. (2012). </w:t>
      </w:r>
      <w:r w:rsidRPr="00336A51">
        <w:rPr>
          <w:rStyle w:val="nfasis"/>
          <w:lang w:val="fr-FR"/>
        </w:rPr>
        <w:t>Foundations of modern international thought</w:t>
      </w:r>
      <w:r w:rsidRPr="00336A51">
        <w:rPr>
          <w:lang w:val="fr-FR"/>
        </w:rPr>
        <w:t>. Cambridge University Press.</w:t>
      </w:r>
    </w:p>
    <w:p w14:paraId="2A5C3373" w14:textId="77777777" w:rsidR="00CB2B6C" w:rsidRPr="00336A51" w:rsidRDefault="00CB2B6C" w:rsidP="0056107D">
      <w:pPr>
        <w:pStyle w:val="NormalWeb"/>
        <w:jc w:val="both"/>
        <w:rPr>
          <w:lang w:val="fr-FR"/>
        </w:rPr>
      </w:pPr>
      <w:r>
        <w:rPr>
          <w:rFonts w:hAnsi="Symbol"/>
        </w:rPr>
        <w:t></w:t>
      </w:r>
      <w:r w:rsidRPr="00336A51">
        <w:rPr>
          <w:lang w:val="it-IT"/>
        </w:rPr>
        <w:t xml:space="preserve">  Brown, C. (Ed.), Nardin, T. (Ed.), &amp; Rengger, N. (Ed.). </w:t>
      </w:r>
      <w:r w:rsidRPr="00336A51">
        <w:rPr>
          <w:lang w:val="fr-FR"/>
        </w:rPr>
        <w:t xml:space="preserve">(2002). </w:t>
      </w:r>
      <w:r w:rsidRPr="00336A51">
        <w:rPr>
          <w:rStyle w:val="nfasis"/>
          <w:lang w:val="fr-FR"/>
        </w:rPr>
        <w:t>International relations in political thought: Texts from the ancient Greeks to the First World War</w:t>
      </w:r>
      <w:r w:rsidRPr="00336A51">
        <w:rPr>
          <w:lang w:val="fr-FR"/>
        </w:rPr>
        <w:t>. Cambridge University Press.</w:t>
      </w:r>
    </w:p>
    <w:p w14:paraId="2E2E8145" w14:textId="77777777" w:rsidR="00CB2B6C" w:rsidRPr="00336A51" w:rsidRDefault="00CB2B6C" w:rsidP="0056107D">
      <w:pPr>
        <w:pStyle w:val="NormalWeb"/>
        <w:jc w:val="both"/>
        <w:rPr>
          <w:lang w:val="fr-FR"/>
        </w:rPr>
      </w:pPr>
      <w:r>
        <w:rPr>
          <w:rFonts w:hAnsi="Symbol"/>
        </w:rPr>
        <w:t></w:t>
      </w:r>
      <w:r w:rsidRPr="00336A51">
        <w:rPr>
          <w:lang w:val="fr-FR"/>
        </w:rPr>
        <w:t xml:space="preserve">  Boucher, D. (1998). </w:t>
      </w:r>
      <w:r w:rsidRPr="00336A51">
        <w:rPr>
          <w:rStyle w:val="nfasis"/>
          <w:lang w:val="fr-FR"/>
        </w:rPr>
        <w:t>Political theories of international relations: From Thucydides to the present</w:t>
      </w:r>
      <w:r w:rsidRPr="00336A51">
        <w:rPr>
          <w:lang w:val="fr-FR"/>
        </w:rPr>
        <w:t>. Oxford University Press.</w:t>
      </w:r>
    </w:p>
    <w:p w14:paraId="4921FA46" w14:textId="77777777" w:rsidR="00CB2B6C" w:rsidRPr="00336A51" w:rsidRDefault="00CB2B6C" w:rsidP="0056107D">
      <w:pPr>
        <w:pStyle w:val="NormalWeb"/>
        <w:jc w:val="both"/>
        <w:rPr>
          <w:lang w:val="fr-FR"/>
        </w:rPr>
      </w:pPr>
      <w:r>
        <w:rPr>
          <w:rFonts w:hAnsi="Symbol"/>
        </w:rPr>
        <w:t></w:t>
      </w:r>
      <w:r w:rsidRPr="00336A51">
        <w:rPr>
          <w:lang w:val="fr-FR"/>
        </w:rPr>
        <w:t xml:space="preserve">  Bentley, J. H. (2008). </w:t>
      </w:r>
      <w:r w:rsidRPr="00336A51">
        <w:rPr>
          <w:rStyle w:val="nfasis"/>
          <w:lang w:val="fr-FR"/>
        </w:rPr>
        <w:t>Traditions and encounters: A global perspective on the past</w:t>
      </w:r>
      <w:r w:rsidRPr="00336A51">
        <w:rPr>
          <w:lang w:val="fr-FR"/>
        </w:rPr>
        <w:t>. McGraw-Hill.</w:t>
      </w:r>
    </w:p>
    <w:p w14:paraId="378B30D6" w14:textId="77777777" w:rsidR="00CB2B6C" w:rsidRPr="00336A51" w:rsidRDefault="00CB2B6C" w:rsidP="0056107D">
      <w:pPr>
        <w:pStyle w:val="NormalWeb"/>
        <w:jc w:val="both"/>
        <w:rPr>
          <w:lang w:val="fr-FR"/>
        </w:rPr>
      </w:pPr>
      <w:r>
        <w:rPr>
          <w:rFonts w:hAnsi="Symbol"/>
        </w:rPr>
        <w:t></w:t>
      </w:r>
      <w:r w:rsidRPr="00336A51">
        <w:rPr>
          <w:lang w:val="fr-FR"/>
        </w:rPr>
        <w:t xml:space="preserve">  Mungello, D. E. (2013). </w:t>
      </w:r>
      <w:r w:rsidRPr="00336A51">
        <w:rPr>
          <w:rStyle w:val="nfasis"/>
          <w:lang w:val="fr-FR"/>
        </w:rPr>
        <w:t>The great encounter of China and the West, 1500-1800</w:t>
      </w:r>
      <w:r w:rsidRPr="00336A51">
        <w:rPr>
          <w:lang w:val="fr-FR"/>
        </w:rPr>
        <w:t>. Rowman &amp; Littlefield Publishers.</w:t>
      </w:r>
    </w:p>
    <w:p w14:paraId="71DD60AC" w14:textId="77777777" w:rsidR="00CB2B6C" w:rsidRPr="00336A51" w:rsidRDefault="00CB2B6C" w:rsidP="0056107D">
      <w:pPr>
        <w:pStyle w:val="NormalWeb"/>
        <w:jc w:val="both"/>
        <w:rPr>
          <w:lang w:val="fr-FR"/>
        </w:rPr>
      </w:pPr>
      <w:r>
        <w:rPr>
          <w:rFonts w:hAnsi="Symbol"/>
        </w:rPr>
        <w:t></w:t>
      </w:r>
      <w:r w:rsidRPr="00336A51">
        <w:rPr>
          <w:lang w:val="fr-FR"/>
        </w:rPr>
        <w:t xml:space="preserve">  Cooper, F. (2005). </w:t>
      </w:r>
      <w:r w:rsidRPr="00336A51">
        <w:rPr>
          <w:rStyle w:val="nfasis"/>
          <w:lang w:val="fr-FR"/>
        </w:rPr>
        <w:t>Colonialism in question: Theory, knowledge, history</w:t>
      </w:r>
      <w:r w:rsidRPr="00336A51">
        <w:rPr>
          <w:lang w:val="fr-FR"/>
        </w:rPr>
        <w:t>. University of California Press.</w:t>
      </w:r>
    </w:p>
    <w:p w14:paraId="54D2AC01" w14:textId="77777777" w:rsidR="00CB2B6C" w:rsidRDefault="00CB2B6C" w:rsidP="0056107D">
      <w:pPr>
        <w:pStyle w:val="NormalWeb"/>
        <w:jc w:val="both"/>
        <w:rPr>
          <w:lang w:val="fr-FR"/>
        </w:rPr>
      </w:pPr>
      <w:r>
        <w:rPr>
          <w:rFonts w:hAnsi="Symbol"/>
        </w:rPr>
        <w:t></w:t>
      </w:r>
      <w:r w:rsidRPr="00336A51">
        <w:rPr>
          <w:lang w:val="fr-FR"/>
        </w:rPr>
        <w:t xml:space="preserve">  Long, D., &amp; Schmidt, B. C. (Eds.). (2005). </w:t>
      </w:r>
      <w:r w:rsidRPr="00336A51">
        <w:rPr>
          <w:rStyle w:val="nfasis"/>
          <w:lang w:val="fr-FR"/>
        </w:rPr>
        <w:t>Imperialism and internationalism in the discipline of international relations</w:t>
      </w:r>
      <w:r w:rsidRPr="00336A51">
        <w:rPr>
          <w:lang w:val="fr-FR"/>
        </w:rPr>
        <w:t>. State University of New York Press.</w:t>
      </w:r>
    </w:p>
    <w:p w14:paraId="26633BD8" w14:textId="77777777" w:rsidR="00991725" w:rsidRDefault="00991725" w:rsidP="0056107D">
      <w:pPr>
        <w:pStyle w:val="NormalWeb"/>
        <w:jc w:val="both"/>
        <w:rPr>
          <w:lang w:val="fr-FR"/>
        </w:rPr>
      </w:pPr>
      <w:r w:rsidRPr="00336A51">
        <w:rPr>
          <w:lang w:val="fr-FR"/>
        </w:rPr>
        <w:t xml:space="preserve">Holbraad, C. (2003). </w:t>
      </w:r>
      <w:r w:rsidRPr="00336A51">
        <w:rPr>
          <w:rStyle w:val="nfasis"/>
          <w:lang w:val="fr-FR"/>
        </w:rPr>
        <w:t>Internationalism and nationalism in European political thought</w:t>
      </w:r>
      <w:r w:rsidRPr="00336A51">
        <w:rPr>
          <w:lang w:val="fr-FR"/>
        </w:rPr>
        <w:t>. Palgrave Macmillan.</w:t>
      </w:r>
    </w:p>
    <w:p w14:paraId="47FBA4E9" w14:textId="77777777" w:rsidR="00991725" w:rsidRPr="00CB2B6C" w:rsidRDefault="00991725" w:rsidP="0056107D">
      <w:pPr>
        <w:pStyle w:val="NormalWeb"/>
        <w:jc w:val="both"/>
        <w:rPr>
          <w:lang w:val="fr-FR"/>
        </w:rPr>
      </w:pPr>
      <w:r w:rsidRPr="00CB2B6C">
        <w:rPr>
          <w:lang w:val="fr-FR"/>
        </w:rPr>
        <w:t xml:space="preserve">Sluga, G. (2013). </w:t>
      </w:r>
      <w:r w:rsidRPr="00CB2B6C">
        <w:rPr>
          <w:rStyle w:val="nfasis"/>
          <w:lang w:val="fr-FR"/>
        </w:rPr>
        <w:t>Internationalism in the age of nationalism</w:t>
      </w:r>
      <w:r w:rsidRPr="00CB2B6C">
        <w:rPr>
          <w:lang w:val="fr-FR"/>
        </w:rPr>
        <w:t>. University of Pennsylvania Press.</w:t>
      </w:r>
    </w:p>
    <w:p w14:paraId="1BF25783" w14:textId="77777777" w:rsidR="00991725" w:rsidRPr="00EC1C33" w:rsidRDefault="00991725" w:rsidP="0056107D">
      <w:pPr>
        <w:pStyle w:val="NormalWeb"/>
        <w:jc w:val="both"/>
        <w:rPr>
          <w:lang w:val="fr-FR"/>
        </w:rPr>
      </w:pPr>
      <w:r>
        <w:rPr>
          <w:rFonts w:hAnsi="Symbol"/>
        </w:rPr>
        <w:t></w:t>
      </w:r>
      <w:r w:rsidRPr="00EC1C33">
        <w:rPr>
          <w:lang w:val="fr-FR"/>
        </w:rPr>
        <w:t xml:space="preserve">  Iriye, A. (1997). </w:t>
      </w:r>
      <w:r w:rsidRPr="00EC1C33">
        <w:rPr>
          <w:rStyle w:val="nfasis"/>
          <w:lang w:val="fr-FR"/>
        </w:rPr>
        <w:t>Cultural internationalism and world order</w:t>
      </w:r>
      <w:r w:rsidRPr="00EC1C33">
        <w:rPr>
          <w:lang w:val="fr-FR"/>
        </w:rPr>
        <w:t>. The Johns Hopkins University Press</w:t>
      </w:r>
    </w:p>
    <w:p w14:paraId="311D9694" w14:textId="77777777" w:rsidR="00CB2B6C" w:rsidRPr="00336A51" w:rsidRDefault="00CB2B6C" w:rsidP="0056107D">
      <w:pPr>
        <w:pStyle w:val="NormalWeb"/>
        <w:jc w:val="both"/>
        <w:rPr>
          <w:lang w:val="fr-FR"/>
        </w:rPr>
      </w:pPr>
      <w:r>
        <w:rPr>
          <w:rFonts w:hAnsi="Symbol"/>
        </w:rPr>
        <w:t></w:t>
      </w:r>
      <w:r w:rsidRPr="00336A51">
        <w:rPr>
          <w:lang w:val="fr-FR"/>
        </w:rPr>
        <w:t xml:space="preserve">  Multiple modernities. (2000). </w:t>
      </w:r>
      <w:r w:rsidRPr="00336A51">
        <w:rPr>
          <w:rStyle w:val="nfasis"/>
          <w:lang w:val="fr-FR"/>
        </w:rPr>
        <w:t>Daedalus, 129</w:t>
      </w:r>
      <w:r w:rsidRPr="00336A51">
        <w:rPr>
          <w:lang w:val="fr-FR"/>
        </w:rPr>
        <w:t>(1).</w:t>
      </w:r>
    </w:p>
    <w:p w14:paraId="57267B0A" w14:textId="77777777" w:rsidR="00CB2B6C" w:rsidRPr="00336A51" w:rsidRDefault="00CB2B6C" w:rsidP="0056107D">
      <w:pPr>
        <w:pStyle w:val="NormalWeb"/>
        <w:jc w:val="both"/>
        <w:rPr>
          <w:lang w:val="fr-FR"/>
        </w:rPr>
      </w:pPr>
      <w:r>
        <w:rPr>
          <w:rFonts w:hAnsi="Symbol"/>
        </w:rPr>
        <w:t></w:t>
      </w:r>
      <w:r w:rsidRPr="00336A51">
        <w:rPr>
          <w:lang w:val="fr-FR"/>
        </w:rPr>
        <w:t xml:space="preserve">  de Carvalho, B., Costa Lopez, J., &amp; Leira, H. (Eds.). (2021). </w:t>
      </w:r>
      <w:r w:rsidRPr="00336A51">
        <w:rPr>
          <w:rStyle w:val="nfasis"/>
          <w:lang w:val="fr-FR"/>
        </w:rPr>
        <w:t>The Routledge handbook of historical international relations</w:t>
      </w:r>
      <w:r w:rsidRPr="00336A51">
        <w:rPr>
          <w:lang w:val="fr-FR"/>
        </w:rPr>
        <w:t>. Routledge.</w:t>
      </w:r>
    </w:p>
    <w:p w14:paraId="7A4B0F36" w14:textId="77777777" w:rsidR="00CB2B6C" w:rsidRPr="00336A51" w:rsidRDefault="00CB2B6C" w:rsidP="0056107D">
      <w:pPr>
        <w:pStyle w:val="NormalWeb"/>
        <w:jc w:val="both"/>
        <w:rPr>
          <w:lang w:val="fr-FR"/>
        </w:rPr>
      </w:pPr>
      <w:r>
        <w:rPr>
          <w:rFonts w:hAnsi="Symbol"/>
        </w:rPr>
        <w:t></w:t>
      </w:r>
      <w:r w:rsidRPr="00336A51">
        <w:rPr>
          <w:lang w:val="fr-FR"/>
        </w:rPr>
        <w:t xml:space="preserve">  Bartelson, J. (2009). </w:t>
      </w:r>
      <w:r w:rsidRPr="00336A51">
        <w:rPr>
          <w:rStyle w:val="nfasis"/>
          <w:lang w:val="fr-FR"/>
        </w:rPr>
        <w:t>Visions of world community</w:t>
      </w:r>
      <w:r w:rsidRPr="00336A51">
        <w:rPr>
          <w:lang w:val="fr-FR"/>
        </w:rPr>
        <w:t>. Cambridge University Press.</w:t>
      </w:r>
    </w:p>
    <w:p w14:paraId="2C938FFE" w14:textId="77777777" w:rsidR="00CB2B6C" w:rsidRPr="00336A51" w:rsidRDefault="00CB2B6C" w:rsidP="0056107D">
      <w:pPr>
        <w:pStyle w:val="NormalWeb"/>
        <w:jc w:val="both"/>
        <w:rPr>
          <w:lang w:val="fr-FR"/>
        </w:rPr>
      </w:pPr>
      <w:r>
        <w:rPr>
          <w:rFonts w:hAnsi="Symbol"/>
        </w:rPr>
        <w:t></w:t>
      </w:r>
      <w:r w:rsidRPr="00336A51">
        <w:rPr>
          <w:lang w:val="fr-FR"/>
        </w:rPr>
        <w:t xml:space="preserve">  Schmidt, B., &amp; Guilhot, N. (Eds.). (2019). </w:t>
      </w:r>
      <w:r w:rsidRPr="00336A51">
        <w:rPr>
          <w:rStyle w:val="nfasis"/>
          <w:lang w:val="fr-FR"/>
        </w:rPr>
        <w:t>Historiographical investigations in international relations</w:t>
      </w:r>
      <w:r w:rsidRPr="00336A51">
        <w:rPr>
          <w:lang w:val="fr-FR"/>
        </w:rPr>
        <w:t>. Palgrave Macmillan.</w:t>
      </w:r>
    </w:p>
    <w:p w14:paraId="3407C30A" w14:textId="77777777" w:rsidR="00CB2B6C" w:rsidRPr="00336A51" w:rsidRDefault="00CB2B6C" w:rsidP="0056107D">
      <w:pPr>
        <w:pStyle w:val="NormalWeb"/>
        <w:jc w:val="both"/>
        <w:rPr>
          <w:lang w:val="fr-FR"/>
        </w:rPr>
      </w:pPr>
      <w:r>
        <w:rPr>
          <w:rFonts w:hAnsi="Symbol"/>
        </w:rPr>
        <w:t></w:t>
      </w:r>
      <w:r w:rsidRPr="00336A51">
        <w:rPr>
          <w:lang w:val="fr-FR"/>
        </w:rPr>
        <w:t xml:space="preserve">  Mazlish, B. (2004). </w:t>
      </w:r>
      <w:r w:rsidRPr="00336A51">
        <w:rPr>
          <w:rStyle w:val="nfasis"/>
          <w:lang w:val="fr-FR"/>
        </w:rPr>
        <w:t>Civilization and its contents</w:t>
      </w:r>
      <w:r w:rsidRPr="00336A51">
        <w:rPr>
          <w:lang w:val="fr-FR"/>
        </w:rPr>
        <w:t>. Stanford University Press.</w:t>
      </w:r>
    </w:p>
    <w:p w14:paraId="28D22037" w14:textId="77777777" w:rsidR="00CB2B6C" w:rsidRPr="00336A51" w:rsidRDefault="00CB2B6C" w:rsidP="0056107D">
      <w:pPr>
        <w:pStyle w:val="NormalWeb"/>
        <w:jc w:val="both"/>
        <w:rPr>
          <w:lang w:val="fr-FR"/>
        </w:rPr>
      </w:pPr>
      <w:r>
        <w:rPr>
          <w:rFonts w:hAnsi="Symbol"/>
        </w:rPr>
        <w:t></w:t>
      </w:r>
      <w:r w:rsidRPr="00336A51">
        <w:rPr>
          <w:lang w:val="fr-FR"/>
        </w:rPr>
        <w:t xml:space="preserve">  Hall, S. (1992). </w:t>
      </w:r>
      <w:r w:rsidRPr="00336A51">
        <w:rPr>
          <w:rStyle w:val="nfasis"/>
          <w:lang w:val="fr-FR"/>
        </w:rPr>
        <w:t>Formaciones de la modernidad (Formations of modernity)</w:t>
      </w:r>
      <w:r w:rsidRPr="00336A51">
        <w:rPr>
          <w:lang w:val="fr-FR"/>
        </w:rPr>
        <w:t>. Polity Press.</w:t>
      </w:r>
    </w:p>
    <w:p w14:paraId="202A9FB2" w14:textId="77777777" w:rsidR="00CB2B6C" w:rsidRPr="00336A51" w:rsidRDefault="00CB2B6C" w:rsidP="0056107D">
      <w:pPr>
        <w:pStyle w:val="NormalWeb"/>
        <w:jc w:val="both"/>
        <w:rPr>
          <w:lang w:val="fr-FR"/>
        </w:rPr>
      </w:pPr>
      <w:r>
        <w:rPr>
          <w:rFonts w:hAnsi="Symbol"/>
        </w:rPr>
        <w:t></w:t>
      </w:r>
      <w:r w:rsidRPr="00336A51">
        <w:rPr>
          <w:lang w:val="fr-FR"/>
        </w:rPr>
        <w:t xml:space="preserve">  Koskenniemi, M. (2001). </w:t>
      </w:r>
      <w:r w:rsidRPr="00336A51">
        <w:rPr>
          <w:rStyle w:val="nfasis"/>
          <w:lang w:val="fr-FR"/>
        </w:rPr>
        <w:t>The gentle civilizer of nations: The rise and fall of international law, 1870–1960</w:t>
      </w:r>
      <w:r w:rsidRPr="00336A51">
        <w:rPr>
          <w:lang w:val="fr-FR"/>
        </w:rPr>
        <w:t>. Cambridge University Press.</w:t>
      </w:r>
    </w:p>
    <w:p w14:paraId="1E3D2E9B" w14:textId="77777777" w:rsidR="00CB2B6C" w:rsidRDefault="00CB2B6C" w:rsidP="0056107D">
      <w:pPr>
        <w:pStyle w:val="NormalWeb"/>
        <w:jc w:val="both"/>
      </w:pPr>
      <w:r>
        <w:rPr>
          <w:rFonts w:hAnsi="Symbol"/>
        </w:rPr>
        <w:t></w:t>
      </w:r>
      <w:r w:rsidRPr="00336A51">
        <w:rPr>
          <w:lang w:val="fr-FR"/>
        </w:rPr>
        <w:t xml:space="preserve">  Aydin, C. (2007). </w:t>
      </w:r>
      <w:r w:rsidRPr="00336A51">
        <w:rPr>
          <w:rStyle w:val="nfasis"/>
          <w:lang w:val="fr-FR"/>
        </w:rPr>
        <w:t>The politics of anti-Westernism in Asia: Visions of world order in pan-Islamic and pan-Asian thought (1882–1945)</w:t>
      </w:r>
      <w:r w:rsidRPr="00336A51">
        <w:rPr>
          <w:lang w:val="fr-FR"/>
        </w:rPr>
        <w:t xml:space="preserve">. </w:t>
      </w:r>
      <w:r>
        <w:t>New York University Press.</w:t>
      </w:r>
    </w:p>
    <w:p w14:paraId="2C31B9F7" w14:textId="77777777" w:rsidR="00CB2B6C" w:rsidRPr="00336A51" w:rsidRDefault="00CB2B6C" w:rsidP="0056107D">
      <w:pPr>
        <w:pStyle w:val="NormalWeb"/>
        <w:jc w:val="both"/>
        <w:rPr>
          <w:lang w:val="fr-FR"/>
        </w:rPr>
      </w:pPr>
      <w:r>
        <w:rPr>
          <w:rFonts w:hAnsi="Symbol"/>
        </w:rPr>
        <w:t></w:t>
      </w:r>
      <w:r>
        <w:t xml:space="preserve">  Rueda Barrera, E. A., &amp; Villavicencio, S. (2018). </w:t>
      </w:r>
      <w:r>
        <w:rPr>
          <w:rStyle w:val="nfasis"/>
        </w:rPr>
        <w:t>Modernidad, colonialismo y emancipación en América Latina</w:t>
      </w:r>
      <w:r>
        <w:t xml:space="preserve">. </w:t>
      </w:r>
      <w:r w:rsidRPr="00336A51">
        <w:rPr>
          <w:lang w:val="fr-FR"/>
        </w:rPr>
        <w:t>CLACSO.</w:t>
      </w:r>
    </w:p>
    <w:p w14:paraId="0AB8016A" w14:textId="77777777" w:rsidR="00CB2B6C" w:rsidRPr="00336A51" w:rsidRDefault="00CB2B6C" w:rsidP="0056107D">
      <w:pPr>
        <w:pStyle w:val="NormalWeb"/>
        <w:jc w:val="both"/>
        <w:rPr>
          <w:lang w:val="fr-FR"/>
        </w:rPr>
      </w:pPr>
      <w:r>
        <w:rPr>
          <w:rFonts w:hAnsi="Symbol"/>
        </w:rPr>
        <w:t></w:t>
      </w:r>
      <w:r w:rsidRPr="00336A51">
        <w:rPr>
          <w:lang w:val="fr-FR"/>
        </w:rPr>
        <w:t xml:space="preserve">  Sharabi, H. (1970). </w:t>
      </w:r>
      <w:r w:rsidRPr="00336A51">
        <w:rPr>
          <w:rStyle w:val="nfasis"/>
          <w:lang w:val="fr-FR"/>
        </w:rPr>
        <w:t>Arab intellectuals and the West: The formative years, 1875-1914</w:t>
      </w:r>
      <w:r w:rsidRPr="00336A51">
        <w:rPr>
          <w:lang w:val="fr-FR"/>
        </w:rPr>
        <w:t>. Johns Hopkins University Press.</w:t>
      </w:r>
    </w:p>
    <w:p w14:paraId="501AFA53" w14:textId="77777777" w:rsidR="00CB2B6C" w:rsidRPr="00336A51" w:rsidRDefault="00CB2B6C" w:rsidP="0056107D">
      <w:pPr>
        <w:pStyle w:val="NormalWeb"/>
        <w:jc w:val="both"/>
        <w:rPr>
          <w:lang w:val="fr-FR"/>
        </w:rPr>
      </w:pPr>
      <w:r>
        <w:rPr>
          <w:rFonts w:hAnsi="Symbol"/>
        </w:rPr>
        <w:t></w:t>
      </w:r>
      <w:r w:rsidRPr="00336A51">
        <w:rPr>
          <w:lang w:val="fr-FR"/>
        </w:rPr>
        <w:t xml:space="preserve">  Masud, M. K., Salvatore, A., &amp; van Bruinessen, M. (Eds.). (2009). </w:t>
      </w:r>
      <w:r w:rsidRPr="00336A51">
        <w:rPr>
          <w:rStyle w:val="nfasis"/>
          <w:lang w:val="fr-FR"/>
        </w:rPr>
        <w:t>Islam and modernity: Key issues and debates</w:t>
      </w:r>
      <w:r w:rsidRPr="00336A51">
        <w:rPr>
          <w:lang w:val="fr-FR"/>
        </w:rPr>
        <w:t>. Edinburgh University Press.</w:t>
      </w:r>
    </w:p>
    <w:p w14:paraId="3602328C" w14:textId="77777777" w:rsidR="00CB2B6C" w:rsidRPr="00336A51" w:rsidRDefault="00CB2B6C" w:rsidP="0056107D">
      <w:pPr>
        <w:pStyle w:val="NormalWeb"/>
        <w:jc w:val="both"/>
        <w:rPr>
          <w:lang w:val="fr-FR"/>
        </w:rPr>
      </w:pPr>
      <w:r>
        <w:rPr>
          <w:rFonts w:hAnsi="Symbol"/>
        </w:rPr>
        <w:t></w:t>
      </w:r>
      <w:r w:rsidRPr="00336A51">
        <w:rPr>
          <w:lang w:val="fr-FR"/>
        </w:rPr>
        <w:t xml:space="preserve">  Pagden, A. (1994). </w:t>
      </w:r>
      <w:r w:rsidRPr="00336A51">
        <w:rPr>
          <w:rStyle w:val="nfasis"/>
          <w:lang w:val="fr-FR"/>
        </w:rPr>
        <w:t>European encounters with the new world: From Renaissance to romanticism</w:t>
      </w:r>
      <w:r w:rsidRPr="00336A51">
        <w:rPr>
          <w:lang w:val="fr-FR"/>
        </w:rPr>
        <w:t>. Yale University Press.</w:t>
      </w:r>
    </w:p>
    <w:p w14:paraId="0D59EA06" w14:textId="77777777" w:rsidR="00CB2B6C" w:rsidRPr="00336A51" w:rsidRDefault="00CB2B6C" w:rsidP="0056107D">
      <w:pPr>
        <w:pStyle w:val="NormalWeb"/>
        <w:jc w:val="both"/>
        <w:rPr>
          <w:lang w:val="fr-FR"/>
        </w:rPr>
      </w:pPr>
      <w:r>
        <w:rPr>
          <w:rFonts w:hAnsi="Symbol"/>
        </w:rPr>
        <w:t></w:t>
      </w:r>
      <w:r w:rsidRPr="00336A51">
        <w:rPr>
          <w:lang w:val="fr-FR"/>
        </w:rPr>
        <w:t xml:space="preserve">  Green, K. (2014). </w:t>
      </w:r>
      <w:r w:rsidRPr="00336A51">
        <w:rPr>
          <w:rStyle w:val="nfasis"/>
          <w:lang w:val="fr-FR"/>
        </w:rPr>
        <w:t>A history of women’s political thought in Europe, 1700–1800</w:t>
      </w:r>
      <w:r w:rsidRPr="00336A51">
        <w:rPr>
          <w:lang w:val="fr-FR"/>
        </w:rPr>
        <w:t>. Cambridge University Press.</w:t>
      </w:r>
    </w:p>
    <w:p w14:paraId="4D738E65" w14:textId="77777777" w:rsidR="00CB2B6C" w:rsidRPr="00336A51" w:rsidRDefault="00CB2B6C" w:rsidP="0056107D">
      <w:pPr>
        <w:pStyle w:val="NormalWeb"/>
        <w:jc w:val="both"/>
        <w:rPr>
          <w:lang w:val="fr-FR"/>
        </w:rPr>
      </w:pPr>
      <w:r w:rsidRPr="00CB2B6C">
        <w:rPr>
          <w:lang w:val="fr-FR"/>
        </w:rPr>
        <w:t>I</w:t>
      </w:r>
      <w:r w:rsidRPr="00CB2B6C">
        <w:rPr>
          <w:rFonts w:hAnsi="Symbol"/>
          <w:lang w:val="fr-FR"/>
        </w:rPr>
        <w:t xml:space="preserve"> </w:t>
      </w:r>
      <w:r>
        <w:rPr>
          <w:rFonts w:hAnsi="Symbol"/>
        </w:rPr>
        <w:t></w:t>
      </w:r>
      <w:r w:rsidRPr="00CB2B6C">
        <w:rPr>
          <w:lang w:val="fr-FR"/>
        </w:rPr>
        <w:t xml:space="preserve">  Owens, P., &amp; Rietzler, K. (2021). </w:t>
      </w:r>
      <w:r w:rsidRPr="00336A51">
        <w:rPr>
          <w:rStyle w:val="nfasis"/>
          <w:lang w:val="fr-FR"/>
        </w:rPr>
        <w:t>Women's international thought: A new history</w:t>
      </w:r>
      <w:r w:rsidRPr="00336A51">
        <w:rPr>
          <w:lang w:val="fr-FR"/>
        </w:rPr>
        <w:t>. Cambridge University Press.</w:t>
      </w:r>
    </w:p>
    <w:p w14:paraId="652A8498" w14:textId="77777777" w:rsidR="00CB2B6C" w:rsidRPr="00336A51" w:rsidRDefault="00CB2B6C" w:rsidP="0056107D">
      <w:pPr>
        <w:pStyle w:val="NormalWeb"/>
        <w:jc w:val="both"/>
        <w:rPr>
          <w:lang w:val="fr-FR"/>
        </w:rPr>
      </w:pPr>
      <w:r>
        <w:rPr>
          <w:rFonts w:hAnsi="Symbol"/>
        </w:rPr>
        <w:t></w:t>
      </w:r>
      <w:r w:rsidRPr="00336A51">
        <w:rPr>
          <w:lang w:val="fr-FR"/>
        </w:rPr>
        <w:t xml:space="preserve">  Gong, G. (1984). </w:t>
      </w:r>
      <w:r w:rsidRPr="00336A51">
        <w:rPr>
          <w:rStyle w:val="nfasis"/>
          <w:lang w:val="fr-FR"/>
        </w:rPr>
        <w:t>The standard of ‘civilisation’ in international society</w:t>
      </w:r>
      <w:r w:rsidRPr="00336A51">
        <w:rPr>
          <w:lang w:val="fr-FR"/>
        </w:rPr>
        <w:t>. Oxford University Press.</w:t>
      </w:r>
    </w:p>
    <w:p w14:paraId="2B2D9522" w14:textId="77777777" w:rsidR="00CB2B6C" w:rsidRPr="00CB2B6C" w:rsidRDefault="00CB2B6C" w:rsidP="0056107D">
      <w:pPr>
        <w:pStyle w:val="NormalWeb"/>
        <w:jc w:val="both"/>
        <w:rPr>
          <w:lang w:val="it-IT"/>
        </w:rPr>
      </w:pPr>
      <w:r>
        <w:rPr>
          <w:rFonts w:hAnsi="Symbol"/>
        </w:rPr>
        <w:t></w:t>
      </w:r>
      <w:r w:rsidRPr="00336A51">
        <w:rPr>
          <w:lang w:val="fr-FR"/>
        </w:rPr>
        <w:t xml:space="preserve">  Chatterjee, P. (1986). </w:t>
      </w:r>
      <w:r w:rsidRPr="00336A51">
        <w:rPr>
          <w:rStyle w:val="nfasis"/>
          <w:lang w:val="fr-FR"/>
        </w:rPr>
        <w:t>Nationalist thought and the colonial world: A derivative discourse</w:t>
      </w:r>
      <w:r w:rsidRPr="00336A51">
        <w:rPr>
          <w:lang w:val="fr-FR"/>
        </w:rPr>
        <w:t xml:space="preserve">. </w:t>
      </w:r>
      <w:r w:rsidRPr="00CB2B6C">
        <w:rPr>
          <w:lang w:val="it-IT"/>
        </w:rPr>
        <w:t>University of Minnesota Press.</w:t>
      </w:r>
    </w:p>
    <w:p w14:paraId="0EBF11FF" w14:textId="77777777" w:rsidR="00CB2B6C" w:rsidRPr="00336A51" w:rsidRDefault="00CB2B6C" w:rsidP="0056107D">
      <w:pPr>
        <w:pStyle w:val="NormalWeb"/>
        <w:jc w:val="both"/>
        <w:rPr>
          <w:lang w:val="fr-FR"/>
        </w:rPr>
      </w:pPr>
      <w:r>
        <w:rPr>
          <w:rFonts w:hAnsi="Symbol"/>
        </w:rPr>
        <w:t></w:t>
      </w:r>
      <w:r w:rsidRPr="00CB2B6C">
        <w:rPr>
          <w:lang w:val="it-IT"/>
        </w:rPr>
        <w:t xml:space="preserve">  Geyer, M. H., &amp; Paulmann, J. (Eds.). </w:t>
      </w:r>
      <w:r w:rsidRPr="00336A51">
        <w:rPr>
          <w:lang w:val="fr-FR"/>
        </w:rPr>
        <w:t xml:space="preserve">(2001). </w:t>
      </w:r>
      <w:r w:rsidRPr="00336A51">
        <w:rPr>
          <w:rStyle w:val="nfasis"/>
          <w:lang w:val="fr-FR"/>
        </w:rPr>
        <w:t>The mechanics of internationalism: Culture, society, and politics from the 1840s to the First World War</w:t>
      </w:r>
      <w:r w:rsidRPr="00336A51">
        <w:rPr>
          <w:lang w:val="fr-FR"/>
        </w:rPr>
        <w:t>. Oxford University Press.</w:t>
      </w:r>
    </w:p>
    <w:p w14:paraId="5322128A" w14:textId="77777777" w:rsidR="00CB2B6C" w:rsidRPr="00336A51" w:rsidRDefault="00CB2B6C" w:rsidP="0056107D">
      <w:pPr>
        <w:pStyle w:val="NormalWeb"/>
        <w:jc w:val="both"/>
        <w:rPr>
          <w:lang w:val="fr-FR"/>
        </w:rPr>
      </w:pPr>
      <w:r>
        <w:rPr>
          <w:rFonts w:hAnsi="Symbol"/>
        </w:rPr>
        <w:t></w:t>
      </w:r>
      <w:r w:rsidRPr="00336A51">
        <w:rPr>
          <w:lang w:val="fr-FR"/>
        </w:rPr>
        <w:t xml:space="preserve">  Chakrabarty, D. (2000). </w:t>
      </w:r>
      <w:r w:rsidRPr="00336A51">
        <w:rPr>
          <w:rStyle w:val="nfasis"/>
          <w:lang w:val="fr-FR"/>
        </w:rPr>
        <w:t>Provincializing Europe: Postcolonial thought and historical difference</w:t>
      </w:r>
      <w:r w:rsidRPr="00336A51">
        <w:rPr>
          <w:lang w:val="fr-FR"/>
        </w:rPr>
        <w:t>. Princeton University Press.</w:t>
      </w:r>
    </w:p>
    <w:p w14:paraId="5D2E2D18" w14:textId="77777777" w:rsidR="00CB2B6C" w:rsidRPr="00336A51" w:rsidRDefault="00CB2B6C" w:rsidP="0056107D">
      <w:pPr>
        <w:pStyle w:val="NormalWeb"/>
        <w:jc w:val="both"/>
        <w:rPr>
          <w:lang w:val="fr-FR"/>
        </w:rPr>
      </w:pPr>
      <w:r>
        <w:rPr>
          <w:rFonts w:hAnsi="Symbol"/>
        </w:rPr>
        <w:t></w:t>
      </w:r>
      <w:r w:rsidRPr="00336A51">
        <w:rPr>
          <w:lang w:val="fr-FR"/>
        </w:rPr>
        <w:t xml:space="preserve">  Bayly, C. A. (2004). </w:t>
      </w:r>
      <w:r w:rsidRPr="00336A51">
        <w:rPr>
          <w:rStyle w:val="nfasis"/>
          <w:lang w:val="fr-FR"/>
        </w:rPr>
        <w:t>The birth of the modern world, 1780–1914: Global connections and comparisons</w:t>
      </w:r>
      <w:r w:rsidRPr="00336A51">
        <w:rPr>
          <w:lang w:val="fr-FR"/>
        </w:rPr>
        <w:t>. Oxford University Press.</w:t>
      </w:r>
    </w:p>
    <w:p w14:paraId="4F84E050" w14:textId="77777777" w:rsidR="00CB2B6C" w:rsidRPr="00336A51" w:rsidRDefault="00CB2B6C" w:rsidP="0056107D">
      <w:pPr>
        <w:pStyle w:val="NormalWeb"/>
        <w:jc w:val="both"/>
        <w:rPr>
          <w:lang w:val="fr-FR"/>
        </w:rPr>
      </w:pPr>
      <w:r>
        <w:rPr>
          <w:rFonts w:hAnsi="Symbol"/>
        </w:rPr>
        <w:t></w:t>
      </w:r>
      <w:r w:rsidRPr="00336A51">
        <w:rPr>
          <w:lang w:val="fr-FR"/>
        </w:rPr>
        <w:t xml:space="preserve">  McNeill, W. H. (1963). </w:t>
      </w:r>
      <w:r w:rsidRPr="00336A51">
        <w:rPr>
          <w:rStyle w:val="nfasis"/>
          <w:lang w:val="fr-FR"/>
        </w:rPr>
        <w:t>The rise of the West: A history of the human community</w:t>
      </w:r>
      <w:r w:rsidRPr="00336A51">
        <w:rPr>
          <w:lang w:val="fr-FR"/>
        </w:rPr>
        <w:t>. University of Chicago Press.</w:t>
      </w:r>
    </w:p>
    <w:p w14:paraId="379E3ACC" w14:textId="77777777" w:rsidR="00CB2B6C" w:rsidRPr="00336A51" w:rsidRDefault="00CB2B6C" w:rsidP="0056107D">
      <w:pPr>
        <w:pStyle w:val="NormalWeb"/>
        <w:jc w:val="both"/>
        <w:rPr>
          <w:lang w:val="fr-FR"/>
        </w:rPr>
      </w:pPr>
      <w:r>
        <w:rPr>
          <w:rFonts w:hAnsi="Symbol"/>
        </w:rPr>
        <w:t></w:t>
      </w:r>
      <w:r w:rsidRPr="00336A51">
        <w:rPr>
          <w:lang w:val="fr-FR"/>
        </w:rPr>
        <w:t xml:space="preserve">  Taylor, B., &amp; Knott, S. (Eds.). (2005). </w:t>
      </w:r>
      <w:r w:rsidRPr="00336A51">
        <w:rPr>
          <w:rStyle w:val="nfasis"/>
          <w:lang w:val="fr-FR"/>
        </w:rPr>
        <w:t>Women, gender and enlightenment</w:t>
      </w:r>
      <w:r w:rsidRPr="00336A51">
        <w:rPr>
          <w:lang w:val="fr-FR"/>
        </w:rPr>
        <w:t>. New York University Press.</w:t>
      </w:r>
    </w:p>
    <w:p w14:paraId="4C4286DD" w14:textId="77777777" w:rsidR="00CB2B6C" w:rsidRPr="00336A51" w:rsidRDefault="00CB2B6C" w:rsidP="0056107D">
      <w:pPr>
        <w:pStyle w:val="NormalWeb"/>
        <w:jc w:val="both"/>
        <w:rPr>
          <w:lang w:val="fr-FR"/>
        </w:rPr>
      </w:pPr>
      <w:r>
        <w:rPr>
          <w:rFonts w:hAnsi="Symbol"/>
        </w:rPr>
        <w:t></w:t>
      </w:r>
      <w:r w:rsidRPr="00336A51">
        <w:rPr>
          <w:lang w:val="fr-FR"/>
        </w:rPr>
        <w:t xml:space="preserve">  Headley, J. M. (2008). </w:t>
      </w:r>
      <w:r w:rsidRPr="00336A51">
        <w:rPr>
          <w:rStyle w:val="nfasis"/>
          <w:lang w:val="fr-FR"/>
        </w:rPr>
        <w:t>The Europeanization of the world: On the origins of human rights and democracy</w:t>
      </w:r>
      <w:r w:rsidRPr="00336A51">
        <w:rPr>
          <w:lang w:val="fr-FR"/>
        </w:rPr>
        <w:t>. Princeton University Press.</w:t>
      </w:r>
    </w:p>
    <w:p w14:paraId="2F3CB590" w14:textId="77777777" w:rsidR="00CB2B6C" w:rsidRPr="00336A51" w:rsidRDefault="00CB2B6C" w:rsidP="0056107D">
      <w:pPr>
        <w:pStyle w:val="NormalWeb"/>
        <w:jc w:val="both"/>
        <w:rPr>
          <w:lang w:val="fr-FR"/>
        </w:rPr>
      </w:pPr>
      <w:r>
        <w:rPr>
          <w:rFonts w:hAnsi="Symbol"/>
        </w:rPr>
        <w:t></w:t>
      </w:r>
      <w:r w:rsidRPr="00336A51">
        <w:rPr>
          <w:lang w:val="fr-FR"/>
        </w:rPr>
        <w:t xml:space="preserve">  Dirlik, A. (2007). </w:t>
      </w:r>
      <w:r w:rsidRPr="00336A51">
        <w:rPr>
          <w:rStyle w:val="nfasis"/>
          <w:lang w:val="fr-FR"/>
        </w:rPr>
        <w:t>Global modernity: Modernity in the age of global capitalism</w:t>
      </w:r>
      <w:r w:rsidRPr="00336A51">
        <w:rPr>
          <w:lang w:val="fr-FR"/>
        </w:rPr>
        <w:t>. Westview Press.</w:t>
      </w:r>
    </w:p>
    <w:p w14:paraId="470E10A8" w14:textId="77777777" w:rsidR="00CB2B6C" w:rsidRPr="00336A51" w:rsidRDefault="00CB2B6C" w:rsidP="0056107D">
      <w:pPr>
        <w:pStyle w:val="NormalWeb"/>
        <w:jc w:val="both"/>
        <w:rPr>
          <w:lang w:val="fr-FR"/>
        </w:rPr>
      </w:pPr>
      <w:r>
        <w:rPr>
          <w:rFonts w:hAnsi="Symbol"/>
        </w:rPr>
        <w:t></w:t>
      </w:r>
      <w:r w:rsidRPr="00336A51">
        <w:rPr>
          <w:lang w:val="fr-FR"/>
        </w:rPr>
        <w:t xml:space="preserve">  Clarke, J. J. (1997). </w:t>
      </w:r>
      <w:r w:rsidRPr="00336A51">
        <w:rPr>
          <w:rStyle w:val="nfasis"/>
          <w:lang w:val="fr-FR"/>
        </w:rPr>
        <w:t>Oriental enlightenment: The encounter between Asian and Western thought</w:t>
      </w:r>
      <w:r w:rsidRPr="00336A51">
        <w:rPr>
          <w:lang w:val="fr-FR"/>
        </w:rPr>
        <w:t>. Routledge.</w:t>
      </w:r>
    </w:p>
    <w:p w14:paraId="01A1D17B" w14:textId="77777777" w:rsidR="00CB2B6C" w:rsidRPr="00336A51" w:rsidRDefault="00CB2B6C" w:rsidP="0056107D">
      <w:pPr>
        <w:pStyle w:val="NormalWeb"/>
        <w:jc w:val="both"/>
        <w:rPr>
          <w:lang w:val="fr-FR"/>
        </w:rPr>
      </w:pPr>
      <w:r>
        <w:rPr>
          <w:rFonts w:hAnsi="Symbol"/>
        </w:rPr>
        <w:t></w:t>
      </w:r>
      <w:r w:rsidRPr="00336A51">
        <w:rPr>
          <w:lang w:val="fr-FR"/>
        </w:rPr>
        <w:t xml:space="preserve">  Subrahmanyam, S. (1998). Hearing voices: Vignettes of early modernity in South Asia, 1400–1750. </w:t>
      </w:r>
      <w:r w:rsidRPr="00336A51">
        <w:rPr>
          <w:rStyle w:val="nfasis"/>
          <w:lang w:val="fr-FR"/>
        </w:rPr>
        <w:t>Daedalus, 127</w:t>
      </w:r>
      <w:r w:rsidRPr="00336A51">
        <w:rPr>
          <w:lang w:val="fr-FR"/>
        </w:rPr>
        <w:t>(3), 75–104.</w:t>
      </w:r>
    </w:p>
    <w:p w14:paraId="37EE03FF" w14:textId="77777777" w:rsidR="00CB2B6C" w:rsidRPr="00336A51" w:rsidRDefault="00CB2B6C" w:rsidP="0056107D">
      <w:pPr>
        <w:pStyle w:val="NormalWeb"/>
        <w:jc w:val="both"/>
        <w:rPr>
          <w:lang w:val="fr-FR"/>
        </w:rPr>
      </w:pPr>
      <w:r>
        <w:rPr>
          <w:rFonts w:hAnsi="Symbol"/>
        </w:rPr>
        <w:t></w:t>
      </w:r>
      <w:r w:rsidRPr="00336A51">
        <w:rPr>
          <w:lang w:val="fr-FR"/>
        </w:rPr>
        <w:t xml:space="preserve">  Howland, D. R. (2002). </w:t>
      </w:r>
      <w:r w:rsidRPr="00336A51">
        <w:rPr>
          <w:rStyle w:val="nfasis"/>
          <w:lang w:val="fr-FR"/>
        </w:rPr>
        <w:t>Translating the West: Language and political reason in nineteenth-century Japan</w:t>
      </w:r>
      <w:r w:rsidRPr="00336A51">
        <w:rPr>
          <w:lang w:val="fr-FR"/>
        </w:rPr>
        <w:t>. University of Hawaii Press.</w:t>
      </w:r>
    </w:p>
    <w:p w14:paraId="411C1CD6" w14:textId="77777777" w:rsidR="00CB2B6C" w:rsidRPr="00EC1C33" w:rsidRDefault="00CB2B6C" w:rsidP="0056107D">
      <w:pPr>
        <w:pStyle w:val="NormalWeb"/>
        <w:jc w:val="both"/>
        <w:rPr>
          <w:lang w:val="fr-FR"/>
        </w:rPr>
      </w:pPr>
      <w:r>
        <w:rPr>
          <w:rFonts w:hAnsi="Symbol"/>
        </w:rPr>
        <w:t></w:t>
      </w:r>
      <w:r w:rsidRPr="00EC1C33">
        <w:rPr>
          <w:lang w:val="fr-FR"/>
        </w:rPr>
        <w:t xml:space="preserve">  Boele van Hensbroek, P. (1998). </w:t>
      </w:r>
      <w:r w:rsidRPr="00EC1C33">
        <w:rPr>
          <w:rStyle w:val="nfasis"/>
          <w:lang w:val="fr-FR"/>
        </w:rPr>
        <w:t>African political philosophy, 1860-1995: An inquiry into families of discourse</w:t>
      </w:r>
      <w:r w:rsidRPr="00EC1C33">
        <w:rPr>
          <w:lang w:val="fr-FR"/>
        </w:rPr>
        <w:t>. Universiteitsdrukkerij.</w:t>
      </w:r>
    </w:p>
    <w:p w14:paraId="6E8B22D1" w14:textId="77777777" w:rsidR="00CB2B6C" w:rsidRPr="00EC1C33" w:rsidRDefault="00CB2B6C" w:rsidP="0056107D">
      <w:pPr>
        <w:pStyle w:val="NormalWeb"/>
        <w:jc w:val="both"/>
        <w:rPr>
          <w:lang w:val="fr-FR"/>
        </w:rPr>
      </w:pPr>
      <w:r>
        <w:rPr>
          <w:rFonts w:hAnsi="Symbol"/>
        </w:rPr>
        <w:t></w:t>
      </w:r>
      <w:r w:rsidRPr="00EC1C33">
        <w:rPr>
          <w:lang w:val="fr-FR"/>
        </w:rPr>
        <w:t xml:space="preserve">  Ching, J., &amp; Oxtoby, W. G. (Eds.). (1992). </w:t>
      </w:r>
      <w:r w:rsidRPr="00EC1C33">
        <w:rPr>
          <w:rStyle w:val="nfasis"/>
          <w:lang w:val="fr-FR"/>
        </w:rPr>
        <w:t>Discovering China: European interpretations in the Enlightenment</w:t>
      </w:r>
      <w:r w:rsidRPr="00EC1C33">
        <w:rPr>
          <w:lang w:val="fr-FR"/>
        </w:rPr>
        <w:t>. Rochester University Press.</w:t>
      </w:r>
    </w:p>
    <w:p w14:paraId="6AC3AD66" w14:textId="77777777" w:rsidR="00CB2B6C" w:rsidRPr="00EC1C33" w:rsidRDefault="00CB2B6C" w:rsidP="0056107D">
      <w:pPr>
        <w:pStyle w:val="NormalWeb"/>
        <w:jc w:val="both"/>
        <w:rPr>
          <w:lang w:val="fr-FR"/>
        </w:rPr>
      </w:pPr>
      <w:r>
        <w:rPr>
          <w:rFonts w:hAnsi="Symbol"/>
        </w:rPr>
        <w:t></w:t>
      </w:r>
      <w:r w:rsidRPr="00EC1C33">
        <w:rPr>
          <w:lang w:val="fr-FR"/>
        </w:rPr>
        <w:t xml:space="preserve">  Black, A. (2008). </w:t>
      </w:r>
      <w:r w:rsidRPr="00EC1C33">
        <w:rPr>
          <w:rStyle w:val="nfasis"/>
          <w:lang w:val="fr-FR"/>
        </w:rPr>
        <w:t>The West and Islam: Religion and political thought in world history</w:t>
      </w:r>
      <w:r w:rsidRPr="00EC1C33">
        <w:rPr>
          <w:lang w:val="fr-FR"/>
        </w:rPr>
        <w:t>. Oxford University Press.</w:t>
      </w:r>
    </w:p>
    <w:p w14:paraId="6FE01D75" w14:textId="77777777" w:rsidR="00CB2B6C" w:rsidRPr="00EC1C33" w:rsidRDefault="00CB2B6C" w:rsidP="0056107D">
      <w:pPr>
        <w:pStyle w:val="NormalWeb"/>
        <w:jc w:val="both"/>
        <w:rPr>
          <w:lang w:val="fr-FR"/>
        </w:rPr>
      </w:pPr>
      <w:r>
        <w:rPr>
          <w:rFonts w:hAnsi="Symbol"/>
        </w:rPr>
        <w:t></w:t>
      </w:r>
      <w:r w:rsidRPr="00EC1C33">
        <w:rPr>
          <w:lang w:val="fr-FR"/>
        </w:rPr>
        <w:t xml:space="preserve">  Bay, M., Griffin, F. J., Jones, M. S., &amp; Savage, B. D. (Eds.). (2015). </w:t>
      </w:r>
      <w:r w:rsidRPr="00EC1C33">
        <w:rPr>
          <w:rStyle w:val="nfasis"/>
          <w:lang w:val="fr-FR"/>
        </w:rPr>
        <w:t>Toward an intellectual history of Black women</w:t>
      </w:r>
      <w:r w:rsidRPr="00EC1C33">
        <w:rPr>
          <w:lang w:val="fr-FR"/>
        </w:rPr>
        <w:t>. University of North Carolina Press.</w:t>
      </w:r>
    </w:p>
    <w:p w14:paraId="03D717EE" w14:textId="77777777" w:rsidR="00CB2B6C" w:rsidRPr="00EC1C33" w:rsidRDefault="00CB2B6C" w:rsidP="0056107D">
      <w:pPr>
        <w:pStyle w:val="NormalWeb"/>
        <w:jc w:val="both"/>
        <w:rPr>
          <w:lang w:val="fr-FR"/>
        </w:rPr>
      </w:pPr>
      <w:r>
        <w:rPr>
          <w:rFonts w:hAnsi="Symbol"/>
        </w:rPr>
        <w:t></w:t>
      </w:r>
      <w:r w:rsidRPr="00EC1C33">
        <w:rPr>
          <w:lang w:val="fr-FR"/>
        </w:rPr>
        <w:t xml:space="preserve">  Raj, K. (2006). </w:t>
      </w:r>
      <w:r w:rsidRPr="00EC1C33">
        <w:rPr>
          <w:rStyle w:val="nfasis"/>
          <w:lang w:val="fr-FR"/>
        </w:rPr>
        <w:t>Relocating modern science: Circulation and the construction of knowledge in South Asia and Europe, 1650–1900</w:t>
      </w:r>
      <w:r w:rsidRPr="00EC1C33">
        <w:rPr>
          <w:lang w:val="fr-FR"/>
        </w:rPr>
        <w:t>. Delhi: Permanent Black.</w:t>
      </w:r>
    </w:p>
    <w:p w14:paraId="6DBDB3D7" w14:textId="77777777" w:rsidR="00CB2B6C" w:rsidRPr="00EC1C33" w:rsidRDefault="00CB2B6C" w:rsidP="0056107D">
      <w:pPr>
        <w:pStyle w:val="NormalWeb"/>
        <w:jc w:val="both"/>
        <w:rPr>
          <w:lang w:val="it-IT"/>
        </w:rPr>
      </w:pPr>
      <w:r>
        <w:rPr>
          <w:rFonts w:hAnsi="Symbol"/>
        </w:rPr>
        <w:t></w:t>
      </w:r>
      <w:r w:rsidRPr="00EC1C33">
        <w:rPr>
          <w:lang w:val="fr-FR"/>
        </w:rPr>
        <w:t xml:space="preserve">  Euben, R. L. (2006). </w:t>
      </w:r>
      <w:r w:rsidRPr="00EC1C33">
        <w:rPr>
          <w:rStyle w:val="nfasis"/>
          <w:lang w:val="fr-FR"/>
        </w:rPr>
        <w:t>Journeys to the other shore: Muslim and Western travelers in search of knowledge</w:t>
      </w:r>
      <w:r w:rsidRPr="00EC1C33">
        <w:rPr>
          <w:lang w:val="fr-FR"/>
        </w:rPr>
        <w:t xml:space="preserve">. </w:t>
      </w:r>
      <w:r w:rsidRPr="00EC1C33">
        <w:rPr>
          <w:lang w:val="it-IT"/>
        </w:rPr>
        <w:t>Princeton University Press.</w:t>
      </w:r>
    </w:p>
    <w:p w14:paraId="21A929A8" w14:textId="77777777" w:rsidR="00CB2B6C" w:rsidRPr="00EC1C33" w:rsidRDefault="00CB2B6C" w:rsidP="0056107D">
      <w:pPr>
        <w:pStyle w:val="NormalWeb"/>
        <w:jc w:val="both"/>
        <w:rPr>
          <w:lang w:val="it-IT"/>
        </w:rPr>
      </w:pPr>
      <w:r>
        <w:rPr>
          <w:rFonts w:hAnsi="Symbol"/>
        </w:rPr>
        <w:t></w:t>
      </w:r>
      <w:r w:rsidRPr="00EC1C33">
        <w:rPr>
          <w:lang w:val="it-IT"/>
        </w:rPr>
        <w:t xml:space="preserve">  Abu-Lughod, I. (1963). </w:t>
      </w:r>
      <w:r w:rsidRPr="00EC1C33">
        <w:rPr>
          <w:rStyle w:val="nfasis"/>
          <w:lang w:val="it-IT"/>
        </w:rPr>
        <w:t>Arab rediscovery of Europe: A study in cultural encounters</w:t>
      </w:r>
      <w:r w:rsidRPr="00EC1C33">
        <w:rPr>
          <w:lang w:val="it-IT"/>
        </w:rPr>
        <w:t>. Princeton University Press.</w:t>
      </w:r>
    </w:p>
    <w:p w14:paraId="5B6CD0F7" w14:textId="77777777" w:rsidR="005A1C92" w:rsidRPr="00654039" w:rsidRDefault="005A1C92" w:rsidP="0056107D">
      <w:pPr>
        <w:pStyle w:val="Prrafodelista"/>
        <w:jc w:val="both"/>
        <w:rPr>
          <w:lang w:val="fr-FR"/>
        </w:rPr>
      </w:pPr>
    </w:p>
    <w:p w14:paraId="33C4EC6A" w14:textId="77777777" w:rsidR="005A1C92" w:rsidRPr="00654039" w:rsidRDefault="005A1C92" w:rsidP="0056107D">
      <w:pPr>
        <w:pStyle w:val="Prrafodelista"/>
        <w:jc w:val="both"/>
        <w:rPr>
          <w:lang w:val="fr-FR"/>
        </w:rPr>
      </w:pPr>
    </w:p>
    <w:p w14:paraId="54404085" w14:textId="77777777" w:rsidR="005A1C92" w:rsidRPr="00654039" w:rsidRDefault="005A1C92" w:rsidP="0056107D">
      <w:pPr>
        <w:pStyle w:val="Prrafodelista"/>
        <w:jc w:val="both"/>
        <w:rPr>
          <w:lang w:val="fr-FR"/>
        </w:rPr>
      </w:pPr>
    </w:p>
    <w:p w14:paraId="2BC4DC87" w14:textId="77777777" w:rsidR="005A1C92" w:rsidRPr="00654039" w:rsidRDefault="005A1C92" w:rsidP="0056107D">
      <w:pPr>
        <w:pStyle w:val="Prrafodelista"/>
        <w:jc w:val="both"/>
        <w:rPr>
          <w:lang w:val="fr-FR"/>
        </w:rPr>
      </w:pPr>
    </w:p>
    <w:p w14:paraId="3727AFC6" w14:textId="77777777" w:rsidR="005A1C92" w:rsidRDefault="005A1C92" w:rsidP="0056107D">
      <w:pPr>
        <w:pStyle w:val="Prrafodelista"/>
        <w:jc w:val="both"/>
        <w:rPr>
          <w:lang w:val="fr-FR"/>
        </w:rPr>
      </w:pPr>
    </w:p>
    <w:p w14:paraId="096031A9" w14:textId="77777777" w:rsidR="00991725" w:rsidRDefault="00991725" w:rsidP="0056107D">
      <w:pPr>
        <w:pStyle w:val="Prrafodelista"/>
        <w:jc w:val="both"/>
        <w:rPr>
          <w:lang w:val="fr-FR"/>
        </w:rPr>
      </w:pPr>
    </w:p>
    <w:p w14:paraId="0A1D8024" w14:textId="77777777" w:rsidR="00991725" w:rsidRPr="00654039" w:rsidRDefault="00991725" w:rsidP="0056107D">
      <w:pPr>
        <w:pStyle w:val="Prrafodelista"/>
        <w:jc w:val="both"/>
        <w:rPr>
          <w:lang w:val="fr-FR"/>
        </w:rPr>
      </w:pPr>
    </w:p>
    <w:p w14:paraId="74A4D003" w14:textId="77777777" w:rsidR="005A1C92" w:rsidRPr="00654039" w:rsidRDefault="005A1C92" w:rsidP="0056107D">
      <w:pPr>
        <w:pStyle w:val="Prrafodelista"/>
        <w:jc w:val="both"/>
        <w:rPr>
          <w:b/>
          <w:lang w:val="fr-FR"/>
        </w:rPr>
      </w:pPr>
    </w:p>
    <w:p w14:paraId="7000FB9A" w14:textId="77777777" w:rsidR="00201DE6" w:rsidRPr="0023524D" w:rsidRDefault="0096785E" w:rsidP="0056107D">
      <w:pPr>
        <w:pStyle w:val="Prrafodelista"/>
        <w:numPr>
          <w:ilvl w:val="0"/>
          <w:numId w:val="9"/>
        </w:numPr>
        <w:tabs>
          <w:tab w:val="left" w:pos="470"/>
        </w:tabs>
        <w:spacing w:before="237"/>
        <w:ind w:left="470" w:hanging="330"/>
        <w:jc w:val="both"/>
        <w:rPr>
          <w:b/>
        </w:rPr>
      </w:pPr>
      <w:r>
        <w:rPr>
          <w:b/>
        </w:rPr>
        <w:t xml:space="preserve">FIRMA DE </w:t>
      </w:r>
      <w:r>
        <w:rPr>
          <w:b/>
          <w:spacing w:val="-2"/>
        </w:rPr>
        <w:t>DOCENTES:</w:t>
      </w:r>
    </w:p>
    <w:p w14:paraId="207F77EE" w14:textId="77777777" w:rsidR="0023524D" w:rsidRDefault="0023524D" w:rsidP="0056107D">
      <w:pPr>
        <w:tabs>
          <w:tab w:val="left" w:pos="470"/>
        </w:tabs>
        <w:spacing w:before="237"/>
        <w:jc w:val="both"/>
        <w:rPr>
          <w:b/>
        </w:rPr>
      </w:pPr>
    </w:p>
    <w:p w14:paraId="790D735C" w14:textId="77777777" w:rsidR="0023524D" w:rsidRDefault="0023524D" w:rsidP="0056107D">
      <w:pPr>
        <w:tabs>
          <w:tab w:val="left" w:pos="470"/>
        </w:tabs>
        <w:spacing w:before="237"/>
        <w:jc w:val="both"/>
        <w:rPr>
          <w:b/>
        </w:rPr>
      </w:pPr>
    </w:p>
    <w:p w14:paraId="31F5D56D" w14:textId="77777777" w:rsidR="0023524D" w:rsidRDefault="0023524D" w:rsidP="0056107D">
      <w:pPr>
        <w:tabs>
          <w:tab w:val="left" w:pos="470"/>
        </w:tabs>
        <w:spacing w:before="237"/>
        <w:jc w:val="both"/>
        <w:rPr>
          <w:b/>
        </w:rPr>
      </w:pPr>
    </w:p>
    <w:p w14:paraId="56C0AA59" w14:textId="77777777" w:rsidR="00991725" w:rsidRDefault="00991725" w:rsidP="0056107D">
      <w:pPr>
        <w:tabs>
          <w:tab w:val="left" w:pos="470"/>
        </w:tabs>
        <w:spacing w:before="237"/>
        <w:jc w:val="both"/>
        <w:rPr>
          <w:b/>
        </w:rPr>
      </w:pPr>
    </w:p>
    <w:p w14:paraId="06815F0A" w14:textId="77777777" w:rsidR="00991725" w:rsidRDefault="00991725" w:rsidP="0056107D">
      <w:pPr>
        <w:tabs>
          <w:tab w:val="left" w:pos="470"/>
        </w:tabs>
        <w:spacing w:before="237"/>
        <w:jc w:val="both"/>
        <w:rPr>
          <w:b/>
        </w:rPr>
      </w:pPr>
    </w:p>
    <w:p w14:paraId="0D0BC49F" w14:textId="77777777" w:rsidR="00991725" w:rsidRDefault="00991725" w:rsidP="0056107D">
      <w:pPr>
        <w:tabs>
          <w:tab w:val="left" w:pos="470"/>
        </w:tabs>
        <w:spacing w:before="237"/>
        <w:jc w:val="both"/>
        <w:rPr>
          <w:b/>
        </w:rPr>
      </w:pPr>
    </w:p>
    <w:p w14:paraId="6A2B2A8F" w14:textId="77777777" w:rsidR="0023524D" w:rsidRPr="0023524D" w:rsidRDefault="0023524D" w:rsidP="0056107D">
      <w:pPr>
        <w:tabs>
          <w:tab w:val="left" w:pos="470"/>
        </w:tabs>
        <w:spacing w:before="237"/>
        <w:jc w:val="both"/>
        <w:rPr>
          <w:b/>
        </w:rPr>
      </w:pPr>
    </w:p>
    <w:p w14:paraId="7AC15E1A" w14:textId="77777777" w:rsidR="00201DE6" w:rsidRDefault="0096785E" w:rsidP="0056107D">
      <w:pPr>
        <w:pStyle w:val="Prrafodelista"/>
        <w:numPr>
          <w:ilvl w:val="0"/>
          <w:numId w:val="9"/>
        </w:numPr>
        <w:tabs>
          <w:tab w:val="left" w:pos="470"/>
        </w:tabs>
        <w:spacing w:before="1"/>
        <w:ind w:left="470" w:hanging="330"/>
        <w:jc w:val="both"/>
        <w:rPr>
          <w:b/>
        </w:rPr>
      </w:pPr>
      <w:r>
        <w:rPr>
          <w:b/>
        </w:rPr>
        <w:t xml:space="preserve">FIRMA DEL DIRECTOR DE LA </w:t>
      </w:r>
      <w:r>
        <w:rPr>
          <w:b/>
          <w:spacing w:val="-2"/>
        </w:rPr>
        <w:t>CARRERA</w:t>
      </w:r>
    </w:p>
    <w:sectPr w:rsidR="00201DE6" w:rsidSect="004D1882">
      <w:pgSz w:w="11900" w:h="16820"/>
      <w:pgMar w:top="1701" w:right="992" w:bottom="822" w:left="992"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89336" w14:textId="77777777" w:rsidR="006E5342" w:rsidRDefault="006E5342">
      <w:r>
        <w:separator/>
      </w:r>
    </w:p>
  </w:endnote>
  <w:endnote w:type="continuationSeparator" w:id="0">
    <w:p w14:paraId="49D0267F" w14:textId="77777777" w:rsidR="006E5342" w:rsidRDefault="006E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13AD" w14:textId="77777777" w:rsidR="00201DE6" w:rsidRDefault="0096785E">
    <w:pPr>
      <w:pStyle w:val="Textoindependiente"/>
      <w:spacing w:line="14" w:lineRule="auto"/>
      <w:rPr>
        <w:i w:val="0"/>
      </w:rPr>
    </w:pPr>
    <w:r>
      <w:rPr>
        <w:i w:val="0"/>
        <w:noProof/>
        <w:lang w:val="es-AR" w:eastAsia="es-AR"/>
      </w:rPr>
      <mc:AlternateContent>
        <mc:Choice Requires="wps">
          <w:drawing>
            <wp:anchor distT="0" distB="0" distL="0" distR="0" simplePos="0" relativeHeight="487214592" behindDoc="1" locked="0" layoutInCell="1" allowOverlap="1" wp14:anchorId="36250A91" wp14:editId="4613407B">
              <wp:simplePos x="0" y="0"/>
              <wp:positionH relativeFrom="page">
                <wp:posOffset>6726555</wp:posOffset>
              </wp:positionH>
              <wp:positionV relativeFrom="page">
                <wp:posOffset>10144907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37B1FB" w14:textId="71CB7741" w:rsidR="00201DE6" w:rsidRDefault="0096785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44351">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6250A91" id="_x0000_t202" coordsize="21600,21600" o:spt="202" path="m,l,21600r21600,l21600,xe">
              <v:stroke joinstyle="miter"/>
              <v:path gradientshapeok="t" o:connecttype="rect"/>
            </v:shapetype>
            <v:shape id="Textbox 1" o:spid="_x0000_s1032" type="#_x0000_t202" style="position:absolute;margin-left:529.65pt;margin-top:798.8pt;width:13pt;height:15.3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" filled="f" stroked="f">
              <v:path arrowok="t"/>
              <v:textbox inset="0,0,0,0">
                <w:txbxContent>
                  <w:p w14:paraId="4537B1FB" w14:textId="71CB7741" w:rsidR="00201DE6" w:rsidRDefault="0096785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44351">
                      <w:rPr>
                        <w:noProof/>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B0985" w14:textId="77777777" w:rsidR="006E5342" w:rsidRDefault="006E5342">
      <w:r>
        <w:separator/>
      </w:r>
    </w:p>
  </w:footnote>
  <w:footnote w:type="continuationSeparator" w:id="0">
    <w:p w14:paraId="4B44A41A" w14:textId="77777777" w:rsidR="006E5342" w:rsidRDefault="006E5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start w:val="1"/>
      <w:numFmt w:val="decimal"/>
      <w:lvlText w:val="%1."/>
      <w:lvlJc w:val="left"/>
      <w:pPr>
        <w:ind w:left="786" w:hanging="360"/>
      </w:pPr>
      <w:rPr>
        <w:rFonts w:ascii="Arial" w:hAnsi="Arial" w:cs="Arial" w:hint="default"/>
        <w:b/>
        <w:bCs/>
        <w:color w:val="auto"/>
        <w:sz w:val="28"/>
        <w:szCs w:val="28"/>
      </w:rPr>
    </w:lvl>
  </w:abstractNum>
  <w:abstractNum w:abstractNumId="1" w15:restartNumberingAfterBreak="0">
    <w:nsid w:val="06F80E2E"/>
    <w:multiLevelType w:val="hybridMultilevel"/>
    <w:tmpl w:val="4A168DF6"/>
    <w:lvl w:ilvl="0" w:tplc="060E89FE">
      <w:start w:val="1"/>
      <w:numFmt w:val="decimal"/>
      <w:lvlText w:val="%1-"/>
      <w:lvlJc w:val="left"/>
      <w:pPr>
        <w:ind w:left="360" w:hanging="360"/>
      </w:pPr>
      <w:rPr>
        <w:rFonts w:hint="default"/>
        <w:i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0BE164EB"/>
    <w:multiLevelType w:val="hybridMultilevel"/>
    <w:tmpl w:val="C19AED72"/>
    <w:lvl w:ilvl="0" w:tplc="F2D0B454">
      <w:start w:val="1"/>
      <w:numFmt w:val="decimal"/>
      <w:lvlText w:val="%1."/>
      <w:lvlJc w:val="left"/>
      <w:pPr>
        <w:ind w:left="722" w:hanging="722"/>
      </w:pPr>
      <w:rPr>
        <w:rFonts w:hint="default"/>
        <w:spacing w:val="0"/>
        <w:w w:val="100"/>
        <w:lang w:val="es-ES" w:eastAsia="en-US" w:bidi="ar-SA"/>
      </w:rPr>
    </w:lvl>
    <w:lvl w:ilvl="1" w:tplc="722ECFEA">
      <w:numFmt w:val="bullet"/>
      <w:lvlText w:val="•"/>
      <w:lvlJc w:val="left"/>
      <w:pPr>
        <w:ind w:left="1171" w:hanging="722"/>
      </w:pPr>
      <w:rPr>
        <w:rFonts w:hint="default"/>
        <w:lang w:val="es-ES" w:eastAsia="en-US" w:bidi="ar-SA"/>
      </w:rPr>
    </w:lvl>
    <w:lvl w:ilvl="2" w:tplc="BCE658F6">
      <w:numFmt w:val="bullet"/>
      <w:lvlText w:val="•"/>
      <w:lvlJc w:val="left"/>
      <w:pPr>
        <w:ind w:left="1482" w:hanging="722"/>
      </w:pPr>
      <w:rPr>
        <w:rFonts w:hint="default"/>
        <w:lang w:val="es-ES" w:eastAsia="en-US" w:bidi="ar-SA"/>
      </w:rPr>
    </w:lvl>
    <w:lvl w:ilvl="3" w:tplc="665EA8F8">
      <w:numFmt w:val="bullet"/>
      <w:lvlText w:val="•"/>
      <w:lvlJc w:val="left"/>
      <w:pPr>
        <w:ind w:left="1793" w:hanging="722"/>
      </w:pPr>
      <w:rPr>
        <w:rFonts w:hint="default"/>
        <w:lang w:val="es-ES" w:eastAsia="en-US" w:bidi="ar-SA"/>
      </w:rPr>
    </w:lvl>
    <w:lvl w:ilvl="4" w:tplc="AC32A96A">
      <w:numFmt w:val="bullet"/>
      <w:lvlText w:val="•"/>
      <w:lvlJc w:val="left"/>
      <w:pPr>
        <w:ind w:left="2104" w:hanging="722"/>
      </w:pPr>
      <w:rPr>
        <w:rFonts w:hint="default"/>
        <w:lang w:val="es-ES" w:eastAsia="en-US" w:bidi="ar-SA"/>
      </w:rPr>
    </w:lvl>
    <w:lvl w:ilvl="5" w:tplc="F66057C6">
      <w:numFmt w:val="bullet"/>
      <w:lvlText w:val="•"/>
      <w:lvlJc w:val="left"/>
      <w:pPr>
        <w:ind w:left="2416" w:hanging="722"/>
      </w:pPr>
      <w:rPr>
        <w:rFonts w:hint="default"/>
        <w:lang w:val="es-ES" w:eastAsia="en-US" w:bidi="ar-SA"/>
      </w:rPr>
    </w:lvl>
    <w:lvl w:ilvl="6" w:tplc="A35EC02A">
      <w:numFmt w:val="bullet"/>
      <w:lvlText w:val="•"/>
      <w:lvlJc w:val="left"/>
      <w:pPr>
        <w:ind w:left="2727" w:hanging="722"/>
      </w:pPr>
      <w:rPr>
        <w:rFonts w:hint="default"/>
        <w:lang w:val="es-ES" w:eastAsia="en-US" w:bidi="ar-SA"/>
      </w:rPr>
    </w:lvl>
    <w:lvl w:ilvl="7" w:tplc="7D76B1B8">
      <w:numFmt w:val="bullet"/>
      <w:lvlText w:val="•"/>
      <w:lvlJc w:val="left"/>
      <w:pPr>
        <w:ind w:left="3038" w:hanging="722"/>
      </w:pPr>
      <w:rPr>
        <w:rFonts w:hint="default"/>
        <w:lang w:val="es-ES" w:eastAsia="en-US" w:bidi="ar-SA"/>
      </w:rPr>
    </w:lvl>
    <w:lvl w:ilvl="8" w:tplc="657EFDD0">
      <w:numFmt w:val="bullet"/>
      <w:lvlText w:val="•"/>
      <w:lvlJc w:val="left"/>
      <w:pPr>
        <w:ind w:left="3349" w:hanging="722"/>
      </w:pPr>
      <w:rPr>
        <w:rFonts w:hint="default"/>
        <w:lang w:val="es-ES" w:eastAsia="en-US" w:bidi="ar-SA"/>
      </w:rPr>
    </w:lvl>
  </w:abstractNum>
  <w:abstractNum w:abstractNumId="3" w15:restartNumberingAfterBreak="0">
    <w:nsid w:val="0E370976"/>
    <w:multiLevelType w:val="hybridMultilevel"/>
    <w:tmpl w:val="8C38D3CA"/>
    <w:lvl w:ilvl="0" w:tplc="FFFFFFFF">
      <w:start w:val="1"/>
      <w:numFmt w:val="decimal"/>
      <w:lvlText w:val="%1."/>
      <w:lvlJc w:val="left"/>
      <w:pPr>
        <w:ind w:left="786" w:hanging="360"/>
      </w:pPr>
      <w:rPr>
        <w:rFonts w:ascii="Arial" w:hAnsi="Arial" w:cs="Arial" w:hint="default"/>
        <w:b/>
        <w:bCs/>
        <w:color w:val="auto"/>
        <w:sz w:val="28"/>
        <w:szCs w:val="28"/>
      </w:rPr>
    </w:lvl>
    <w:lvl w:ilvl="1" w:tplc="FFFFFFFF">
      <w:start w:val="1"/>
      <w:numFmt w:val="upperRoman"/>
      <w:lvlText w:val="%2."/>
      <w:lvlJc w:val="left"/>
      <w:pPr>
        <w:ind w:left="1865" w:hanging="72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107F0BB2"/>
    <w:multiLevelType w:val="hybridMultilevel"/>
    <w:tmpl w:val="D2BAA56E"/>
    <w:lvl w:ilvl="0" w:tplc="E164519E">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A410B2"/>
    <w:multiLevelType w:val="hybridMultilevel"/>
    <w:tmpl w:val="7480DB80"/>
    <w:lvl w:ilvl="0" w:tplc="6E38CF36">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s-ES" w:eastAsia="en-US" w:bidi="ar-SA"/>
      </w:rPr>
    </w:lvl>
    <w:lvl w:ilvl="1" w:tplc="C0621B68">
      <w:numFmt w:val="bullet"/>
      <w:lvlText w:val="•"/>
      <w:lvlJc w:val="left"/>
      <w:pPr>
        <w:ind w:left="371" w:hanging="117"/>
      </w:pPr>
      <w:rPr>
        <w:rFonts w:hint="default"/>
        <w:lang w:val="es-ES" w:eastAsia="en-US" w:bidi="ar-SA"/>
      </w:rPr>
    </w:lvl>
    <w:lvl w:ilvl="2" w:tplc="BDB8F6F0">
      <w:numFmt w:val="bullet"/>
      <w:lvlText w:val="•"/>
      <w:lvlJc w:val="left"/>
      <w:pPr>
        <w:ind w:left="703" w:hanging="117"/>
      </w:pPr>
      <w:rPr>
        <w:rFonts w:hint="default"/>
        <w:lang w:val="es-ES" w:eastAsia="en-US" w:bidi="ar-SA"/>
      </w:rPr>
    </w:lvl>
    <w:lvl w:ilvl="3" w:tplc="14124CAC">
      <w:numFmt w:val="bullet"/>
      <w:lvlText w:val="•"/>
      <w:lvlJc w:val="left"/>
      <w:pPr>
        <w:ind w:left="1034" w:hanging="117"/>
      </w:pPr>
      <w:rPr>
        <w:rFonts w:hint="default"/>
        <w:lang w:val="es-ES" w:eastAsia="en-US" w:bidi="ar-SA"/>
      </w:rPr>
    </w:lvl>
    <w:lvl w:ilvl="4" w:tplc="FBAE029E">
      <w:numFmt w:val="bullet"/>
      <w:lvlText w:val="•"/>
      <w:lvlJc w:val="left"/>
      <w:pPr>
        <w:ind w:left="1366" w:hanging="117"/>
      </w:pPr>
      <w:rPr>
        <w:rFonts w:hint="default"/>
        <w:lang w:val="es-ES" w:eastAsia="en-US" w:bidi="ar-SA"/>
      </w:rPr>
    </w:lvl>
    <w:lvl w:ilvl="5" w:tplc="CBAE5744">
      <w:numFmt w:val="bullet"/>
      <w:lvlText w:val="•"/>
      <w:lvlJc w:val="left"/>
      <w:pPr>
        <w:ind w:left="1697" w:hanging="117"/>
      </w:pPr>
      <w:rPr>
        <w:rFonts w:hint="default"/>
        <w:lang w:val="es-ES" w:eastAsia="en-US" w:bidi="ar-SA"/>
      </w:rPr>
    </w:lvl>
    <w:lvl w:ilvl="6" w:tplc="39B0672E">
      <w:numFmt w:val="bullet"/>
      <w:lvlText w:val="•"/>
      <w:lvlJc w:val="left"/>
      <w:pPr>
        <w:ind w:left="2029" w:hanging="117"/>
      </w:pPr>
      <w:rPr>
        <w:rFonts w:hint="default"/>
        <w:lang w:val="es-ES" w:eastAsia="en-US" w:bidi="ar-SA"/>
      </w:rPr>
    </w:lvl>
    <w:lvl w:ilvl="7" w:tplc="C3F891AC">
      <w:numFmt w:val="bullet"/>
      <w:lvlText w:val="•"/>
      <w:lvlJc w:val="left"/>
      <w:pPr>
        <w:ind w:left="2360" w:hanging="117"/>
      </w:pPr>
      <w:rPr>
        <w:rFonts w:hint="default"/>
        <w:lang w:val="es-ES" w:eastAsia="en-US" w:bidi="ar-SA"/>
      </w:rPr>
    </w:lvl>
    <w:lvl w:ilvl="8" w:tplc="04661EBE">
      <w:numFmt w:val="bullet"/>
      <w:lvlText w:val="•"/>
      <w:lvlJc w:val="left"/>
      <w:pPr>
        <w:ind w:left="2692" w:hanging="117"/>
      </w:pPr>
      <w:rPr>
        <w:rFonts w:hint="default"/>
        <w:lang w:val="es-ES" w:eastAsia="en-US" w:bidi="ar-SA"/>
      </w:rPr>
    </w:lvl>
  </w:abstractNum>
  <w:abstractNum w:abstractNumId="6" w15:restartNumberingAfterBreak="0">
    <w:nsid w:val="12451D38"/>
    <w:multiLevelType w:val="hybridMultilevel"/>
    <w:tmpl w:val="5A5031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71405A9"/>
    <w:multiLevelType w:val="hybridMultilevel"/>
    <w:tmpl w:val="AFB2EEA0"/>
    <w:lvl w:ilvl="0" w:tplc="E164519E">
      <w:numFmt w:val="bullet"/>
      <w:lvlText w:val="-"/>
      <w:lvlJc w:val="left"/>
      <w:pPr>
        <w:ind w:left="86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580" w:hanging="360"/>
      </w:pPr>
      <w:rPr>
        <w:rFonts w:ascii="Courier New" w:hAnsi="Courier New" w:cs="Courier New" w:hint="default"/>
      </w:rPr>
    </w:lvl>
    <w:lvl w:ilvl="2" w:tplc="2C0A0005" w:tentative="1">
      <w:start w:val="1"/>
      <w:numFmt w:val="bullet"/>
      <w:lvlText w:val=""/>
      <w:lvlJc w:val="left"/>
      <w:pPr>
        <w:ind w:left="2300" w:hanging="360"/>
      </w:pPr>
      <w:rPr>
        <w:rFonts w:ascii="Wingdings" w:hAnsi="Wingdings" w:hint="default"/>
      </w:rPr>
    </w:lvl>
    <w:lvl w:ilvl="3" w:tplc="2C0A0001" w:tentative="1">
      <w:start w:val="1"/>
      <w:numFmt w:val="bullet"/>
      <w:lvlText w:val=""/>
      <w:lvlJc w:val="left"/>
      <w:pPr>
        <w:ind w:left="3020" w:hanging="360"/>
      </w:pPr>
      <w:rPr>
        <w:rFonts w:ascii="Symbol" w:hAnsi="Symbol" w:hint="default"/>
      </w:rPr>
    </w:lvl>
    <w:lvl w:ilvl="4" w:tplc="2C0A0003" w:tentative="1">
      <w:start w:val="1"/>
      <w:numFmt w:val="bullet"/>
      <w:lvlText w:val="o"/>
      <w:lvlJc w:val="left"/>
      <w:pPr>
        <w:ind w:left="3740" w:hanging="360"/>
      </w:pPr>
      <w:rPr>
        <w:rFonts w:ascii="Courier New" w:hAnsi="Courier New" w:cs="Courier New" w:hint="default"/>
      </w:rPr>
    </w:lvl>
    <w:lvl w:ilvl="5" w:tplc="2C0A0005" w:tentative="1">
      <w:start w:val="1"/>
      <w:numFmt w:val="bullet"/>
      <w:lvlText w:val=""/>
      <w:lvlJc w:val="left"/>
      <w:pPr>
        <w:ind w:left="4460" w:hanging="360"/>
      </w:pPr>
      <w:rPr>
        <w:rFonts w:ascii="Wingdings" w:hAnsi="Wingdings" w:hint="default"/>
      </w:rPr>
    </w:lvl>
    <w:lvl w:ilvl="6" w:tplc="2C0A0001" w:tentative="1">
      <w:start w:val="1"/>
      <w:numFmt w:val="bullet"/>
      <w:lvlText w:val=""/>
      <w:lvlJc w:val="left"/>
      <w:pPr>
        <w:ind w:left="5180" w:hanging="360"/>
      </w:pPr>
      <w:rPr>
        <w:rFonts w:ascii="Symbol" w:hAnsi="Symbol" w:hint="default"/>
      </w:rPr>
    </w:lvl>
    <w:lvl w:ilvl="7" w:tplc="2C0A0003" w:tentative="1">
      <w:start w:val="1"/>
      <w:numFmt w:val="bullet"/>
      <w:lvlText w:val="o"/>
      <w:lvlJc w:val="left"/>
      <w:pPr>
        <w:ind w:left="5900" w:hanging="360"/>
      </w:pPr>
      <w:rPr>
        <w:rFonts w:ascii="Courier New" w:hAnsi="Courier New" w:cs="Courier New" w:hint="default"/>
      </w:rPr>
    </w:lvl>
    <w:lvl w:ilvl="8" w:tplc="2C0A0005" w:tentative="1">
      <w:start w:val="1"/>
      <w:numFmt w:val="bullet"/>
      <w:lvlText w:val=""/>
      <w:lvlJc w:val="left"/>
      <w:pPr>
        <w:ind w:left="6620" w:hanging="360"/>
      </w:pPr>
      <w:rPr>
        <w:rFonts w:ascii="Wingdings" w:hAnsi="Wingdings" w:hint="default"/>
      </w:rPr>
    </w:lvl>
  </w:abstractNum>
  <w:abstractNum w:abstractNumId="8" w15:restartNumberingAfterBreak="0">
    <w:nsid w:val="18C325A0"/>
    <w:multiLevelType w:val="hybridMultilevel"/>
    <w:tmpl w:val="E438C592"/>
    <w:lvl w:ilvl="0" w:tplc="FFFFFFFF">
      <w:start w:val="1"/>
      <w:numFmt w:val="decimal"/>
      <w:lvlText w:val="%1."/>
      <w:lvlJc w:val="left"/>
      <w:pPr>
        <w:ind w:left="786" w:hanging="360"/>
      </w:pPr>
      <w:rPr>
        <w:rFonts w:ascii="Arial" w:hAnsi="Arial" w:cs="Arial" w:hint="default"/>
        <w:b/>
        <w:bCs/>
        <w:color w:val="auto"/>
        <w:sz w:val="28"/>
        <w:szCs w:val="28"/>
      </w:rPr>
    </w:lvl>
    <w:lvl w:ilvl="1" w:tplc="FFFFFFFF">
      <w:start w:val="1"/>
      <w:numFmt w:val="upperRoman"/>
      <w:lvlText w:val="%2."/>
      <w:lvlJc w:val="left"/>
      <w:pPr>
        <w:ind w:left="1865" w:hanging="72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1A183AE5"/>
    <w:multiLevelType w:val="singleLevel"/>
    <w:tmpl w:val="FFFFFFFF"/>
    <w:lvl w:ilvl="0">
      <w:start w:val="1"/>
      <w:numFmt w:val="decimal"/>
      <w:lvlText w:val="%1."/>
      <w:lvlJc w:val="left"/>
      <w:pPr>
        <w:ind w:left="786" w:hanging="360"/>
      </w:pPr>
      <w:rPr>
        <w:rFonts w:ascii="Arial" w:hAnsi="Arial" w:cs="Arial" w:hint="default"/>
        <w:b/>
        <w:bCs/>
        <w:color w:val="auto"/>
        <w:sz w:val="28"/>
        <w:szCs w:val="28"/>
      </w:rPr>
    </w:lvl>
  </w:abstractNum>
  <w:abstractNum w:abstractNumId="10" w15:restartNumberingAfterBreak="0">
    <w:nsid w:val="25AF65E7"/>
    <w:multiLevelType w:val="hybridMultilevel"/>
    <w:tmpl w:val="0AA84944"/>
    <w:lvl w:ilvl="0" w:tplc="FF04C23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27146288"/>
    <w:multiLevelType w:val="hybridMultilevel"/>
    <w:tmpl w:val="6C6E3818"/>
    <w:lvl w:ilvl="0" w:tplc="5EDCA626">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s-ES" w:eastAsia="en-US" w:bidi="ar-SA"/>
      </w:rPr>
    </w:lvl>
    <w:lvl w:ilvl="1" w:tplc="88720764">
      <w:numFmt w:val="bullet"/>
      <w:lvlText w:val="•"/>
      <w:lvlJc w:val="left"/>
      <w:pPr>
        <w:ind w:left="371" w:hanging="117"/>
      </w:pPr>
      <w:rPr>
        <w:rFonts w:hint="default"/>
        <w:lang w:val="es-ES" w:eastAsia="en-US" w:bidi="ar-SA"/>
      </w:rPr>
    </w:lvl>
    <w:lvl w:ilvl="2" w:tplc="CD9213A2">
      <w:numFmt w:val="bullet"/>
      <w:lvlText w:val="•"/>
      <w:lvlJc w:val="left"/>
      <w:pPr>
        <w:ind w:left="703" w:hanging="117"/>
      </w:pPr>
      <w:rPr>
        <w:rFonts w:hint="default"/>
        <w:lang w:val="es-ES" w:eastAsia="en-US" w:bidi="ar-SA"/>
      </w:rPr>
    </w:lvl>
    <w:lvl w:ilvl="3" w:tplc="6D6E7EA6">
      <w:numFmt w:val="bullet"/>
      <w:lvlText w:val="•"/>
      <w:lvlJc w:val="left"/>
      <w:pPr>
        <w:ind w:left="1034" w:hanging="117"/>
      </w:pPr>
      <w:rPr>
        <w:rFonts w:hint="default"/>
        <w:lang w:val="es-ES" w:eastAsia="en-US" w:bidi="ar-SA"/>
      </w:rPr>
    </w:lvl>
    <w:lvl w:ilvl="4" w:tplc="24E83394">
      <w:numFmt w:val="bullet"/>
      <w:lvlText w:val="•"/>
      <w:lvlJc w:val="left"/>
      <w:pPr>
        <w:ind w:left="1366" w:hanging="117"/>
      </w:pPr>
      <w:rPr>
        <w:rFonts w:hint="default"/>
        <w:lang w:val="es-ES" w:eastAsia="en-US" w:bidi="ar-SA"/>
      </w:rPr>
    </w:lvl>
    <w:lvl w:ilvl="5" w:tplc="0AACBFDA">
      <w:numFmt w:val="bullet"/>
      <w:lvlText w:val="•"/>
      <w:lvlJc w:val="left"/>
      <w:pPr>
        <w:ind w:left="1697" w:hanging="117"/>
      </w:pPr>
      <w:rPr>
        <w:rFonts w:hint="default"/>
        <w:lang w:val="es-ES" w:eastAsia="en-US" w:bidi="ar-SA"/>
      </w:rPr>
    </w:lvl>
    <w:lvl w:ilvl="6" w:tplc="8E2250E8">
      <w:numFmt w:val="bullet"/>
      <w:lvlText w:val="•"/>
      <w:lvlJc w:val="left"/>
      <w:pPr>
        <w:ind w:left="2029" w:hanging="117"/>
      </w:pPr>
      <w:rPr>
        <w:rFonts w:hint="default"/>
        <w:lang w:val="es-ES" w:eastAsia="en-US" w:bidi="ar-SA"/>
      </w:rPr>
    </w:lvl>
    <w:lvl w:ilvl="7" w:tplc="63DC64EE">
      <w:numFmt w:val="bullet"/>
      <w:lvlText w:val="•"/>
      <w:lvlJc w:val="left"/>
      <w:pPr>
        <w:ind w:left="2360" w:hanging="117"/>
      </w:pPr>
      <w:rPr>
        <w:rFonts w:hint="default"/>
        <w:lang w:val="es-ES" w:eastAsia="en-US" w:bidi="ar-SA"/>
      </w:rPr>
    </w:lvl>
    <w:lvl w:ilvl="8" w:tplc="59125C50">
      <w:numFmt w:val="bullet"/>
      <w:lvlText w:val="•"/>
      <w:lvlJc w:val="left"/>
      <w:pPr>
        <w:ind w:left="2692" w:hanging="117"/>
      </w:pPr>
      <w:rPr>
        <w:rFonts w:hint="default"/>
        <w:lang w:val="es-ES" w:eastAsia="en-US" w:bidi="ar-SA"/>
      </w:rPr>
    </w:lvl>
  </w:abstractNum>
  <w:abstractNum w:abstractNumId="12" w15:restartNumberingAfterBreak="0">
    <w:nsid w:val="2A123A80"/>
    <w:multiLevelType w:val="hybridMultilevel"/>
    <w:tmpl w:val="0FD255D2"/>
    <w:lvl w:ilvl="0" w:tplc="2C0A0001">
      <w:start w:val="1"/>
      <w:numFmt w:val="bullet"/>
      <w:lvlText w:val=""/>
      <w:lvlJc w:val="left"/>
      <w:pPr>
        <w:ind w:left="1000" w:hanging="360"/>
      </w:pPr>
      <w:rPr>
        <w:rFonts w:ascii="Symbol" w:hAnsi="Symbol" w:hint="default"/>
      </w:rPr>
    </w:lvl>
    <w:lvl w:ilvl="1" w:tplc="2C0A0003" w:tentative="1">
      <w:start w:val="1"/>
      <w:numFmt w:val="bullet"/>
      <w:lvlText w:val="o"/>
      <w:lvlJc w:val="left"/>
      <w:pPr>
        <w:ind w:left="1720" w:hanging="360"/>
      </w:pPr>
      <w:rPr>
        <w:rFonts w:ascii="Courier New" w:hAnsi="Courier New" w:cs="Courier New" w:hint="default"/>
      </w:rPr>
    </w:lvl>
    <w:lvl w:ilvl="2" w:tplc="2C0A0005" w:tentative="1">
      <w:start w:val="1"/>
      <w:numFmt w:val="bullet"/>
      <w:lvlText w:val=""/>
      <w:lvlJc w:val="left"/>
      <w:pPr>
        <w:ind w:left="2440" w:hanging="360"/>
      </w:pPr>
      <w:rPr>
        <w:rFonts w:ascii="Wingdings" w:hAnsi="Wingdings" w:hint="default"/>
      </w:rPr>
    </w:lvl>
    <w:lvl w:ilvl="3" w:tplc="2C0A0001" w:tentative="1">
      <w:start w:val="1"/>
      <w:numFmt w:val="bullet"/>
      <w:lvlText w:val=""/>
      <w:lvlJc w:val="left"/>
      <w:pPr>
        <w:ind w:left="3160" w:hanging="360"/>
      </w:pPr>
      <w:rPr>
        <w:rFonts w:ascii="Symbol" w:hAnsi="Symbol" w:hint="default"/>
      </w:rPr>
    </w:lvl>
    <w:lvl w:ilvl="4" w:tplc="2C0A0003" w:tentative="1">
      <w:start w:val="1"/>
      <w:numFmt w:val="bullet"/>
      <w:lvlText w:val="o"/>
      <w:lvlJc w:val="left"/>
      <w:pPr>
        <w:ind w:left="3880" w:hanging="360"/>
      </w:pPr>
      <w:rPr>
        <w:rFonts w:ascii="Courier New" w:hAnsi="Courier New" w:cs="Courier New" w:hint="default"/>
      </w:rPr>
    </w:lvl>
    <w:lvl w:ilvl="5" w:tplc="2C0A0005" w:tentative="1">
      <w:start w:val="1"/>
      <w:numFmt w:val="bullet"/>
      <w:lvlText w:val=""/>
      <w:lvlJc w:val="left"/>
      <w:pPr>
        <w:ind w:left="4600" w:hanging="360"/>
      </w:pPr>
      <w:rPr>
        <w:rFonts w:ascii="Wingdings" w:hAnsi="Wingdings" w:hint="default"/>
      </w:rPr>
    </w:lvl>
    <w:lvl w:ilvl="6" w:tplc="2C0A0001" w:tentative="1">
      <w:start w:val="1"/>
      <w:numFmt w:val="bullet"/>
      <w:lvlText w:val=""/>
      <w:lvlJc w:val="left"/>
      <w:pPr>
        <w:ind w:left="5320" w:hanging="360"/>
      </w:pPr>
      <w:rPr>
        <w:rFonts w:ascii="Symbol" w:hAnsi="Symbol" w:hint="default"/>
      </w:rPr>
    </w:lvl>
    <w:lvl w:ilvl="7" w:tplc="2C0A0003" w:tentative="1">
      <w:start w:val="1"/>
      <w:numFmt w:val="bullet"/>
      <w:lvlText w:val="o"/>
      <w:lvlJc w:val="left"/>
      <w:pPr>
        <w:ind w:left="6040" w:hanging="360"/>
      </w:pPr>
      <w:rPr>
        <w:rFonts w:ascii="Courier New" w:hAnsi="Courier New" w:cs="Courier New" w:hint="default"/>
      </w:rPr>
    </w:lvl>
    <w:lvl w:ilvl="8" w:tplc="2C0A0005" w:tentative="1">
      <w:start w:val="1"/>
      <w:numFmt w:val="bullet"/>
      <w:lvlText w:val=""/>
      <w:lvlJc w:val="left"/>
      <w:pPr>
        <w:ind w:left="6760" w:hanging="360"/>
      </w:pPr>
      <w:rPr>
        <w:rFonts w:ascii="Wingdings" w:hAnsi="Wingdings" w:hint="default"/>
      </w:rPr>
    </w:lvl>
  </w:abstractNum>
  <w:abstractNum w:abstractNumId="13" w15:restartNumberingAfterBreak="0">
    <w:nsid w:val="2DC75DB0"/>
    <w:multiLevelType w:val="hybridMultilevel"/>
    <w:tmpl w:val="F338569C"/>
    <w:lvl w:ilvl="0" w:tplc="33DCCFB0">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s-ES" w:eastAsia="en-US" w:bidi="ar-SA"/>
      </w:rPr>
    </w:lvl>
    <w:lvl w:ilvl="1" w:tplc="3648C16A">
      <w:numFmt w:val="bullet"/>
      <w:lvlText w:val="•"/>
      <w:lvlJc w:val="left"/>
      <w:pPr>
        <w:ind w:left="371" w:hanging="117"/>
      </w:pPr>
      <w:rPr>
        <w:rFonts w:hint="default"/>
        <w:lang w:val="es-ES" w:eastAsia="en-US" w:bidi="ar-SA"/>
      </w:rPr>
    </w:lvl>
    <w:lvl w:ilvl="2" w:tplc="A71A0FE0">
      <w:numFmt w:val="bullet"/>
      <w:lvlText w:val="•"/>
      <w:lvlJc w:val="left"/>
      <w:pPr>
        <w:ind w:left="703" w:hanging="117"/>
      </w:pPr>
      <w:rPr>
        <w:rFonts w:hint="default"/>
        <w:lang w:val="es-ES" w:eastAsia="en-US" w:bidi="ar-SA"/>
      </w:rPr>
    </w:lvl>
    <w:lvl w:ilvl="3" w:tplc="5B683EFE">
      <w:numFmt w:val="bullet"/>
      <w:lvlText w:val="•"/>
      <w:lvlJc w:val="left"/>
      <w:pPr>
        <w:ind w:left="1034" w:hanging="117"/>
      </w:pPr>
      <w:rPr>
        <w:rFonts w:hint="default"/>
        <w:lang w:val="es-ES" w:eastAsia="en-US" w:bidi="ar-SA"/>
      </w:rPr>
    </w:lvl>
    <w:lvl w:ilvl="4" w:tplc="1C344318">
      <w:numFmt w:val="bullet"/>
      <w:lvlText w:val="•"/>
      <w:lvlJc w:val="left"/>
      <w:pPr>
        <w:ind w:left="1366" w:hanging="117"/>
      </w:pPr>
      <w:rPr>
        <w:rFonts w:hint="default"/>
        <w:lang w:val="es-ES" w:eastAsia="en-US" w:bidi="ar-SA"/>
      </w:rPr>
    </w:lvl>
    <w:lvl w:ilvl="5" w:tplc="442845D0">
      <w:numFmt w:val="bullet"/>
      <w:lvlText w:val="•"/>
      <w:lvlJc w:val="left"/>
      <w:pPr>
        <w:ind w:left="1697" w:hanging="117"/>
      </w:pPr>
      <w:rPr>
        <w:rFonts w:hint="default"/>
        <w:lang w:val="es-ES" w:eastAsia="en-US" w:bidi="ar-SA"/>
      </w:rPr>
    </w:lvl>
    <w:lvl w:ilvl="6" w:tplc="AA6C8A18">
      <w:numFmt w:val="bullet"/>
      <w:lvlText w:val="•"/>
      <w:lvlJc w:val="left"/>
      <w:pPr>
        <w:ind w:left="2029" w:hanging="117"/>
      </w:pPr>
      <w:rPr>
        <w:rFonts w:hint="default"/>
        <w:lang w:val="es-ES" w:eastAsia="en-US" w:bidi="ar-SA"/>
      </w:rPr>
    </w:lvl>
    <w:lvl w:ilvl="7" w:tplc="3AAC2346">
      <w:numFmt w:val="bullet"/>
      <w:lvlText w:val="•"/>
      <w:lvlJc w:val="left"/>
      <w:pPr>
        <w:ind w:left="2360" w:hanging="117"/>
      </w:pPr>
      <w:rPr>
        <w:rFonts w:hint="default"/>
        <w:lang w:val="es-ES" w:eastAsia="en-US" w:bidi="ar-SA"/>
      </w:rPr>
    </w:lvl>
    <w:lvl w:ilvl="8" w:tplc="BC20D16C">
      <w:numFmt w:val="bullet"/>
      <w:lvlText w:val="•"/>
      <w:lvlJc w:val="left"/>
      <w:pPr>
        <w:ind w:left="2692" w:hanging="117"/>
      </w:pPr>
      <w:rPr>
        <w:rFonts w:hint="default"/>
        <w:lang w:val="es-ES" w:eastAsia="en-US" w:bidi="ar-SA"/>
      </w:rPr>
    </w:lvl>
  </w:abstractNum>
  <w:abstractNum w:abstractNumId="14" w15:restartNumberingAfterBreak="0">
    <w:nsid w:val="2ED738A0"/>
    <w:multiLevelType w:val="singleLevel"/>
    <w:tmpl w:val="FFFFFFFF"/>
    <w:lvl w:ilvl="0">
      <w:numFmt w:val="decimal"/>
      <w:lvlText w:val="*"/>
      <w:lvlJc w:val="left"/>
      <w:rPr>
        <w:rFonts w:cs="Times New Roman"/>
      </w:rPr>
    </w:lvl>
  </w:abstractNum>
  <w:abstractNum w:abstractNumId="15" w15:restartNumberingAfterBreak="0">
    <w:nsid w:val="34013CC1"/>
    <w:multiLevelType w:val="hybridMultilevel"/>
    <w:tmpl w:val="B9EE6572"/>
    <w:lvl w:ilvl="0" w:tplc="FFFFFFFF">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E164519E">
      <w:numFmt w:val="bullet"/>
      <w:lvlText w:val="-"/>
      <w:lvlJc w:val="left"/>
      <w:pPr>
        <w:ind w:left="360" w:hanging="360"/>
      </w:pPr>
      <w:rPr>
        <w:rFonts w:ascii="Times New Roman" w:eastAsia="Times New Roman" w:hAnsi="Times New Roman" w:cs="Times New Roman" w:hint="default"/>
        <w:spacing w:val="0"/>
        <w:w w:val="100"/>
        <w:lang w:val="es-ES"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71011C"/>
    <w:multiLevelType w:val="hybridMultilevel"/>
    <w:tmpl w:val="558E84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10056F5"/>
    <w:multiLevelType w:val="hybridMultilevel"/>
    <w:tmpl w:val="C404771E"/>
    <w:lvl w:ilvl="0" w:tplc="E164519E">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936A5A"/>
    <w:multiLevelType w:val="hybridMultilevel"/>
    <w:tmpl w:val="E438C592"/>
    <w:lvl w:ilvl="0" w:tplc="FFFFFFFF">
      <w:start w:val="1"/>
      <w:numFmt w:val="decimal"/>
      <w:lvlText w:val="%1."/>
      <w:lvlJc w:val="left"/>
      <w:pPr>
        <w:ind w:left="786" w:hanging="360"/>
      </w:pPr>
      <w:rPr>
        <w:rFonts w:ascii="Arial" w:hAnsi="Arial" w:cs="Arial" w:hint="default"/>
        <w:b/>
        <w:bCs/>
        <w:color w:val="auto"/>
        <w:sz w:val="28"/>
        <w:szCs w:val="28"/>
      </w:rPr>
    </w:lvl>
    <w:lvl w:ilvl="1" w:tplc="FFFFFFFF">
      <w:start w:val="1"/>
      <w:numFmt w:val="upperRoman"/>
      <w:lvlText w:val="%2."/>
      <w:lvlJc w:val="left"/>
      <w:pPr>
        <w:ind w:left="1865" w:hanging="72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437D4856"/>
    <w:multiLevelType w:val="hybridMultilevel"/>
    <w:tmpl w:val="BD3C18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6AB4302"/>
    <w:multiLevelType w:val="hybridMultilevel"/>
    <w:tmpl w:val="E49E4274"/>
    <w:lvl w:ilvl="0" w:tplc="E164519E">
      <w:numFmt w:val="bullet"/>
      <w:lvlText w:val="-"/>
      <w:lvlJc w:val="left"/>
      <w:pPr>
        <w:ind w:left="142" w:hanging="722"/>
      </w:pPr>
      <w:rPr>
        <w:rFonts w:ascii="Times New Roman" w:eastAsia="Times New Roman" w:hAnsi="Times New Roman" w:cs="Times New Roman" w:hint="default"/>
        <w:spacing w:val="0"/>
        <w:w w:val="100"/>
        <w:lang w:val="es-ES" w:eastAsia="en-US" w:bidi="ar-SA"/>
      </w:rPr>
    </w:lvl>
    <w:lvl w:ilvl="1" w:tplc="915CF6F2">
      <w:numFmt w:val="bullet"/>
      <w:lvlText w:val="•"/>
      <w:lvlJc w:val="left"/>
      <w:pPr>
        <w:ind w:left="1117" w:hanging="722"/>
      </w:pPr>
      <w:rPr>
        <w:rFonts w:hint="default"/>
        <w:lang w:val="es-ES" w:eastAsia="en-US" w:bidi="ar-SA"/>
      </w:rPr>
    </w:lvl>
    <w:lvl w:ilvl="2" w:tplc="5C64BF4E">
      <w:numFmt w:val="bullet"/>
      <w:lvlText w:val="•"/>
      <w:lvlJc w:val="left"/>
      <w:pPr>
        <w:ind w:left="2095" w:hanging="722"/>
      </w:pPr>
      <w:rPr>
        <w:rFonts w:hint="default"/>
        <w:lang w:val="es-ES" w:eastAsia="en-US" w:bidi="ar-SA"/>
      </w:rPr>
    </w:lvl>
    <w:lvl w:ilvl="3" w:tplc="B1AE0BA6">
      <w:numFmt w:val="bullet"/>
      <w:lvlText w:val="•"/>
      <w:lvlJc w:val="left"/>
      <w:pPr>
        <w:ind w:left="3072" w:hanging="722"/>
      </w:pPr>
      <w:rPr>
        <w:rFonts w:hint="default"/>
        <w:lang w:val="es-ES" w:eastAsia="en-US" w:bidi="ar-SA"/>
      </w:rPr>
    </w:lvl>
    <w:lvl w:ilvl="4" w:tplc="59E41D62">
      <w:numFmt w:val="bullet"/>
      <w:lvlText w:val="•"/>
      <w:lvlJc w:val="left"/>
      <w:pPr>
        <w:ind w:left="4050" w:hanging="722"/>
      </w:pPr>
      <w:rPr>
        <w:rFonts w:hint="default"/>
        <w:lang w:val="es-ES" w:eastAsia="en-US" w:bidi="ar-SA"/>
      </w:rPr>
    </w:lvl>
    <w:lvl w:ilvl="5" w:tplc="AECEADF6">
      <w:numFmt w:val="bullet"/>
      <w:lvlText w:val="•"/>
      <w:lvlJc w:val="left"/>
      <w:pPr>
        <w:ind w:left="5028" w:hanging="722"/>
      </w:pPr>
      <w:rPr>
        <w:rFonts w:hint="default"/>
        <w:lang w:val="es-ES" w:eastAsia="en-US" w:bidi="ar-SA"/>
      </w:rPr>
    </w:lvl>
    <w:lvl w:ilvl="6" w:tplc="36C8EF50">
      <w:numFmt w:val="bullet"/>
      <w:lvlText w:val="•"/>
      <w:lvlJc w:val="left"/>
      <w:pPr>
        <w:ind w:left="6005" w:hanging="722"/>
      </w:pPr>
      <w:rPr>
        <w:rFonts w:hint="default"/>
        <w:lang w:val="es-ES" w:eastAsia="en-US" w:bidi="ar-SA"/>
      </w:rPr>
    </w:lvl>
    <w:lvl w:ilvl="7" w:tplc="695C4F08">
      <w:numFmt w:val="bullet"/>
      <w:lvlText w:val="•"/>
      <w:lvlJc w:val="left"/>
      <w:pPr>
        <w:ind w:left="6983" w:hanging="722"/>
      </w:pPr>
      <w:rPr>
        <w:rFonts w:hint="default"/>
        <w:lang w:val="es-ES" w:eastAsia="en-US" w:bidi="ar-SA"/>
      </w:rPr>
    </w:lvl>
    <w:lvl w:ilvl="8" w:tplc="47AAA076">
      <w:numFmt w:val="bullet"/>
      <w:lvlText w:val="•"/>
      <w:lvlJc w:val="left"/>
      <w:pPr>
        <w:ind w:left="7960" w:hanging="722"/>
      </w:pPr>
      <w:rPr>
        <w:rFonts w:hint="default"/>
        <w:lang w:val="es-ES" w:eastAsia="en-US" w:bidi="ar-SA"/>
      </w:rPr>
    </w:lvl>
  </w:abstractNum>
  <w:abstractNum w:abstractNumId="21" w15:restartNumberingAfterBreak="0">
    <w:nsid w:val="4ACF21B3"/>
    <w:multiLevelType w:val="hybridMultilevel"/>
    <w:tmpl w:val="E438C592"/>
    <w:lvl w:ilvl="0" w:tplc="FFFFFFFF">
      <w:start w:val="1"/>
      <w:numFmt w:val="decimal"/>
      <w:lvlText w:val="%1."/>
      <w:lvlJc w:val="left"/>
      <w:pPr>
        <w:ind w:left="786" w:hanging="360"/>
      </w:pPr>
      <w:rPr>
        <w:rFonts w:ascii="Arial" w:hAnsi="Arial" w:cs="Arial" w:hint="default"/>
        <w:b/>
        <w:bCs/>
        <w:color w:val="auto"/>
        <w:sz w:val="28"/>
        <w:szCs w:val="28"/>
      </w:rPr>
    </w:lvl>
    <w:lvl w:ilvl="1" w:tplc="FFFFFFFF">
      <w:start w:val="1"/>
      <w:numFmt w:val="upperRoman"/>
      <w:lvlText w:val="%2."/>
      <w:lvlJc w:val="left"/>
      <w:pPr>
        <w:ind w:left="1865" w:hanging="72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2" w15:restartNumberingAfterBreak="0">
    <w:nsid w:val="4B8C7EDD"/>
    <w:multiLevelType w:val="hybridMultilevel"/>
    <w:tmpl w:val="95707884"/>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3" w15:restartNumberingAfterBreak="0">
    <w:nsid w:val="4BBE7F81"/>
    <w:multiLevelType w:val="hybridMultilevel"/>
    <w:tmpl w:val="420C31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3564C7B"/>
    <w:multiLevelType w:val="multilevel"/>
    <w:tmpl w:val="B9B4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F3467A"/>
    <w:multiLevelType w:val="hybridMultilevel"/>
    <w:tmpl w:val="E1806F58"/>
    <w:lvl w:ilvl="0" w:tplc="E164519E">
      <w:numFmt w:val="bullet"/>
      <w:lvlText w:val="-"/>
      <w:lvlJc w:val="left"/>
      <w:pPr>
        <w:ind w:left="36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548B317C"/>
    <w:multiLevelType w:val="hybridMultilevel"/>
    <w:tmpl w:val="442800FA"/>
    <w:lvl w:ilvl="0" w:tplc="E164519E">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6A36D7C"/>
    <w:multiLevelType w:val="hybridMultilevel"/>
    <w:tmpl w:val="B6BA9CE6"/>
    <w:lvl w:ilvl="0" w:tplc="2C0A0001">
      <w:start w:val="1"/>
      <w:numFmt w:val="bullet"/>
      <w:lvlText w:val=""/>
      <w:lvlJc w:val="left"/>
      <w:pPr>
        <w:ind w:left="640" w:hanging="360"/>
      </w:pPr>
      <w:rPr>
        <w:rFonts w:ascii="Symbol" w:hAnsi="Symbol" w:hint="default"/>
      </w:rPr>
    </w:lvl>
    <w:lvl w:ilvl="1" w:tplc="2C0A0003" w:tentative="1">
      <w:start w:val="1"/>
      <w:numFmt w:val="bullet"/>
      <w:lvlText w:val="o"/>
      <w:lvlJc w:val="left"/>
      <w:pPr>
        <w:ind w:left="1360" w:hanging="360"/>
      </w:pPr>
      <w:rPr>
        <w:rFonts w:ascii="Courier New" w:hAnsi="Courier New" w:cs="Courier New" w:hint="default"/>
      </w:rPr>
    </w:lvl>
    <w:lvl w:ilvl="2" w:tplc="2C0A0005" w:tentative="1">
      <w:start w:val="1"/>
      <w:numFmt w:val="bullet"/>
      <w:lvlText w:val=""/>
      <w:lvlJc w:val="left"/>
      <w:pPr>
        <w:ind w:left="2080" w:hanging="360"/>
      </w:pPr>
      <w:rPr>
        <w:rFonts w:ascii="Wingdings" w:hAnsi="Wingdings" w:hint="default"/>
      </w:rPr>
    </w:lvl>
    <w:lvl w:ilvl="3" w:tplc="2C0A0001" w:tentative="1">
      <w:start w:val="1"/>
      <w:numFmt w:val="bullet"/>
      <w:lvlText w:val=""/>
      <w:lvlJc w:val="left"/>
      <w:pPr>
        <w:ind w:left="2800" w:hanging="360"/>
      </w:pPr>
      <w:rPr>
        <w:rFonts w:ascii="Symbol" w:hAnsi="Symbol" w:hint="default"/>
      </w:rPr>
    </w:lvl>
    <w:lvl w:ilvl="4" w:tplc="2C0A0003" w:tentative="1">
      <w:start w:val="1"/>
      <w:numFmt w:val="bullet"/>
      <w:lvlText w:val="o"/>
      <w:lvlJc w:val="left"/>
      <w:pPr>
        <w:ind w:left="3520" w:hanging="360"/>
      </w:pPr>
      <w:rPr>
        <w:rFonts w:ascii="Courier New" w:hAnsi="Courier New" w:cs="Courier New" w:hint="default"/>
      </w:rPr>
    </w:lvl>
    <w:lvl w:ilvl="5" w:tplc="2C0A0005" w:tentative="1">
      <w:start w:val="1"/>
      <w:numFmt w:val="bullet"/>
      <w:lvlText w:val=""/>
      <w:lvlJc w:val="left"/>
      <w:pPr>
        <w:ind w:left="4240" w:hanging="360"/>
      </w:pPr>
      <w:rPr>
        <w:rFonts w:ascii="Wingdings" w:hAnsi="Wingdings" w:hint="default"/>
      </w:rPr>
    </w:lvl>
    <w:lvl w:ilvl="6" w:tplc="2C0A0001" w:tentative="1">
      <w:start w:val="1"/>
      <w:numFmt w:val="bullet"/>
      <w:lvlText w:val=""/>
      <w:lvlJc w:val="left"/>
      <w:pPr>
        <w:ind w:left="4960" w:hanging="360"/>
      </w:pPr>
      <w:rPr>
        <w:rFonts w:ascii="Symbol" w:hAnsi="Symbol" w:hint="default"/>
      </w:rPr>
    </w:lvl>
    <w:lvl w:ilvl="7" w:tplc="2C0A0003" w:tentative="1">
      <w:start w:val="1"/>
      <w:numFmt w:val="bullet"/>
      <w:lvlText w:val="o"/>
      <w:lvlJc w:val="left"/>
      <w:pPr>
        <w:ind w:left="5680" w:hanging="360"/>
      </w:pPr>
      <w:rPr>
        <w:rFonts w:ascii="Courier New" w:hAnsi="Courier New" w:cs="Courier New" w:hint="default"/>
      </w:rPr>
    </w:lvl>
    <w:lvl w:ilvl="8" w:tplc="2C0A0005" w:tentative="1">
      <w:start w:val="1"/>
      <w:numFmt w:val="bullet"/>
      <w:lvlText w:val=""/>
      <w:lvlJc w:val="left"/>
      <w:pPr>
        <w:ind w:left="6400" w:hanging="360"/>
      </w:pPr>
      <w:rPr>
        <w:rFonts w:ascii="Wingdings" w:hAnsi="Wingdings" w:hint="default"/>
      </w:rPr>
    </w:lvl>
  </w:abstractNum>
  <w:abstractNum w:abstractNumId="28" w15:restartNumberingAfterBreak="0">
    <w:nsid w:val="57187F36"/>
    <w:multiLevelType w:val="hybridMultilevel"/>
    <w:tmpl w:val="39A858D4"/>
    <w:lvl w:ilvl="0" w:tplc="E164519E">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7AF273B"/>
    <w:multiLevelType w:val="hybridMultilevel"/>
    <w:tmpl w:val="9A32ED66"/>
    <w:lvl w:ilvl="0" w:tplc="E164519E">
      <w:numFmt w:val="bullet"/>
      <w:lvlText w:val="-"/>
      <w:lvlJc w:val="left"/>
      <w:pPr>
        <w:ind w:left="36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0" w15:restartNumberingAfterBreak="0">
    <w:nsid w:val="60B66FE6"/>
    <w:multiLevelType w:val="hybridMultilevel"/>
    <w:tmpl w:val="7F8ECEDC"/>
    <w:lvl w:ilvl="0" w:tplc="8644892A">
      <w:start w:val="1"/>
      <w:numFmt w:val="decimal"/>
      <w:lvlText w:val="%1-"/>
      <w:lvlJc w:val="left"/>
      <w:pPr>
        <w:ind w:left="720" w:hanging="360"/>
      </w:pPr>
      <w:rPr>
        <w:rFonts w:cs="Times New Roman" w:hint="default"/>
        <w:b w:val="0"/>
        <w:bCs w:val="0"/>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31" w15:restartNumberingAfterBreak="0">
    <w:nsid w:val="615668E5"/>
    <w:multiLevelType w:val="hybridMultilevel"/>
    <w:tmpl w:val="5F92F32C"/>
    <w:lvl w:ilvl="0" w:tplc="E164519E">
      <w:numFmt w:val="bullet"/>
      <w:lvlText w:val="-"/>
      <w:lvlJc w:val="left"/>
      <w:pPr>
        <w:ind w:left="720" w:hanging="360"/>
      </w:pPr>
      <w:rPr>
        <w:rFonts w:ascii="Times New Roman" w:eastAsia="Times New Roman" w:hAnsi="Times New Roman" w:cs="Times New Roman" w:hint="default"/>
        <w:spacing w:val="0"/>
        <w:w w:val="100"/>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230204D"/>
    <w:multiLevelType w:val="hybridMultilevel"/>
    <w:tmpl w:val="9DE251D2"/>
    <w:lvl w:ilvl="0" w:tplc="68424634">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s-ES" w:eastAsia="en-US" w:bidi="ar-SA"/>
      </w:rPr>
    </w:lvl>
    <w:lvl w:ilvl="1" w:tplc="B560C72E">
      <w:numFmt w:val="bullet"/>
      <w:lvlText w:val="•"/>
      <w:lvlJc w:val="left"/>
      <w:pPr>
        <w:ind w:left="371" w:hanging="117"/>
      </w:pPr>
      <w:rPr>
        <w:rFonts w:hint="default"/>
        <w:lang w:val="es-ES" w:eastAsia="en-US" w:bidi="ar-SA"/>
      </w:rPr>
    </w:lvl>
    <w:lvl w:ilvl="2" w:tplc="B58C5A08">
      <w:numFmt w:val="bullet"/>
      <w:lvlText w:val="•"/>
      <w:lvlJc w:val="left"/>
      <w:pPr>
        <w:ind w:left="703" w:hanging="117"/>
      </w:pPr>
      <w:rPr>
        <w:rFonts w:hint="default"/>
        <w:lang w:val="es-ES" w:eastAsia="en-US" w:bidi="ar-SA"/>
      </w:rPr>
    </w:lvl>
    <w:lvl w:ilvl="3" w:tplc="5F2A6B9E">
      <w:numFmt w:val="bullet"/>
      <w:lvlText w:val="•"/>
      <w:lvlJc w:val="left"/>
      <w:pPr>
        <w:ind w:left="1034" w:hanging="117"/>
      </w:pPr>
      <w:rPr>
        <w:rFonts w:hint="default"/>
        <w:lang w:val="es-ES" w:eastAsia="en-US" w:bidi="ar-SA"/>
      </w:rPr>
    </w:lvl>
    <w:lvl w:ilvl="4" w:tplc="EF22780A">
      <w:numFmt w:val="bullet"/>
      <w:lvlText w:val="•"/>
      <w:lvlJc w:val="left"/>
      <w:pPr>
        <w:ind w:left="1366" w:hanging="117"/>
      </w:pPr>
      <w:rPr>
        <w:rFonts w:hint="default"/>
        <w:lang w:val="es-ES" w:eastAsia="en-US" w:bidi="ar-SA"/>
      </w:rPr>
    </w:lvl>
    <w:lvl w:ilvl="5" w:tplc="81CE3D8E">
      <w:numFmt w:val="bullet"/>
      <w:lvlText w:val="•"/>
      <w:lvlJc w:val="left"/>
      <w:pPr>
        <w:ind w:left="1697" w:hanging="117"/>
      </w:pPr>
      <w:rPr>
        <w:rFonts w:hint="default"/>
        <w:lang w:val="es-ES" w:eastAsia="en-US" w:bidi="ar-SA"/>
      </w:rPr>
    </w:lvl>
    <w:lvl w:ilvl="6" w:tplc="C59A1ED8">
      <w:numFmt w:val="bullet"/>
      <w:lvlText w:val="•"/>
      <w:lvlJc w:val="left"/>
      <w:pPr>
        <w:ind w:left="2029" w:hanging="117"/>
      </w:pPr>
      <w:rPr>
        <w:rFonts w:hint="default"/>
        <w:lang w:val="es-ES" w:eastAsia="en-US" w:bidi="ar-SA"/>
      </w:rPr>
    </w:lvl>
    <w:lvl w:ilvl="7" w:tplc="9370D82C">
      <w:numFmt w:val="bullet"/>
      <w:lvlText w:val="•"/>
      <w:lvlJc w:val="left"/>
      <w:pPr>
        <w:ind w:left="2360" w:hanging="117"/>
      </w:pPr>
      <w:rPr>
        <w:rFonts w:hint="default"/>
        <w:lang w:val="es-ES" w:eastAsia="en-US" w:bidi="ar-SA"/>
      </w:rPr>
    </w:lvl>
    <w:lvl w:ilvl="8" w:tplc="8EB41692">
      <w:numFmt w:val="bullet"/>
      <w:lvlText w:val="•"/>
      <w:lvlJc w:val="left"/>
      <w:pPr>
        <w:ind w:left="2692" w:hanging="117"/>
      </w:pPr>
      <w:rPr>
        <w:rFonts w:hint="default"/>
        <w:lang w:val="es-ES" w:eastAsia="en-US" w:bidi="ar-SA"/>
      </w:rPr>
    </w:lvl>
  </w:abstractNum>
  <w:abstractNum w:abstractNumId="33" w15:restartNumberingAfterBreak="0">
    <w:nsid w:val="65123BE6"/>
    <w:multiLevelType w:val="hybridMultilevel"/>
    <w:tmpl w:val="15FCB7C4"/>
    <w:lvl w:ilvl="0" w:tplc="6E38CF36">
      <w:numFmt w:val="bullet"/>
      <w:lvlText w:val="-"/>
      <w:lvlJc w:val="left"/>
      <w:pPr>
        <w:ind w:left="720" w:hanging="360"/>
      </w:pPr>
      <w:rPr>
        <w:rFonts w:ascii="Times New Roman" w:eastAsia="Times New Roman" w:hAnsi="Times New Roman" w:cs="Times New Roman" w:hint="default"/>
        <w:b w:val="0"/>
        <w:bCs w:val="0"/>
        <w:i/>
        <w:iCs/>
        <w:spacing w:val="0"/>
        <w:w w:val="100"/>
        <w:sz w:val="20"/>
        <w:szCs w:val="20"/>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6B4B37"/>
    <w:multiLevelType w:val="hybridMultilevel"/>
    <w:tmpl w:val="791A7E62"/>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35" w15:restartNumberingAfterBreak="0">
    <w:nsid w:val="739B5A83"/>
    <w:multiLevelType w:val="hybridMultilevel"/>
    <w:tmpl w:val="199CCDDE"/>
    <w:lvl w:ilvl="0" w:tplc="76EE0E9A">
      <w:numFmt w:val="bullet"/>
      <w:lvlText w:val="-"/>
      <w:lvlJc w:val="left"/>
      <w:pPr>
        <w:ind w:left="40" w:hanging="117"/>
      </w:pPr>
      <w:rPr>
        <w:rFonts w:ascii="Times New Roman" w:eastAsia="Times New Roman" w:hAnsi="Times New Roman" w:cs="Times New Roman" w:hint="default"/>
        <w:b w:val="0"/>
        <w:bCs w:val="0"/>
        <w:i/>
        <w:iCs/>
        <w:spacing w:val="0"/>
        <w:w w:val="100"/>
        <w:sz w:val="20"/>
        <w:szCs w:val="20"/>
        <w:lang w:val="es-ES" w:eastAsia="en-US" w:bidi="ar-SA"/>
      </w:rPr>
    </w:lvl>
    <w:lvl w:ilvl="1" w:tplc="7CD09574">
      <w:numFmt w:val="bullet"/>
      <w:lvlText w:val="•"/>
      <w:lvlJc w:val="left"/>
      <w:pPr>
        <w:ind w:left="371" w:hanging="117"/>
      </w:pPr>
      <w:rPr>
        <w:rFonts w:hint="default"/>
        <w:lang w:val="es-ES" w:eastAsia="en-US" w:bidi="ar-SA"/>
      </w:rPr>
    </w:lvl>
    <w:lvl w:ilvl="2" w:tplc="0DDC0120">
      <w:numFmt w:val="bullet"/>
      <w:lvlText w:val="•"/>
      <w:lvlJc w:val="left"/>
      <w:pPr>
        <w:ind w:left="703" w:hanging="117"/>
      </w:pPr>
      <w:rPr>
        <w:rFonts w:hint="default"/>
        <w:lang w:val="es-ES" w:eastAsia="en-US" w:bidi="ar-SA"/>
      </w:rPr>
    </w:lvl>
    <w:lvl w:ilvl="3" w:tplc="604A7234">
      <w:numFmt w:val="bullet"/>
      <w:lvlText w:val="•"/>
      <w:lvlJc w:val="left"/>
      <w:pPr>
        <w:ind w:left="1034" w:hanging="117"/>
      </w:pPr>
      <w:rPr>
        <w:rFonts w:hint="default"/>
        <w:lang w:val="es-ES" w:eastAsia="en-US" w:bidi="ar-SA"/>
      </w:rPr>
    </w:lvl>
    <w:lvl w:ilvl="4" w:tplc="ACB41D7E">
      <w:numFmt w:val="bullet"/>
      <w:lvlText w:val="•"/>
      <w:lvlJc w:val="left"/>
      <w:pPr>
        <w:ind w:left="1366" w:hanging="117"/>
      </w:pPr>
      <w:rPr>
        <w:rFonts w:hint="default"/>
        <w:lang w:val="es-ES" w:eastAsia="en-US" w:bidi="ar-SA"/>
      </w:rPr>
    </w:lvl>
    <w:lvl w:ilvl="5" w:tplc="DB82AF30">
      <w:numFmt w:val="bullet"/>
      <w:lvlText w:val="•"/>
      <w:lvlJc w:val="left"/>
      <w:pPr>
        <w:ind w:left="1697" w:hanging="117"/>
      </w:pPr>
      <w:rPr>
        <w:rFonts w:hint="default"/>
        <w:lang w:val="es-ES" w:eastAsia="en-US" w:bidi="ar-SA"/>
      </w:rPr>
    </w:lvl>
    <w:lvl w:ilvl="6" w:tplc="6F767054">
      <w:numFmt w:val="bullet"/>
      <w:lvlText w:val="•"/>
      <w:lvlJc w:val="left"/>
      <w:pPr>
        <w:ind w:left="2029" w:hanging="117"/>
      </w:pPr>
      <w:rPr>
        <w:rFonts w:hint="default"/>
        <w:lang w:val="es-ES" w:eastAsia="en-US" w:bidi="ar-SA"/>
      </w:rPr>
    </w:lvl>
    <w:lvl w:ilvl="7" w:tplc="AA924288">
      <w:numFmt w:val="bullet"/>
      <w:lvlText w:val="•"/>
      <w:lvlJc w:val="left"/>
      <w:pPr>
        <w:ind w:left="2360" w:hanging="117"/>
      </w:pPr>
      <w:rPr>
        <w:rFonts w:hint="default"/>
        <w:lang w:val="es-ES" w:eastAsia="en-US" w:bidi="ar-SA"/>
      </w:rPr>
    </w:lvl>
    <w:lvl w:ilvl="8" w:tplc="EC9A8D32">
      <w:numFmt w:val="bullet"/>
      <w:lvlText w:val="•"/>
      <w:lvlJc w:val="left"/>
      <w:pPr>
        <w:ind w:left="2692" w:hanging="117"/>
      </w:pPr>
      <w:rPr>
        <w:rFonts w:hint="default"/>
        <w:lang w:val="es-ES" w:eastAsia="en-US" w:bidi="ar-SA"/>
      </w:rPr>
    </w:lvl>
  </w:abstractNum>
  <w:abstractNum w:abstractNumId="36" w15:restartNumberingAfterBreak="0">
    <w:nsid w:val="757028E1"/>
    <w:multiLevelType w:val="hybridMultilevel"/>
    <w:tmpl w:val="110E8CF0"/>
    <w:lvl w:ilvl="0" w:tplc="FDC866BA">
      <w:numFmt w:val="bullet"/>
      <w:lvlText w:val="●"/>
      <w:lvlJc w:val="left"/>
      <w:pPr>
        <w:ind w:left="864" w:hanging="722"/>
      </w:pPr>
      <w:rPr>
        <w:rFonts w:ascii="Verdana" w:eastAsia="Verdana" w:hAnsi="Verdana" w:cs="Verdana" w:hint="default"/>
        <w:b w:val="0"/>
        <w:bCs w:val="0"/>
        <w:i w:val="0"/>
        <w:iCs w:val="0"/>
        <w:color w:val="4A4429"/>
        <w:spacing w:val="0"/>
        <w:w w:val="100"/>
        <w:sz w:val="22"/>
        <w:szCs w:val="22"/>
        <w:lang w:val="es-ES" w:eastAsia="en-US" w:bidi="ar-SA"/>
      </w:rPr>
    </w:lvl>
    <w:lvl w:ilvl="1" w:tplc="84CC17B8">
      <w:numFmt w:val="bullet"/>
      <w:lvlText w:val="•"/>
      <w:lvlJc w:val="left"/>
      <w:pPr>
        <w:ind w:left="1117" w:hanging="722"/>
      </w:pPr>
      <w:rPr>
        <w:rFonts w:hint="default"/>
        <w:lang w:val="es-ES" w:eastAsia="en-US" w:bidi="ar-SA"/>
      </w:rPr>
    </w:lvl>
    <w:lvl w:ilvl="2" w:tplc="6F2A1E34">
      <w:numFmt w:val="bullet"/>
      <w:lvlText w:val="•"/>
      <w:lvlJc w:val="left"/>
      <w:pPr>
        <w:ind w:left="2095" w:hanging="722"/>
      </w:pPr>
      <w:rPr>
        <w:rFonts w:hint="default"/>
        <w:lang w:val="es-ES" w:eastAsia="en-US" w:bidi="ar-SA"/>
      </w:rPr>
    </w:lvl>
    <w:lvl w:ilvl="3" w:tplc="25CEA9C4">
      <w:numFmt w:val="bullet"/>
      <w:lvlText w:val="•"/>
      <w:lvlJc w:val="left"/>
      <w:pPr>
        <w:ind w:left="3072" w:hanging="722"/>
      </w:pPr>
      <w:rPr>
        <w:rFonts w:hint="default"/>
        <w:lang w:val="es-ES" w:eastAsia="en-US" w:bidi="ar-SA"/>
      </w:rPr>
    </w:lvl>
    <w:lvl w:ilvl="4" w:tplc="5E60113A">
      <w:numFmt w:val="bullet"/>
      <w:lvlText w:val="•"/>
      <w:lvlJc w:val="left"/>
      <w:pPr>
        <w:ind w:left="4050" w:hanging="722"/>
      </w:pPr>
      <w:rPr>
        <w:rFonts w:hint="default"/>
        <w:lang w:val="es-ES" w:eastAsia="en-US" w:bidi="ar-SA"/>
      </w:rPr>
    </w:lvl>
    <w:lvl w:ilvl="5" w:tplc="4CD4DED0">
      <w:numFmt w:val="bullet"/>
      <w:lvlText w:val="•"/>
      <w:lvlJc w:val="left"/>
      <w:pPr>
        <w:ind w:left="5028" w:hanging="722"/>
      </w:pPr>
      <w:rPr>
        <w:rFonts w:hint="default"/>
        <w:lang w:val="es-ES" w:eastAsia="en-US" w:bidi="ar-SA"/>
      </w:rPr>
    </w:lvl>
    <w:lvl w:ilvl="6" w:tplc="5AAAA7CC">
      <w:numFmt w:val="bullet"/>
      <w:lvlText w:val="•"/>
      <w:lvlJc w:val="left"/>
      <w:pPr>
        <w:ind w:left="6005" w:hanging="722"/>
      </w:pPr>
      <w:rPr>
        <w:rFonts w:hint="default"/>
        <w:lang w:val="es-ES" w:eastAsia="en-US" w:bidi="ar-SA"/>
      </w:rPr>
    </w:lvl>
    <w:lvl w:ilvl="7" w:tplc="B1C6963C">
      <w:numFmt w:val="bullet"/>
      <w:lvlText w:val="•"/>
      <w:lvlJc w:val="left"/>
      <w:pPr>
        <w:ind w:left="6983" w:hanging="722"/>
      </w:pPr>
      <w:rPr>
        <w:rFonts w:hint="default"/>
        <w:lang w:val="es-ES" w:eastAsia="en-US" w:bidi="ar-SA"/>
      </w:rPr>
    </w:lvl>
    <w:lvl w:ilvl="8" w:tplc="1CF8CA08">
      <w:numFmt w:val="bullet"/>
      <w:lvlText w:val="•"/>
      <w:lvlJc w:val="left"/>
      <w:pPr>
        <w:ind w:left="7960" w:hanging="722"/>
      </w:pPr>
      <w:rPr>
        <w:rFonts w:hint="default"/>
        <w:lang w:val="es-ES" w:eastAsia="en-US" w:bidi="ar-SA"/>
      </w:rPr>
    </w:lvl>
  </w:abstractNum>
  <w:abstractNum w:abstractNumId="37" w15:restartNumberingAfterBreak="0">
    <w:nsid w:val="75CF44B7"/>
    <w:multiLevelType w:val="hybridMultilevel"/>
    <w:tmpl w:val="C5F853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D5B719D"/>
    <w:multiLevelType w:val="hybridMultilevel"/>
    <w:tmpl w:val="C10C7444"/>
    <w:lvl w:ilvl="0" w:tplc="D82EEE54">
      <w:numFmt w:val="bullet"/>
      <w:lvlText w:val="●"/>
      <w:lvlJc w:val="left"/>
      <w:pPr>
        <w:ind w:left="142" w:hanging="722"/>
      </w:pPr>
      <w:rPr>
        <w:rFonts w:ascii="Times New Roman" w:eastAsia="Times New Roman" w:hAnsi="Times New Roman" w:cs="Times New Roman" w:hint="default"/>
        <w:b w:val="0"/>
        <w:bCs w:val="0"/>
        <w:i w:val="0"/>
        <w:iCs w:val="0"/>
        <w:spacing w:val="0"/>
        <w:w w:val="100"/>
        <w:sz w:val="20"/>
        <w:szCs w:val="20"/>
        <w:lang w:val="es-ES" w:eastAsia="en-US" w:bidi="ar-SA"/>
      </w:rPr>
    </w:lvl>
    <w:lvl w:ilvl="1" w:tplc="D60412E6">
      <w:numFmt w:val="bullet"/>
      <w:lvlText w:val="•"/>
      <w:lvlJc w:val="left"/>
      <w:pPr>
        <w:ind w:left="1117" w:hanging="722"/>
      </w:pPr>
      <w:rPr>
        <w:rFonts w:hint="default"/>
        <w:lang w:val="es-ES" w:eastAsia="en-US" w:bidi="ar-SA"/>
      </w:rPr>
    </w:lvl>
    <w:lvl w:ilvl="2" w:tplc="5EC41700">
      <w:numFmt w:val="bullet"/>
      <w:lvlText w:val="•"/>
      <w:lvlJc w:val="left"/>
      <w:pPr>
        <w:ind w:left="2095" w:hanging="722"/>
      </w:pPr>
      <w:rPr>
        <w:rFonts w:hint="default"/>
        <w:lang w:val="es-ES" w:eastAsia="en-US" w:bidi="ar-SA"/>
      </w:rPr>
    </w:lvl>
    <w:lvl w:ilvl="3" w:tplc="B4F6F7E4">
      <w:numFmt w:val="bullet"/>
      <w:lvlText w:val="•"/>
      <w:lvlJc w:val="left"/>
      <w:pPr>
        <w:ind w:left="3072" w:hanging="722"/>
      </w:pPr>
      <w:rPr>
        <w:rFonts w:hint="default"/>
        <w:lang w:val="es-ES" w:eastAsia="en-US" w:bidi="ar-SA"/>
      </w:rPr>
    </w:lvl>
    <w:lvl w:ilvl="4" w:tplc="87BEFF48">
      <w:numFmt w:val="bullet"/>
      <w:lvlText w:val="•"/>
      <w:lvlJc w:val="left"/>
      <w:pPr>
        <w:ind w:left="4050" w:hanging="722"/>
      </w:pPr>
      <w:rPr>
        <w:rFonts w:hint="default"/>
        <w:lang w:val="es-ES" w:eastAsia="en-US" w:bidi="ar-SA"/>
      </w:rPr>
    </w:lvl>
    <w:lvl w:ilvl="5" w:tplc="F57E8C20">
      <w:numFmt w:val="bullet"/>
      <w:lvlText w:val="•"/>
      <w:lvlJc w:val="left"/>
      <w:pPr>
        <w:ind w:left="5028" w:hanging="722"/>
      </w:pPr>
      <w:rPr>
        <w:rFonts w:hint="default"/>
        <w:lang w:val="es-ES" w:eastAsia="en-US" w:bidi="ar-SA"/>
      </w:rPr>
    </w:lvl>
    <w:lvl w:ilvl="6" w:tplc="2FB239C2">
      <w:numFmt w:val="bullet"/>
      <w:lvlText w:val="•"/>
      <w:lvlJc w:val="left"/>
      <w:pPr>
        <w:ind w:left="6005" w:hanging="722"/>
      </w:pPr>
      <w:rPr>
        <w:rFonts w:hint="default"/>
        <w:lang w:val="es-ES" w:eastAsia="en-US" w:bidi="ar-SA"/>
      </w:rPr>
    </w:lvl>
    <w:lvl w:ilvl="7" w:tplc="1F5EC062">
      <w:numFmt w:val="bullet"/>
      <w:lvlText w:val="•"/>
      <w:lvlJc w:val="left"/>
      <w:pPr>
        <w:ind w:left="6983" w:hanging="722"/>
      </w:pPr>
      <w:rPr>
        <w:rFonts w:hint="default"/>
        <w:lang w:val="es-ES" w:eastAsia="en-US" w:bidi="ar-SA"/>
      </w:rPr>
    </w:lvl>
    <w:lvl w:ilvl="8" w:tplc="E53493C8">
      <w:numFmt w:val="bullet"/>
      <w:lvlText w:val="•"/>
      <w:lvlJc w:val="left"/>
      <w:pPr>
        <w:ind w:left="7960" w:hanging="722"/>
      </w:pPr>
      <w:rPr>
        <w:rFonts w:hint="default"/>
        <w:lang w:val="es-ES" w:eastAsia="en-US" w:bidi="ar-SA"/>
      </w:rPr>
    </w:lvl>
  </w:abstractNum>
  <w:abstractNum w:abstractNumId="39" w15:restartNumberingAfterBreak="0">
    <w:nsid w:val="7DB15012"/>
    <w:multiLevelType w:val="hybridMultilevel"/>
    <w:tmpl w:val="E438C592"/>
    <w:lvl w:ilvl="0" w:tplc="AF225F36">
      <w:start w:val="1"/>
      <w:numFmt w:val="decimal"/>
      <w:lvlText w:val="%1."/>
      <w:lvlJc w:val="left"/>
      <w:pPr>
        <w:ind w:left="786" w:hanging="360"/>
      </w:pPr>
      <w:rPr>
        <w:rFonts w:ascii="Arial" w:hAnsi="Arial" w:cs="Arial" w:hint="default"/>
        <w:b/>
        <w:bCs/>
        <w:color w:val="auto"/>
        <w:sz w:val="28"/>
        <w:szCs w:val="28"/>
      </w:rPr>
    </w:lvl>
    <w:lvl w:ilvl="1" w:tplc="FA5C2EA4">
      <w:start w:val="1"/>
      <w:numFmt w:val="upperRoman"/>
      <w:lvlText w:val="%2."/>
      <w:lvlJc w:val="left"/>
      <w:pPr>
        <w:ind w:left="1865" w:hanging="720"/>
      </w:pPr>
      <w:rPr>
        <w:rFonts w:hint="default"/>
      </w:r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num w:numId="1">
    <w:abstractNumId w:val="20"/>
  </w:num>
  <w:num w:numId="2">
    <w:abstractNumId w:val="36"/>
  </w:num>
  <w:num w:numId="3">
    <w:abstractNumId w:val="32"/>
  </w:num>
  <w:num w:numId="4">
    <w:abstractNumId w:val="35"/>
  </w:num>
  <w:num w:numId="5">
    <w:abstractNumId w:val="13"/>
  </w:num>
  <w:num w:numId="6">
    <w:abstractNumId w:val="11"/>
  </w:num>
  <w:num w:numId="7">
    <w:abstractNumId w:val="5"/>
  </w:num>
  <w:num w:numId="8">
    <w:abstractNumId w:val="38"/>
  </w:num>
  <w:num w:numId="9">
    <w:abstractNumId w:val="2"/>
  </w:num>
  <w:num w:numId="10">
    <w:abstractNumId w:val="34"/>
  </w:num>
  <w:num w:numId="11">
    <w:abstractNumId w:val="34"/>
  </w:num>
  <w:num w:numId="12">
    <w:abstractNumId w:val="23"/>
  </w:num>
  <w:num w:numId="13">
    <w:abstractNumId w:val="16"/>
  </w:num>
  <w:num w:numId="14">
    <w:abstractNumId w:val="39"/>
  </w:num>
  <w:num w:numId="15">
    <w:abstractNumId w:val="0"/>
  </w:num>
  <w:num w:numId="16">
    <w:abstractNumId w:val="19"/>
  </w:num>
  <w:num w:numId="17">
    <w:abstractNumId w:val="9"/>
  </w:num>
  <w:num w:numId="18">
    <w:abstractNumId w:val="6"/>
  </w:num>
  <w:num w:numId="19">
    <w:abstractNumId w:val="17"/>
  </w:num>
  <w:num w:numId="20">
    <w:abstractNumId w:val="7"/>
  </w:num>
  <w:num w:numId="21">
    <w:abstractNumId w:val="14"/>
  </w:num>
  <w:num w:numId="22">
    <w:abstractNumId w:val="28"/>
  </w:num>
  <w:num w:numId="23">
    <w:abstractNumId w:val="29"/>
  </w:num>
  <w:num w:numId="24">
    <w:abstractNumId w:val="25"/>
  </w:num>
  <w:num w:numId="25">
    <w:abstractNumId w:val="26"/>
  </w:num>
  <w:num w:numId="26">
    <w:abstractNumId w:val="15"/>
  </w:num>
  <w:num w:numId="27">
    <w:abstractNumId w:val="4"/>
  </w:num>
  <w:num w:numId="28">
    <w:abstractNumId w:val="24"/>
  </w:num>
  <w:num w:numId="29">
    <w:abstractNumId w:val="30"/>
  </w:num>
  <w:num w:numId="30">
    <w:abstractNumId w:val="27"/>
  </w:num>
  <w:num w:numId="31">
    <w:abstractNumId w:val="12"/>
  </w:num>
  <w:num w:numId="32">
    <w:abstractNumId w:val="31"/>
  </w:num>
  <w:num w:numId="33">
    <w:abstractNumId w:val="21"/>
  </w:num>
  <w:num w:numId="34">
    <w:abstractNumId w:val="22"/>
  </w:num>
  <w:num w:numId="35">
    <w:abstractNumId w:val="8"/>
  </w:num>
  <w:num w:numId="36">
    <w:abstractNumId w:val="18"/>
  </w:num>
  <w:num w:numId="37">
    <w:abstractNumId w:val="37"/>
  </w:num>
  <w:num w:numId="38">
    <w:abstractNumId w:val="3"/>
  </w:num>
  <w:num w:numId="39">
    <w:abstractNumId w:val="1"/>
  </w:num>
  <w:num w:numId="40">
    <w:abstractNumId w:val="1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E6"/>
    <w:rsid w:val="00021B96"/>
    <w:rsid w:val="00060F50"/>
    <w:rsid w:val="0007310D"/>
    <w:rsid w:val="0008313D"/>
    <w:rsid w:val="000846F4"/>
    <w:rsid w:val="000B2630"/>
    <w:rsid w:val="000C0972"/>
    <w:rsid w:val="000F2EC8"/>
    <w:rsid w:val="001023FE"/>
    <w:rsid w:val="00102E51"/>
    <w:rsid w:val="0010485B"/>
    <w:rsid w:val="001463A7"/>
    <w:rsid w:val="001533F2"/>
    <w:rsid w:val="00165020"/>
    <w:rsid w:val="00195766"/>
    <w:rsid w:val="001D4371"/>
    <w:rsid w:val="0020032D"/>
    <w:rsid w:val="00201DE6"/>
    <w:rsid w:val="0021220C"/>
    <w:rsid w:val="00232307"/>
    <w:rsid w:val="0023524D"/>
    <w:rsid w:val="0024626F"/>
    <w:rsid w:val="00262730"/>
    <w:rsid w:val="0026733A"/>
    <w:rsid w:val="0028023B"/>
    <w:rsid w:val="002B524B"/>
    <w:rsid w:val="002D3A0A"/>
    <w:rsid w:val="002E3F2F"/>
    <w:rsid w:val="003019D6"/>
    <w:rsid w:val="0034552A"/>
    <w:rsid w:val="003455A2"/>
    <w:rsid w:val="00377189"/>
    <w:rsid w:val="003915DF"/>
    <w:rsid w:val="0039566E"/>
    <w:rsid w:val="003B5FBC"/>
    <w:rsid w:val="003B6A6F"/>
    <w:rsid w:val="003B6CAE"/>
    <w:rsid w:val="003E1472"/>
    <w:rsid w:val="003E28CA"/>
    <w:rsid w:val="0040307B"/>
    <w:rsid w:val="00421957"/>
    <w:rsid w:val="00436CE2"/>
    <w:rsid w:val="00452899"/>
    <w:rsid w:val="00467324"/>
    <w:rsid w:val="004A1AD9"/>
    <w:rsid w:val="004C03F3"/>
    <w:rsid w:val="004C6E20"/>
    <w:rsid w:val="004D1882"/>
    <w:rsid w:val="004D668F"/>
    <w:rsid w:val="004D704E"/>
    <w:rsid w:val="00524E40"/>
    <w:rsid w:val="00534A37"/>
    <w:rsid w:val="005372A7"/>
    <w:rsid w:val="00540DD1"/>
    <w:rsid w:val="005463D6"/>
    <w:rsid w:val="0056107D"/>
    <w:rsid w:val="005752A7"/>
    <w:rsid w:val="005762EB"/>
    <w:rsid w:val="005A1C92"/>
    <w:rsid w:val="005A2D62"/>
    <w:rsid w:val="005B4CB8"/>
    <w:rsid w:val="005D4E93"/>
    <w:rsid w:val="005F10E0"/>
    <w:rsid w:val="006527CE"/>
    <w:rsid w:val="00654039"/>
    <w:rsid w:val="00664925"/>
    <w:rsid w:val="00674BA6"/>
    <w:rsid w:val="006B22D9"/>
    <w:rsid w:val="006E3F69"/>
    <w:rsid w:val="006E5342"/>
    <w:rsid w:val="007559FC"/>
    <w:rsid w:val="00790BB9"/>
    <w:rsid w:val="007A6435"/>
    <w:rsid w:val="007D0590"/>
    <w:rsid w:val="007F6026"/>
    <w:rsid w:val="007F67E2"/>
    <w:rsid w:val="00811823"/>
    <w:rsid w:val="00821A50"/>
    <w:rsid w:val="00830194"/>
    <w:rsid w:val="008579E0"/>
    <w:rsid w:val="00860362"/>
    <w:rsid w:val="00870FC2"/>
    <w:rsid w:val="008A48DE"/>
    <w:rsid w:val="008A5F01"/>
    <w:rsid w:val="008D7660"/>
    <w:rsid w:val="0090116B"/>
    <w:rsid w:val="0090722B"/>
    <w:rsid w:val="009117E0"/>
    <w:rsid w:val="0091308E"/>
    <w:rsid w:val="009212CD"/>
    <w:rsid w:val="00944351"/>
    <w:rsid w:val="009461D3"/>
    <w:rsid w:val="0096785E"/>
    <w:rsid w:val="00991725"/>
    <w:rsid w:val="00995A15"/>
    <w:rsid w:val="009C6923"/>
    <w:rsid w:val="009E7892"/>
    <w:rsid w:val="009F147F"/>
    <w:rsid w:val="009F2A44"/>
    <w:rsid w:val="00A01FF6"/>
    <w:rsid w:val="00A10522"/>
    <w:rsid w:val="00A4116A"/>
    <w:rsid w:val="00A57E29"/>
    <w:rsid w:val="00A623F5"/>
    <w:rsid w:val="00A635B0"/>
    <w:rsid w:val="00A734E5"/>
    <w:rsid w:val="00A9429C"/>
    <w:rsid w:val="00AA2422"/>
    <w:rsid w:val="00AA55A6"/>
    <w:rsid w:val="00AA6DA3"/>
    <w:rsid w:val="00AB72B1"/>
    <w:rsid w:val="00AC7B2B"/>
    <w:rsid w:val="00AD4B9A"/>
    <w:rsid w:val="00AD68BE"/>
    <w:rsid w:val="00AE48F9"/>
    <w:rsid w:val="00AE7CDF"/>
    <w:rsid w:val="00AF1E58"/>
    <w:rsid w:val="00B04977"/>
    <w:rsid w:val="00B171B9"/>
    <w:rsid w:val="00B23326"/>
    <w:rsid w:val="00B57452"/>
    <w:rsid w:val="00B600C0"/>
    <w:rsid w:val="00B91213"/>
    <w:rsid w:val="00B94D34"/>
    <w:rsid w:val="00BA597D"/>
    <w:rsid w:val="00BD1DEA"/>
    <w:rsid w:val="00C37BA3"/>
    <w:rsid w:val="00C43F00"/>
    <w:rsid w:val="00C44FDB"/>
    <w:rsid w:val="00C6746A"/>
    <w:rsid w:val="00CA5665"/>
    <w:rsid w:val="00CB2B6C"/>
    <w:rsid w:val="00CB6121"/>
    <w:rsid w:val="00CC0150"/>
    <w:rsid w:val="00CC73EA"/>
    <w:rsid w:val="00CC7C86"/>
    <w:rsid w:val="00CD7F65"/>
    <w:rsid w:val="00CF267E"/>
    <w:rsid w:val="00D007F5"/>
    <w:rsid w:val="00D068A2"/>
    <w:rsid w:val="00D32076"/>
    <w:rsid w:val="00D479EE"/>
    <w:rsid w:val="00D77AE3"/>
    <w:rsid w:val="00D900EA"/>
    <w:rsid w:val="00D92544"/>
    <w:rsid w:val="00DC74DE"/>
    <w:rsid w:val="00DD23E1"/>
    <w:rsid w:val="00DD5CC3"/>
    <w:rsid w:val="00E04E37"/>
    <w:rsid w:val="00E26EF3"/>
    <w:rsid w:val="00E3161B"/>
    <w:rsid w:val="00E57B6E"/>
    <w:rsid w:val="00E75BC0"/>
    <w:rsid w:val="00E82902"/>
    <w:rsid w:val="00EA225C"/>
    <w:rsid w:val="00EB0603"/>
    <w:rsid w:val="00EC31D4"/>
    <w:rsid w:val="00ED3FF0"/>
    <w:rsid w:val="00EE275C"/>
    <w:rsid w:val="00F137BC"/>
    <w:rsid w:val="00F30EFA"/>
    <w:rsid w:val="00F32233"/>
    <w:rsid w:val="00F359F4"/>
    <w:rsid w:val="00F46664"/>
    <w:rsid w:val="00F553E7"/>
    <w:rsid w:val="00F63C7C"/>
    <w:rsid w:val="00F64F7D"/>
    <w:rsid w:val="00F747AB"/>
    <w:rsid w:val="00F74C80"/>
    <w:rsid w:val="00F92E7F"/>
    <w:rsid w:val="00F93D22"/>
    <w:rsid w:val="00FA3737"/>
    <w:rsid w:val="00FB6391"/>
    <w:rsid w:val="00FE4357"/>
    <w:rsid w:val="00FE437A"/>
    <w:rsid w:val="00FF5FA1"/>
    <w:rsid w:val="00FF6E84"/>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CF43"/>
  <w15:docId w15:val="{A1267ABE-AF90-4907-89A1-2919F3C8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861" w:hanging="721"/>
      <w:outlineLvl w:val="0"/>
    </w:pPr>
    <w:rPr>
      <w:b/>
      <w:bCs/>
    </w:rPr>
  </w:style>
  <w:style w:type="paragraph" w:styleId="Ttulo2">
    <w:name w:val="heading 2"/>
    <w:basedOn w:val="Normal"/>
    <w:next w:val="Normal"/>
    <w:link w:val="Ttulo2Car"/>
    <w:uiPriority w:val="9"/>
    <w:semiHidden/>
    <w:unhideWhenUsed/>
    <w:qFormat/>
    <w:rsid w:val="005A1C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iCs/>
      <w:sz w:val="20"/>
      <w:szCs w:val="20"/>
    </w:rPr>
  </w:style>
  <w:style w:type="paragraph" w:styleId="Ttulo">
    <w:name w:val="Title"/>
    <w:basedOn w:val="Normal"/>
    <w:uiPriority w:val="10"/>
    <w:qFormat/>
    <w:pPr>
      <w:spacing w:before="10"/>
      <w:ind w:left="60"/>
    </w:pPr>
    <w:rPr>
      <w:sz w:val="24"/>
      <w:szCs w:val="24"/>
    </w:rPr>
  </w:style>
  <w:style w:type="paragraph" w:styleId="Prrafodelista">
    <w:name w:val="List Paragraph"/>
    <w:basedOn w:val="Normal"/>
    <w:uiPriority w:val="34"/>
    <w:qFormat/>
    <w:pPr>
      <w:ind w:left="861" w:hanging="72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DD5CC3"/>
    <w:pPr>
      <w:widowControl/>
      <w:autoSpaceDE/>
      <w:autoSpaceDN/>
      <w:spacing w:before="100" w:beforeAutospacing="1" w:after="100" w:afterAutospacing="1"/>
    </w:pPr>
    <w:rPr>
      <w:sz w:val="24"/>
      <w:szCs w:val="24"/>
      <w:lang w:val="es-AR" w:eastAsia="zh-CN"/>
    </w:rPr>
  </w:style>
  <w:style w:type="paragraph" w:styleId="Encabezado">
    <w:name w:val="header"/>
    <w:basedOn w:val="Normal"/>
    <w:link w:val="EncabezadoCar"/>
    <w:uiPriority w:val="99"/>
    <w:rsid w:val="00A10522"/>
    <w:pPr>
      <w:tabs>
        <w:tab w:val="center" w:pos="4419"/>
        <w:tab w:val="right" w:pos="8838"/>
      </w:tabs>
    </w:pPr>
    <w:rPr>
      <w:rFonts w:eastAsia="SimSun"/>
      <w:sz w:val="20"/>
      <w:szCs w:val="20"/>
      <w:lang w:eastAsia="zh-CN"/>
    </w:rPr>
  </w:style>
  <w:style w:type="character" w:customStyle="1" w:styleId="EncabezadoCar">
    <w:name w:val="Encabezado Car"/>
    <w:basedOn w:val="Fuentedeprrafopredeter"/>
    <w:link w:val="Encabezado"/>
    <w:uiPriority w:val="99"/>
    <w:rsid w:val="00A10522"/>
    <w:rPr>
      <w:rFonts w:ascii="Times New Roman" w:eastAsia="SimSun" w:hAnsi="Times New Roman" w:cs="Times New Roman"/>
      <w:sz w:val="20"/>
      <w:szCs w:val="20"/>
      <w:lang w:val="es-ES" w:eastAsia="zh-CN"/>
    </w:rPr>
  </w:style>
  <w:style w:type="character" w:styleId="Hipervnculo">
    <w:name w:val="Hyperlink"/>
    <w:basedOn w:val="Fuentedeprrafopredeter"/>
    <w:uiPriority w:val="99"/>
    <w:unhideWhenUsed/>
    <w:rsid w:val="00A10522"/>
    <w:rPr>
      <w:color w:val="0000FF"/>
      <w:u w:val="single"/>
    </w:rPr>
  </w:style>
  <w:style w:type="character" w:customStyle="1" w:styleId="a-size-small">
    <w:name w:val="a-size-small"/>
    <w:rsid w:val="00A10522"/>
  </w:style>
  <w:style w:type="character" w:customStyle="1" w:styleId="apple-converted-space">
    <w:name w:val="apple-converted-space"/>
    <w:rsid w:val="00FF5FA1"/>
  </w:style>
  <w:style w:type="character" w:customStyle="1" w:styleId="a-size-large">
    <w:name w:val="a-size-large"/>
    <w:rsid w:val="00FF5FA1"/>
  </w:style>
  <w:style w:type="character" w:customStyle="1" w:styleId="a-size-medium">
    <w:name w:val="a-size-medium"/>
    <w:rsid w:val="00FF5FA1"/>
  </w:style>
  <w:style w:type="character" w:customStyle="1" w:styleId="a-declarative">
    <w:name w:val="a-declarative"/>
    <w:rsid w:val="00FF5FA1"/>
  </w:style>
  <w:style w:type="character" w:customStyle="1" w:styleId="uv3um">
    <w:name w:val="uv3um"/>
    <w:basedOn w:val="Fuentedeprrafopredeter"/>
    <w:rsid w:val="00FF5FA1"/>
  </w:style>
  <w:style w:type="character" w:styleId="nfasis">
    <w:name w:val="Emphasis"/>
    <w:basedOn w:val="Fuentedeprrafopredeter"/>
    <w:uiPriority w:val="20"/>
    <w:qFormat/>
    <w:rsid w:val="001023FE"/>
    <w:rPr>
      <w:i/>
      <w:iCs/>
    </w:rPr>
  </w:style>
  <w:style w:type="character" w:customStyle="1" w:styleId="Ttulo2Car">
    <w:name w:val="Título 2 Car"/>
    <w:basedOn w:val="Fuentedeprrafopredeter"/>
    <w:link w:val="Ttulo2"/>
    <w:uiPriority w:val="9"/>
    <w:semiHidden/>
    <w:rsid w:val="005A1C92"/>
    <w:rPr>
      <w:rFonts w:asciiTheme="majorHAnsi" w:eastAsiaTheme="majorEastAsia" w:hAnsiTheme="majorHAnsi" w:cstheme="majorBidi"/>
      <w:color w:val="365F91" w:themeColor="accent1" w:themeShade="BF"/>
      <w:sz w:val="26"/>
      <w:szCs w:val="26"/>
      <w:lang w:val="es-ES"/>
    </w:rPr>
  </w:style>
  <w:style w:type="paragraph" w:styleId="Piedepgina">
    <w:name w:val="footer"/>
    <w:basedOn w:val="Normal"/>
    <w:link w:val="PiedepginaCar"/>
    <w:uiPriority w:val="99"/>
    <w:unhideWhenUsed/>
    <w:rsid w:val="00D32076"/>
    <w:pPr>
      <w:tabs>
        <w:tab w:val="center" w:pos="4252"/>
        <w:tab w:val="right" w:pos="8504"/>
      </w:tabs>
    </w:pPr>
  </w:style>
  <w:style w:type="character" w:customStyle="1" w:styleId="PiedepginaCar">
    <w:name w:val="Pie de página Car"/>
    <w:basedOn w:val="Fuentedeprrafopredeter"/>
    <w:link w:val="Piedepgina"/>
    <w:uiPriority w:val="99"/>
    <w:rsid w:val="00D32076"/>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39566E"/>
    <w:rPr>
      <w:rFonts w:ascii="Times New Roman" w:eastAsia="Times New Roman" w:hAnsi="Times New Roman" w:cs="Times New Roman"/>
      <w:i/>
      <w:iCs/>
      <w:sz w:val="20"/>
      <w:szCs w:val="20"/>
      <w:lang w:val="es-ES"/>
    </w:rPr>
  </w:style>
  <w:style w:type="character" w:customStyle="1" w:styleId="UnresolvedMention">
    <w:name w:val="Unresolved Mention"/>
    <w:basedOn w:val="Fuentedeprrafopredeter"/>
    <w:uiPriority w:val="99"/>
    <w:semiHidden/>
    <w:unhideWhenUsed/>
    <w:rsid w:val="0028023B"/>
    <w:rPr>
      <w:color w:val="605E5C"/>
      <w:shd w:val="clear" w:color="auto" w:fill="E1DFDD"/>
    </w:rPr>
  </w:style>
  <w:style w:type="character" w:styleId="Textoennegrita">
    <w:name w:val="Strong"/>
    <w:basedOn w:val="Fuentedeprrafopredeter"/>
    <w:uiPriority w:val="22"/>
    <w:qFormat/>
    <w:rsid w:val="00AD68BE"/>
    <w:rPr>
      <w:b/>
      <w:bCs/>
    </w:rPr>
  </w:style>
  <w:style w:type="table" w:styleId="Tablaconcuadrcula">
    <w:name w:val="Table Grid"/>
    <w:basedOn w:val="Tablanormal"/>
    <w:uiPriority w:val="39"/>
    <w:rsid w:val="0094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2819">
      <w:bodyDiv w:val="1"/>
      <w:marLeft w:val="0"/>
      <w:marRight w:val="0"/>
      <w:marTop w:val="0"/>
      <w:marBottom w:val="0"/>
      <w:divBdr>
        <w:top w:val="none" w:sz="0" w:space="0" w:color="auto"/>
        <w:left w:val="none" w:sz="0" w:space="0" w:color="auto"/>
        <w:bottom w:val="none" w:sz="0" w:space="0" w:color="auto"/>
        <w:right w:val="none" w:sz="0" w:space="0" w:color="auto"/>
      </w:divBdr>
    </w:div>
    <w:div w:id="146093233">
      <w:bodyDiv w:val="1"/>
      <w:marLeft w:val="0"/>
      <w:marRight w:val="0"/>
      <w:marTop w:val="0"/>
      <w:marBottom w:val="0"/>
      <w:divBdr>
        <w:top w:val="none" w:sz="0" w:space="0" w:color="auto"/>
        <w:left w:val="none" w:sz="0" w:space="0" w:color="auto"/>
        <w:bottom w:val="none" w:sz="0" w:space="0" w:color="auto"/>
        <w:right w:val="none" w:sz="0" w:space="0" w:color="auto"/>
      </w:divBdr>
    </w:div>
    <w:div w:id="186792568">
      <w:bodyDiv w:val="1"/>
      <w:marLeft w:val="0"/>
      <w:marRight w:val="0"/>
      <w:marTop w:val="0"/>
      <w:marBottom w:val="0"/>
      <w:divBdr>
        <w:top w:val="none" w:sz="0" w:space="0" w:color="auto"/>
        <w:left w:val="none" w:sz="0" w:space="0" w:color="auto"/>
        <w:bottom w:val="none" w:sz="0" w:space="0" w:color="auto"/>
        <w:right w:val="none" w:sz="0" w:space="0" w:color="auto"/>
      </w:divBdr>
    </w:div>
    <w:div w:id="199823081">
      <w:bodyDiv w:val="1"/>
      <w:marLeft w:val="0"/>
      <w:marRight w:val="0"/>
      <w:marTop w:val="0"/>
      <w:marBottom w:val="0"/>
      <w:divBdr>
        <w:top w:val="none" w:sz="0" w:space="0" w:color="auto"/>
        <w:left w:val="none" w:sz="0" w:space="0" w:color="auto"/>
        <w:bottom w:val="none" w:sz="0" w:space="0" w:color="auto"/>
        <w:right w:val="none" w:sz="0" w:space="0" w:color="auto"/>
      </w:divBdr>
    </w:div>
    <w:div w:id="381099368">
      <w:bodyDiv w:val="1"/>
      <w:marLeft w:val="0"/>
      <w:marRight w:val="0"/>
      <w:marTop w:val="0"/>
      <w:marBottom w:val="0"/>
      <w:divBdr>
        <w:top w:val="none" w:sz="0" w:space="0" w:color="auto"/>
        <w:left w:val="none" w:sz="0" w:space="0" w:color="auto"/>
        <w:bottom w:val="none" w:sz="0" w:space="0" w:color="auto"/>
        <w:right w:val="none" w:sz="0" w:space="0" w:color="auto"/>
      </w:divBdr>
    </w:div>
    <w:div w:id="537276077">
      <w:bodyDiv w:val="1"/>
      <w:marLeft w:val="0"/>
      <w:marRight w:val="0"/>
      <w:marTop w:val="0"/>
      <w:marBottom w:val="0"/>
      <w:divBdr>
        <w:top w:val="none" w:sz="0" w:space="0" w:color="auto"/>
        <w:left w:val="none" w:sz="0" w:space="0" w:color="auto"/>
        <w:bottom w:val="none" w:sz="0" w:space="0" w:color="auto"/>
        <w:right w:val="none" w:sz="0" w:space="0" w:color="auto"/>
      </w:divBdr>
    </w:div>
    <w:div w:id="726300815">
      <w:bodyDiv w:val="1"/>
      <w:marLeft w:val="0"/>
      <w:marRight w:val="0"/>
      <w:marTop w:val="0"/>
      <w:marBottom w:val="0"/>
      <w:divBdr>
        <w:top w:val="none" w:sz="0" w:space="0" w:color="auto"/>
        <w:left w:val="none" w:sz="0" w:space="0" w:color="auto"/>
        <w:bottom w:val="none" w:sz="0" w:space="0" w:color="auto"/>
        <w:right w:val="none" w:sz="0" w:space="0" w:color="auto"/>
      </w:divBdr>
    </w:div>
    <w:div w:id="794641477">
      <w:bodyDiv w:val="1"/>
      <w:marLeft w:val="0"/>
      <w:marRight w:val="0"/>
      <w:marTop w:val="0"/>
      <w:marBottom w:val="0"/>
      <w:divBdr>
        <w:top w:val="none" w:sz="0" w:space="0" w:color="auto"/>
        <w:left w:val="none" w:sz="0" w:space="0" w:color="auto"/>
        <w:bottom w:val="none" w:sz="0" w:space="0" w:color="auto"/>
        <w:right w:val="none" w:sz="0" w:space="0" w:color="auto"/>
      </w:divBdr>
      <w:divsChild>
        <w:div w:id="101655822">
          <w:marLeft w:val="0"/>
          <w:marRight w:val="0"/>
          <w:marTop w:val="180"/>
          <w:marBottom w:val="0"/>
          <w:divBdr>
            <w:top w:val="none" w:sz="0" w:space="0" w:color="auto"/>
            <w:left w:val="none" w:sz="0" w:space="0" w:color="auto"/>
            <w:bottom w:val="none" w:sz="0" w:space="0" w:color="auto"/>
            <w:right w:val="none" w:sz="0" w:space="0" w:color="auto"/>
          </w:divBdr>
          <w:divsChild>
            <w:div w:id="493952509">
              <w:marLeft w:val="0"/>
              <w:marRight w:val="0"/>
              <w:marTop w:val="0"/>
              <w:marBottom w:val="0"/>
              <w:divBdr>
                <w:top w:val="none" w:sz="0" w:space="0" w:color="auto"/>
                <w:left w:val="none" w:sz="0" w:space="0" w:color="auto"/>
                <w:bottom w:val="none" w:sz="0" w:space="0" w:color="auto"/>
                <w:right w:val="none" w:sz="0" w:space="0" w:color="auto"/>
              </w:divBdr>
              <w:divsChild>
                <w:div w:id="1335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8835">
          <w:marLeft w:val="0"/>
          <w:marRight w:val="0"/>
          <w:marTop w:val="0"/>
          <w:marBottom w:val="0"/>
          <w:divBdr>
            <w:top w:val="none" w:sz="0" w:space="0" w:color="auto"/>
            <w:left w:val="none" w:sz="0" w:space="0" w:color="auto"/>
            <w:bottom w:val="none" w:sz="0" w:space="0" w:color="auto"/>
            <w:right w:val="none" w:sz="0" w:space="0" w:color="auto"/>
          </w:divBdr>
        </w:div>
      </w:divsChild>
    </w:div>
    <w:div w:id="799610637">
      <w:bodyDiv w:val="1"/>
      <w:marLeft w:val="0"/>
      <w:marRight w:val="0"/>
      <w:marTop w:val="0"/>
      <w:marBottom w:val="0"/>
      <w:divBdr>
        <w:top w:val="none" w:sz="0" w:space="0" w:color="auto"/>
        <w:left w:val="none" w:sz="0" w:space="0" w:color="auto"/>
        <w:bottom w:val="none" w:sz="0" w:space="0" w:color="auto"/>
        <w:right w:val="none" w:sz="0" w:space="0" w:color="auto"/>
      </w:divBdr>
    </w:div>
    <w:div w:id="846287937">
      <w:bodyDiv w:val="1"/>
      <w:marLeft w:val="0"/>
      <w:marRight w:val="0"/>
      <w:marTop w:val="0"/>
      <w:marBottom w:val="0"/>
      <w:divBdr>
        <w:top w:val="none" w:sz="0" w:space="0" w:color="auto"/>
        <w:left w:val="none" w:sz="0" w:space="0" w:color="auto"/>
        <w:bottom w:val="none" w:sz="0" w:space="0" w:color="auto"/>
        <w:right w:val="none" w:sz="0" w:space="0" w:color="auto"/>
      </w:divBdr>
    </w:div>
    <w:div w:id="932401460">
      <w:bodyDiv w:val="1"/>
      <w:marLeft w:val="0"/>
      <w:marRight w:val="0"/>
      <w:marTop w:val="0"/>
      <w:marBottom w:val="0"/>
      <w:divBdr>
        <w:top w:val="none" w:sz="0" w:space="0" w:color="auto"/>
        <w:left w:val="none" w:sz="0" w:space="0" w:color="auto"/>
        <w:bottom w:val="none" w:sz="0" w:space="0" w:color="auto"/>
        <w:right w:val="none" w:sz="0" w:space="0" w:color="auto"/>
      </w:divBdr>
      <w:divsChild>
        <w:div w:id="1871069513">
          <w:marLeft w:val="0"/>
          <w:marRight w:val="0"/>
          <w:marTop w:val="0"/>
          <w:marBottom w:val="0"/>
          <w:divBdr>
            <w:top w:val="none" w:sz="0" w:space="0" w:color="auto"/>
            <w:left w:val="none" w:sz="0" w:space="0" w:color="auto"/>
            <w:bottom w:val="none" w:sz="0" w:space="0" w:color="auto"/>
            <w:right w:val="none" w:sz="0" w:space="0" w:color="auto"/>
          </w:divBdr>
          <w:divsChild>
            <w:div w:id="1270164279">
              <w:marLeft w:val="0"/>
              <w:marRight w:val="0"/>
              <w:marTop w:val="0"/>
              <w:marBottom w:val="0"/>
              <w:divBdr>
                <w:top w:val="none" w:sz="0" w:space="0" w:color="auto"/>
                <w:left w:val="none" w:sz="0" w:space="0" w:color="auto"/>
                <w:bottom w:val="none" w:sz="0" w:space="0" w:color="auto"/>
                <w:right w:val="none" w:sz="0" w:space="0" w:color="auto"/>
              </w:divBdr>
              <w:divsChild>
                <w:div w:id="1071929759">
                  <w:marLeft w:val="0"/>
                  <w:marRight w:val="0"/>
                  <w:marTop w:val="0"/>
                  <w:marBottom w:val="0"/>
                  <w:divBdr>
                    <w:top w:val="none" w:sz="0" w:space="0" w:color="auto"/>
                    <w:left w:val="none" w:sz="0" w:space="0" w:color="auto"/>
                    <w:bottom w:val="none" w:sz="0" w:space="0" w:color="auto"/>
                    <w:right w:val="none" w:sz="0" w:space="0" w:color="auto"/>
                  </w:divBdr>
                  <w:divsChild>
                    <w:div w:id="1224440208">
                      <w:marLeft w:val="0"/>
                      <w:marRight w:val="0"/>
                      <w:marTop w:val="0"/>
                      <w:marBottom w:val="0"/>
                      <w:divBdr>
                        <w:top w:val="none" w:sz="0" w:space="0" w:color="auto"/>
                        <w:left w:val="none" w:sz="0" w:space="0" w:color="auto"/>
                        <w:bottom w:val="none" w:sz="0" w:space="0" w:color="auto"/>
                        <w:right w:val="none" w:sz="0" w:space="0" w:color="auto"/>
                      </w:divBdr>
                      <w:divsChild>
                        <w:div w:id="788356955">
                          <w:marLeft w:val="0"/>
                          <w:marRight w:val="0"/>
                          <w:marTop w:val="0"/>
                          <w:marBottom w:val="0"/>
                          <w:divBdr>
                            <w:top w:val="none" w:sz="0" w:space="0" w:color="auto"/>
                            <w:left w:val="none" w:sz="0" w:space="0" w:color="auto"/>
                            <w:bottom w:val="none" w:sz="0" w:space="0" w:color="auto"/>
                            <w:right w:val="none" w:sz="0" w:space="0" w:color="auto"/>
                          </w:divBdr>
                          <w:divsChild>
                            <w:div w:id="881554268">
                              <w:marLeft w:val="0"/>
                              <w:marRight w:val="0"/>
                              <w:marTop w:val="0"/>
                              <w:marBottom w:val="0"/>
                              <w:divBdr>
                                <w:top w:val="none" w:sz="0" w:space="0" w:color="auto"/>
                                <w:left w:val="none" w:sz="0" w:space="0" w:color="auto"/>
                                <w:bottom w:val="none" w:sz="0" w:space="0" w:color="auto"/>
                                <w:right w:val="none" w:sz="0" w:space="0" w:color="auto"/>
                              </w:divBdr>
                              <w:divsChild>
                                <w:div w:id="2067365508">
                                  <w:marLeft w:val="0"/>
                                  <w:marRight w:val="0"/>
                                  <w:marTop w:val="0"/>
                                  <w:marBottom w:val="0"/>
                                  <w:divBdr>
                                    <w:top w:val="none" w:sz="0" w:space="0" w:color="auto"/>
                                    <w:left w:val="none" w:sz="0" w:space="0" w:color="auto"/>
                                    <w:bottom w:val="none" w:sz="0" w:space="0" w:color="auto"/>
                                    <w:right w:val="none" w:sz="0" w:space="0" w:color="auto"/>
                                  </w:divBdr>
                                  <w:divsChild>
                                    <w:div w:id="28533713">
                                      <w:marLeft w:val="0"/>
                                      <w:marRight w:val="0"/>
                                      <w:marTop w:val="0"/>
                                      <w:marBottom w:val="0"/>
                                      <w:divBdr>
                                        <w:top w:val="none" w:sz="0" w:space="0" w:color="auto"/>
                                        <w:left w:val="none" w:sz="0" w:space="0" w:color="auto"/>
                                        <w:bottom w:val="none" w:sz="0" w:space="0" w:color="auto"/>
                                        <w:right w:val="none" w:sz="0" w:space="0" w:color="auto"/>
                                      </w:divBdr>
                                      <w:divsChild>
                                        <w:div w:id="1497912996">
                                          <w:marLeft w:val="0"/>
                                          <w:marRight w:val="0"/>
                                          <w:marTop w:val="0"/>
                                          <w:marBottom w:val="0"/>
                                          <w:divBdr>
                                            <w:top w:val="none" w:sz="0" w:space="0" w:color="auto"/>
                                            <w:left w:val="none" w:sz="0" w:space="0" w:color="auto"/>
                                            <w:bottom w:val="none" w:sz="0" w:space="0" w:color="auto"/>
                                            <w:right w:val="none" w:sz="0" w:space="0" w:color="auto"/>
                                          </w:divBdr>
                                          <w:divsChild>
                                            <w:div w:id="618025779">
                                              <w:marLeft w:val="0"/>
                                              <w:marRight w:val="0"/>
                                              <w:marTop w:val="0"/>
                                              <w:marBottom w:val="0"/>
                                              <w:divBdr>
                                                <w:top w:val="none" w:sz="0" w:space="0" w:color="auto"/>
                                                <w:left w:val="none" w:sz="0" w:space="0" w:color="auto"/>
                                                <w:bottom w:val="none" w:sz="0" w:space="0" w:color="auto"/>
                                                <w:right w:val="none" w:sz="0" w:space="0" w:color="auto"/>
                                              </w:divBdr>
                                              <w:divsChild>
                                                <w:div w:id="87696995">
                                                  <w:marLeft w:val="0"/>
                                                  <w:marRight w:val="0"/>
                                                  <w:marTop w:val="0"/>
                                                  <w:marBottom w:val="0"/>
                                                  <w:divBdr>
                                                    <w:top w:val="none" w:sz="0" w:space="0" w:color="auto"/>
                                                    <w:left w:val="none" w:sz="0" w:space="0" w:color="auto"/>
                                                    <w:bottom w:val="none" w:sz="0" w:space="0" w:color="auto"/>
                                                    <w:right w:val="none" w:sz="0" w:space="0" w:color="auto"/>
                                                  </w:divBdr>
                                                  <w:divsChild>
                                                    <w:div w:id="507718488">
                                                      <w:marLeft w:val="0"/>
                                                      <w:marRight w:val="0"/>
                                                      <w:marTop w:val="0"/>
                                                      <w:marBottom w:val="0"/>
                                                      <w:divBdr>
                                                        <w:top w:val="none" w:sz="0" w:space="0" w:color="auto"/>
                                                        <w:left w:val="none" w:sz="0" w:space="0" w:color="auto"/>
                                                        <w:bottom w:val="none" w:sz="0" w:space="0" w:color="auto"/>
                                                        <w:right w:val="none" w:sz="0" w:space="0" w:color="auto"/>
                                                      </w:divBdr>
                                                    </w:div>
                                                    <w:div w:id="1477140684">
                                                      <w:marLeft w:val="120"/>
                                                      <w:marRight w:val="120"/>
                                                      <w:marTop w:val="120"/>
                                                      <w:marBottom w:val="120"/>
                                                      <w:divBdr>
                                                        <w:top w:val="none" w:sz="0" w:space="0" w:color="auto"/>
                                                        <w:left w:val="none" w:sz="0" w:space="0" w:color="auto"/>
                                                        <w:bottom w:val="none" w:sz="0" w:space="0" w:color="auto"/>
                                                        <w:right w:val="none" w:sz="0" w:space="0" w:color="auto"/>
                                                      </w:divBdr>
                                                      <w:divsChild>
                                                        <w:div w:id="17077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6494">
                                              <w:marLeft w:val="0"/>
                                              <w:marRight w:val="0"/>
                                              <w:marTop w:val="0"/>
                                              <w:marBottom w:val="0"/>
                                              <w:divBdr>
                                                <w:top w:val="none" w:sz="0" w:space="0" w:color="auto"/>
                                                <w:left w:val="none" w:sz="0" w:space="0" w:color="auto"/>
                                                <w:bottom w:val="none" w:sz="0" w:space="0" w:color="auto"/>
                                                <w:right w:val="none" w:sz="0" w:space="0" w:color="auto"/>
                                              </w:divBdr>
                                              <w:divsChild>
                                                <w:div w:id="1377777216">
                                                  <w:marLeft w:val="0"/>
                                                  <w:marRight w:val="0"/>
                                                  <w:marTop w:val="0"/>
                                                  <w:marBottom w:val="0"/>
                                                  <w:divBdr>
                                                    <w:top w:val="none" w:sz="0" w:space="0" w:color="auto"/>
                                                    <w:left w:val="none" w:sz="0" w:space="0" w:color="auto"/>
                                                    <w:bottom w:val="none" w:sz="0" w:space="0" w:color="auto"/>
                                                    <w:right w:val="none" w:sz="0" w:space="0" w:color="auto"/>
                                                  </w:divBdr>
                                                  <w:divsChild>
                                                    <w:div w:id="353651532">
                                                      <w:marLeft w:val="0"/>
                                                      <w:marRight w:val="0"/>
                                                      <w:marTop w:val="0"/>
                                                      <w:marBottom w:val="0"/>
                                                      <w:divBdr>
                                                        <w:top w:val="none" w:sz="0" w:space="0" w:color="auto"/>
                                                        <w:left w:val="none" w:sz="0" w:space="0" w:color="auto"/>
                                                        <w:bottom w:val="none" w:sz="0" w:space="0" w:color="auto"/>
                                                        <w:right w:val="none" w:sz="0" w:space="0" w:color="auto"/>
                                                      </w:divBdr>
                                                      <w:divsChild>
                                                        <w:div w:id="648824871">
                                                          <w:marLeft w:val="0"/>
                                                          <w:marRight w:val="0"/>
                                                          <w:marTop w:val="0"/>
                                                          <w:marBottom w:val="0"/>
                                                          <w:divBdr>
                                                            <w:top w:val="none" w:sz="0" w:space="0" w:color="auto"/>
                                                            <w:left w:val="none" w:sz="0" w:space="0" w:color="auto"/>
                                                            <w:bottom w:val="none" w:sz="0" w:space="0" w:color="auto"/>
                                                            <w:right w:val="none" w:sz="0" w:space="0" w:color="auto"/>
                                                          </w:divBdr>
                                                          <w:divsChild>
                                                            <w:div w:id="559439069">
                                                              <w:marLeft w:val="0"/>
                                                              <w:marRight w:val="0"/>
                                                              <w:marTop w:val="0"/>
                                                              <w:marBottom w:val="0"/>
                                                              <w:divBdr>
                                                                <w:top w:val="none" w:sz="0" w:space="0" w:color="auto"/>
                                                                <w:left w:val="none" w:sz="0" w:space="0" w:color="auto"/>
                                                                <w:bottom w:val="none" w:sz="0" w:space="0" w:color="auto"/>
                                                                <w:right w:val="none" w:sz="0" w:space="0" w:color="auto"/>
                                                              </w:divBdr>
                                                              <w:divsChild>
                                                                <w:div w:id="2071686246">
                                                                  <w:marLeft w:val="0"/>
                                                                  <w:marRight w:val="0"/>
                                                                  <w:marTop w:val="0"/>
                                                                  <w:marBottom w:val="0"/>
                                                                  <w:divBdr>
                                                                    <w:top w:val="none" w:sz="0" w:space="0" w:color="auto"/>
                                                                    <w:left w:val="none" w:sz="0" w:space="0" w:color="auto"/>
                                                                    <w:bottom w:val="none" w:sz="0" w:space="0" w:color="auto"/>
                                                                    <w:right w:val="none" w:sz="0" w:space="0" w:color="auto"/>
                                                                  </w:divBdr>
                                                                  <w:divsChild>
                                                                    <w:div w:id="15795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643576">
                                              <w:marLeft w:val="0"/>
                                              <w:marRight w:val="0"/>
                                              <w:marTop w:val="0"/>
                                              <w:marBottom w:val="0"/>
                                              <w:divBdr>
                                                <w:top w:val="none" w:sz="0" w:space="0" w:color="auto"/>
                                                <w:left w:val="none" w:sz="0" w:space="0" w:color="auto"/>
                                                <w:bottom w:val="none" w:sz="0" w:space="0" w:color="auto"/>
                                                <w:right w:val="none" w:sz="0" w:space="0" w:color="auto"/>
                                              </w:divBdr>
                                              <w:divsChild>
                                                <w:div w:id="1488741327">
                                                  <w:marLeft w:val="0"/>
                                                  <w:marRight w:val="0"/>
                                                  <w:marTop w:val="0"/>
                                                  <w:marBottom w:val="0"/>
                                                  <w:divBdr>
                                                    <w:top w:val="none" w:sz="0" w:space="0" w:color="auto"/>
                                                    <w:left w:val="none" w:sz="0" w:space="0" w:color="auto"/>
                                                    <w:bottom w:val="none" w:sz="0" w:space="0" w:color="auto"/>
                                                    <w:right w:val="none" w:sz="0" w:space="0" w:color="auto"/>
                                                  </w:divBdr>
                                                  <w:divsChild>
                                                    <w:div w:id="69694861">
                                                      <w:marLeft w:val="0"/>
                                                      <w:marRight w:val="0"/>
                                                      <w:marTop w:val="0"/>
                                                      <w:marBottom w:val="0"/>
                                                      <w:divBdr>
                                                        <w:top w:val="none" w:sz="0" w:space="0" w:color="auto"/>
                                                        <w:left w:val="none" w:sz="0" w:space="0" w:color="auto"/>
                                                        <w:bottom w:val="none" w:sz="0" w:space="0" w:color="auto"/>
                                                        <w:right w:val="none" w:sz="0" w:space="0" w:color="auto"/>
                                                      </w:divBdr>
                                                      <w:divsChild>
                                                        <w:div w:id="5319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692715">
      <w:bodyDiv w:val="1"/>
      <w:marLeft w:val="0"/>
      <w:marRight w:val="0"/>
      <w:marTop w:val="0"/>
      <w:marBottom w:val="0"/>
      <w:divBdr>
        <w:top w:val="none" w:sz="0" w:space="0" w:color="auto"/>
        <w:left w:val="none" w:sz="0" w:space="0" w:color="auto"/>
        <w:bottom w:val="none" w:sz="0" w:space="0" w:color="auto"/>
        <w:right w:val="none" w:sz="0" w:space="0" w:color="auto"/>
      </w:divBdr>
    </w:div>
    <w:div w:id="1012611001">
      <w:bodyDiv w:val="1"/>
      <w:marLeft w:val="0"/>
      <w:marRight w:val="0"/>
      <w:marTop w:val="0"/>
      <w:marBottom w:val="0"/>
      <w:divBdr>
        <w:top w:val="none" w:sz="0" w:space="0" w:color="auto"/>
        <w:left w:val="none" w:sz="0" w:space="0" w:color="auto"/>
        <w:bottom w:val="none" w:sz="0" w:space="0" w:color="auto"/>
        <w:right w:val="none" w:sz="0" w:space="0" w:color="auto"/>
      </w:divBdr>
    </w:div>
    <w:div w:id="1024018258">
      <w:bodyDiv w:val="1"/>
      <w:marLeft w:val="0"/>
      <w:marRight w:val="0"/>
      <w:marTop w:val="0"/>
      <w:marBottom w:val="0"/>
      <w:divBdr>
        <w:top w:val="none" w:sz="0" w:space="0" w:color="auto"/>
        <w:left w:val="none" w:sz="0" w:space="0" w:color="auto"/>
        <w:bottom w:val="none" w:sz="0" w:space="0" w:color="auto"/>
        <w:right w:val="none" w:sz="0" w:space="0" w:color="auto"/>
      </w:divBdr>
    </w:div>
    <w:div w:id="1155683832">
      <w:bodyDiv w:val="1"/>
      <w:marLeft w:val="0"/>
      <w:marRight w:val="0"/>
      <w:marTop w:val="0"/>
      <w:marBottom w:val="0"/>
      <w:divBdr>
        <w:top w:val="none" w:sz="0" w:space="0" w:color="auto"/>
        <w:left w:val="none" w:sz="0" w:space="0" w:color="auto"/>
        <w:bottom w:val="none" w:sz="0" w:space="0" w:color="auto"/>
        <w:right w:val="none" w:sz="0" w:space="0" w:color="auto"/>
      </w:divBdr>
    </w:div>
    <w:div w:id="1428234691">
      <w:bodyDiv w:val="1"/>
      <w:marLeft w:val="0"/>
      <w:marRight w:val="0"/>
      <w:marTop w:val="0"/>
      <w:marBottom w:val="0"/>
      <w:divBdr>
        <w:top w:val="none" w:sz="0" w:space="0" w:color="auto"/>
        <w:left w:val="none" w:sz="0" w:space="0" w:color="auto"/>
        <w:bottom w:val="none" w:sz="0" w:space="0" w:color="auto"/>
        <w:right w:val="none" w:sz="0" w:space="0" w:color="auto"/>
      </w:divBdr>
    </w:div>
    <w:div w:id="1433091096">
      <w:bodyDiv w:val="1"/>
      <w:marLeft w:val="0"/>
      <w:marRight w:val="0"/>
      <w:marTop w:val="0"/>
      <w:marBottom w:val="0"/>
      <w:divBdr>
        <w:top w:val="none" w:sz="0" w:space="0" w:color="auto"/>
        <w:left w:val="none" w:sz="0" w:space="0" w:color="auto"/>
        <w:bottom w:val="none" w:sz="0" w:space="0" w:color="auto"/>
        <w:right w:val="none" w:sz="0" w:space="0" w:color="auto"/>
      </w:divBdr>
    </w:div>
    <w:div w:id="1458642076">
      <w:bodyDiv w:val="1"/>
      <w:marLeft w:val="0"/>
      <w:marRight w:val="0"/>
      <w:marTop w:val="0"/>
      <w:marBottom w:val="0"/>
      <w:divBdr>
        <w:top w:val="none" w:sz="0" w:space="0" w:color="auto"/>
        <w:left w:val="none" w:sz="0" w:space="0" w:color="auto"/>
        <w:bottom w:val="none" w:sz="0" w:space="0" w:color="auto"/>
        <w:right w:val="none" w:sz="0" w:space="0" w:color="auto"/>
      </w:divBdr>
    </w:div>
    <w:div w:id="1489397411">
      <w:bodyDiv w:val="1"/>
      <w:marLeft w:val="0"/>
      <w:marRight w:val="0"/>
      <w:marTop w:val="0"/>
      <w:marBottom w:val="0"/>
      <w:divBdr>
        <w:top w:val="none" w:sz="0" w:space="0" w:color="auto"/>
        <w:left w:val="none" w:sz="0" w:space="0" w:color="auto"/>
        <w:bottom w:val="none" w:sz="0" w:space="0" w:color="auto"/>
        <w:right w:val="none" w:sz="0" w:space="0" w:color="auto"/>
      </w:divBdr>
      <w:divsChild>
        <w:div w:id="958144600">
          <w:marLeft w:val="0"/>
          <w:marRight w:val="0"/>
          <w:marTop w:val="225"/>
          <w:marBottom w:val="0"/>
          <w:divBdr>
            <w:top w:val="none" w:sz="0" w:space="0" w:color="auto"/>
            <w:left w:val="none" w:sz="0" w:space="0" w:color="auto"/>
            <w:bottom w:val="none" w:sz="0" w:space="0" w:color="auto"/>
            <w:right w:val="none" w:sz="0" w:space="0" w:color="auto"/>
          </w:divBdr>
        </w:div>
      </w:divsChild>
    </w:div>
    <w:div w:id="1537086714">
      <w:bodyDiv w:val="1"/>
      <w:marLeft w:val="0"/>
      <w:marRight w:val="0"/>
      <w:marTop w:val="0"/>
      <w:marBottom w:val="0"/>
      <w:divBdr>
        <w:top w:val="none" w:sz="0" w:space="0" w:color="auto"/>
        <w:left w:val="none" w:sz="0" w:space="0" w:color="auto"/>
        <w:bottom w:val="none" w:sz="0" w:space="0" w:color="auto"/>
        <w:right w:val="none" w:sz="0" w:space="0" w:color="auto"/>
      </w:divBdr>
    </w:div>
    <w:div w:id="1585529633">
      <w:bodyDiv w:val="1"/>
      <w:marLeft w:val="0"/>
      <w:marRight w:val="0"/>
      <w:marTop w:val="0"/>
      <w:marBottom w:val="0"/>
      <w:divBdr>
        <w:top w:val="none" w:sz="0" w:space="0" w:color="auto"/>
        <w:left w:val="none" w:sz="0" w:space="0" w:color="auto"/>
        <w:bottom w:val="none" w:sz="0" w:space="0" w:color="auto"/>
        <w:right w:val="none" w:sz="0" w:space="0" w:color="auto"/>
      </w:divBdr>
    </w:div>
    <w:div w:id="1790777614">
      <w:bodyDiv w:val="1"/>
      <w:marLeft w:val="0"/>
      <w:marRight w:val="0"/>
      <w:marTop w:val="0"/>
      <w:marBottom w:val="0"/>
      <w:divBdr>
        <w:top w:val="none" w:sz="0" w:space="0" w:color="auto"/>
        <w:left w:val="none" w:sz="0" w:space="0" w:color="auto"/>
        <w:bottom w:val="none" w:sz="0" w:space="0" w:color="auto"/>
        <w:right w:val="none" w:sz="0" w:space="0" w:color="auto"/>
      </w:divBdr>
    </w:div>
    <w:div w:id="1955014379">
      <w:bodyDiv w:val="1"/>
      <w:marLeft w:val="0"/>
      <w:marRight w:val="0"/>
      <w:marTop w:val="0"/>
      <w:marBottom w:val="0"/>
      <w:divBdr>
        <w:top w:val="none" w:sz="0" w:space="0" w:color="auto"/>
        <w:left w:val="none" w:sz="0" w:space="0" w:color="auto"/>
        <w:bottom w:val="none" w:sz="0" w:space="0" w:color="auto"/>
        <w:right w:val="none" w:sz="0" w:space="0" w:color="auto"/>
      </w:divBdr>
    </w:div>
    <w:div w:id="206787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hit.web.ox.ac.uk/article/sex-gender-and-canon" TargetMode="External"/><Relationship Id="rId4" Type="http://schemas.openxmlformats.org/officeDocument/2006/relationships/webSettings" Target="webSettings.xml"/><Relationship Id="rId9" Type="http://schemas.openxmlformats.org/officeDocument/2006/relationships/hyperlink" Target="https://whit.web.ox.ac.uk/article/sex-gender-and-ca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5665</Words>
  <Characters>31163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Luna Pont</dc:creator>
  <cp:keywords/>
  <dc:description/>
  <cp:lastModifiedBy>Lucio Aya Tenorio - Cs. Sociales</cp:lastModifiedBy>
  <cp:revision>2</cp:revision>
  <cp:lastPrinted>2025-06-03T15:20:00Z</cp:lastPrinted>
  <dcterms:created xsi:type="dcterms:W3CDTF">2026-04-10T20:17:00Z</dcterms:created>
  <dcterms:modified xsi:type="dcterms:W3CDTF">2026-04-10T20:17:00Z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LastSaved">
    <vt:filetime>2025-05-29T00:00:00Z</vt:filetime>
  </property>
  <property fmtid="{D5CDD505-2E9C-101B-9397-08002B2CF9AE}" pid="4" name="Producer">
    <vt:lpwstr>3-Heights(TM) PDF Security Shell 4.8.25.2 (http://www.pdf-tools.com)</vt:lpwstr>
  </property>
</Properties>
</file>