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c"/>
        <w:tblW w:w="112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670"/>
        <w:gridCol w:w="5565"/>
      </w:tblGrid>
      <w:tr w:rsidR="007F5C89" w14:paraId="6F5834A0" w14:textId="77777777" w:rsidTr="00B641E2">
        <w:trPr>
          <w:trHeight w:val="1696"/>
        </w:trPr>
        <w:tc>
          <w:tcPr>
            <w:tcW w:w="5670" w:type="dxa"/>
          </w:tcPr>
          <w:p w14:paraId="6F583493" w14:textId="7487E276" w:rsidR="007F5C89" w:rsidRDefault="00E45BBD" w:rsidP="00E45BBD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</w:t>
            </w:r>
            <w:r w:rsidR="00BE2E4D">
              <w:rPr>
                <w:noProof/>
                <w:sz w:val="22"/>
                <w:szCs w:val="22"/>
                <w:lang w:val="es-AR" w:eastAsia="es-AR"/>
              </w:rPr>
              <w:drawing>
                <wp:inline distT="0" distB="0" distL="114300" distR="114300" wp14:anchorId="5E251947" wp14:editId="50479AE0">
                  <wp:extent cx="562610" cy="71247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2610" cy="71247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6F583494" w14:textId="3BDE192D" w:rsidR="007F5C89" w:rsidRDefault="00E45BBD" w:rsidP="00B641E2">
            <w:pPr>
              <w:tabs>
                <w:tab w:val="left" w:pos="888"/>
              </w:tabs>
              <w:ind w:left="-2" w:firstLineChars="274" w:firstLine="605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</w:t>
            </w:r>
            <w:r w:rsidR="00BC55CA">
              <w:rPr>
                <w:b/>
                <w:sz w:val="22"/>
                <w:szCs w:val="22"/>
              </w:rPr>
              <w:t>UNIVERSIDAD DEL SALVADOR</w:t>
            </w:r>
          </w:p>
          <w:p w14:paraId="6F583495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0302C747" w14:textId="093BB795" w:rsidR="00B641E2" w:rsidRDefault="00BC55CA">
            <w:pPr>
              <w:ind w:left="0" w:hanging="2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</w:t>
            </w:r>
            <w:r w:rsidR="00E45BBD">
              <w:rPr>
                <w:b/>
                <w:i/>
                <w:sz w:val="22"/>
                <w:szCs w:val="22"/>
              </w:rPr>
              <w:t xml:space="preserve">   </w:t>
            </w:r>
            <w:r>
              <w:rPr>
                <w:b/>
                <w:i/>
                <w:sz w:val="22"/>
                <w:szCs w:val="22"/>
              </w:rPr>
              <w:t xml:space="preserve">Facultad de Ciencias </w:t>
            </w:r>
            <w:r w:rsidR="00B641E2">
              <w:rPr>
                <w:b/>
                <w:i/>
                <w:sz w:val="22"/>
                <w:szCs w:val="22"/>
              </w:rPr>
              <w:t xml:space="preserve">Sociales, </w:t>
            </w:r>
            <w:r>
              <w:rPr>
                <w:b/>
                <w:i/>
                <w:sz w:val="22"/>
                <w:szCs w:val="22"/>
              </w:rPr>
              <w:t xml:space="preserve">Educación </w:t>
            </w:r>
          </w:p>
          <w:p w14:paraId="6F583497" w14:textId="7E6E79C2" w:rsidR="007F5C89" w:rsidRDefault="00BC55CA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 xml:space="preserve">             </w:t>
            </w:r>
            <w:r w:rsidR="00B641E2">
              <w:rPr>
                <w:b/>
                <w:i/>
                <w:sz w:val="22"/>
                <w:szCs w:val="22"/>
              </w:rPr>
              <w:t xml:space="preserve">   </w:t>
            </w:r>
            <w:r w:rsidR="00BE2E4D">
              <w:rPr>
                <w:b/>
                <w:i/>
                <w:sz w:val="22"/>
                <w:szCs w:val="22"/>
              </w:rPr>
              <w:t xml:space="preserve">             </w:t>
            </w:r>
            <w:r w:rsidR="00E45BBD">
              <w:rPr>
                <w:b/>
                <w:i/>
                <w:sz w:val="22"/>
                <w:szCs w:val="22"/>
              </w:rPr>
              <w:t xml:space="preserve">   </w:t>
            </w:r>
            <w:r w:rsidR="00B641E2">
              <w:rPr>
                <w:b/>
                <w:i/>
                <w:sz w:val="22"/>
                <w:szCs w:val="22"/>
              </w:rPr>
              <w:t xml:space="preserve">y </w:t>
            </w:r>
            <w:r>
              <w:rPr>
                <w:b/>
                <w:i/>
                <w:sz w:val="22"/>
                <w:szCs w:val="22"/>
              </w:rPr>
              <w:t xml:space="preserve">Comunicación </w:t>
            </w:r>
          </w:p>
        </w:tc>
        <w:tc>
          <w:tcPr>
            <w:tcW w:w="5565" w:type="dxa"/>
          </w:tcPr>
          <w:p w14:paraId="6F583498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9" w14:textId="77777777" w:rsidR="007F5C89" w:rsidRDefault="007F5C89">
            <w:pPr>
              <w:ind w:left="0" w:hanging="2"/>
              <w:jc w:val="center"/>
              <w:rPr>
                <w:sz w:val="22"/>
                <w:szCs w:val="22"/>
              </w:rPr>
            </w:pPr>
          </w:p>
          <w:p w14:paraId="6F58349A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B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C" w14:textId="77777777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6F58349D" w14:textId="2675B5FF" w:rsidR="007F5C89" w:rsidRDefault="007F5C89">
            <w:pPr>
              <w:ind w:left="0" w:hanging="2"/>
              <w:rPr>
                <w:sz w:val="22"/>
                <w:szCs w:val="22"/>
              </w:rPr>
            </w:pPr>
          </w:p>
          <w:p w14:paraId="0CD3BAC7" w14:textId="3F2FA6A2" w:rsidR="00B641E2" w:rsidRDefault="00B641E2">
            <w:pPr>
              <w:ind w:left="0" w:hanging="2"/>
              <w:rPr>
                <w:sz w:val="22"/>
                <w:szCs w:val="22"/>
              </w:rPr>
            </w:pPr>
          </w:p>
          <w:p w14:paraId="60FBD721" w14:textId="46B1EDF5" w:rsidR="00E63A22" w:rsidRPr="00E63A22" w:rsidRDefault="00E63A22" w:rsidP="00E63A22">
            <w:pPr>
              <w:ind w:leftChars="0" w:left="0" w:firstLineChars="0" w:firstLine="0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63A22">
              <w:rPr>
                <w:b/>
                <w:sz w:val="22"/>
                <w:szCs w:val="22"/>
              </w:rPr>
              <w:t xml:space="preserve"> Licenciatura en </w:t>
            </w:r>
            <w:r>
              <w:rPr>
                <w:b/>
                <w:sz w:val="22"/>
                <w:szCs w:val="22"/>
              </w:rPr>
              <w:t>Ciencias de la Comunicación</w:t>
            </w:r>
          </w:p>
          <w:p w14:paraId="6F58349E" w14:textId="50B3AC80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</w:t>
            </w:r>
          </w:p>
          <w:p w14:paraId="6F58349F" w14:textId="6DD93A07" w:rsidR="007F5C89" w:rsidRDefault="00B641E2" w:rsidP="00B641E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BE2E4D">
              <w:rPr>
                <w:sz w:val="22"/>
                <w:szCs w:val="22"/>
              </w:rPr>
              <w:t xml:space="preserve">        </w:t>
            </w:r>
            <w:r>
              <w:rPr>
                <w:sz w:val="22"/>
                <w:szCs w:val="22"/>
              </w:rPr>
              <w:t xml:space="preserve">         </w:t>
            </w:r>
            <w:r w:rsidR="00BC55CA">
              <w:rPr>
                <w:sz w:val="22"/>
                <w:szCs w:val="22"/>
              </w:rPr>
              <w:t>Carrera</w:t>
            </w:r>
            <w:r>
              <w:rPr>
                <w:sz w:val="22"/>
                <w:szCs w:val="22"/>
              </w:rPr>
              <w:t xml:space="preserve"> de Grado</w:t>
            </w:r>
          </w:p>
        </w:tc>
      </w:tr>
    </w:tbl>
    <w:p w14:paraId="6F5834A1" w14:textId="77777777" w:rsidR="007F5C89" w:rsidRDefault="007F5C89">
      <w:pPr>
        <w:ind w:left="0" w:hanging="2"/>
        <w:rPr>
          <w:sz w:val="22"/>
          <w:szCs w:val="22"/>
        </w:rPr>
      </w:pPr>
    </w:p>
    <w:p w14:paraId="6F5834A2" w14:textId="67788B35" w:rsidR="007F5C89" w:rsidRDefault="00BC55C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PROGRAMA 202</w:t>
      </w:r>
      <w:r w:rsidR="002B246A">
        <w:rPr>
          <w:b/>
          <w:color w:val="000000"/>
          <w:sz w:val="22"/>
          <w:szCs w:val="22"/>
        </w:rPr>
        <w:t>6</w:t>
      </w:r>
    </w:p>
    <w:p w14:paraId="1A0378A0" w14:textId="77777777" w:rsidR="00B641E2" w:rsidRDefault="00B641E2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sz w:val="22"/>
          <w:szCs w:val="22"/>
        </w:rPr>
      </w:pPr>
    </w:p>
    <w:p w14:paraId="6F5834A3" w14:textId="521D229B" w:rsidR="007F5C89" w:rsidRDefault="007F5C89" w:rsidP="00B641E2">
      <w:pPr>
        <w:ind w:left="0" w:hanging="2"/>
        <w:jc w:val="center"/>
        <w:rPr>
          <w:sz w:val="22"/>
          <w:szCs w:val="22"/>
          <w:u w:val="single"/>
        </w:rPr>
      </w:pPr>
    </w:p>
    <w:tbl>
      <w:tblPr>
        <w:tblStyle w:val="ad"/>
        <w:tblW w:w="978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57"/>
        <w:gridCol w:w="570"/>
        <w:gridCol w:w="105"/>
        <w:gridCol w:w="1410"/>
        <w:gridCol w:w="386"/>
        <w:gridCol w:w="709"/>
        <w:gridCol w:w="1530"/>
        <w:gridCol w:w="2070"/>
        <w:gridCol w:w="1650"/>
      </w:tblGrid>
      <w:tr w:rsidR="007F5C89" w14:paraId="6F5834A6" w14:textId="77777777" w:rsidTr="006E5112">
        <w:trPr>
          <w:trHeight w:val="460"/>
        </w:trPr>
        <w:tc>
          <w:tcPr>
            <w:tcW w:w="3828" w:type="dxa"/>
            <w:gridSpan w:val="5"/>
            <w:tcBorders>
              <w:top w:val="nil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4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ACTIVIDAD CURRICULAR:</w:t>
            </w:r>
          </w:p>
        </w:tc>
        <w:tc>
          <w:tcPr>
            <w:tcW w:w="5959" w:type="dxa"/>
            <w:gridSpan w:val="4"/>
            <w:tcBorders>
              <w:top w:val="single" w:sz="4" w:space="0" w:color="auto"/>
              <w:left w:val="nil"/>
              <w:bottom w:val="single" w:sz="4" w:space="0" w:color="6AA84F"/>
            </w:tcBorders>
            <w:vAlign w:val="center"/>
          </w:tcPr>
          <w:p w14:paraId="6F5834A5" w14:textId="152670B3" w:rsidR="007F5C89" w:rsidRDefault="00E63A2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</w:rPr>
              <w:t>LIDERAZGO Y CONDUCCIÓN DE EQUIPOS</w:t>
            </w:r>
          </w:p>
        </w:tc>
      </w:tr>
      <w:tr w:rsidR="007F5C89" w14:paraId="6F5834A9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7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CÁTEDRA:  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8" w14:textId="5E30560F" w:rsidR="007F5C89" w:rsidRDefault="00E63A2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  <w:lang w:val="en-US"/>
              </w:rPr>
              <w:t>Prof. Lic. Paula Gigena</w:t>
            </w:r>
          </w:p>
        </w:tc>
      </w:tr>
      <w:tr w:rsidR="007F5C89" w14:paraId="6F5834AE" w14:textId="77777777">
        <w:trPr>
          <w:trHeight w:val="460"/>
        </w:trPr>
        <w:tc>
          <w:tcPr>
            <w:tcW w:w="2032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A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MODALIDAD:</w:t>
            </w:r>
          </w:p>
        </w:tc>
        <w:tc>
          <w:tcPr>
            <w:tcW w:w="4035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AB" w14:textId="397A606C" w:rsidR="007F5C89" w:rsidRDefault="00E63A22" w:rsidP="00E63A22">
            <w:pPr>
              <w:ind w:left="0"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Presencial 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AC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AÑO ACADÉMICO:  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AD" w14:textId="5ACC2640" w:rsidR="007F5C89" w:rsidRDefault="00E63A2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</w:tr>
      <w:tr w:rsidR="007F5C89" w14:paraId="6F5834B3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AF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SEMANAL:</w:t>
            </w:r>
          </w:p>
        </w:tc>
        <w:tc>
          <w:tcPr>
            <w:tcW w:w="2239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0" w14:textId="07E494A5" w:rsidR="007F5C89" w:rsidRDefault="00E63A2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1" w14:textId="77777777" w:rsidR="007F5C89" w:rsidRDefault="00BC55CA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CARGA HORARIA TOTAL: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2" w14:textId="7AA74E26" w:rsidR="007F5C89" w:rsidRDefault="00E63A22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</w:t>
            </w:r>
          </w:p>
        </w:tc>
      </w:tr>
      <w:tr w:rsidR="007D3E78" w14:paraId="6F5834B6" w14:textId="77777777">
        <w:trPr>
          <w:trHeight w:val="460"/>
        </w:trPr>
        <w:tc>
          <w:tcPr>
            <w:tcW w:w="3828" w:type="dxa"/>
            <w:gridSpan w:val="5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4" w14:textId="77777777" w:rsidR="007D3E78" w:rsidRDefault="007D3E78" w:rsidP="007D3E78">
            <w:pPr>
              <w:ind w:left="0" w:hanging="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HORARIOS DE DICTADO/ ENCUENTROS SINCRÓNICOS:</w:t>
            </w:r>
          </w:p>
        </w:tc>
        <w:tc>
          <w:tcPr>
            <w:tcW w:w="5959" w:type="dxa"/>
            <w:gridSpan w:val="4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5" w14:textId="65146073" w:rsidR="007D3E78" w:rsidRDefault="007D3E78" w:rsidP="007D3E7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9 h a 13 h / De 18</w:t>
            </w:r>
            <w:r w:rsidR="00E34F67">
              <w:rPr>
                <w:sz w:val="20"/>
                <w:szCs w:val="20"/>
              </w:rPr>
              <w:t>:30</w:t>
            </w:r>
            <w:r>
              <w:rPr>
                <w:sz w:val="20"/>
                <w:szCs w:val="20"/>
              </w:rPr>
              <w:t xml:space="preserve"> h a 22.30 h</w:t>
            </w:r>
          </w:p>
        </w:tc>
      </w:tr>
      <w:tr w:rsidR="007D3E78" w14:paraId="6F5834BD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7" w14:textId="77777777" w:rsidR="007D3E78" w:rsidRDefault="007D3E78" w:rsidP="007D3E7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CURSO:</w:t>
            </w:r>
          </w:p>
        </w:tc>
        <w:tc>
          <w:tcPr>
            <w:tcW w:w="2085" w:type="dxa"/>
            <w:gridSpan w:val="3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8" w14:textId="6AF71F8C" w:rsidR="007D3E78" w:rsidRDefault="007D3E78" w:rsidP="007D3E7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4º año</w:t>
            </w:r>
          </w:p>
        </w:tc>
        <w:tc>
          <w:tcPr>
            <w:tcW w:w="1095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9" w14:textId="77777777" w:rsidR="007D3E78" w:rsidRDefault="007D3E78" w:rsidP="007D3E7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TURNO:</w:t>
            </w:r>
          </w:p>
        </w:tc>
        <w:tc>
          <w:tcPr>
            <w:tcW w:w="153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A" w14:textId="3DBB3195" w:rsidR="007D3E78" w:rsidRDefault="0077085C" w:rsidP="007D3E7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Mañana</w:t>
            </w:r>
            <w:r w:rsidR="007D3E78">
              <w:rPr>
                <w:sz w:val="20"/>
                <w:szCs w:val="20"/>
              </w:rPr>
              <w:t>/noche</w:t>
            </w:r>
          </w:p>
        </w:tc>
        <w:tc>
          <w:tcPr>
            <w:tcW w:w="207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BB" w14:textId="77777777" w:rsidR="007D3E78" w:rsidRDefault="007D3E78" w:rsidP="007D3E7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SEDE:</w:t>
            </w:r>
          </w:p>
        </w:tc>
        <w:tc>
          <w:tcPr>
            <w:tcW w:w="1650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vAlign w:val="center"/>
          </w:tcPr>
          <w:p w14:paraId="6F5834BC" w14:textId="2E09D02A" w:rsidR="007D3E78" w:rsidRDefault="0077085C" w:rsidP="007D3E78">
            <w:pPr>
              <w:ind w:left="0" w:hanging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Centro</w:t>
            </w:r>
          </w:p>
        </w:tc>
      </w:tr>
      <w:tr w:rsidR="007D3E78" w14:paraId="6F5834C0" w14:textId="77777777">
        <w:trPr>
          <w:trHeight w:val="460"/>
        </w:trPr>
        <w:tc>
          <w:tcPr>
            <w:tcW w:w="1927" w:type="dxa"/>
            <w:gridSpan w:val="2"/>
            <w:tcBorders>
              <w:top w:val="single" w:sz="4" w:space="0" w:color="6AA84F"/>
              <w:left w:val="nil"/>
              <w:bottom w:val="single" w:sz="4" w:space="0" w:color="6AA84F"/>
            </w:tcBorders>
            <w:shd w:val="clear" w:color="auto" w:fill="93C47D"/>
            <w:vAlign w:val="center"/>
          </w:tcPr>
          <w:p w14:paraId="6F5834BE" w14:textId="77777777" w:rsidR="007D3E78" w:rsidRDefault="007D3E78" w:rsidP="007D3E7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IDIOMA:</w:t>
            </w:r>
          </w:p>
        </w:tc>
        <w:tc>
          <w:tcPr>
            <w:tcW w:w="7860" w:type="dxa"/>
            <w:gridSpan w:val="7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BF" w14:textId="42CCCF65" w:rsidR="007D3E78" w:rsidRDefault="0077085C" w:rsidP="0077085C">
            <w:pPr>
              <w:ind w:left="0" w:hanging="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español </w:t>
            </w:r>
          </w:p>
        </w:tc>
      </w:tr>
      <w:tr w:rsidR="007D3E78" w14:paraId="6F5834C3" w14:textId="77777777">
        <w:trPr>
          <w:trHeight w:val="460"/>
        </w:trPr>
        <w:tc>
          <w:tcPr>
            <w:tcW w:w="1357" w:type="dxa"/>
            <w:tcBorders>
              <w:top w:val="single" w:sz="4" w:space="0" w:color="6AA84F"/>
              <w:left w:val="nil"/>
              <w:bottom w:val="single" w:sz="4" w:space="0" w:color="6AA84F"/>
              <w:right w:val="nil"/>
            </w:tcBorders>
            <w:shd w:val="clear" w:color="auto" w:fill="93C47D"/>
            <w:vAlign w:val="center"/>
          </w:tcPr>
          <w:p w14:paraId="6F5834C1" w14:textId="77777777" w:rsidR="007D3E78" w:rsidRDefault="007D3E78" w:rsidP="007D3E78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URL:</w:t>
            </w:r>
          </w:p>
        </w:tc>
        <w:tc>
          <w:tcPr>
            <w:tcW w:w="8430" w:type="dxa"/>
            <w:gridSpan w:val="8"/>
            <w:tcBorders>
              <w:top w:val="single" w:sz="4" w:space="0" w:color="6AA84F"/>
              <w:left w:val="nil"/>
              <w:bottom w:val="single" w:sz="4" w:space="0" w:color="6AA84F"/>
            </w:tcBorders>
            <w:vAlign w:val="center"/>
          </w:tcPr>
          <w:p w14:paraId="6F5834C2" w14:textId="77777777" w:rsidR="007D3E78" w:rsidRDefault="007D3E78" w:rsidP="007D3E78">
            <w:pPr>
              <w:ind w:left="0" w:hanging="2"/>
              <w:rPr>
                <w:sz w:val="20"/>
                <w:szCs w:val="20"/>
              </w:rPr>
            </w:pPr>
            <w:r>
              <w:rPr>
                <w:color w:val="999999"/>
                <w:sz w:val="22"/>
                <w:szCs w:val="22"/>
              </w:rPr>
              <w:t>(dirección de acceso al campus)</w:t>
            </w:r>
          </w:p>
        </w:tc>
      </w:tr>
    </w:tbl>
    <w:p w14:paraId="6F5834C4" w14:textId="77777777" w:rsidR="007F5C89" w:rsidRDefault="007F5C89">
      <w:pPr>
        <w:tabs>
          <w:tab w:val="left" w:pos="1985"/>
        </w:tabs>
        <w:ind w:left="0" w:hanging="2"/>
        <w:jc w:val="both"/>
        <w:rPr>
          <w:b/>
          <w:sz w:val="22"/>
          <w:szCs w:val="22"/>
        </w:rPr>
      </w:pPr>
    </w:p>
    <w:p w14:paraId="6F5834C7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CICLO: </w:t>
      </w:r>
    </w:p>
    <w:p w14:paraId="6F5834C8" w14:textId="77777777" w:rsidR="007F5C89" w:rsidRDefault="00BC55CA">
      <w:pPr>
        <w:ind w:left="0" w:hanging="2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(Marque con una cruz el ciclo correspondiente)</w:t>
      </w:r>
    </w:p>
    <w:p w14:paraId="6F5834C9" w14:textId="77777777" w:rsidR="007F5C89" w:rsidRDefault="007F5C89">
      <w:pPr>
        <w:ind w:left="0" w:hanging="2"/>
        <w:jc w:val="both"/>
        <w:rPr>
          <w:i/>
          <w:sz w:val="20"/>
          <w:szCs w:val="20"/>
        </w:rPr>
      </w:pPr>
    </w:p>
    <w:tbl>
      <w:tblPr>
        <w:tblStyle w:val="ae"/>
        <w:tblW w:w="47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8"/>
        <w:gridCol w:w="570"/>
        <w:gridCol w:w="2730"/>
        <w:gridCol w:w="542"/>
      </w:tblGrid>
      <w:tr w:rsidR="007F5C89" w14:paraId="6F5834CE" w14:textId="77777777">
        <w:trPr>
          <w:trHeight w:val="454"/>
          <w:jc w:val="center"/>
        </w:trPr>
        <w:tc>
          <w:tcPr>
            <w:tcW w:w="938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A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Básico</w:t>
            </w:r>
          </w:p>
        </w:tc>
        <w:tc>
          <w:tcPr>
            <w:tcW w:w="570" w:type="dxa"/>
            <w:tcBorders>
              <w:top w:val="nil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4CB" w14:textId="77777777" w:rsidR="007F5C89" w:rsidRDefault="007F5C89">
            <w:pPr>
              <w:ind w:left="0" w:hanging="2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30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4CC" w14:textId="77777777" w:rsidR="007F5C89" w:rsidRDefault="00BC55CA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Superior/Profesional</w:t>
            </w:r>
          </w:p>
        </w:tc>
        <w:tc>
          <w:tcPr>
            <w:tcW w:w="542" w:type="dxa"/>
            <w:tcBorders>
              <w:top w:val="nil"/>
              <w:left w:val="single" w:sz="4" w:space="0" w:color="6AA84F"/>
              <w:bottom w:val="single" w:sz="4" w:space="0" w:color="6AA84F"/>
              <w:right w:val="nil"/>
            </w:tcBorders>
            <w:vAlign w:val="center"/>
          </w:tcPr>
          <w:p w14:paraId="6F5834CD" w14:textId="7C0D0133" w:rsidR="007F5C89" w:rsidRDefault="0077085C">
            <w:pPr>
              <w:ind w:left="0" w:hanging="2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X</w:t>
            </w:r>
          </w:p>
        </w:tc>
      </w:tr>
    </w:tbl>
    <w:p w14:paraId="6F5834C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D2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COMPOSICIÓN DE LA CÁTEDRA:</w:t>
      </w:r>
    </w:p>
    <w:p w14:paraId="6F5834D4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"/>
        <w:tblW w:w="991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377"/>
        <w:gridCol w:w="1417"/>
        <w:gridCol w:w="3119"/>
      </w:tblGrid>
      <w:tr w:rsidR="007F5C89" w14:paraId="6F5834D8" w14:textId="77777777" w:rsidTr="0077085C">
        <w:trPr>
          <w:trHeight w:val="465"/>
        </w:trPr>
        <w:tc>
          <w:tcPr>
            <w:tcW w:w="5377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5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14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6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Función*</w:t>
            </w:r>
          </w:p>
        </w:tc>
        <w:tc>
          <w:tcPr>
            <w:tcW w:w="3119" w:type="dxa"/>
            <w:tcBorders>
              <w:top w:val="single" w:sz="8" w:space="0" w:color="38761D"/>
              <w:left w:val="nil"/>
              <w:bottom w:val="single" w:sz="8" w:space="0" w:color="38761D"/>
              <w:right w:val="single" w:sz="8" w:space="0" w:color="38761D"/>
            </w:tcBorders>
            <w:shd w:val="clear" w:color="auto" w:fill="A8D08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7" w14:textId="77777777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E-mail</w:t>
            </w:r>
          </w:p>
        </w:tc>
      </w:tr>
      <w:tr w:rsidR="007F5C89" w14:paraId="6F5834DC" w14:textId="77777777" w:rsidTr="0077085C">
        <w:trPr>
          <w:trHeight w:val="465"/>
        </w:trPr>
        <w:tc>
          <w:tcPr>
            <w:tcW w:w="5377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9" w14:textId="4C22AAE6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Titular:</w:t>
            </w:r>
            <w:r w:rsidR="0077085C">
              <w:rPr>
                <w:b/>
                <w:sz w:val="22"/>
                <w:szCs w:val="22"/>
              </w:rPr>
              <w:t xml:space="preserve"> Paula Gigena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A" w14:textId="0168004D" w:rsidR="007F5C89" w:rsidRDefault="0077085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B" w14:textId="68EE38E1" w:rsidR="007F5C89" w:rsidRDefault="0077085C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Paula.gigena@usal.edu.ar</w:t>
            </w:r>
          </w:p>
        </w:tc>
      </w:tr>
      <w:tr w:rsidR="007F5C89" w14:paraId="6F5834E0" w14:textId="77777777" w:rsidTr="0077085C">
        <w:trPr>
          <w:trHeight w:val="465"/>
        </w:trPr>
        <w:tc>
          <w:tcPr>
            <w:tcW w:w="5377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D" w14:textId="3103CEF1" w:rsidR="007F5C89" w:rsidRDefault="00BC55CA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Adjunto/Asociado/Auxiliar</w:t>
            </w:r>
            <w:r w:rsidR="0077085C">
              <w:rPr>
                <w:b/>
                <w:sz w:val="22"/>
                <w:szCs w:val="22"/>
              </w:rPr>
              <w:t>: Verónica Soledad Sánchez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DE" w14:textId="7E355AFA" w:rsidR="007F5C89" w:rsidRDefault="0077085C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cargo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2A4C4" w14:textId="77777777" w:rsidR="0077085C" w:rsidRPr="0077085C" w:rsidRDefault="0077085C" w:rsidP="0077085C">
            <w:pPr>
              <w:ind w:left="0" w:hanging="2"/>
              <w:rPr>
                <w:b/>
                <w:sz w:val="18"/>
                <w:szCs w:val="18"/>
              </w:rPr>
            </w:pPr>
            <w:r w:rsidRPr="0077085C">
              <w:rPr>
                <w:b/>
                <w:sz w:val="18"/>
                <w:szCs w:val="18"/>
              </w:rPr>
              <w:t>veronicasoledad.sanchez@usal.edu.ar</w:t>
            </w:r>
          </w:p>
          <w:p w14:paraId="6F5834DF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  <w:tr w:rsidR="007F5C89" w14:paraId="6F5834E4" w14:textId="77777777" w:rsidTr="0077085C">
        <w:trPr>
          <w:trHeight w:val="195"/>
        </w:trPr>
        <w:tc>
          <w:tcPr>
            <w:tcW w:w="5377" w:type="dxa"/>
            <w:tcBorders>
              <w:top w:val="nil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1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2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3" w14:textId="77777777" w:rsidR="007F5C89" w:rsidRDefault="007F5C89">
            <w:pPr>
              <w:spacing w:line="240" w:lineRule="auto"/>
              <w:ind w:left="0" w:hanging="2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6F5834E5" w14:textId="77777777" w:rsidR="007F5C89" w:rsidRDefault="00BC55CA">
      <w:pPr>
        <w:spacing w:line="240" w:lineRule="auto"/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A cargo -Tutor </w:t>
      </w:r>
    </w:p>
    <w:p w14:paraId="6F5834E6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7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tbl>
      <w:tblPr>
        <w:tblStyle w:val="af0"/>
        <w:tblW w:w="886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5"/>
        <w:gridCol w:w="4480"/>
      </w:tblGrid>
      <w:tr w:rsidR="007F5C89" w14:paraId="6F5834EC" w14:textId="77777777">
        <w:trPr>
          <w:trHeight w:val="465"/>
        </w:trPr>
        <w:tc>
          <w:tcPr>
            <w:tcW w:w="4385" w:type="dxa"/>
            <w:tcBorders>
              <w:top w:val="single" w:sz="8" w:space="0" w:color="38761D"/>
              <w:left w:val="single" w:sz="8" w:space="0" w:color="38761D"/>
              <w:bottom w:val="single" w:sz="8" w:space="0" w:color="38761D"/>
              <w:right w:val="single" w:sz="8" w:space="0" w:color="38761D"/>
            </w:tcBorders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9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Asesor técnico-pedagógico </w:t>
            </w:r>
          </w:p>
          <w:p w14:paraId="6F5834EA" w14:textId="77777777" w:rsidR="007F5C89" w:rsidRDefault="00BC55CA">
            <w:pPr>
              <w:ind w:left="0" w:hanging="2"/>
              <w:jc w:val="both"/>
              <w:rPr>
                <w:b/>
                <w:sz w:val="22"/>
                <w:szCs w:val="22"/>
              </w:rPr>
            </w:pPr>
            <w:r>
              <w:rPr>
                <w:i/>
                <w:sz w:val="18"/>
                <w:szCs w:val="18"/>
              </w:rPr>
              <w:t>(Completar si la materia tiene carga horaria a distancia)</w:t>
            </w:r>
          </w:p>
        </w:tc>
        <w:tc>
          <w:tcPr>
            <w:tcW w:w="44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38761D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834EB" w14:textId="77777777" w:rsidR="007F5C89" w:rsidRDefault="007F5C89">
            <w:pPr>
              <w:ind w:left="0" w:hanging="2"/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F5834ED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E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EF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4F0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EJE/ÁREA EN QUE SE ENCUENTRA LA MATERIA/SEMINARIO DENTRO DE LA CARRERA:</w:t>
      </w:r>
    </w:p>
    <w:p w14:paraId="6F5834F1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2" w14:textId="6253C3DA" w:rsidR="007F5C89" w:rsidRDefault="008646A8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Cs de la Comunicación</w:t>
      </w:r>
    </w:p>
    <w:p w14:paraId="6F5834F3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4" w14:textId="33B68CAF" w:rsidR="007F5C89" w:rsidRPr="008646A8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FUNDAMENTACIÓN DE LA MATERIA/SEMINARIO EN LA CARRERA:</w:t>
      </w:r>
    </w:p>
    <w:p w14:paraId="7D3FE811" w14:textId="77777777" w:rsidR="008646A8" w:rsidRDefault="008646A8" w:rsidP="008646A8">
      <w:pPr>
        <w:ind w:leftChars="0" w:left="0" w:firstLineChars="0" w:firstLine="0"/>
        <w:jc w:val="both"/>
        <w:rPr>
          <w:sz w:val="22"/>
          <w:szCs w:val="22"/>
        </w:rPr>
      </w:pPr>
    </w:p>
    <w:p w14:paraId="0268E75D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>Desde la cátedra, consideramos las competencias de liderazgo como herramientas indispensables, para la construcción del perfil efectivo de todo profesional de la comunicación. Liderarse mental y emocionalmente, liderar procesos, liderar diariamente conversaciones en su entorno profesional, liderar equipos, son requisitos que el egresado debe adquirir para alcanzar el éxito en sus desempeños.</w:t>
      </w:r>
    </w:p>
    <w:p w14:paraId="0D808725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</w:p>
    <w:p w14:paraId="16CD5E4E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>Esas competencias implican entender el liderazgo como la capacidad de transitar y/o hacer transitar a otros, un camino entre un estado presente y un estado deseado y esto, equivale a construir previamente autoliderazgo, como condición para liderar a otros, integrar y/o conducir equipos.</w:t>
      </w:r>
    </w:p>
    <w:p w14:paraId="5FA781DE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 xml:space="preserve"> </w:t>
      </w:r>
      <w:r w:rsidRPr="008646A8">
        <w:rPr>
          <w:sz w:val="22"/>
          <w:szCs w:val="22"/>
        </w:rPr>
        <w:tab/>
      </w:r>
    </w:p>
    <w:p w14:paraId="382E0FF2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>El programa se desarrolla desde esta creencia, proveyendo conocimientos y prácticas para observar actos de liderazgo, tanto en simples como en complejas acciones de su vida, e invitándolos a redefinir y observar desde otras perspectivas estos temas, abordando disciplinas de aprendizaje y cambio.</w:t>
      </w:r>
    </w:p>
    <w:p w14:paraId="5A2678C6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</w:p>
    <w:p w14:paraId="10F4372C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 xml:space="preserve">Asimismo, cuando hablamos de entrenar alumnos para el liderazgo y el autoliderazgo, hablamos de entrenarlos como comunicadores efectivos. Hablamos de entrenar a los alumnos para el éxito en los resultados que desean obtener, al poder aplicar distintos modos de comunicación, crear </w:t>
      </w:r>
      <w:proofErr w:type="spellStart"/>
      <w:r w:rsidRPr="008646A8">
        <w:rPr>
          <w:sz w:val="22"/>
          <w:szCs w:val="22"/>
        </w:rPr>
        <w:t>rapport</w:t>
      </w:r>
      <w:proofErr w:type="spellEnd"/>
      <w:r w:rsidRPr="008646A8">
        <w:rPr>
          <w:sz w:val="22"/>
          <w:szCs w:val="22"/>
        </w:rPr>
        <w:t xml:space="preserve"> y descubrir herramientas y técnicas para facilitar el logro de objetivos.</w:t>
      </w:r>
    </w:p>
    <w:p w14:paraId="03F55467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> </w:t>
      </w:r>
    </w:p>
    <w:p w14:paraId="75B3967B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>Estas herramientas son esenciales para un profesional de la comunicación y deben ser entrenadas en un proceso continuo de aprendizaje, para el desarrollo personal y organizacional, que puede comenzar con este espacio de capacitación.</w:t>
      </w:r>
    </w:p>
    <w:p w14:paraId="05A0ED31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</w:p>
    <w:p w14:paraId="09B811B3" w14:textId="77777777" w:rsidR="008646A8" w:rsidRPr="008646A8" w:rsidRDefault="008646A8" w:rsidP="008646A8">
      <w:pPr>
        <w:ind w:left="0" w:hanging="2"/>
        <w:jc w:val="both"/>
        <w:rPr>
          <w:sz w:val="22"/>
          <w:szCs w:val="22"/>
        </w:rPr>
      </w:pPr>
      <w:r w:rsidRPr="008646A8">
        <w:rPr>
          <w:sz w:val="22"/>
          <w:szCs w:val="22"/>
        </w:rPr>
        <w:t>La materia permite investigar modelos e invitados de distintos campos profesionales. Esos encuentros permiten enriquecer la experiencia, sumando distintos modelos para analizar y aprender.</w:t>
      </w:r>
    </w:p>
    <w:p w14:paraId="6F5834F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8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9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4F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OBJETIVOS DE LA MATERIA:</w:t>
      </w:r>
    </w:p>
    <w:p w14:paraId="6F5834FB" w14:textId="2704A821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4219D7F6" w14:textId="77777777" w:rsidR="0059463D" w:rsidRDefault="0059463D" w:rsidP="0059463D">
      <w:pPr>
        <w:ind w:left="0" w:hanging="2"/>
      </w:pPr>
      <w:r>
        <w:rPr>
          <w:b/>
        </w:rPr>
        <w:t>Que los alumnos adquieran las herramientas para:</w:t>
      </w:r>
    </w:p>
    <w:p w14:paraId="78B2B328" w14:textId="462C613A" w:rsidR="0059463D" w:rsidRDefault="0059463D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2E8AC2F9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t>Reconocer básicos procesos mentales y emocionales del liderazgo, propios y ajenos.</w:t>
      </w:r>
    </w:p>
    <w:p w14:paraId="1C669743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t>Adquirir distinciones para ver y desarrollar liderazgo, personal u organizacional.</w:t>
      </w:r>
    </w:p>
    <w:p w14:paraId="26C59FC9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t>Adquirir distinciones sobre liderazgo corporal y sus usos</w:t>
      </w:r>
    </w:p>
    <w:p w14:paraId="068FAF93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t>Identificar diferentes estilos de liderazgo</w:t>
      </w:r>
    </w:p>
    <w:p w14:paraId="514F4DCD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t xml:space="preserve">Identificar los pilares de la inteligencia emocional </w:t>
      </w:r>
    </w:p>
    <w:p w14:paraId="6A68A28A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lastRenderedPageBreak/>
        <w:t>Identificar estilos de personalidad dentro de los equipos y trabajar en el armado eficiente de estructuras.</w:t>
      </w:r>
    </w:p>
    <w:p w14:paraId="4B3065A5" w14:textId="77777777" w:rsidR="0059463D" w:rsidRPr="0059463D" w:rsidRDefault="0059463D" w:rsidP="0059463D">
      <w:pPr>
        <w:numPr>
          <w:ilvl w:val="0"/>
          <w:numId w:val="9"/>
        </w:numPr>
        <w:ind w:left="0" w:hanging="2"/>
        <w:jc w:val="both"/>
        <w:rPr>
          <w:sz w:val="22"/>
          <w:szCs w:val="22"/>
        </w:rPr>
      </w:pPr>
      <w:r w:rsidRPr="0059463D">
        <w:rPr>
          <w:sz w:val="22"/>
          <w:szCs w:val="22"/>
        </w:rPr>
        <w:t>Ser protagonistas de transformaciones personales y agentes de transformación organizacional.</w:t>
      </w:r>
    </w:p>
    <w:p w14:paraId="2F9AB986" w14:textId="77777777" w:rsidR="0059463D" w:rsidRDefault="0059463D">
      <w:pPr>
        <w:ind w:left="0" w:hanging="2"/>
        <w:jc w:val="both"/>
        <w:rPr>
          <w:i/>
          <w:color w:val="3C4043"/>
          <w:sz w:val="20"/>
          <w:szCs w:val="20"/>
        </w:rPr>
      </w:pPr>
    </w:p>
    <w:p w14:paraId="6F5834FF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00" w14:textId="77777777" w:rsidR="007F5C89" w:rsidRDefault="00BC55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ASIGNACIÓN HORARIA: </w:t>
      </w:r>
    </w:p>
    <w:p w14:paraId="6F583501" w14:textId="77777777" w:rsidR="007F5C89" w:rsidRDefault="00BC55C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i/>
          <w:color w:val="4A442A"/>
          <w:sz w:val="20"/>
          <w:szCs w:val="20"/>
        </w:rPr>
      </w:pPr>
      <w:r>
        <w:rPr>
          <w:i/>
          <w:color w:val="4A442A"/>
          <w:sz w:val="20"/>
          <w:szCs w:val="20"/>
        </w:rPr>
        <w:t xml:space="preserve">(La información consignada debe coincidir con la información que brinda la Resolución Rectoral que aprueba el plan de estudios de la carrera). </w:t>
      </w:r>
    </w:p>
    <w:tbl>
      <w:tblPr>
        <w:tblStyle w:val="af1"/>
        <w:tblW w:w="80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05"/>
        <w:gridCol w:w="915"/>
        <w:gridCol w:w="1155"/>
        <w:gridCol w:w="1035"/>
      </w:tblGrid>
      <w:tr w:rsidR="007F5C89" w14:paraId="6F583506" w14:textId="77777777">
        <w:trPr>
          <w:trHeight w:val="348"/>
          <w:jc w:val="center"/>
        </w:trPr>
        <w:tc>
          <w:tcPr>
            <w:tcW w:w="4905" w:type="dxa"/>
            <w:tcBorders>
              <w:top w:val="nil"/>
              <w:left w:val="nil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2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3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Teórica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4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Práctica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5" w14:textId="77777777" w:rsidR="007F5C89" w:rsidRDefault="00BC55CA">
            <w:pPr>
              <w:ind w:left="0"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</w:t>
            </w:r>
          </w:p>
        </w:tc>
      </w:tr>
      <w:tr w:rsidR="007F5C89" w14:paraId="6F58350B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7" w14:textId="77777777" w:rsidR="007F5C89" w:rsidRDefault="00BC55CA">
            <w:pPr>
              <w:ind w:left="0"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Carga horaria de trabajo sincrónico </w:t>
            </w:r>
            <w:r>
              <w:rPr>
                <w:sz w:val="20"/>
                <w:szCs w:val="20"/>
              </w:rPr>
              <w:t>(precisar: presencial - mediante videoconferencia)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8" w14:textId="2BA83F56" w:rsidR="007F5C89" w:rsidRDefault="0059463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9" w14:textId="3429E63A" w:rsidR="007F5C89" w:rsidRDefault="0059463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A" w14:textId="787BFE8C" w:rsidR="007F5C89" w:rsidRDefault="0059463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7F5C89" w14:paraId="6F583511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0C" w14:textId="77777777" w:rsidR="007F5C89" w:rsidRDefault="00BC55CA">
            <w:pPr>
              <w:ind w:left="0" w:hanging="2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Carga horaria de trabajo asincrónico</w:t>
            </w:r>
          </w:p>
          <w:p w14:paraId="6F58350D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(trabajo asincrónico en plataformas</w:t>
            </w:r>
            <w:r>
              <w:rPr>
                <w:b/>
                <w:sz w:val="20"/>
                <w:szCs w:val="20"/>
              </w:rPr>
              <w:t xml:space="preserve"> - </w:t>
            </w:r>
            <w:r>
              <w:rPr>
                <w:sz w:val="20"/>
                <w:szCs w:val="20"/>
              </w:rPr>
              <w:t>en horas y en %)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E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0F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0" w14:textId="77777777" w:rsidR="007F5C89" w:rsidRDefault="007F5C89">
            <w:pPr>
              <w:ind w:left="0" w:hanging="2"/>
              <w:jc w:val="both"/>
              <w:rPr>
                <w:sz w:val="22"/>
                <w:szCs w:val="22"/>
              </w:rPr>
            </w:pPr>
          </w:p>
        </w:tc>
      </w:tr>
      <w:tr w:rsidR="007F5C89" w14:paraId="6F583516" w14:textId="77777777">
        <w:trPr>
          <w:trHeight w:val="567"/>
          <w:jc w:val="center"/>
        </w:trPr>
        <w:tc>
          <w:tcPr>
            <w:tcW w:w="490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shd w:val="clear" w:color="auto" w:fill="93C47D"/>
            <w:vAlign w:val="center"/>
          </w:tcPr>
          <w:p w14:paraId="6F583512" w14:textId="77777777" w:rsidR="007F5C89" w:rsidRDefault="00BC55CA">
            <w:pPr>
              <w:ind w:left="0" w:hanging="2"/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Carga horaria general</w:t>
            </w:r>
          </w:p>
        </w:tc>
        <w:tc>
          <w:tcPr>
            <w:tcW w:w="91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3" w14:textId="2100486B" w:rsidR="007F5C89" w:rsidRDefault="0059463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15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4" w14:textId="066E8A63" w:rsidR="007F5C89" w:rsidRDefault="0059463D" w:rsidP="0059463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1035" w:type="dxa"/>
            <w:tcBorders>
              <w:top w:val="single" w:sz="4" w:space="0" w:color="6AA84F"/>
              <w:left w:val="single" w:sz="4" w:space="0" w:color="6AA84F"/>
              <w:bottom w:val="single" w:sz="4" w:space="0" w:color="6AA84F"/>
              <w:right w:val="single" w:sz="4" w:space="0" w:color="6AA84F"/>
            </w:tcBorders>
            <w:vAlign w:val="center"/>
          </w:tcPr>
          <w:p w14:paraId="6F583515" w14:textId="0BD66918" w:rsidR="007F5C89" w:rsidRDefault="0059463D">
            <w:pPr>
              <w:ind w:left="0" w:hanging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</w:t>
            </w:r>
          </w:p>
        </w:tc>
      </w:tr>
    </w:tbl>
    <w:p w14:paraId="6F58351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1A" w14:textId="77777777" w:rsidR="007F5C89" w:rsidRDefault="00BC55CA">
      <w:pPr>
        <w:numPr>
          <w:ilvl w:val="0"/>
          <w:numId w:val="1"/>
        </w:num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UNIDADES TEMÁTICAS, CONTENIDOS, BIBLIOGRAFÍA POR UNIDAD TEMÁTICA:</w:t>
      </w:r>
    </w:p>
    <w:p w14:paraId="6F583522" w14:textId="77777777" w:rsidR="007F5C89" w:rsidRDefault="007F5C89" w:rsidP="005D203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sz w:val="20"/>
          <w:szCs w:val="20"/>
        </w:rPr>
      </w:pPr>
    </w:p>
    <w:p w14:paraId="569B789F" w14:textId="77777777" w:rsidR="000E080A" w:rsidRPr="005C114D" w:rsidRDefault="000E080A" w:rsidP="000E080A">
      <w:pPr>
        <w:spacing w:before="100" w:beforeAutospacing="1" w:after="100" w:afterAutospacing="1"/>
        <w:ind w:leftChars="0" w:left="0" w:firstLineChars="0" w:firstLine="0"/>
        <w:jc w:val="both"/>
        <w:rPr>
          <w:strike/>
        </w:rPr>
      </w:pPr>
    </w:p>
    <w:p w14:paraId="55DF33BB" w14:textId="77777777" w:rsidR="000E080A" w:rsidRDefault="000E080A" w:rsidP="000E080A">
      <w:pPr>
        <w:spacing w:before="100" w:beforeAutospacing="1" w:after="100" w:afterAutospacing="1"/>
        <w:ind w:leftChars="0" w:left="0" w:firstLineChars="0" w:firstLine="0"/>
        <w:jc w:val="both"/>
        <w:rPr>
          <w:b/>
        </w:rPr>
      </w:pPr>
      <w:r>
        <w:rPr>
          <w:b/>
        </w:rPr>
        <w:t xml:space="preserve">Unidad I – Aprendizaje y Comunicación    </w:t>
      </w:r>
    </w:p>
    <w:p w14:paraId="6ED07B14" w14:textId="77777777" w:rsidR="000E080A" w:rsidRPr="005E19AD" w:rsidRDefault="000E080A" w:rsidP="000E080A">
      <w:pPr>
        <w:spacing w:before="100" w:beforeAutospacing="1" w:after="100" w:afterAutospacing="1"/>
        <w:ind w:leftChars="0" w:left="0" w:firstLineChars="0" w:firstLine="0"/>
        <w:jc w:val="both"/>
      </w:pPr>
      <w:r>
        <w:rPr>
          <w:b/>
        </w:rPr>
        <w:t xml:space="preserve"> </w:t>
      </w:r>
      <w:r w:rsidRPr="00125A3D">
        <w:rPr>
          <w:bCs/>
        </w:rPr>
        <w:t>Q</w:t>
      </w:r>
      <w:r w:rsidRPr="005E19AD">
        <w:t>ué es aprender, cómo aprendemos. Tipos de aprendizaje. Procesamiento de la información.</w:t>
      </w:r>
      <w:r w:rsidRPr="00A75AFF">
        <w:t xml:space="preserve"> </w:t>
      </w:r>
      <w:r w:rsidRPr="00495D4B">
        <w:rPr>
          <w:color w:val="000000" w:themeColor="text1"/>
        </w:rPr>
        <w:t xml:space="preserve">Aprendizaje y efectividad. </w:t>
      </w:r>
      <w:r w:rsidRPr="005E19AD">
        <w:t>Mapa y Territorio. Modelos mentales. Teoría del observador.  Tipos de comunicación: Comunicación verbal y no verbal. Interna y externa. Dominios comunicacionales.</w:t>
      </w:r>
      <w:r>
        <w:t xml:space="preserve"> </w:t>
      </w:r>
    </w:p>
    <w:p w14:paraId="4F0E9F8E" w14:textId="77777777" w:rsidR="000E080A" w:rsidRPr="005E19AD" w:rsidRDefault="000E080A" w:rsidP="000E080A">
      <w:pPr>
        <w:ind w:left="0" w:hanging="2"/>
        <w:jc w:val="both"/>
        <w:rPr>
          <w:lang w:val="es-MX"/>
        </w:rPr>
      </w:pPr>
      <w:r w:rsidRPr="005E19AD">
        <w:rPr>
          <w:lang w:val="es-MX"/>
        </w:rPr>
        <w:t>Bibliografía obligatoria:</w:t>
      </w:r>
    </w:p>
    <w:p w14:paraId="7F0BFCFF" w14:textId="77777777" w:rsidR="000E080A" w:rsidRPr="005E19AD" w:rsidRDefault="000E080A" w:rsidP="000E080A">
      <w:pPr>
        <w:ind w:left="0" w:hanging="2"/>
        <w:jc w:val="both"/>
        <w:rPr>
          <w:lang w:val="es-MX"/>
        </w:rPr>
      </w:pPr>
    </w:p>
    <w:p w14:paraId="09F5D0DB" w14:textId="77777777" w:rsidR="000E080A" w:rsidRPr="005E19AD" w:rsidRDefault="000E080A" w:rsidP="000E080A">
      <w:pPr>
        <w:numPr>
          <w:ilvl w:val="0"/>
          <w:numId w:val="10"/>
        </w:numPr>
        <w:tabs>
          <w:tab w:val="clear" w:pos="720"/>
          <w:tab w:val="num" w:pos="360"/>
        </w:tabs>
        <w:ind w:left="0" w:hanging="2"/>
        <w:jc w:val="both"/>
      </w:pPr>
      <w:r w:rsidRPr="005E19AD">
        <w:t xml:space="preserve">O´Connor Joseph y Seymour John - Introducción a la PNL – </w:t>
      </w:r>
      <w:proofErr w:type="spellStart"/>
      <w:r w:rsidRPr="005E19AD">
        <w:t>Cap</w:t>
      </w:r>
      <w:proofErr w:type="spellEnd"/>
      <w:r w:rsidRPr="005E19AD">
        <w:t xml:space="preserve"> I a V– Ed. Urano, Barcelona, 1995.</w:t>
      </w:r>
    </w:p>
    <w:p w14:paraId="365A0BBF" w14:textId="77777777" w:rsidR="000E080A" w:rsidRDefault="000E080A" w:rsidP="000E080A">
      <w:pPr>
        <w:numPr>
          <w:ilvl w:val="0"/>
          <w:numId w:val="10"/>
        </w:numPr>
        <w:tabs>
          <w:tab w:val="clear" w:pos="720"/>
          <w:tab w:val="num" w:pos="360"/>
        </w:tabs>
        <w:ind w:left="0" w:hanging="2"/>
        <w:jc w:val="both"/>
      </w:pPr>
      <w:r w:rsidRPr="005E19AD">
        <w:t>Echeverría, Rafael – Ontología del lenguaje – Editorial Granica, Bs. As., 2001</w:t>
      </w:r>
    </w:p>
    <w:p w14:paraId="37815BFB" w14:textId="77777777" w:rsidR="000E080A" w:rsidRDefault="000E080A" w:rsidP="000E080A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hanging="2"/>
        <w:jc w:val="both"/>
      </w:pPr>
      <w:proofErr w:type="spellStart"/>
      <w:r w:rsidRPr="009C75FE">
        <w:t>Chiaventato</w:t>
      </w:r>
      <w:proofErr w:type="spellEnd"/>
      <w:r w:rsidRPr="009C75FE">
        <w:t xml:space="preserve"> Idalberto- Administración de recursos humanos- Editorial </w:t>
      </w:r>
      <w:proofErr w:type="spellStart"/>
      <w:r w:rsidRPr="009C75FE">
        <w:t>MacGrawHill</w:t>
      </w:r>
      <w:proofErr w:type="spellEnd"/>
      <w:r w:rsidRPr="009C75FE">
        <w:t xml:space="preserve"> </w:t>
      </w:r>
      <w:proofErr w:type="spellStart"/>
      <w:r w:rsidRPr="009C75FE">
        <w:t>Cap</w:t>
      </w:r>
      <w:proofErr w:type="spellEnd"/>
      <w:r w:rsidRPr="009C75FE">
        <w:t xml:space="preserve"> </w:t>
      </w:r>
      <w:r>
        <w:t>1,2,3</w:t>
      </w:r>
    </w:p>
    <w:p w14:paraId="78B26B7F" w14:textId="77777777" w:rsidR="000E080A" w:rsidRPr="00495D4B" w:rsidRDefault="000E080A" w:rsidP="000E080A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/>
          <w:position w:val="0"/>
          <w:lang w:eastAsia="en-US"/>
        </w:rPr>
      </w:pPr>
      <w:r w:rsidRPr="00495D4B">
        <w:rPr>
          <w:color w:val="000000" w:themeColor="text1"/>
        </w:rPr>
        <w:t>Kofman, F. -</w:t>
      </w:r>
      <w:r w:rsidRPr="00495D4B">
        <w:rPr>
          <w:color w:val="000000" w:themeColor="text1"/>
          <w:position w:val="0"/>
          <w:lang w:eastAsia="en-US"/>
        </w:rPr>
        <w:t xml:space="preserve"> </w:t>
      </w:r>
      <w:r w:rsidRPr="00495D4B">
        <w:rPr>
          <w:iCs/>
          <w:color w:val="000000" w:themeColor="text1"/>
          <w:position w:val="0"/>
          <w:lang w:eastAsia="en-US"/>
        </w:rPr>
        <w:t>Aprendizaje, saber y poder</w:t>
      </w:r>
      <w:r w:rsidRPr="00495D4B">
        <w:rPr>
          <w:color w:val="000000" w:themeColor="text1"/>
          <w:position w:val="0"/>
          <w:lang w:eastAsia="en-US"/>
        </w:rPr>
        <w:t xml:space="preserve">. Editorial Granica, Buenos Aires, 2003. </w:t>
      </w:r>
      <w:proofErr w:type="spellStart"/>
      <w:r w:rsidRPr="00495D4B">
        <w:rPr>
          <w:color w:val="000000" w:themeColor="text1"/>
          <w:position w:val="0"/>
          <w:lang w:eastAsia="en-US"/>
        </w:rPr>
        <w:t>Cap</w:t>
      </w:r>
      <w:proofErr w:type="spellEnd"/>
      <w:r w:rsidRPr="00495D4B">
        <w:rPr>
          <w:color w:val="000000" w:themeColor="text1"/>
          <w:position w:val="0"/>
          <w:lang w:eastAsia="en-US"/>
        </w:rPr>
        <w:t xml:space="preserve"> 1.</w:t>
      </w:r>
    </w:p>
    <w:p w14:paraId="6FD2D3A1" w14:textId="77777777" w:rsidR="000E080A" w:rsidRPr="00B21024" w:rsidRDefault="000E080A" w:rsidP="000E080A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/>
        </w:rPr>
      </w:pPr>
      <w:r w:rsidRPr="00495D4B">
        <w:rPr>
          <w:color w:val="000000" w:themeColor="text1"/>
        </w:rPr>
        <w:t>Robb</w:t>
      </w:r>
      <w:proofErr w:type="spellStart"/>
      <w:r w:rsidRPr="00495D4B">
        <w:rPr>
          <w:color w:val="000000" w:themeColor="text1"/>
          <w:position w:val="0"/>
          <w:lang w:eastAsia="es-AR"/>
        </w:rPr>
        <w:t>ins</w:t>
      </w:r>
      <w:proofErr w:type="spellEnd"/>
      <w:r w:rsidRPr="00495D4B">
        <w:rPr>
          <w:color w:val="000000" w:themeColor="text1"/>
          <w:position w:val="0"/>
          <w:lang w:eastAsia="es-AR"/>
        </w:rPr>
        <w:t>, Stephen P. y Coulter, Mary-</w:t>
      </w:r>
      <w:r w:rsidRPr="00495D4B">
        <w:rPr>
          <w:b/>
          <w:bCs/>
          <w:color w:val="000000" w:themeColor="text1"/>
          <w:position w:val="0"/>
          <w:lang w:eastAsia="es-AR"/>
        </w:rPr>
        <w:t xml:space="preserve"> </w:t>
      </w:r>
      <w:r w:rsidRPr="00495D4B">
        <w:rPr>
          <w:bCs/>
          <w:color w:val="000000" w:themeColor="text1"/>
          <w:position w:val="0"/>
          <w:lang w:eastAsia="es-AR"/>
        </w:rPr>
        <w:t>Administración</w:t>
      </w:r>
      <w:r w:rsidRPr="00495D4B">
        <w:rPr>
          <w:b/>
          <w:bCs/>
          <w:color w:val="000000" w:themeColor="text1"/>
          <w:position w:val="0"/>
          <w:lang w:eastAsia="es-AR"/>
        </w:rPr>
        <w:t xml:space="preserve">- </w:t>
      </w:r>
      <w:r w:rsidRPr="00495D4B">
        <w:rPr>
          <w:color w:val="000000" w:themeColor="text1"/>
          <w:position w:val="0"/>
          <w:lang w:eastAsia="es-AR"/>
        </w:rPr>
        <w:t xml:space="preserve">Decimosegunda edición, PEARSON, México, 2014. </w:t>
      </w:r>
      <w:proofErr w:type="spellStart"/>
      <w:r w:rsidRPr="00495D4B">
        <w:rPr>
          <w:color w:val="000000" w:themeColor="text1"/>
          <w:position w:val="0"/>
          <w:lang w:eastAsia="es-AR"/>
        </w:rPr>
        <w:t>CaP</w:t>
      </w:r>
      <w:proofErr w:type="spellEnd"/>
      <w:r w:rsidRPr="00495D4B">
        <w:rPr>
          <w:color w:val="000000" w:themeColor="text1"/>
          <w:position w:val="0"/>
          <w:lang w:eastAsia="es-AR"/>
        </w:rPr>
        <w:t xml:space="preserve"> 15.</w:t>
      </w:r>
    </w:p>
    <w:p w14:paraId="060DC84B" w14:textId="77777777" w:rsidR="000E080A" w:rsidRPr="00495D4B" w:rsidRDefault="000E080A" w:rsidP="000E080A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/>
        </w:rPr>
      </w:pPr>
      <w:r w:rsidRPr="00B21024">
        <w:t xml:space="preserve">McKinsey &amp; Company. (2024). El estado de la IA a principios de 2024: La adopción de la IA generativa aumenta y comienza a generar valor. McKinsey &amp; Company. </w:t>
      </w:r>
      <w:hyperlink r:id="rId9" w:tgtFrame="_blank" w:history="1">
        <w:r w:rsidRPr="00AB5F81">
          <w:rPr>
            <w:u w:val="single"/>
          </w:rPr>
          <w:t>https://www.mckinsey.com/~/media/mckinsey/locations/south%20america/latam/latam/el%20estado%20de%20la%20ia%20a%20principios%20de%202024%20la%20adopcion%20de%20la%20ia%20generativa%20aumenta%20y%20comienza%20a%20generar%20valor/thestateofai_esp.pdf</w:t>
        </w:r>
      </w:hyperlink>
    </w:p>
    <w:p w14:paraId="25E1509B" w14:textId="77777777" w:rsidR="00041BBF" w:rsidRDefault="00041BBF" w:rsidP="00041BBF">
      <w:pPr>
        <w:spacing w:before="100" w:beforeAutospacing="1" w:after="100" w:afterAutospacing="1"/>
        <w:ind w:leftChars="0" w:left="0" w:firstLineChars="0" w:firstLine="0"/>
        <w:jc w:val="both"/>
        <w:rPr>
          <w:b/>
        </w:rPr>
      </w:pPr>
    </w:p>
    <w:p w14:paraId="2724B324" w14:textId="77777777" w:rsidR="00AB5F81" w:rsidRDefault="00AB5F81" w:rsidP="00041BBF">
      <w:pPr>
        <w:spacing w:before="100" w:beforeAutospacing="1" w:after="100" w:afterAutospacing="1"/>
        <w:ind w:leftChars="0" w:left="0" w:firstLineChars="0" w:firstLine="0"/>
        <w:jc w:val="both"/>
        <w:rPr>
          <w:b/>
        </w:rPr>
      </w:pPr>
    </w:p>
    <w:p w14:paraId="031C9215" w14:textId="77777777" w:rsidR="00AB5F81" w:rsidRDefault="00AB5F81" w:rsidP="00041BBF">
      <w:pPr>
        <w:spacing w:before="100" w:beforeAutospacing="1" w:after="100" w:afterAutospacing="1"/>
        <w:ind w:leftChars="0" w:left="0" w:firstLineChars="0" w:firstLine="0"/>
        <w:jc w:val="both"/>
        <w:rPr>
          <w:b/>
        </w:rPr>
      </w:pPr>
    </w:p>
    <w:p w14:paraId="4FDE0EA4" w14:textId="1CCD17F3" w:rsidR="00041BBF" w:rsidRDefault="00041BBF" w:rsidP="00041BBF">
      <w:pPr>
        <w:spacing w:before="100" w:beforeAutospacing="1" w:after="100" w:afterAutospacing="1"/>
        <w:ind w:leftChars="0" w:left="0" w:firstLineChars="0" w:firstLine="0"/>
        <w:jc w:val="both"/>
        <w:rPr>
          <w:b/>
        </w:rPr>
      </w:pPr>
      <w:r>
        <w:rPr>
          <w:b/>
        </w:rPr>
        <w:lastRenderedPageBreak/>
        <w:t>Unidad II – Introducción al liderazgo</w:t>
      </w:r>
    </w:p>
    <w:p w14:paraId="14E49C99" w14:textId="77777777" w:rsidR="00041BBF" w:rsidRPr="00495D4B" w:rsidRDefault="00041BBF" w:rsidP="00041BBF">
      <w:pPr>
        <w:spacing w:before="100" w:beforeAutospacing="1" w:after="100" w:afterAutospacing="1"/>
        <w:ind w:left="0" w:hanging="2"/>
        <w:jc w:val="both"/>
      </w:pPr>
      <w:r>
        <w:t>Concepto</w:t>
      </w:r>
      <w:r w:rsidRPr="00133894">
        <w:t xml:space="preserve"> de Liderazgo y Autoliderazgo. Qué es un líder.</w:t>
      </w:r>
      <w:r>
        <w:t xml:space="preserve"> </w:t>
      </w:r>
      <w:r w:rsidRPr="00495D4B">
        <w:rPr>
          <w:color w:val="000000" w:themeColor="text1"/>
        </w:rPr>
        <w:t>Teorías de Liderazgo</w:t>
      </w:r>
      <w:r>
        <w:t xml:space="preserve">. </w:t>
      </w:r>
      <w:r w:rsidRPr="00495D4B">
        <w:t>Teorías de dominación de Weber.</w:t>
      </w:r>
    </w:p>
    <w:p w14:paraId="21584617" w14:textId="77777777" w:rsidR="00041BBF" w:rsidRDefault="00041BBF" w:rsidP="00041BBF">
      <w:pPr>
        <w:spacing w:before="100" w:beforeAutospacing="1" w:after="100" w:afterAutospacing="1"/>
        <w:ind w:left="0" w:hanging="2"/>
        <w:jc w:val="both"/>
      </w:pPr>
      <w:r w:rsidRPr="00133894">
        <w:t>Liderazgo corporal. Acompasamiento. Empatía. Rapport</w:t>
      </w:r>
      <w:r>
        <w:t xml:space="preserve">. </w:t>
      </w:r>
      <w:r w:rsidRPr="00133894">
        <w:t>Habilidades. Funciones del líder. Herramientas de liderazgo.</w:t>
      </w:r>
      <w:r>
        <w:t xml:space="preserve"> Tipologías de liderazgo de Goleman. Tipos de escucha.</w:t>
      </w:r>
    </w:p>
    <w:p w14:paraId="5285B626" w14:textId="77777777" w:rsidR="00041BBF" w:rsidRPr="00E87219" w:rsidRDefault="00041BBF" w:rsidP="00041BBF">
      <w:pPr>
        <w:spacing w:before="100" w:beforeAutospacing="1" w:after="100" w:afterAutospacing="1"/>
        <w:ind w:left="0" w:hanging="2"/>
        <w:jc w:val="both"/>
        <w:rPr>
          <w:bCs/>
        </w:rPr>
      </w:pPr>
      <w:r w:rsidRPr="00E87219">
        <w:rPr>
          <w:bCs/>
        </w:rPr>
        <w:t>Casos de liderazgo. Entrevistas, Prácticas integradoras.</w:t>
      </w:r>
    </w:p>
    <w:p w14:paraId="6EA9A8D1" w14:textId="77777777" w:rsidR="00041BBF" w:rsidRPr="00133894" w:rsidRDefault="00041BBF" w:rsidP="00041BBF">
      <w:pPr>
        <w:spacing w:before="100" w:beforeAutospacing="1" w:after="100" w:afterAutospacing="1"/>
        <w:ind w:left="0" w:hanging="2"/>
        <w:jc w:val="both"/>
      </w:pPr>
      <w:r w:rsidRPr="00133894">
        <w:t>Bibliografía obligatoria:</w:t>
      </w:r>
    </w:p>
    <w:p w14:paraId="7DBE5208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hanging="2"/>
        <w:jc w:val="both"/>
      </w:pPr>
      <w:r>
        <w:t>Goleman Daniel- Inteligencia Emocional- Editorial Kairós</w:t>
      </w:r>
    </w:p>
    <w:p w14:paraId="39F72240" w14:textId="23968ECE" w:rsidR="009F496C" w:rsidRDefault="009F496C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hanging="2"/>
        <w:jc w:val="both"/>
      </w:pPr>
      <w:r>
        <w:t>Edward de Bono- Seis sombreros para pensar- Editorial Granica</w:t>
      </w:r>
    </w:p>
    <w:p w14:paraId="095E03B5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hanging="2"/>
        <w:jc w:val="both"/>
      </w:pPr>
      <w:r>
        <w:t>Chiavenato Idalberto</w:t>
      </w:r>
      <w:r w:rsidRPr="009C75FE">
        <w:t>- Administración de recursos humanos</w:t>
      </w:r>
      <w:r>
        <w:t xml:space="preserve">- Editorial </w:t>
      </w:r>
      <w:proofErr w:type="spellStart"/>
      <w:r>
        <w:t>MacGrawHill</w:t>
      </w:r>
      <w:proofErr w:type="spellEnd"/>
      <w:r w:rsidRPr="009C75FE">
        <w:t xml:space="preserve"> </w:t>
      </w:r>
      <w:proofErr w:type="spellStart"/>
      <w:r w:rsidRPr="009C75FE">
        <w:t>Cap</w:t>
      </w:r>
      <w:proofErr w:type="spellEnd"/>
      <w:r w:rsidRPr="009C75FE">
        <w:t xml:space="preserve"> </w:t>
      </w:r>
      <w:r>
        <w:t>4 y 5</w:t>
      </w:r>
    </w:p>
    <w:p w14:paraId="76C0E189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hanging="2"/>
        <w:jc w:val="both"/>
      </w:pPr>
      <w:r w:rsidRPr="00133894">
        <w:t>Echeverría, Rafael – Ontología del lenguaje – Editorial Granica, Bs. As., 2001</w:t>
      </w:r>
    </w:p>
    <w:p w14:paraId="60993A1B" w14:textId="7DC8CFD9" w:rsidR="00041BBF" w:rsidRPr="009B537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B0F0"/>
        </w:rPr>
      </w:pPr>
      <w:r w:rsidRPr="00495D4B">
        <w:rPr>
          <w:color w:val="000000" w:themeColor="text1"/>
        </w:rPr>
        <w:t>Robb</w:t>
      </w:r>
      <w:proofErr w:type="spellStart"/>
      <w:r w:rsidRPr="00495D4B">
        <w:rPr>
          <w:color w:val="000000" w:themeColor="text1"/>
          <w:position w:val="0"/>
          <w:lang w:eastAsia="es-AR"/>
        </w:rPr>
        <w:t>ins</w:t>
      </w:r>
      <w:proofErr w:type="spellEnd"/>
      <w:r w:rsidRPr="00495D4B">
        <w:rPr>
          <w:color w:val="000000" w:themeColor="text1"/>
          <w:position w:val="0"/>
          <w:lang w:eastAsia="es-AR"/>
        </w:rPr>
        <w:t>, Stephen P. y Coulter, Mary-</w:t>
      </w:r>
      <w:r w:rsidRPr="00495D4B">
        <w:rPr>
          <w:b/>
          <w:bCs/>
          <w:color w:val="000000" w:themeColor="text1"/>
          <w:position w:val="0"/>
          <w:lang w:eastAsia="es-AR"/>
        </w:rPr>
        <w:t xml:space="preserve"> </w:t>
      </w:r>
      <w:r w:rsidRPr="00495D4B">
        <w:rPr>
          <w:bCs/>
          <w:color w:val="000000" w:themeColor="text1"/>
          <w:position w:val="0"/>
          <w:lang w:eastAsia="es-AR"/>
        </w:rPr>
        <w:t>Administración</w:t>
      </w:r>
      <w:r w:rsidRPr="00495D4B">
        <w:rPr>
          <w:b/>
          <w:bCs/>
          <w:color w:val="000000" w:themeColor="text1"/>
          <w:position w:val="0"/>
          <w:lang w:eastAsia="es-AR"/>
        </w:rPr>
        <w:t xml:space="preserve">- </w:t>
      </w:r>
      <w:r w:rsidRPr="00495D4B">
        <w:rPr>
          <w:color w:val="000000" w:themeColor="text1"/>
          <w:position w:val="0"/>
          <w:lang w:eastAsia="es-AR"/>
        </w:rPr>
        <w:t xml:space="preserve">Decimosegunda edición, PEARSON, México, 2014. </w:t>
      </w:r>
      <w:proofErr w:type="spellStart"/>
      <w:r w:rsidRPr="00495D4B">
        <w:rPr>
          <w:color w:val="000000" w:themeColor="text1"/>
          <w:position w:val="0"/>
          <w:lang w:eastAsia="es-AR"/>
        </w:rPr>
        <w:t>Cap</w:t>
      </w:r>
      <w:proofErr w:type="spellEnd"/>
      <w:r w:rsidRPr="00495D4B">
        <w:rPr>
          <w:color w:val="000000" w:themeColor="text1"/>
          <w:position w:val="0"/>
          <w:lang w:eastAsia="es-AR"/>
        </w:rPr>
        <w:t xml:space="preserve"> 18</w:t>
      </w:r>
      <w:r>
        <w:rPr>
          <w:color w:val="00B0F0"/>
          <w:position w:val="0"/>
          <w:lang w:eastAsia="es-AR"/>
        </w:rPr>
        <w:t>.</w:t>
      </w:r>
    </w:p>
    <w:p w14:paraId="38A2EB8C" w14:textId="77777777" w:rsidR="009B537F" w:rsidRPr="009B537F" w:rsidRDefault="009B537F" w:rsidP="009B537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="0" w:hanging="2"/>
        <w:jc w:val="both"/>
        <w:textDirection w:val="lrTb"/>
      </w:pPr>
      <w:r w:rsidRPr="009B537F">
        <w:t>De Bono, Edward - Seis sombreros para pensar - 1ª edición, 4ª reimpresión, PAIDÓS, Barcelona, 2011.</w:t>
      </w:r>
    </w:p>
    <w:p w14:paraId="1BDAC18E" w14:textId="77777777" w:rsidR="009B537F" w:rsidRPr="009B537F" w:rsidRDefault="009B537F" w:rsidP="009B537F">
      <w:pPr>
        <w:suppressAutoHyphens w:val="0"/>
        <w:autoSpaceDE w:val="0"/>
        <w:autoSpaceDN w:val="0"/>
        <w:adjustRightInd w:val="0"/>
        <w:spacing w:before="100" w:beforeAutospacing="1" w:after="100" w:afterAutospacing="1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B0F0"/>
        </w:rPr>
      </w:pPr>
    </w:p>
    <w:p w14:paraId="71570907" w14:textId="77777777" w:rsidR="00041BBF" w:rsidRPr="005C114D" w:rsidRDefault="00041BBF" w:rsidP="00041BBF">
      <w:pPr>
        <w:spacing w:before="100" w:beforeAutospacing="1" w:after="100" w:afterAutospacing="1"/>
        <w:ind w:leftChars="0" w:left="0" w:firstLineChars="0" w:firstLine="0"/>
        <w:jc w:val="both"/>
        <w:rPr>
          <w:strike/>
        </w:rPr>
      </w:pPr>
    </w:p>
    <w:p w14:paraId="33024EF9" w14:textId="77777777" w:rsidR="00041BBF" w:rsidRPr="00E87219" w:rsidRDefault="00041BBF" w:rsidP="00041BBF">
      <w:pPr>
        <w:spacing w:before="100" w:beforeAutospacing="1" w:after="100" w:afterAutospacing="1"/>
        <w:ind w:leftChars="0" w:left="0" w:firstLineChars="0" w:firstLine="0"/>
        <w:jc w:val="both"/>
        <w:rPr>
          <w:b/>
        </w:rPr>
      </w:pPr>
      <w:r w:rsidRPr="00E87219">
        <w:rPr>
          <w:b/>
        </w:rPr>
        <w:t>Unidad I</w:t>
      </w:r>
      <w:r>
        <w:rPr>
          <w:b/>
        </w:rPr>
        <w:t>II</w:t>
      </w:r>
      <w:r w:rsidRPr="00E87219">
        <w:rPr>
          <w:b/>
        </w:rPr>
        <w:t xml:space="preserve"> – Liderazgo y Lenguaje verbal: Cómo liderar a través de la palabra </w:t>
      </w:r>
    </w:p>
    <w:p w14:paraId="7A9C82FD" w14:textId="77777777" w:rsidR="00041BBF" w:rsidRPr="004427F0" w:rsidRDefault="00041BBF" w:rsidP="00041BBF">
      <w:pPr>
        <w:spacing w:before="100" w:beforeAutospacing="1" w:after="100" w:afterAutospacing="1"/>
        <w:ind w:leftChars="0" w:left="0" w:firstLineChars="0" w:firstLine="0"/>
        <w:jc w:val="both"/>
        <w:rPr>
          <w:color w:val="00B0F0"/>
        </w:rPr>
      </w:pPr>
      <w:r w:rsidRPr="00E87219">
        <w:t xml:space="preserve">Comunicación Proactiva. Escucha activa. Indagar para el éxito: el poder de las preguntas. Actos lingüísticos. Metamodelo del Lenguaje de la PNL. </w:t>
      </w:r>
      <w:r w:rsidRPr="00495D4B">
        <w:rPr>
          <w:color w:val="000000" w:themeColor="text1"/>
        </w:rPr>
        <w:t>Los gerentes y la comunicación.</w:t>
      </w:r>
    </w:p>
    <w:p w14:paraId="615A30A0" w14:textId="77777777" w:rsidR="00041BBF" w:rsidRPr="00E87219" w:rsidRDefault="00041BBF" w:rsidP="00041BBF">
      <w:pPr>
        <w:spacing w:before="100" w:beforeAutospacing="1" w:after="100" w:afterAutospacing="1"/>
        <w:ind w:leftChars="0" w:left="0" w:firstLineChars="0" w:firstLine="0"/>
        <w:jc w:val="both"/>
      </w:pPr>
      <w:r w:rsidRPr="00E87219">
        <w:t>Casos de liderazgo. Entrevistas, Prácticas integradoras.</w:t>
      </w:r>
    </w:p>
    <w:p w14:paraId="5C0848C2" w14:textId="77777777" w:rsidR="00041BBF" w:rsidRPr="00E87219" w:rsidRDefault="00041BBF" w:rsidP="00041BBF">
      <w:pPr>
        <w:spacing w:before="100" w:beforeAutospacing="1" w:after="100" w:afterAutospacing="1"/>
        <w:ind w:leftChars="0" w:left="0" w:firstLineChars="0" w:firstLine="0"/>
        <w:jc w:val="both"/>
      </w:pPr>
      <w:r w:rsidRPr="00E87219">
        <w:t>Bibliografía obligatoria:</w:t>
      </w:r>
    </w:p>
    <w:p w14:paraId="44DC2420" w14:textId="77777777" w:rsidR="00041BBF" w:rsidRPr="00E87219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Chars="0" w:firstLineChars="0"/>
        <w:jc w:val="both"/>
      </w:pPr>
      <w:r w:rsidRPr="00E87219">
        <w:t>O´Connor Joseph y Seymour John - Introducción a la PNL - Editorial Urano, Barcelona, 1995.</w:t>
      </w:r>
    </w:p>
    <w:p w14:paraId="4C62BDCF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Chars="0" w:firstLineChars="0"/>
        <w:jc w:val="both"/>
      </w:pPr>
      <w:r w:rsidRPr="00E87219">
        <w:t>Echeverría, Rafael – Ontología del lenguaje – Editorial Granica, Bs. As., 2001.</w:t>
      </w:r>
    </w:p>
    <w:p w14:paraId="03189468" w14:textId="77777777" w:rsidR="00041BBF" w:rsidRPr="00495D4B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pacing w:before="100" w:beforeAutospacing="1" w:after="100" w:afterAutospacing="1"/>
        <w:ind w:leftChars="0" w:firstLineChars="0"/>
        <w:jc w:val="both"/>
        <w:textDirection w:val="lrTb"/>
        <w:rPr>
          <w:color w:val="000000" w:themeColor="text1"/>
        </w:rPr>
      </w:pPr>
      <w:r w:rsidRPr="00495D4B">
        <w:rPr>
          <w:color w:val="000000" w:themeColor="text1"/>
        </w:rPr>
        <w:t xml:space="preserve">Robbins, </w:t>
      </w:r>
      <w:r w:rsidRPr="00495D4B">
        <w:rPr>
          <w:color w:val="000000" w:themeColor="text1"/>
          <w:position w:val="0"/>
          <w:lang w:eastAsia="es-AR"/>
        </w:rPr>
        <w:t>Stephen P. y Coulter, Mary-</w:t>
      </w:r>
      <w:r w:rsidRPr="00495D4B">
        <w:rPr>
          <w:b/>
          <w:bCs/>
          <w:color w:val="000000" w:themeColor="text1"/>
          <w:position w:val="0"/>
          <w:lang w:eastAsia="es-AR"/>
        </w:rPr>
        <w:t xml:space="preserve"> </w:t>
      </w:r>
      <w:r w:rsidRPr="00495D4B">
        <w:rPr>
          <w:bCs/>
          <w:color w:val="000000" w:themeColor="text1"/>
          <w:position w:val="0"/>
          <w:lang w:eastAsia="es-AR"/>
        </w:rPr>
        <w:t>Administración</w:t>
      </w:r>
      <w:r w:rsidRPr="00495D4B">
        <w:rPr>
          <w:b/>
          <w:bCs/>
          <w:color w:val="000000" w:themeColor="text1"/>
          <w:position w:val="0"/>
          <w:lang w:eastAsia="es-AR"/>
        </w:rPr>
        <w:t xml:space="preserve">- </w:t>
      </w:r>
      <w:r w:rsidRPr="00495D4B">
        <w:rPr>
          <w:color w:val="000000" w:themeColor="text1"/>
          <w:position w:val="0"/>
          <w:lang w:eastAsia="es-AR"/>
        </w:rPr>
        <w:t xml:space="preserve">Decimosegunda edición, PEARSON, México, 2014. </w:t>
      </w:r>
      <w:proofErr w:type="spellStart"/>
      <w:r w:rsidRPr="00495D4B">
        <w:rPr>
          <w:color w:val="000000" w:themeColor="text1"/>
          <w:position w:val="0"/>
          <w:lang w:eastAsia="es-AR"/>
        </w:rPr>
        <w:t>Cap</w:t>
      </w:r>
      <w:proofErr w:type="spellEnd"/>
      <w:r w:rsidRPr="00495D4B">
        <w:rPr>
          <w:color w:val="000000" w:themeColor="text1"/>
          <w:position w:val="0"/>
          <w:lang w:eastAsia="es-AR"/>
        </w:rPr>
        <w:t xml:space="preserve"> 16.</w:t>
      </w:r>
    </w:p>
    <w:p w14:paraId="610203F7" w14:textId="77777777" w:rsidR="00041BBF" w:rsidRDefault="00041BBF" w:rsidP="00041BBF">
      <w:pPr>
        <w:spacing w:before="100" w:beforeAutospacing="1" w:after="100" w:afterAutospacing="1"/>
        <w:ind w:leftChars="0" w:left="720" w:firstLineChars="0" w:firstLine="0"/>
        <w:jc w:val="both"/>
      </w:pPr>
    </w:p>
    <w:p w14:paraId="255EFEB0" w14:textId="77777777" w:rsidR="00041BBF" w:rsidRDefault="00041BBF" w:rsidP="00041BBF">
      <w:pPr>
        <w:ind w:left="0" w:hanging="2"/>
        <w:jc w:val="both"/>
        <w:rPr>
          <w:sz w:val="20"/>
        </w:rPr>
      </w:pPr>
    </w:p>
    <w:p w14:paraId="485D7C41" w14:textId="77777777" w:rsidR="00041BBF" w:rsidRDefault="00041BBF" w:rsidP="00041BBF">
      <w:pPr>
        <w:ind w:left="0" w:hanging="2"/>
        <w:jc w:val="both"/>
        <w:rPr>
          <w:b/>
        </w:rPr>
      </w:pPr>
      <w:r>
        <w:rPr>
          <w:b/>
        </w:rPr>
        <w:t>Unidad IV – Liderazgo y emoción</w:t>
      </w:r>
    </w:p>
    <w:p w14:paraId="4574AD0B" w14:textId="77777777" w:rsidR="00041BBF" w:rsidRDefault="00041BBF" w:rsidP="00041BBF">
      <w:pPr>
        <w:spacing w:before="100" w:beforeAutospacing="1" w:after="100" w:afterAutospacing="1"/>
        <w:ind w:left="0" w:hanging="2"/>
        <w:jc w:val="both"/>
      </w:pPr>
      <w:r>
        <w:t xml:space="preserve">Energía emocional. Clima organizacional. Inteligencia emocional. La emocionalidad del líder. Herramientas y técnicas para el liderazgo emocional desde el dominio corporal y del lenguaje. </w:t>
      </w:r>
      <w:r w:rsidRPr="00495D4B">
        <w:rPr>
          <w:color w:val="000000" w:themeColor="text1"/>
        </w:rPr>
        <w:t>Neurociencias y gestión emocional.</w:t>
      </w:r>
    </w:p>
    <w:p w14:paraId="281F5A43" w14:textId="77777777" w:rsidR="00041BBF" w:rsidRPr="00E87219" w:rsidRDefault="00041BBF" w:rsidP="00041BBF">
      <w:pPr>
        <w:spacing w:before="100" w:beforeAutospacing="1" w:after="100" w:afterAutospacing="1"/>
        <w:ind w:left="0" w:hanging="2"/>
        <w:jc w:val="both"/>
      </w:pPr>
      <w:r w:rsidRPr="00E87219">
        <w:t>Casos de liderazgo. Entrevistas, Prácticas integradoras.</w:t>
      </w:r>
    </w:p>
    <w:p w14:paraId="55D678F5" w14:textId="77777777" w:rsidR="00041BBF" w:rsidRDefault="00041BBF" w:rsidP="00041BBF">
      <w:pPr>
        <w:tabs>
          <w:tab w:val="center" w:pos="4252"/>
        </w:tabs>
        <w:spacing w:before="100" w:beforeAutospacing="1" w:after="100" w:afterAutospacing="1"/>
        <w:ind w:left="0" w:hanging="2"/>
        <w:jc w:val="both"/>
      </w:pPr>
      <w:r>
        <w:lastRenderedPageBreak/>
        <w:t>Bibliografía obligatoria:</w:t>
      </w:r>
    </w:p>
    <w:p w14:paraId="1FEB26D2" w14:textId="77777777" w:rsidR="00041BBF" w:rsidRPr="001A7111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A7111">
        <w:t>O´Connor Joseph y Seymour John - Introducción a la PNL - Editorial Urano, Barcelona, 1995.</w:t>
      </w:r>
    </w:p>
    <w:p w14:paraId="1B3D1BA3" w14:textId="77777777" w:rsidR="00041BBF" w:rsidRPr="001A7111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A7111">
        <w:t>Goleman, Daniel – La inteligencia emocional en la empresa – Javier Vergara Editor, España, 1999</w:t>
      </w:r>
    </w:p>
    <w:p w14:paraId="1259EB6C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1A7111">
        <w:t xml:space="preserve">Carrión López, Salvador A. – Inteligencia emocional con PNL – Editorial </w:t>
      </w:r>
      <w:proofErr w:type="spellStart"/>
      <w:proofErr w:type="gramStart"/>
      <w:r w:rsidRPr="001A7111">
        <w:t>Edaf</w:t>
      </w:r>
      <w:proofErr w:type="spellEnd"/>
      <w:r w:rsidRPr="001A7111">
        <w:t xml:space="preserve">  S.</w:t>
      </w:r>
      <w:proofErr w:type="gramEnd"/>
      <w:r w:rsidRPr="001A7111">
        <w:t xml:space="preserve"> A., Madrid, 2001.</w:t>
      </w:r>
    </w:p>
    <w:p w14:paraId="1EA95259" w14:textId="77777777" w:rsidR="00041BBF" w:rsidRPr="00495D4B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 w:themeColor="text1"/>
        </w:rPr>
      </w:pPr>
      <w:r w:rsidRPr="00495D4B">
        <w:rPr>
          <w:color w:val="000000" w:themeColor="text1"/>
        </w:rPr>
        <w:t xml:space="preserve">Castellanos, N. (2022). </w:t>
      </w:r>
      <w:r w:rsidRPr="00495D4B">
        <w:rPr>
          <w:iCs/>
          <w:color w:val="000000" w:themeColor="text1"/>
        </w:rPr>
        <w:t>Neurociencia del cuerpo: Cómo el organismo esculpe el cerebro</w:t>
      </w:r>
      <w:r w:rsidRPr="00495D4B">
        <w:rPr>
          <w:color w:val="000000" w:themeColor="text1"/>
        </w:rPr>
        <w:t xml:space="preserve"> (pp. 145–185). Editorial Kairós</w:t>
      </w:r>
    </w:p>
    <w:p w14:paraId="60C8D814" w14:textId="77777777" w:rsidR="00041BBF" w:rsidRPr="00495D4B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 w:themeColor="text1"/>
        </w:rPr>
      </w:pPr>
      <w:r w:rsidRPr="00495D4B">
        <w:rPr>
          <w:color w:val="000000" w:themeColor="text1"/>
        </w:rPr>
        <w:t xml:space="preserve">Castellanos, N., &amp; Díez, G. G. (2022). Investigación de mindfulness en neurociencia cognitiva. </w:t>
      </w:r>
      <w:r w:rsidRPr="00495D4B">
        <w:rPr>
          <w:rStyle w:val="nfasis"/>
          <w:color w:val="000000" w:themeColor="text1"/>
        </w:rPr>
        <w:t>Revista de Neurología</w:t>
      </w:r>
      <w:r w:rsidRPr="00495D4B">
        <w:rPr>
          <w:color w:val="000000" w:themeColor="text1"/>
        </w:rPr>
        <w:t xml:space="preserve">, 74(5), 163–169. </w:t>
      </w:r>
      <w:hyperlink r:id="rId10" w:history="1">
        <w:r w:rsidRPr="00495D4B">
          <w:rPr>
            <w:rStyle w:val="Hipervnculo"/>
            <w:color w:val="000000" w:themeColor="text1"/>
          </w:rPr>
          <w:t>https://doi.org/10.33588/rn.7405.2021014</w:t>
        </w:r>
      </w:hyperlink>
    </w:p>
    <w:p w14:paraId="14165681" w14:textId="77777777" w:rsidR="00041BBF" w:rsidRPr="001A7111" w:rsidRDefault="00041BBF" w:rsidP="00041BBF">
      <w:pPr>
        <w:ind w:left="0" w:hanging="2"/>
        <w:jc w:val="both"/>
      </w:pPr>
    </w:p>
    <w:p w14:paraId="3801412B" w14:textId="77777777" w:rsidR="00041BBF" w:rsidRDefault="00041BBF" w:rsidP="00041BBF">
      <w:pPr>
        <w:spacing w:before="100" w:beforeAutospacing="1" w:after="100" w:afterAutospacing="1"/>
        <w:ind w:left="0" w:hanging="2"/>
        <w:jc w:val="both"/>
        <w:rPr>
          <w:b/>
        </w:rPr>
      </w:pPr>
      <w:r>
        <w:rPr>
          <w:b/>
        </w:rPr>
        <w:t>Unidad V – Gestión del Cambio y Conducción de equipos</w:t>
      </w:r>
    </w:p>
    <w:p w14:paraId="232DF234" w14:textId="77777777" w:rsidR="00041BBF" w:rsidRPr="00495D4B" w:rsidRDefault="00041BBF" w:rsidP="00041BBF">
      <w:pPr>
        <w:spacing w:before="100" w:beforeAutospacing="1" w:after="100" w:afterAutospacing="1"/>
        <w:ind w:left="0" w:hanging="2"/>
        <w:jc w:val="both"/>
        <w:rPr>
          <w:color w:val="000000" w:themeColor="text1"/>
        </w:rPr>
      </w:pPr>
      <w:r w:rsidRPr="00495D4B">
        <w:rPr>
          <w:color w:val="000000" w:themeColor="text1"/>
        </w:rPr>
        <w:t>Aprendizaje transformacional. Gestión del cambio. La innovación y el manejo de la resistencia a los cambios. Herramientas de</w:t>
      </w:r>
      <w:r w:rsidRPr="00495D4B">
        <w:rPr>
          <w:rStyle w:val="Fuerte"/>
          <w:color w:val="000000" w:themeColor="text1"/>
          <w:shd w:val="clear" w:color="auto" w:fill="FFFFFF"/>
        </w:rPr>
        <w:t xml:space="preserve"> </w:t>
      </w:r>
      <w:r w:rsidRPr="00AB5F81">
        <w:rPr>
          <w:color w:val="000000" w:themeColor="text1"/>
        </w:rPr>
        <w:t>Inteligencia Artificial Generativa</w:t>
      </w:r>
      <w:r w:rsidRPr="00495D4B">
        <w:rPr>
          <w:color w:val="000000" w:themeColor="text1"/>
        </w:rPr>
        <w:t>. Tendencias en Liderazgo y el rol de los ecosistemas digitales, Conceptos de grupo, roles, funciones, status. Conducción de equipos. Coordinación de grupos. Objetivos: características, condiciones para el logro. Herramientas de dirección. </w:t>
      </w:r>
    </w:p>
    <w:p w14:paraId="34B177BA" w14:textId="77777777" w:rsidR="00041BBF" w:rsidRDefault="00041BBF" w:rsidP="00041BBF">
      <w:pPr>
        <w:spacing w:before="100" w:beforeAutospacing="1" w:after="100" w:afterAutospacing="1"/>
        <w:ind w:left="0" w:hanging="2"/>
        <w:jc w:val="both"/>
        <w:rPr>
          <w:bCs/>
        </w:rPr>
      </w:pPr>
      <w:bookmarkStart w:id="0" w:name="_Hlk164877889"/>
      <w:r>
        <w:rPr>
          <w:bCs/>
        </w:rPr>
        <w:t>Casos de liderazgo. Entrevistas, Prácticas integradoras.</w:t>
      </w:r>
    </w:p>
    <w:bookmarkEnd w:id="0"/>
    <w:p w14:paraId="174AF550" w14:textId="77777777" w:rsidR="00041BBF" w:rsidRDefault="00041BBF" w:rsidP="00041BBF">
      <w:pPr>
        <w:tabs>
          <w:tab w:val="center" w:pos="4252"/>
        </w:tabs>
        <w:spacing w:before="100" w:beforeAutospacing="1" w:after="100" w:afterAutospacing="1"/>
        <w:ind w:left="0" w:hanging="2"/>
        <w:jc w:val="both"/>
      </w:pPr>
      <w:r>
        <w:t>Bibliografía obligatoria:</w:t>
      </w:r>
    </w:p>
    <w:p w14:paraId="31B1B044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</w:pPr>
      <w:r w:rsidRPr="004C246C">
        <w:t>Martha Alles “Dirección Estratégica de Recursos Humanos” Cap. XI</w:t>
      </w:r>
    </w:p>
    <w:p w14:paraId="08C3EF02" w14:textId="77777777" w:rsidR="00041BBF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 w:themeColor="text1"/>
        </w:rPr>
      </w:pPr>
      <w:r w:rsidRPr="00495D4B">
        <w:rPr>
          <w:color w:val="000000" w:themeColor="text1"/>
        </w:rPr>
        <w:t xml:space="preserve">Robbins, Stephen P. y Coulter, Mary- Administración- Decimosegunda edición, PEARSON, México, 2014. </w:t>
      </w:r>
      <w:proofErr w:type="spellStart"/>
      <w:r w:rsidRPr="00495D4B">
        <w:rPr>
          <w:color w:val="000000" w:themeColor="text1"/>
        </w:rPr>
        <w:t>Cap</w:t>
      </w:r>
      <w:proofErr w:type="spellEnd"/>
      <w:r w:rsidRPr="00495D4B">
        <w:rPr>
          <w:color w:val="000000" w:themeColor="text1"/>
        </w:rPr>
        <w:t xml:space="preserve"> 6, 7 y 14.</w:t>
      </w:r>
    </w:p>
    <w:p w14:paraId="5FB4CC15" w14:textId="77777777" w:rsidR="00041BBF" w:rsidRPr="002548A0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 w:themeColor="text1"/>
          <w:lang w:val="en-US"/>
        </w:rPr>
      </w:pPr>
      <w:r w:rsidRPr="00495D4B">
        <w:rPr>
          <w:color w:val="000000" w:themeColor="text1"/>
        </w:rPr>
        <w:t xml:space="preserve">Deloitte. (2024). </w:t>
      </w:r>
      <w:r w:rsidRPr="00495D4B">
        <w:rPr>
          <w:i/>
          <w:iCs/>
          <w:color w:val="000000" w:themeColor="text1"/>
        </w:rPr>
        <w:t>Tendencias globales de capital humano 2024: Prosperar más allá de las fronteras: El rendimiento humano en un mundo sin límites</w:t>
      </w:r>
      <w:r w:rsidRPr="00495D4B">
        <w:rPr>
          <w:color w:val="000000" w:themeColor="text1"/>
        </w:rPr>
        <w:t xml:space="preserve">. </w:t>
      </w:r>
      <w:r w:rsidRPr="00495D4B">
        <w:rPr>
          <w:color w:val="000000" w:themeColor="text1"/>
          <w:lang w:val="en-US"/>
        </w:rPr>
        <w:t xml:space="preserve">Deloitte. </w:t>
      </w:r>
      <w:hyperlink r:id="rId11" w:tgtFrame="_new" w:history="1">
        <w:r w:rsidRPr="00495D4B">
          <w:rPr>
            <w:color w:val="000000" w:themeColor="text1"/>
            <w:u w:val="single"/>
            <w:lang w:val="en-US"/>
          </w:rPr>
          <w:t>https://www.deloitte.com/latam/es/services/consulting/research/tendencias-globales-de-capital-humano-2024.html</w:t>
        </w:r>
      </w:hyperlink>
    </w:p>
    <w:p w14:paraId="36062FD9" w14:textId="77777777" w:rsidR="00041BBF" w:rsidRPr="002548A0" w:rsidRDefault="00041BBF" w:rsidP="00041BBF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color w:val="000000" w:themeColor="text1"/>
          <w:lang w:val="en-US"/>
        </w:rPr>
      </w:pPr>
      <w:r w:rsidRPr="002548A0">
        <w:rPr>
          <w:color w:val="000000" w:themeColor="text1"/>
          <w:lang w:val="en-US"/>
        </w:rPr>
        <w:t>Deloitte. (2025). Global human capital trends 2025: The worker-employer relationship disrupted. Deloitte Insights. https://www2.deloitte.com/content/dam/insights/articles/glob187692_global-human-capital-trends/DI_2025-Global-Human-Capital-Trends.pdf</w:t>
      </w:r>
    </w:p>
    <w:p w14:paraId="26667917" w14:textId="77777777" w:rsidR="00041BBF" w:rsidRPr="008A7DF6" w:rsidRDefault="00041BBF" w:rsidP="00041BBF">
      <w:pPr>
        <w:pStyle w:val="Prrafodelista"/>
        <w:ind w:left="0" w:hanging="2"/>
        <w:rPr>
          <w:color w:val="00B0F0"/>
          <w:lang w:val="en-US"/>
        </w:rPr>
      </w:pPr>
    </w:p>
    <w:p w14:paraId="21AD4367" w14:textId="3DE3CAE4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66EB622B" w14:textId="2E3850D2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418145E2" w14:textId="1394A8F9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492304F7" w14:textId="68C7D212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54D2ED01" w14:textId="798C968C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2178765E" w14:textId="2AF9F60B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5260D48B" w14:textId="77777777" w:rsidR="00041BBF" w:rsidRPr="009F496C" w:rsidRDefault="00041BBF">
      <w:pPr>
        <w:spacing w:line="240" w:lineRule="auto"/>
        <w:ind w:left="0" w:hanging="2"/>
        <w:rPr>
          <w:b/>
          <w:i/>
          <w:sz w:val="22"/>
          <w:szCs w:val="22"/>
          <w:lang w:val="it-IT"/>
        </w:rPr>
      </w:pPr>
    </w:p>
    <w:p w14:paraId="6F583525" w14:textId="77777777" w:rsidR="007F5C89" w:rsidRPr="009F496C" w:rsidRDefault="007F5C89">
      <w:pPr>
        <w:ind w:left="0" w:hanging="2"/>
        <w:jc w:val="both"/>
        <w:rPr>
          <w:sz w:val="22"/>
          <w:szCs w:val="22"/>
          <w:lang w:val="it-IT"/>
        </w:rPr>
      </w:pPr>
    </w:p>
    <w:p w14:paraId="6F583526" w14:textId="3FD24ED3" w:rsidR="007F5C89" w:rsidRPr="0021321F" w:rsidRDefault="00BC55CA">
      <w:pPr>
        <w:numPr>
          <w:ilvl w:val="0"/>
          <w:numId w:val="1"/>
        </w:numPr>
        <w:ind w:left="0" w:hanging="2"/>
        <w:jc w:val="both"/>
        <w:rPr>
          <w:color w:val="4A442A"/>
          <w:sz w:val="20"/>
          <w:szCs w:val="20"/>
        </w:rPr>
      </w:pPr>
      <w:r>
        <w:rPr>
          <w:b/>
          <w:sz w:val="22"/>
          <w:szCs w:val="22"/>
        </w:rPr>
        <w:t>METODOLOGÍA</w:t>
      </w:r>
      <w:r>
        <w:rPr>
          <w:sz w:val="22"/>
          <w:szCs w:val="22"/>
        </w:rPr>
        <w:t xml:space="preserve">: </w:t>
      </w:r>
    </w:p>
    <w:p w14:paraId="0226C9A0" w14:textId="06FCBFEE" w:rsidR="0021321F" w:rsidRDefault="0021321F" w:rsidP="0021321F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p w14:paraId="295BCC8D" w14:textId="634389FD" w:rsidR="0021321F" w:rsidRDefault="0021321F" w:rsidP="0021321F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p w14:paraId="31C53028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Las clases son esencialmente sincrónicas presenciales, se dictan contenidos del programa según las unidades detalladas. Esto permite un diálogo permanente con los alumnos, que reciben material en formato digital.</w:t>
      </w:r>
    </w:p>
    <w:p w14:paraId="74D5454C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</w:p>
    <w:p w14:paraId="34D05B7D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Cada clase comienza con una instancia para desarrollar, al inicio una síntesis y feedback de la clase previa y al cierre, conclusiones del día. Es el espacio para formular inquietudes y lograr aprendizaje específico y meta aprendizaje (aprendizajes sobre modos de participación, oratoria, recursos lingüísticos y emocionales).</w:t>
      </w:r>
    </w:p>
    <w:p w14:paraId="38528D06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</w:p>
    <w:p w14:paraId="51F8E503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Se abren diálogos propositivos para que los alumnos acerquen alternativas, casos de liderazgo desde sus experiencias personales, laborales y personales. Se miden capacidades de responder y acompañar tiempos y formas de entrega según consignas, capacidad de escuchar asertivamente para no preguntar cuestiones que ya fueron aclaradas. Los TPS escritos se evalúan y se corrigen, tanto sintáctica como semánticamente, por escrito. Luego se abren instancias de feedback grupal o individual para corregir errores y permitir modificaciones.</w:t>
      </w:r>
    </w:p>
    <w:p w14:paraId="54768904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</w:p>
    <w:p w14:paraId="627351FE" w14:textId="77777777" w:rsidR="0021321F" w:rsidRDefault="0021321F" w:rsidP="0021321F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Se convocan a profesionales del mundo corporativo, para acompañar el estudio comparativo de líderes, acompañando en la búsqueda de las variables necesarias para completarlo.</w:t>
      </w:r>
    </w:p>
    <w:p w14:paraId="7D1D5A8E" w14:textId="77777777" w:rsidR="0021321F" w:rsidRDefault="0021321F" w:rsidP="0021321F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6A27FF41" w14:textId="77777777" w:rsidR="0021321F" w:rsidRDefault="0021321F" w:rsidP="0021321F">
      <w:pPr>
        <w:ind w:left="0" w:hanging="2"/>
        <w:jc w:val="both"/>
        <w:rPr>
          <w:i/>
          <w:color w:val="FF0000"/>
          <w:sz w:val="20"/>
          <w:szCs w:val="20"/>
        </w:rPr>
      </w:pPr>
    </w:p>
    <w:p w14:paraId="1B78629E" w14:textId="77777777" w:rsidR="0021321F" w:rsidRDefault="0021321F" w:rsidP="0021321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 partir de la presentación del marco teórico y la fundamentación con ejes de cada contenido, se propondrán distintas prácticas y situaciones para llevar a la acción y desarrollar pensamiento crítico, entre las que se prevé la investigación de perfiles de liderazgo, por búsqueda histórica o por medio de entrevistas a modelos de gestión de nuevos liderazgos.</w:t>
      </w:r>
    </w:p>
    <w:p w14:paraId="746C007E" w14:textId="77777777" w:rsidR="0021321F" w:rsidRDefault="0021321F" w:rsidP="0021321F">
      <w:pPr>
        <w:ind w:left="0" w:hanging="2"/>
        <w:jc w:val="both"/>
        <w:rPr>
          <w:sz w:val="22"/>
          <w:szCs w:val="22"/>
        </w:rPr>
      </w:pPr>
    </w:p>
    <w:p w14:paraId="6E5BCB58" w14:textId="77777777" w:rsidR="0021321F" w:rsidRDefault="0021321F" w:rsidP="0021321F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>A través del marco teórico propuesto se trabajarán casos prácticos de resolución en equipos para dar respuesta a situaciones cotidianas de manera creativa y ateniente a los conceptos vertidos.</w:t>
      </w:r>
    </w:p>
    <w:p w14:paraId="3111AC31" w14:textId="11EAD4B0" w:rsidR="0021321F" w:rsidRDefault="0021321F" w:rsidP="0021321F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p w14:paraId="78EE28CB" w14:textId="5F463318" w:rsidR="0021321F" w:rsidRDefault="0021321F" w:rsidP="0021321F">
      <w:pPr>
        <w:ind w:leftChars="0" w:left="0" w:firstLineChars="0" w:firstLine="0"/>
        <w:jc w:val="both"/>
        <w:rPr>
          <w:color w:val="4A442A"/>
          <w:sz w:val="20"/>
          <w:szCs w:val="20"/>
        </w:rPr>
      </w:pPr>
    </w:p>
    <w:p w14:paraId="6F58353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3C" w14:textId="225F48E0" w:rsidR="007F5C89" w:rsidRPr="00111EBB" w:rsidRDefault="00BC55CA" w:rsidP="0021321F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/>
        <w:jc w:val="both"/>
        <w:rPr>
          <w:b/>
          <w:color w:val="000000"/>
          <w:sz w:val="22"/>
          <w:szCs w:val="22"/>
          <w:highlight w:val="yellow"/>
        </w:rPr>
      </w:pPr>
      <w:r w:rsidRPr="00111EBB">
        <w:rPr>
          <w:b/>
          <w:sz w:val="22"/>
          <w:szCs w:val="22"/>
          <w:highlight w:val="yellow"/>
        </w:rPr>
        <w:t xml:space="preserve">1. </w:t>
      </w:r>
      <w:r w:rsidRPr="00111EBB">
        <w:rPr>
          <w:b/>
          <w:color w:val="000000"/>
          <w:sz w:val="22"/>
          <w:szCs w:val="22"/>
          <w:highlight w:val="yellow"/>
        </w:rPr>
        <w:t xml:space="preserve">PLAN DE ACTIVIDADES/SECUENCIA DE ACTIVIDADES </w:t>
      </w:r>
    </w:p>
    <w:p w14:paraId="7B235250" w14:textId="77777777" w:rsidR="0021321F" w:rsidRPr="0021321F" w:rsidRDefault="0021321F" w:rsidP="002132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strike/>
          <w:color w:val="000000"/>
          <w:sz w:val="22"/>
          <w:szCs w:val="22"/>
        </w:rPr>
      </w:pPr>
    </w:p>
    <w:p w14:paraId="6F583541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42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50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51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tbl>
      <w:tblPr>
        <w:tblStyle w:val="af2"/>
        <w:tblW w:w="9525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0"/>
        <w:gridCol w:w="3375"/>
        <w:gridCol w:w="870"/>
        <w:gridCol w:w="870"/>
        <w:gridCol w:w="1740"/>
        <w:gridCol w:w="1740"/>
      </w:tblGrid>
      <w:tr w:rsidR="007F5C89" w14:paraId="6F583558" w14:textId="77777777">
        <w:trPr>
          <w:trHeight w:val="600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2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Semana Nº /Módulo</w:t>
            </w:r>
          </w:p>
        </w:tc>
        <w:tc>
          <w:tcPr>
            <w:tcW w:w="33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3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Actividad prevista</w:t>
            </w:r>
          </w:p>
          <w:p w14:paraId="6F583554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(incluir: contenidos básicos, consigna de aprendizaje y recurso tecnológico)</w:t>
            </w:r>
          </w:p>
        </w:tc>
        <w:tc>
          <w:tcPr>
            <w:tcW w:w="17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5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Duración de la actividad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6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Tipo de actividad (obligatoria o sugerida / individual o grupal)</w:t>
            </w:r>
          </w:p>
        </w:tc>
        <w:tc>
          <w:tcPr>
            <w:tcW w:w="17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7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Interacción prevista (docente-alumno, docente-alumnos, alumnos entre sí)</w:t>
            </w:r>
          </w:p>
        </w:tc>
      </w:tr>
      <w:tr w:rsidR="007F5C89" w14:paraId="6F58355F" w14:textId="77777777">
        <w:trPr>
          <w:trHeight w:val="600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9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3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A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B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Teoría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C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Práctica</w:t>
            </w: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D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AA84F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5E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</w:tr>
      <w:tr w:rsidR="007F5C89" w14:paraId="6F58356C" w14:textId="7777777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0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948021" w14:textId="77777777" w:rsidR="009A7498" w:rsidRDefault="009A7498">
            <w:pPr>
              <w:spacing w:line="240" w:lineRule="auto"/>
              <w:ind w:left="0" w:hanging="2"/>
              <w:rPr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Contenidos: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 Aprendizaje, modelos mentales, mapa vs territorio, comunicación.</w:t>
            </w:r>
          </w:p>
          <w:p w14:paraId="6F583567" w14:textId="0095F995" w:rsidR="007F5C89" w:rsidRDefault="009A7498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Recursos: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 clase sincrónica + PPT + videos + material </w:t>
            </w:r>
            <w:r w:rsidRPr="009A7498">
              <w:rPr>
                <w:i/>
                <w:sz w:val="20"/>
                <w:szCs w:val="20"/>
                <w:lang w:val="es-AR"/>
              </w:rPr>
              <w:t>bibliografía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8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9" w14:textId="77777777" w:rsidR="007F5C89" w:rsidRDefault="007F5C89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A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B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7F5C89" w14:paraId="6F583579" w14:textId="77777777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6D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FB4DEF" w14:textId="5C706A11" w:rsidR="009A7498" w:rsidRDefault="009A7498">
            <w:pPr>
              <w:spacing w:line="276" w:lineRule="auto"/>
              <w:ind w:left="0" w:right="100" w:hanging="2"/>
              <w:rPr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Práctica – </w:t>
            </w:r>
            <w:proofErr w:type="spellStart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Act</w:t>
            </w:r>
            <w:proofErr w:type="spellEnd"/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 xml:space="preserve"> 1</w:t>
            </w:r>
            <w:proofErr w:type="gramStart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. :</w:t>
            </w:r>
            <w:proofErr w:type="gramEnd"/>
            <w:r w:rsidRPr="00724C49">
              <w:rPr>
                <w:i/>
                <w:sz w:val="20"/>
                <w:szCs w:val="20"/>
                <w:lang w:val="es-AR"/>
              </w:rPr>
              <w:t xml:space="preserve"> Análisis de caso sobre comunicación y modelos mentales.</w:t>
            </w:r>
          </w:p>
          <w:p w14:paraId="6F583574" w14:textId="200431E8" w:rsidR="007F5C89" w:rsidRDefault="009A7498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Recursos:</w:t>
            </w:r>
            <w:r w:rsidRPr="009A7498">
              <w:rPr>
                <w:i/>
                <w:sz w:val="20"/>
                <w:szCs w:val="20"/>
                <w:lang w:val="es-AR"/>
              </w:rPr>
              <w:t xml:space="preserve"> Guía de lectura+ Presentación PPT+ Material bibliográfico digital+ puesta en común</w:t>
            </w:r>
            <w:r w:rsidRPr="009A7498">
              <w:rPr>
                <w:i/>
                <w:sz w:val="20"/>
                <w:szCs w:val="20"/>
              </w:rPr>
              <w:t xml:space="preserve"> </w:t>
            </w:r>
            <w:r w:rsidR="00BC55CA">
              <w:rPr>
                <w:i/>
                <w:sz w:val="20"/>
                <w:szCs w:val="20"/>
              </w:rPr>
              <w:t xml:space="preserve">- Espacio digital (Tarea) para la presentación de la resolución del ejercicio. (asincrónico)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5" w14:textId="77777777" w:rsidR="007F5C89" w:rsidRDefault="007F5C89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6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7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117618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  <w:p w14:paraId="6F583578" w14:textId="60F268E1" w:rsidR="009A7498" w:rsidRDefault="009A7498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 alumnos</w:t>
            </w:r>
          </w:p>
        </w:tc>
      </w:tr>
      <w:tr w:rsidR="007F5C89" w14:paraId="6F583586" w14:textId="77777777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7A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506ED6" w14:textId="77777777" w:rsidR="009A7498" w:rsidRDefault="009A7498">
            <w:pPr>
              <w:spacing w:line="240" w:lineRule="auto"/>
              <w:ind w:left="0" w:hanging="2"/>
              <w:rPr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Contenidos: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 Liderazgo, autoliderazgo, estilos, empatía, </w:t>
            </w:r>
            <w:proofErr w:type="spellStart"/>
            <w:r w:rsidRPr="00724C49">
              <w:rPr>
                <w:i/>
                <w:sz w:val="20"/>
                <w:szCs w:val="20"/>
                <w:lang w:val="es-AR"/>
              </w:rPr>
              <w:t>rapport</w:t>
            </w:r>
            <w:proofErr w:type="spellEnd"/>
            <w:r w:rsidRPr="00724C49">
              <w:rPr>
                <w:i/>
                <w:sz w:val="20"/>
                <w:szCs w:val="20"/>
                <w:lang w:val="es-AR"/>
              </w:rPr>
              <w:t>.</w:t>
            </w:r>
          </w:p>
          <w:p w14:paraId="6F583581" w14:textId="52E9B84E" w:rsidR="007F5C89" w:rsidRDefault="009A7498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Recursos: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 clase sincrónica + videos + material digital</w:t>
            </w:r>
            <w:r w:rsidRPr="009A7498">
              <w:rPr>
                <w:i/>
                <w:sz w:val="20"/>
                <w:szCs w:val="20"/>
                <w:lang w:val="es-AR"/>
              </w:rPr>
              <w:t xml:space="preserve"> + Presentación PPT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2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3" w14:textId="77777777" w:rsidR="007F5C89" w:rsidRDefault="007F5C89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4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5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7F5C89" w14:paraId="6F583594" w14:textId="77777777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7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64E3F2" w14:textId="580A1705" w:rsidR="009A7498" w:rsidRPr="009A7498" w:rsidRDefault="009A7498">
            <w:pPr>
              <w:spacing w:line="276" w:lineRule="auto"/>
              <w:ind w:left="0" w:right="100" w:hanging="2"/>
              <w:rPr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Práctica – Act.</w:t>
            </w:r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>2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: </w:t>
            </w:r>
            <w:r w:rsidRPr="00724C49">
              <w:rPr>
                <w:i/>
                <w:sz w:val="20"/>
                <w:szCs w:val="20"/>
                <w:lang w:val="es-AR"/>
              </w:rPr>
              <w:t>Test de liderazgo + reflexión.</w:t>
            </w:r>
            <w:r>
              <w:rPr>
                <w:i/>
                <w:sz w:val="20"/>
                <w:szCs w:val="20"/>
                <w:lang w:val="es-AR"/>
              </w:rPr>
              <w:t xml:space="preserve">                                 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formulario + </w:t>
            </w:r>
            <w:r w:rsidRPr="009A7498">
              <w:rPr>
                <w:i/>
                <w:sz w:val="20"/>
                <w:szCs w:val="20"/>
                <w:lang w:val="es-AR"/>
              </w:rPr>
              <w:t>Material bibliográfico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</w:t>
            </w:r>
            <w:r w:rsidRPr="00724C49">
              <w:rPr>
                <w:i/>
                <w:sz w:val="20"/>
                <w:szCs w:val="20"/>
                <w:lang w:val="es-AR"/>
              </w:rPr>
              <w:t>+ entrega</w:t>
            </w:r>
            <w:r w:rsidRPr="009A7498">
              <w:rPr>
                <w:i/>
                <w:sz w:val="20"/>
                <w:szCs w:val="20"/>
                <w:lang w:val="es-AR"/>
              </w:rPr>
              <w:t xml:space="preserve"> </w:t>
            </w:r>
          </w:p>
          <w:p w14:paraId="1D648A10" w14:textId="77777777" w:rsidR="009A7498" w:rsidRDefault="009A7498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</w:p>
          <w:p w14:paraId="6F58358E" w14:textId="1F89AC44" w:rsidR="007F5C89" w:rsidRDefault="007F5C89">
            <w:pPr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8F" w14:textId="77777777" w:rsidR="007F5C89" w:rsidRDefault="007F5C89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0" w14:textId="09635D89" w:rsidR="007F5C89" w:rsidRDefault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  <w:r w:rsidR="00BC55CA">
              <w:rPr>
                <w:i/>
                <w:sz w:val="20"/>
                <w:szCs w:val="20"/>
              </w:rPr>
              <w:t xml:space="preserve">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1" w14:textId="4A043720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obligatoria </w:t>
            </w:r>
            <w:r w:rsidR="009A7498">
              <w:rPr>
                <w:i/>
                <w:sz w:val="20"/>
                <w:szCs w:val="20"/>
              </w:rPr>
              <w:t>individual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2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6F583593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  <w:tr w:rsidR="007F5C89" w14:paraId="6F5835A1" w14:textId="77777777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5" w14:textId="77777777" w:rsidR="007F5C89" w:rsidRDefault="007F5C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B" w14:textId="32FDDCD0" w:rsidR="007F5C89" w:rsidRDefault="009A7498">
            <w:pPr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Práctica – </w:t>
            </w:r>
            <w:proofErr w:type="spellStart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Act</w:t>
            </w:r>
            <w:proofErr w:type="spellEnd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.</w:t>
            </w:r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 xml:space="preserve"> </w:t>
            </w:r>
            <w:proofErr w:type="gramStart"/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>3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:</w:t>
            </w:r>
            <w:proofErr w:type="gramEnd"/>
            <w:r w:rsidRPr="00724C49">
              <w:rPr>
                <w:i/>
                <w:sz w:val="20"/>
                <w:szCs w:val="20"/>
                <w:lang w:val="es-AR"/>
              </w:rPr>
              <w:t xml:space="preserve"> Trabajo grupal: creación de empresa y liderazgo.</w:t>
            </w:r>
            <w:r w:rsidR="000D1253">
              <w:rPr>
                <w:i/>
                <w:sz w:val="20"/>
                <w:szCs w:val="20"/>
                <w:lang w:val="es-AR"/>
              </w:rPr>
              <w:t xml:space="preserve">                   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Recursos: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 </w:t>
            </w:r>
            <w:r w:rsidRPr="009A7498">
              <w:rPr>
                <w:i/>
                <w:sz w:val="20"/>
                <w:szCs w:val="20"/>
                <w:lang w:val="es-AR"/>
              </w:rPr>
              <w:t>Guía de lectura+ Presentación PPT+ Material bibliográfico digital+ puesta en común.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C" w14:textId="77777777" w:rsidR="007F5C89" w:rsidRDefault="007F5C89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D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E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58359F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6F5835A0" w14:textId="77777777" w:rsidR="007F5C89" w:rsidRDefault="00BC55CA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  <w:tr w:rsidR="009A7498" w14:paraId="28935B7B" w14:textId="77777777" w:rsidTr="00BE4E93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0B1A79" w14:textId="73B447F5" w:rsidR="009A7498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bookmarkStart w:id="1" w:name="_heading=h.gjdgxs" w:colFirst="0" w:colLast="0"/>
            <w:bookmarkEnd w:id="1"/>
            <w:r>
              <w:rPr>
                <w:i/>
                <w:sz w:val="20"/>
                <w:szCs w:val="20"/>
              </w:rPr>
              <w:t>3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DA9C57" w14:textId="67B8434D" w:rsidR="009A7498" w:rsidRDefault="009A7498" w:rsidP="00BE4E93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Contenidos: </w:t>
            </w:r>
            <w:r w:rsidRPr="00724C49">
              <w:rPr>
                <w:i/>
                <w:sz w:val="20"/>
                <w:szCs w:val="20"/>
                <w:lang w:val="es-AR"/>
              </w:rPr>
              <w:t>Comunicación proactiva, escucha activa, preguntas, actos lingüísticos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.</w:t>
            </w:r>
            <w:r w:rsidR="000D1253">
              <w:rPr>
                <w:b/>
                <w:bCs/>
                <w:i/>
                <w:sz w:val="20"/>
                <w:szCs w:val="20"/>
                <w:lang w:val="es-AR"/>
              </w:rPr>
              <w:t xml:space="preserve">                                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clase + role </w:t>
            </w:r>
            <w:proofErr w:type="spellStart"/>
            <w:r w:rsidRPr="00724C49">
              <w:rPr>
                <w:i/>
                <w:sz w:val="20"/>
                <w:szCs w:val="20"/>
                <w:lang w:val="es-AR"/>
              </w:rPr>
              <w:t>play</w:t>
            </w:r>
            <w:proofErr w:type="spellEnd"/>
            <w:r w:rsidRPr="00724C49">
              <w:rPr>
                <w:i/>
                <w:sz w:val="20"/>
                <w:szCs w:val="20"/>
                <w:lang w:val="es-AR"/>
              </w:rPr>
              <w:t xml:space="preserve"> + material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4AC70BA" w14:textId="77777777" w:rsidR="009A7498" w:rsidRDefault="009A7498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6D4F1C" w14:textId="77777777" w:rsidR="009A7498" w:rsidRDefault="009A7498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A80C036" w14:textId="77777777" w:rsidR="009A7498" w:rsidRDefault="009A7498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5AA5B1" w14:textId="77777777" w:rsidR="009A7498" w:rsidRDefault="009A7498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D1253" w14:paraId="1488F6E7" w14:textId="77777777" w:rsidTr="00BE4E93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2951E7" w14:textId="77777777" w:rsidR="000D1253" w:rsidRDefault="000D1253" w:rsidP="000D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EA7EF5" w14:textId="500CDEBE" w:rsidR="00021F19" w:rsidRDefault="00021F19" w:rsidP="000D1253">
            <w:pPr>
              <w:spacing w:line="240" w:lineRule="auto"/>
              <w:ind w:left="0" w:hanging="2"/>
              <w:rPr>
                <w:b/>
                <w:bCs/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Práctica – Act.</w:t>
            </w:r>
            <w:proofErr w:type="gramStart"/>
            <w:r>
              <w:rPr>
                <w:b/>
                <w:bCs/>
                <w:i/>
                <w:sz w:val="20"/>
                <w:szCs w:val="20"/>
                <w:lang w:val="es-AR"/>
              </w:rPr>
              <w:t>4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:</w:t>
            </w:r>
            <w:proofErr w:type="gramEnd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</w:t>
            </w:r>
            <w:r w:rsidRPr="00724C49">
              <w:rPr>
                <w:i/>
                <w:sz w:val="20"/>
                <w:szCs w:val="20"/>
                <w:lang w:val="es-AR"/>
              </w:rPr>
              <w:t xml:space="preserve">Role </w:t>
            </w:r>
            <w:proofErr w:type="spellStart"/>
            <w:r w:rsidRPr="00724C49">
              <w:rPr>
                <w:i/>
                <w:sz w:val="20"/>
                <w:szCs w:val="20"/>
                <w:lang w:val="es-AR"/>
              </w:rPr>
              <w:t>play</w:t>
            </w:r>
            <w:proofErr w:type="spellEnd"/>
            <w:r w:rsidRPr="00724C49">
              <w:rPr>
                <w:i/>
                <w:sz w:val="20"/>
                <w:szCs w:val="20"/>
                <w:lang w:val="es-AR"/>
              </w:rPr>
              <w:t xml:space="preserve"> de conversaciones (</w:t>
            </w:r>
            <w:proofErr w:type="spellStart"/>
            <w:r w:rsidRPr="00724C49">
              <w:rPr>
                <w:i/>
                <w:sz w:val="20"/>
                <w:szCs w:val="20"/>
                <w:lang w:val="es-AR"/>
              </w:rPr>
              <w:t>feedback</w:t>
            </w:r>
            <w:proofErr w:type="spellEnd"/>
            <w:r w:rsidRPr="00724C49">
              <w:rPr>
                <w:i/>
                <w:sz w:val="20"/>
                <w:szCs w:val="20"/>
                <w:lang w:val="es-AR"/>
              </w:rPr>
              <w:t>, pedidos, reclamos).</w:t>
            </w:r>
          </w:p>
          <w:p w14:paraId="10412D4A" w14:textId="0F376355" w:rsidR="000D1253" w:rsidRDefault="00021F19" w:rsidP="000D1253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724C49">
              <w:rPr>
                <w:i/>
                <w:sz w:val="20"/>
                <w:szCs w:val="20"/>
                <w:lang w:val="es-AR"/>
              </w:rPr>
              <w:t>guía + trabajo en grupos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732203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EC946B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06CA15" w14:textId="48059469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obligatorio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328D2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  <w:p w14:paraId="72C1EC08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 alumnos</w:t>
            </w:r>
          </w:p>
        </w:tc>
      </w:tr>
      <w:tr w:rsidR="000D1253" w14:paraId="38A14107" w14:textId="77777777" w:rsidTr="00BE4E93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925C628" w14:textId="4A3B0000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2D8D18" w14:textId="77777777" w:rsidR="00021F19" w:rsidRDefault="000D1253" w:rsidP="000D1253">
            <w:pPr>
              <w:spacing w:line="240" w:lineRule="auto"/>
              <w:ind w:left="0" w:hanging="2"/>
              <w:rPr>
                <w:b/>
                <w:bCs/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Contenidos: </w:t>
            </w:r>
            <w:r w:rsidRPr="00724C49">
              <w:rPr>
                <w:i/>
                <w:sz w:val="20"/>
                <w:szCs w:val="20"/>
                <w:lang w:val="es-AR"/>
              </w:rPr>
              <w:t>Inteligencia emocional, clima, neurociencias.</w:t>
            </w:r>
          </w:p>
          <w:p w14:paraId="1290449C" w14:textId="35AB7ED5" w:rsidR="000D1253" w:rsidRDefault="000D1253" w:rsidP="000D1253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021F19">
              <w:rPr>
                <w:i/>
                <w:sz w:val="20"/>
                <w:szCs w:val="20"/>
                <w:lang w:val="es-AR"/>
              </w:rPr>
              <w:t>Guía de lectura+ Presentación PPT+ Material bibliográfico digital+ puesta en común+ envío de actividad por mail.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A4CDB1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73E1E9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AE5C9F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24035A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D1253" w14:paraId="0E67B138" w14:textId="77777777" w:rsidTr="00BE4E93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D487F43" w14:textId="77777777" w:rsidR="000D1253" w:rsidRDefault="000D1253" w:rsidP="000D12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754A2D" w14:textId="18CA0E4B" w:rsidR="00021F19" w:rsidRDefault="000D1253" w:rsidP="000D1253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Práctica – </w:t>
            </w:r>
            <w:proofErr w:type="spellStart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Act</w:t>
            </w:r>
            <w:proofErr w:type="spellEnd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. </w:t>
            </w:r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>5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: </w:t>
            </w:r>
            <w:r w:rsidRPr="00724C49">
              <w:rPr>
                <w:i/>
                <w:sz w:val="20"/>
                <w:szCs w:val="20"/>
                <w:lang w:val="es-AR"/>
              </w:rPr>
              <w:t>Autodiagnóstico emocional + análisis.</w:t>
            </w:r>
          </w:p>
          <w:p w14:paraId="1BC04ED6" w14:textId="7C5DBEFF" w:rsidR="000D1253" w:rsidRDefault="000D1253" w:rsidP="000D1253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724C49">
              <w:rPr>
                <w:i/>
                <w:sz w:val="20"/>
                <w:szCs w:val="20"/>
                <w:lang w:val="es-AR"/>
              </w:rPr>
              <w:t>formulario + reflexión escrita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9D215D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15C5EA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2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566AFD" w14:textId="649C4058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obligatorio individual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534299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</w:t>
            </w:r>
          </w:p>
          <w:p w14:paraId="672EEDDA" w14:textId="77777777" w:rsidR="000D1253" w:rsidRDefault="000D1253" w:rsidP="000D125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 alumnos</w:t>
            </w:r>
          </w:p>
        </w:tc>
      </w:tr>
      <w:tr w:rsidR="000D1253" w14:paraId="392ABA54" w14:textId="77777777" w:rsidTr="00BE4E93">
        <w:trPr>
          <w:trHeight w:val="315"/>
        </w:trPr>
        <w:tc>
          <w:tcPr>
            <w:tcW w:w="9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B31FED" w14:textId="46E2749B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</w:t>
            </w: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23E038" w14:textId="77777777" w:rsidR="00021F19" w:rsidRDefault="000D1253" w:rsidP="00BE4E93">
            <w:pPr>
              <w:spacing w:line="240" w:lineRule="auto"/>
              <w:ind w:left="0" w:hanging="2"/>
              <w:rPr>
                <w:b/>
                <w:bCs/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Contenidos: </w:t>
            </w:r>
            <w:r w:rsidRPr="00724C49">
              <w:rPr>
                <w:i/>
                <w:sz w:val="20"/>
                <w:szCs w:val="20"/>
                <w:lang w:val="es-AR"/>
              </w:rPr>
              <w:t>Gestión del cambio, equipos, roles, IA.</w:t>
            </w:r>
          </w:p>
          <w:p w14:paraId="78B80D20" w14:textId="69F4F33A" w:rsidR="000D1253" w:rsidRDefault="000D1253" w:rsidP="00BE4E93">
            <w:pPr>
              <w:spacing w:line="240" w:lineRule="auto"/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724C49">
              <w:rPr>
                <w:i/>
                <w:sz w:val="20"/>
                <w:szCs w:val="20"/>
                <w:lang w:val="es-AR"/>
              </w:rPr>
              <w:t>clase + casos + material digital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7DC72EB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 horas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18998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787F75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BE936E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</w:tc>
      </w:tr>
      <w:tr w:rsidR="000D1253" w14:paraId="728F98DE" w14:textId="77777777" w:rsidTr="00BE4E93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3AFA6A" w14:textId="77777777" w:rsidR="000D1253" w:rsidRDefault="000D1253" w:rsidP="00BE4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341ACE" w14:textId="1A9322F9" w:rsidR="00021F19" w:rsidRDefault="00A959FA" w:rsidP="00BE4E93">
            <w:pPr>
              <w:spacing w:line="276" w:lineRule="auto"/>
              <w:ind w:left="0" w:right="100" w:hanging="2"/>
              <w:rPr>
                <w:b/>
                <w:bCs/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Práctica – Act.</w:t>
            </w:r>
            <w:proofErr w:type="gramStart"/>
            <w:r w:rsidR="00021F19" w:rsidRPr="00021F19">
              <w:rPr>
                <w:b/>
                <w:bCs/>
                <w:i/>
                <w:sz w:val="20"/>
                <w:szCs w:val="20"/>
                <w:lang w:val="es-AR"/>
              </w:rPr>
              <w:t>6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:</w:t>
            </w:r>
            <w:proofErr w:type="gramEnd"/>
            <w:r w:rsidRPr="00724C49">
              <w:rPr>
                <w:i/>
                <w:sz w:val="20"/>
                <w:szCs w:val="20"/>
                <w:lang w:val="es-AR"/>
              </w:rPr>
              <w:t xml:space="preserve"> Entrevista a líderes + presentación.</w:t>
            </w:r>
          </w:p>
          <w:p w14:paraId="23A3BCEA" w14:textId="6D08A879" w:rsidR="000D1253" w:rsidRDefault="00A959FA" w:rsidP="00BE4E93">
            <w:pPr>
              <w:spacing w:line="276" w:lineRule="auto"/>
              <w:ind w:left="0" w:right="10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021F19">
              <w:rPr>
                <w:i/>
                <w:sz w:val="20"/>
                <w:szCs w:val="20"/>
                <w:lang w:val="es-AR"/>
              </w:rPr>
              <w:t>Guía de lectura+ Presentación PPT+ Material bibliográfico digital+ puesta en común+ envío de actividad por mail.</w:t>
            </w:r>
          </w:p>
          <w:p w14:paraId="5B9329F5" w14:textId="77777777" w:rsidR="000D1253" w:rsidRDefault="000D1253" w:rsidP="00BE4E93">
            <w:pPr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BD8AC0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80AD0E" w14:textId="490F168B" w:rsidR="000D1253" w:rsidRDefault="00A959FA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0D1253">
              <w:rPr>
                <w:i/>
                <w:sz w:val="20"/>
                <w:szCs w:val="20"/>
              </w:rPr>
              <w:t xml:space="preserve"> horas 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7BF2F6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 individual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24B164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7CB623FD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  <w:tr w:rsidR="000D1253" w14:paraId="7030F912" w14:textId="77777777" w:rsidTr="00BE4E93">
        <w:trPr>
          <w:trHeight w:val="315"/>
        </w:trPr>
        <w:tc>
          <w:tcPr>
            <w:tcW w:w="9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E87583" w14:textId="77777777" w:rsidR="000D1253" w:rsidRDefault="000D1253" w:rsidP="00BE4E9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i/>
                <w:sz w:val="20"/>
                <w:szCs w:val="20"/>
              </w:rPr>
            </w:pPr>
          </w:p>
        </w:tc>
        <w:tc>
          <w:tcPr>
            <w:tcW w:w="33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C57ECC" w14:textId="45F459E8" w:rsidR="00021F19" w:rsidRDefault="00A959FA" w:rsidP="00BE4E93">
            <w:pPr>
              <w:ind w:left="0" w:hanging="2"/>
              <w:rPr>
                <w:b/>
                <w:bCs/>
                <w:i/>
                <w:sz w:val="20"/>
                <w:szCs w:val="20"/>
                <w:lang w:val="es-AR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Práctica – </w:t>
            </w:r>
            <w:proofErr w:type="spellStart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Act</w:t>
            </w:r>
            <w:proofErr w:type="spellEnd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>.</w:t>
            </w:r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 xml:space="preserve"> </w:t>
            </w:r>
            <w:proofErr w:type="gramStart"/>
            <w:r w:rsidR="00021F19">
              <w:rPr>
                <w:b/>
                <w:bCs/>
                <w:i/>
                <w:sz w:val="20"/>
                <w:szCs w:val="20"/>
                <w:lang w:val="es-AR"/>
              </w:rPr>
              <w:t>7</w:t>
            </w: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:</w:t>
            </w:r>
            <w:proofErr w:type="gramEnd"/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 </w:t>
            </w:r>
            <w:r w:rsidRPr="00724C49">
              <w:rPr>
                <w:i/>
                <w:sz w:val="20"/>
                <w:szCs w:val="20"/>
                <w:lang w:val="es-AR"/>
              </w:rPr>
              <w:t>Trabajo integrador final.</w:t>
            </w:r>
          </w:p>
          <w:p w14:paraId="35F0D59E" w14:textId="366625D0" w:rsidR="000D1253" w:rsidRDefault="00A959FA" w:rsidP="00BE4E93">
            <w:pPr>
              <w:ind w:left="0" w:hanging="2"/>
              <w:rPr>
                <w:i/>
                <w:sz w:val="20"/>
                <w:szCs w:val="20"/>
              </w:rPr>
            </w:pPr>
            <w:r w:rsidRPr="00724C49">
              <w:rPr>
                <w:b/>
                <w:bCs/>
                <w:i/>
                <w:sz w:val="20"/>
                <w:szCs w:val="20"/>
                <w:lang w:val="es-AR"/>
              </w:rPr>
              <w:t xml:space="preserve">Recursos: </w:t>
            </w:r>
            <w:r w:rsidRPr="00724C49">
              <w:rPr>
                <w:i/>
                <w:sz w:val="20"/>
                <w:szCs w:val="20"/>
                <w:lang w:val="es-AR"/>
              </w:rPr>
              <w:t>exposición + soporte audiovisual</w:t>
            </w: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3FDC9F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8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FB1E0" w14:textId="69F21195" w:rsidR="000D1253" w:rsidRDefault="00A959FA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="000D1253">
              <w:rPr>
                <w:i/>
                <w:sz w:val="20"/>
                <w:szCs w:val="20"/>
              </w:rPr>
              <w:t xml:space="preserve"> hora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357D0CB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obligatoria grupal</w:t>
            </w:r>
          </w:p>
        </w:tc>
        <w:tc>
          <w:tcPr>
            <w:tcW w:w="1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AF1BD4F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docente-alumnos</w:t>
            </w:r>
          </w:p>
          <w:p w14:paraId="36F85711" w14:textId="77777777" w:rsidR="000D1253" w:rsidRDefault="000D1253" w:rsidP="00BE4E93">
            <w:pPr>
              <w:widowControl w:val="0"/>
              <w:spacing w:line="276" w:lineRule="auto"/>
              <w:ind w:left="0" w:hanging="2"/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alumnos-alumnos</w:t>
            </w:r>
          </w:p>
        </w:tc>
      </w:tr>
    </w:tbl>
    <w:p w14:paraId="6F5835A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AC" w14:textId="77777777" w:rsidR="007F5C89" w:rsidRDefault="00BC55C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DETALLE DE ACTIVIDADES DE FORMACIÓN PRÁCTICA  </w:t>
      </w:r>
    </w:p>
    <w:p w14:paraId="005B1184" w14:textId="77777777" w:rsidR="004C43C0" w:rsidRDefault="004C43C0" w:rsidP="004C43C0">
      <w:pPr>
        <w:ind w:left="0" w:hanging="2"/>
        <w:jc w:val="both"/>
        <w:rPr>
          <w:i/>
          <w:color w:val="434343"/>
          <w:sz w:val="20"/>
          <w:szCs w:val="20"/>
        </w:rPr>
      </w:pPr>
    </w:p>
    <w:p w14:paraId="40BBB372" w14:textId="77777777" w:rsidR="004C43C0" w:rsidRDefault="004C43C0" w:rsidP="004C43C0">
      <w:p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Unidades I a V</w:t>
      </w:r>
    </w:p>
    <w:p w14:paraId="7BDFE29F" w14:textId="77777777" w:rsidR="004C43C0" w:rsidRDefault="004C43C0" w:rsidP="004C43C0">
      <w:pPr>
        <w:ind w:left="0" w:hanging="2"/>
        <w:jc w:val="both"/>
        <w:rPr>
          <w:sz w:val="22"/>
          <w:szCs w:val="22"/>
        </w:rPr>
      </w:pPr>
    </w:p>
    <w:p w14:paraId="5705DD8E" w14:textId="77777777" w:rsidR="004C43C0" w:rsidRDefault="004C43C0" w:rsidP="004C43C0">
      <w:pPr>
        <w:ind w:left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Feedback de apertura y cierre. (actividad obligatoria)</w:t>
      </w:r>
    </w:p>
    <w:p w14:paraId="17116ABA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</w:p>
    <w:p w14:paraId="123828C1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Objetivos: </w:t>
      </w:r>
    </w:p>
    <w:p w14:paraId="0F803D06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los alumnos logren desarrollar competencias específicas para: </w:t>
      </w:r>
    </w:p>
    <w:p w14:paraId="45B1B88A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● coordinar acciones y protagonizar el espacio, como práctica de liderazgo.</w:t>
      </w:r>
    </w:p>
    <w:p w14:paraId="4E016A29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● revisar ideas y generar </w:t>
      </w:r>
      <w:proofErr w:type="spellStart"/>
      <w:r>
        <w:rPr>
          <w:sz w:val="22"/>
          <w:szCs w:val="22"/>
        </w:rPr>
        <w:t>feedbacks</w:t>
      </w:r>
      <w:proofErr w:type="spellEnd"/>
      <w:r>
        <w:rPr>
          <w:sz w:val="22"/>
          <w:szCs w:val="22"/>
        </w:rPr>
        <w:t xml:space="preserve"> para sellar aprendizajes.</w:t>
      </w:r>
    </w:p>
    <w:p w14:paraId="2752938B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</w:p>
    <w:p w14:paraId="25F2FD83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Modalidad: actividad grupal sincrónica, a inicio y cierre de dictado de contenidos. </w:t>
      </w:r>
    </w:p>
    <w:p w14:paraId="75F43F09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Evaluación: individual de tipo conceptual. </w:t>
      </w:r>
    </w:p>
    <w:p w14:paraId="3623422B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i/>
          <w:noProof/>
          <w:color w:val="434343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DA11BB" wp14:editId="45E6F818">
                <wp:simplePos x="0" y="0"/>
                <wp:positionH relativeFrom="column">
                  <wp:posOffset>-12879</wp:posOffset>
                </wp:positionH>
                <wp:positionV relativeFrom="paragraph">
                  <wp:posOffset>532058</wp:posOffset>
                </wp:positionV>
                <wp:extent cx="6593983" cy="270457"/>
                <wp:effectExtent l="57150" t="19050" r="73660" b="92075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983" cy="27045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0BE2AC" id="Rectángulo 3" o:spid="_x0000_s1026" style="position:absolute;margin-left:-1pt;margin-top:41.9pt;width:519.2pt;height:21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IuwAIAAIkFAAAOAAAAZHJzL2Uyb0RvYy54bWysVEtu2zAQ3RfoHQjuG8m/xDYiB24MFwXS&#10;JIhTZD2mKEsAxWFJ2nJ6m56lF+uQkh2naTdFNxLnwze/x7m82teK7aR1FeqM985SzqQWmFd6k/Gv&#10;j8sPY86cB52DQi0z/iwdv5q9f3fZmKnsY4kql5YRiHbTxmS89N5Mk8SJUtbgztBITcYCbQ2eRLtJ&#10;cgsNodcq6afpedKgzY1FIZ0j7aI18lnELwop/F1ROOmZyjjl5uPXxu86fJPZJUw3FkxZiS4N+Ics&#10;aqg0BT1CLcAD29rqDVRdCYsOC38msE6wKCohYw1UTS/9rZpVCUbGWqg5zhzb5P4frLjd3VtW5Rkf&#10;cKahphE9UNN+/tCbrUI2CA1qjJuS38rc205ydAzV7gtbhz/Vwfaxqc/Hpsq9Z4KU56PJYDImdEG2&#10;/kU6HF0E0OTltrHOf5JYs3DIuKX4sZewu3G+dT24hGAal5VSpIep0qzJ+GTUHxE8EH0KBZ6OtaGC&#10;nN5wBmpDvBTeRkSHqsrD7XDZ2c36Wlm2A+LGcDnufVy0TiXkstVORmnaccSB/4J5q+6lBz1V0cHE&#10;il7hh5wX4Mr2TjR1hSsd4stITyoxCLj10q7KvGFrtbUPQPkPKTZRNq9CU/qDTiDujqKFTBb9U+XL&#10;SJPQ9zdVBQTCCHpQpoQ2lcFfsj/mEGs5SS8JDGhnHk5rzJ+JNBQ9jtwZsayo1htw/h4sPR9KjVaC&#10;v6NPoZAmhN2JsxLt9z/pgz+xmqycNfQcaXzftmAlZ+qzJr5PesNheL9RIAr1Q/mnlvWpRW/ra6Sp&#10;9mj5GBGPwd+rw7GwWD/R5piHqGQCLSh2S5ROuPbtmqDdI+R8Ht3ozRrwN3plRAAPfQ1Tftw/gTUd&#10;fT0R/xYPT5ca/5rFrW+4qXG+9VhUkeIvfaXmB4HeexxDt5vCQjmVo9fLBp39AgAA//8DAFBLAwQU&#10;AAYACAAAACEA9o/xc94AAAAKAQAADwAAAGRycy9kb3ducmV2LnhtbEyPwW7CMBBE75X6D9ZW6g2c&#10;Ji3QEAdVSBx66AHoBzjxkliN1yE2JPx9l1N7m9WsZt4Um8l14opDsJ4UvMwTEEi1N5YaBd/H3WwF&#10;IkRNRneeUMENA2zKx4dC58aPtMfrITaCQyjkWkEbY59LGeoWnQ5z3yOxd/KD05HPoZFm0COHu06m&#10;SbKQTlvihlb3uG2x/jlcHPdubXbeL7/ex35nq/Ot/lwepzelnp+mjzWIiFP8e4Y7PqNDyUyVv5AJ&#10;olMwS3lKVLDKeMHdT7LFK4iKVcpCloX8P6H8BQAA//8DAFBLAQItABQABgAIAAAAIQC2gziS/gAA&#10;AOEBAAATAAAAAAAAAAAAAAAAAAAAAABbQ29udGVudF9UeXBlc10ueG1sUEsBAi0AFAAGAAgAAAAh&#10;ADj9If/WAAAAlAEAAAsAAAAAAAAAAAAAAAAALwEAAF9yZWxzLy5yZWxzUEsBAi0AFAAGAAgAAAAh&#10;AA7mgi7AAgAAiQUAAA4AAAAAAAAAAAAAAAAALgIAAGRycy9lMm9Eb2MueG1sUEsBAi0AFAAGAAgA&#10;AAAhAPaP8XPeAAAACgEAAA8AAAAAAAAAAAAAAAAAGgUAAGRycy9kb3ducmV2LnhtbFBLBQYAAAAA&#10;BAAEAPMAAAAl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sz w:val="22"/>
          <w:szCs w:val="22"/>
        </w:rPr>
        <w:t>Criterios de evaluación: comprensión del contenido abordado. Identificación y diferenciación de conceptos relevantes de la materia. Frecuencia de participación y calidad de los aportes. Participación en tiempo y forma según plazos fijados en el cronograma.</w:t>
      </w:r>
    </w:p>
    <w:p w14:paraId="01AE35E1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I</w:t>
      </w:r>
    </w:p>
    <w:p w14:paraId="1355AC71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</w:p>
    <w:p w14:paraId="58C52B44" w14:textId="77777777" w:rsidR="004C43C0" w:rsidRPr="00F01F22" w:rsidRDefault="004C43C0" w:rsidP="004C43C0">
      <w:pPr>
        <w:ind w:leftChars="0" w:left="0" w:firstLineChars="0" w:hanging="2"/>
        <w:jc w:val="both"/>
        <w:rPr>
          <w:b/>
          <w:bCs/>
          <w:color w:val="00B0F0"/>
          <w:sz w:val="22"/>
          <w:szCs w:val="22"/>
        </w:rPr>
      </w:pPr>
      <w:r>
        <w:rPr>
          <w:b/>
          <w:bCs/>
          <w:sz w:val="22"/>
          <w:szCs w:val="22"/>
        </w:rPr>
        <w:t xml:space="preserve">TP1: </w:t>
      </w:r>
      <w:r w:rsidRPr="00495D4B">
        <w:rPr>
          <w:b/>
          <w:bCs/>
          <w:color w:val="000000" w:themeColor="text1"/>
          <w:sz w:val="22"/>
          <w:szCs w:val="22"/>
        </w:rPr>
        <w:t>Análisis de casos de mercado. Responden individualmente, comparten grupalmente (actividad obligatoria). Relevamiento de tendencias de Liderazgo en empresas. Responden individualmente, comparten grupalmente (actividad obligatoria).</w:t>
      </w:r>
    </w:p>
    <w:p w14:paraId="1F19B3BC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</w:p>
    <w:p w14:paraId="3810F995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Objetivos: </w:t>
      </w:r>
    </w:p>
    <w:p w14:paraId="7E438B23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los alumnos logren desarrollar competencias específicas para: </w:t>
      </w:r>
    </w:p>
    <w:p w14:paraId="003DBEE5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desarrollar pensamiento crítico y preguntas que abran otras posibilidades.</w:t>
      </w:r>
    </w:p>
    <w:p w14:paraId="5BD1105C" w14:textId="77777777" w:rsidR="004C43C0" w:rsidRPr="00495D4B" w:rsidRDefault="004C43C0" w:rsidP="004C43C0">
      <w:pPr>
        <w:ind w:leftChars="0" w:left="360" w:firstLineChars="0" w:firstLine="0"/>
        <w:jc w:val="both"/>
        <w:rPr>
          <w:color w:val="000000" w:themeColor="text1"/>
          <w:sz w:val="22"/>
          <w:szCs w:val="22"/>
        </w:rPr>
      </w:pPr>
      <w:r>
        <w:rPr>
          <w:sz w:val="22"/>
          <w:szCs w:val="22"/>
        </w:rPr>
        <w:t xml:space="preserve">● reflexionar sobre las </w:t>
      </w:r>
      <w:r w:rsidRPr="00495D4B">
        <w:rPr>
          <w:color w:val="000000" w:themeColor="text1"/>
          <w:sz w:val="22"/>
          <w:szCs w:val="22"/>
        </w:rPr>
        <w:t xml:space="preserve">nuevas tendencias de liderazgo y las buenas prácticas actuales. </w:t>
      </w:r>
    </w:p>
    <w:p w14:paraId="7E6D89F6" w14:textId="77777777" w:rsidR="004C43C0" w:rsidRDefault="004C43C0" w:rsidP="004C43C0">
      <w:pPr>
        <w:spacing w:after="200"/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Reconocer modelos y aportar referentes.</w:t>
      </w:r>
    </w:p>
    <w:p w14:paraId="4B52AA36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Modalidad: actividad individual, asincrónica y posteriormente feedback grupal, sincrónico.</w:t>
      </w:r>
    </w:p>
    <w:p w14:paraId="3D58BF98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Evaluación: individual de tipo conceptual. </w:t>
      </w:r>
    </w:p>
    <w:p w14:paraId="10BB0C3A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i/>
          <w:noProof/>
          <w:color w:val="434343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C87D4C" wp14:editId="4E7B9883">
                <wp:simplePos x="0" y="0"/>
                <wp:positionH relativeFrom="column">
                  <wp:posOffset>0</wp:posOffset>
                </wp:positionH>
                <wp:positionV relativeFrom="paragraph">
                  <wp:posOffset>770621</wp:posOffset>
                </wp:positionV>
                <wp:extent cx="6593983" cy="270457"/>
                <wp:effectExtent l="57150" t="19050" r="73660" b="92075"/>
                <wp:wrapNone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983" cy="27045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CC933F" id="Rectángulo 4" o:spid="_x0000_s1026" style="position:absolute;margin-left:0;margin-top:60.7pt;width:519.2pt;height:21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IvpwQIAAIkFAAAOAAAAZHJzL2Uyb0RvYy54bWysVM1u2zAMvg/YOwi6r3b+2iSoU2QNMgzo&#10;2qLp0DMjy7EBWdIkJU73NnuWvdhI2UnTdbsMu9jij0h+5CdeXu1rxXbS+crojPfOUs6kFiav9Cbj&#10;Xx+XH8ac+QA6B2W0zPiz9Pxq9v7dZWOnsm9Ko3LpGAbRftrYjJch2GmSeFHKGvyZsVKjsTCuhoCi&#10;2yS5gwaj1yrpp+l50hiXW2eE9B61i9bIZzF+UUgR7orCy8BUxrG2EL8uftf0TWaXMN04sGUlujLg&#10;H6qoodKY9BhqAQHY1lVvQtWVcMabIpwJUyemKCohIwZE00t/Q7MqwcqIBZvj7bFN/v+FFbe7e8eq&#10;PONDzjTUOKIHbNrPH3qzVYYNqUGN9VP0W9l710kej4R2X7ia/oiD7WNTn49NlfvABCrPR5PBZDzg&#10;TKCtf5EORxcUNHm5bZ0Pn6SpGR0y7jB/7CXsbnxoXQ8ulEybZaUU6mGqNGsyPhn1RxgekD6FgoDH&#10;2iIgrzecgdogL0VwMaI3qsrpNl32brO+Vo7tALkxXI57HxetUwm5bLWTUZp2HPEQvpi8VffSgx5R&#10;dGEiolfxqeYF+LK9E00dcKUpv4z0RIgkmG2QblXmDVurrXsAGgjmRsrmFTWlP+gE5O4oWtDkTHiq&#10;QhlpQn1/g4oiYAzSg7IltKUM/lL9sYaI5aS8hBjQzpxOa5M/I2kwexy5t2JZIdYb8OEeHD4fLA1X&#10;QrjDT6EMTsh0J85K477/SU/+yGq0ctbgc8TxfduCk5ypzxr5PukNh/R+o4AU6hP8U8v61KK39bXB&#10;qfZw+VgRj+Qf1OFYOFM/4eaYU1Y0gRaYuyVKJ1yHdk3g7hFyPo9u+GYthBu9soKCU19pyo/7J3C2&#10;o29A4t+aw9PFxr9mcetLN7WZb4Mpqkjxl75i80nA9x7H0O0mWiincvR62aCzXwAAAP//AwBQSwME&#10;FAAGAAgAAAAhAHYXmHTcAAAACQEAAA8AAABkcnMvZG93bnJldi54bWxMT8tOwzAQvCPxD9YicaN2&#10;H7QlxKlQpR44cOjjA5x4SSzidRq7Tfr3bE9wm90ZzSPfjL4VV+yjC6RhOlEgkKpgHdUaTsfdyxpE&#10;TIasaQOhhhtG2BSPD7nJbBhoj9dDqgWbUMyMhialLpMyVg16EyehQ2LuO/TeJD77WtreDGzuWzlT&#10;aim9ccQJjelw22D1c7h4zt26+Xm/+nobup0rz7fqc3UcX7V+fho/3kEkHNOfGO71uToU3KkMF7JR&#10;tBp4SOLvbLoAcafVfM2oZLRcKJBFLv8vKH4BAAD//wMAUEsBAi0AFAAGAAgAAAAhALaDOJL+AAAA&#10;4QEAABMAAAAAAAAAAAAAAAAAAAAAAFtDb250ZW50X1R5cGVzXS54bWxQSwECLQAUAAYACAAAACEA&#10;OP0h/9YAAACUAQAACwAAAAAAAAAAAAAAAAAvAQAAX3JlbHMvLnJlbHNQSwECLQAUAAYACAAAACEA&#10;YSiL6cECAACJBQAADgAAAAAAAAAAAAAAAAAuAgAAZHJzL2Uyb0RvYy54bWxQSwECLQAUAAYACAAA&#10;ACEAdheYdNwAAAAJAQAADwAAAAAAAAAAAAAAAAAbBQAAZHJzL2Rvd25yZXYueG1sUEsFBgAAAAAE&#10;AAQA8wAAACQGAAAAAA=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sz w:val="22"/>
          <w:szCs w:val="22"/>
        </w:rPr>
        <w:t xml:space="preserve">Criterios de evaluación: </w:t>
      </w:r>
      <w:r w:rsidRPr="00495D4B">
        <w:rPr>
          <w:color w:val="000000" w:themeColor="text1"/>
          <w:sz w:val="22"/>
          <w:szCs w:val="22"/>
        </w:rPr>
        <w:t xml:space="preserve">comprensión de las temáticas planteadas en clase, utilización de vocabulario técnico, </w:t>
      </w:r>
      <w:r>
        <w:rPr>
          <w:sz w:val="22"/>
          <w:szCs w:val="22"/>
        </w:rPr>
        <w:t>calidad expresiva y capacidad para desarrollar ideas y presentar modelos. Identificación y diferenciación de conceptos relevantes de la materia. Participación en tiempo y forma según plazos y consignas indicadas previamente.</w:t>
      </w:r>
    </w:p>
    <w:p w14:paraId="72D0D706" w14:textId="77777777" w:rsidR="004C43C0" w:rsidRDefault="004C43C0" w:rsidP="004C43C0">
      <w:pPr>
        <w:ind w:leftChars="0" w:left="0" w:firstLineChars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II</w:t>
      </w:r>
    </w:p>
    <w:p w14:paraId="50D5E5BC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</w:p>
    <w:p w14:paraId="38DB2E25" w14:textId="77777777" w:rsidR="004C43C0" w:rsidRPr="00F01F22" w:rsidRDefault="004C43C0" w:rsidP="004C43C0">
      <w:pPr>
        <w:ind w:leftChars="0" w:left="0" w:firstLineChars="0" w:hanging="2"/>
        <w:jc w:val="both"/>
        <w:rPr>
          <w:b/>
          <w:bCs/>
          <w:color w:val="00B0F0"/>
          <w:sz w:val="22"/>
          <w:szCs w:val="22"/>
        </w:rPr>
      </w:pPr>
      <w:r>
        <w:rPr>
          <w:b/>
          <w:bCs/>
          <w:sz w:val="22"/>
          <w:szCs w:val="22"/>
        </w:rPr>
        <w:t xml:space="preserve">Creación de empresa. Armado de estructura. División de roles. Estilos de liderazgo dentro de la estructura. Creación de producto (actividad obligatoria) </w:t>
      </w:r>
      <w:r w:rsidRPr="00495D4B">
        <w:rPr>
          <w:b/>
          <w:bCs/>
          <w:color w:val="000000" w:themeColor="text1"/>
          <w:sz w:val="22"/>
          <w:szCs w:val="22"/>
        </w:rPr>
        <w:t xml:space="preserve">Actividad: Test de competencias de Liderazgo individual y de equipo. Relevamiento de características en base a grupos de </w:t>
      </w:r>
      <w:proofErr w:type="spellStart"/>
      <w:r w:rsidRPr="00495D4B">
        <w:rPr>
          <w:b/>
          <w:bCs/>
          <w:color w:val="000000" w:themeColor="text1"/>
          <w:sz w:val="22"/>
          <w:szCs w:val="22"/>
        </w:rPr>
        <w:t>pertencia</w:t>
      </w:r>
      <w:proofErr w:type="spellEnd"/>
      <w:r w:rsidRPr="00495D4B">
        <w:rPr>
          <w:b/>
          <w:bCs/>
          <w:color w:val="000000" w:themeColor="text1"/>
          <w:sz w:val="22"/>
          <w:szCs w:val="22"/>
        </w:rPr>
        <w:t>.  Actividad individual y puesta en común grupal (actividad obligatoria).</w:t>
      </w:r>
    </w:p>
    <w:p w14:paraId="4B861AE8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</w:p>
    <w:p w14:paraId="72C30B79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</w:p>
    <w:p w14:paraId="3F9C0EF4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Objetivos: </w:t>
      </w:r>
    </w:p>
    <w:p w14:paraId="60F672FE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los alumnos logren desarrollar competencias específicas para: </w:t>
      </w:r>
    </w:p>
    <w:p w14:paraId="69A657A2" w14:textId="77777777" w:rsidR="004C43C0" w:rsidRPr="008006B7" w:rsidRDefault="004C43C0" w:rsidP="004C43C0">
      <w:pPr>
        <w:pStyle w:val="Prrafodelista"/>
        <w:numPr>
          <w:ilvl w:val="0"/>
          <w:numId w:val="12"/>
        </w:numPr>
        <w:ind w:leftChars="0" w:firstLineChars="0"/>
        <w:jc w:val="both"/>
        <w:rPr>
          <w:sz w:val="22"/>
          <w:szCs w:val="22"/>
        </w:rPr>
      </w:pPr>
      <w:r>
        <w:t>identificar competencias personales de liderazgo y analizar cómo se ejercen o se perciben dentro de los propios grupos de pertenencia (familia, estudio, trabajo, amigos, etc.).</w:t>
      </w:r>
    </w:p>
    <w:p w14:paraId="2D7CC821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Modalidad: actividad grupal, sincrónica </w:t>
      </w:r>
    </w:p>
    <w:p w14:paraId="27167182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Evaluación:</w:t>
      </w:r>
      <w:r w:rsidRPr="00326D35">
        <w:rPr>
          <w:color w:val="00B0F0"/>
          <w:sz w:val="22"/>
          <w:szCs w:val="22"/>
        </w:rPr>
        <w:t xml:space="preserve"> </w:t>
      </w:r>
      <w:r>
        <w:rPr>
          <w:sz w:val="22"/>
          <w:szCs w:val="22"/>
        </w:rPr>
        <w:t xml:space="preserve">grupal de tipo conceptual. </w:t>
      </w:r>
    </w:p>
    <w:p w14:paraId="230D41B3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Criterios de evaluación: </w:t>
      </w:r>
      <w:r w:rsidRPr="00495D4B">
        <w:rPr>
          <w:color w:val="000000" w:themeColor="text1"/>
          <w:sz w:val="22"/>
          <w:szCs w:val="22"/>
        </w:rPr>
        <w:t>comprensión de las temáticas planteadas en clase, utilización de vocabulario técnico, calidad</w:t>
      </w:r>
      <w:r>
        <w:rPr>
          <w:sz w:val="22"/>
          <w:szCs w:val="22"/>
        </w:rPr>
        <w:t xml:space="preserve"> expresiva y capacidad para desarrollar ideas y presentar modelos. Identificación y diferenciación de conceptos relevantes de la materia. Participación en tiempo y forma según plazos y consignas indicadas previamente.</w:t>
      </w:r>
    </w:p>
    <w:p w14:paraId="4E9E2FB7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</w:p>
    <w:p w14:paraId="25996875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Evaluación unidad 1 Y 2- Individual y escrita.</w:t>
      </w:r>
    </w:p>
    <w:p w14:paraId="09491657" w14:textId="11FEF636" w:rsidR="004C43C0" w:rsidRDefault="004C43C0" w:rsidP="004C43C0">
      <w:pPr>
        <w:ind w:leftChars="0" w:left="0" w:firstLineChars="0" w:firstLine="0"/>
        <w:jc w:val="both"/>
        <w:rPr>
          <w:b/>
          <w:bCs/>
          <w:sz w:val="22"/>
          <w:szCs w:val="22"/>
        </w:rPr>
      </w:pPr>
    </w:p>
    <w:p w14:paraId="53EAC62B" w14:textId="7D381F80" w:rsidR="004C43C0" w:rsidRDefault="00FB2F76" w:rsidP="004C43C0">
      <w:pPr>
        <w:ind w:leftChars="0" w:left="0" w:firstLineChars="0" w:firstLine="0"/>
        <w:jc w:val="both"/>
        <w:rPr>
          <w:b/>
          <w:bCs/>
          <w:sz w:val="22"/>
          <w:szCs w:val="22"/>
        </w:rPr>
      </w:pPr>
      <w:r>
        <w:rPr>
          <w:i/>
          <w:noProof/>
          <w:color w:val="434343"/>
          <w:sz w:val="20"/>
          <w:szCs w:val="20"/>
          <w:lang w:val="es-AR" w:eastAsia="es-AR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96B380" wp14:editId="30F64BC0">
                <wp:simplePos x="0" y="0"/>
                <wp:positionH relativeFrom="column">
                  <wp:posOffset>-113896</wp:posOffset>
                </wp:positionH>
                <wp:positionV relativeFrom="paragraph">
                  <wp:posOffset>-57438</wp:posOffset>
                </wp:positionV>
                <wp:extent cx="6593983" cy="270457"/>
                <wp:effectExtent l="57150" t="19050" r="73660" b="920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983" cy="27045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FE9A3" id="Rectángulo 5" o:spid="_x0000_s1026" style="position:absolute;margin-left:-8.95pt;margin-top:-4.5pt;width:519.2pt;height:21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R5PwQIAAIkFAAAOAAAAZHJzL2Uyb0RvYy54bWysVM1u2zAMvg/YOwi6r3b+2iSoU2QNMgzo&#10;2qLp0DMjy7EBWdIkJU73NnuWvdhI2UnTdbsMu9jij0h+5CdeXu1rxXbS+crojPfOUs6kFiav9Cbj&#10;Xx+XH8ac+QA6B2W0zPiz9Pxq9v7dZWOnsm9Ko3LpGAbRftrYjJch2GmSeFHKGvyZsVKjsTCuhoCi&#10;2yS5gwaj1yrpp+l50hiXW2eE9B61i9bIZzF+UUgR7orCy8BUxrG2EL8uftf0TWaXMN04sGUlujLg&#10;H6qoodKY9BhqAQHY1lVvQtWVcMabIpwJUyemKCohIwZE00t/Q7MqwcqIBZvj7bFN/v+FFbe7e8eq&#10;POMjzjTUOKIHbNrPH3qzVYaNqEGN9VP0W9l710kej4R2X7ia/oiD7WNTn49NlfvABCrPR5PBZDzg&#10;TKCtf5EORxcUNHm5bZ0Pn6SpGR0y7jB/7CXsbnxoXQ8ulEybZaUU6mGqNGsyPhn1sXgBSJ9CQcBj&#10;bRGQ1xvOQG2QlyK4GNEbVeV0my57t1lfK8d2gNwYLse9j4vWqYRcttrJKE07jngIX0zeqnvpQY8o&#10;ujAR0av4VPMCfNneiaYOuNKUX0Z6IkQSzDZItyrzhq3V1j0A1j/E3EjZvKKm9AedgNwdRQuanAlP&#10;VSgjTajvb1BRBIxBelC2hLaUwV+qP9YQsZyUlxAD2pnTaW3yZyQNZo8j91YsK8R6Az7cg8Png6Xh&#10;Sgh3+CmUwQmZ7sRZadz3P+nJH1mNVs4afI44vm9bcJIz9Vkj3ye94ZDebxSQQn2Cf2pZn1r0tr42&#10;ONUeLh8r4pH8gzocC2fqJ9wcc8qKJtACc7dE6YTr0K4J3D1CzufRDd+shXCjV1ZQcOorTflx/wTO&#10;dvQNSPxbc3i62PjXLG596aY2820wRRUp/tJXbD4J+N7jGLrdRAvlVI5eLxt09gsAAP//AwBQSwME&#10;FAAGAAgAAAAhAEv1qdneAAAACgEAAA8AAABkcnMvZG93bnJldi54bWxMj8tuwjAQRfdI/QdrKnUH&#10;NkSQJo2DKiQWXXTB4wOc2E2sxuMQGxL+vsOq7OZqju6j2E6uYzczBOtRwnIhgBmsvbbYSDif9vN3&#10;YCEq1KrzaCTcTYBt+TIrVK79iAdzO8aGkQmGXEloY+xzzkPdGqfCwvcG6ffjB6ciyaHhelAjmbuO&#10;r4TYcKcsUkKrerNrTf17vDrK3dnkcki/s7Hf2+pyr7/S07SW8u11+vwAFs0U/2F41KfqUFKnyl9R&#10;B9ZJmC/TjFA6Mtr0AMRKrIFVEpJkA7ws+POE8g8AAP//AwBQSwECLQAUAAYACAAAACEAtoM4kv4A&#10;AADhAQAAEwAAAAAAAAAAAAAAAAAAAAAAW0NvbnRlbnRfVHlwZXNdLnhtbFBLAQItABQABgAIAAAA&#10;IQA4/SH/1gAAAJQBAAALAAAAAAAAAAAAAAAAAC8BAABfcmVscy8ucmVsc1BLAQItABQABgAIAAAA&#10;IQAuBR5PwQIAAIkFAAAOAAAAAAAAAAAAAAAAAC4CAABkcnMvZTJvRG9jLnhtbFBLAQItABQABgAI&#10;AAAAIQBL9anZ3gAAAAoBAAAPAAAAAAAAAAAAAAAAABsFAABkcnMvZG93bnJldi54bWxQSwUGAAAA&#10;AAQABADzAAAAJgYAAAAA&#10;" filled="f" strokecolor="#4a7ebb">
                <v:shadow on="t" color="black" opacity="22937f" origin=",.5" offset="0,.63889mm"/>
              </v:rect>
            </w:pict>
          </mc:Fallback>
        </mc:AlternateContent>
      </w:r>
      <w:r w:rsidR="004C43C0">
        <w:rPr>
          <w:b/>
          <w:bCs/>
          <w:sz w:val="22"/>
          <w:szCs w:val="22"/>
        </w:rPr>
        <w:t>Unidad III</w:t>
      </w:r>
    </w:p>
    <w:p w14:paraId="70C15328" w14:textId="77777777" w:rsidR="004C43C0" w:rsidRDefault="004C43C0" w:rsidP="004C43C0">
      <w:pPr>
        <w:ind w:leftChars="0" w:left="0" w:firstLineChars="0" w:hanging="2"/>
        <w:jc w:val="both"/>
        <w:rPr>
          <w:sz w:val="22"/>
          <w:szCs w:val="22"/>
        </w:rPr>
      </w:pPr>
    </w:p>
    <w:p w14:paraId="43A0292E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Práctica: cuestionario para reconocer dominio emocional personal y de equipo (actividad obligatoria)</w:t>
      </w:r>
    </w:p>
    <w:p w14:paraId="7258A918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</w:p>
    <w:p w14:paraId="4E5BE053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Objetivos: </w:t>
      </w:r>
    </w:p>
    <w:p w14:paraId="35B9AB7E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los alumnos logren desarrollar competencias específicas para: </w:t>
      </w:r>
    </w:p>
    <w:p w14:paraId="2EF4C45C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reconocer emociones, estados emocionales, climas, secuestros y liderazgo emocional</w:t>
      </w:r>
    </w:p>
    <w:p w14:paraId="7F1DD11D" w14:textId="77777777" w:rsidR="004C43C0" w:rsidRDefault="004C43C0" w:rsidP="004C43C0">
      <w:pPr>
        <w:spacing w:after="200"/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generar herramientas de liderazgo e inteligencia emocional</w:t>
      </w:r>
    </w:p>
    <w:p w14:paraId="35EC419E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Modalidad: individual, sincrónica. Posteriormente, se comparte grupalmente.</w:t>
      </w:r>
    </w:p>
    <w:p w14:paraId="439E1C72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Evaluación: individual de tipo conceptual. </w:t>
      </w:r>
    </w:p>
    <w:p w14:paraId="23B61749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i/>
          <w:noProof/>
          <w:color w:val="434343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F80E35" wp14:editId="7245DCD2">
                <wp:simplePos x="0" y="0"/>
                <wp:positionH relativeFrom="column">
                  <wp:posOffset>0</wp:posOffset>
                </wp:positionH>
                <wp:positionV relativeFrom="paragraph">
                  <wp:posOffset>577135</wp:posOffset>
                </wp:positionV>
                <wp:extent cx="6593983" cy="270457"/>
                <wp:effectExtent l="57150" t="19050" r="73660" b="92075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983" cy="27045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EFA27E" id="Rectángulo 6" o:spid="_x0000_s1026" style="position:absolute;margin-left:0;margin-top:45.45pt;width:519.2pt;height:21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B/wQIAAIkFAAAOAAAAZHJzL2Uyb0RvYy54bWysVM1u2zAMvg/YOwi6r3Z+2wR1iqxBhgFd&#10;WzQdemZkOTYgS5qkxOneZs+yFxspO2m6bpdhF1v8EcmP/MTLq32t2E46Xxmd8d5ZypnUwuSV3mT8&#10;6+PywwVnPoDOQRktM/4sPb+avX932dip7JvSqFw6hkG0nzY242UIdpokXpSyBn9mrNRoLIyrIaDo&#10;NknuoMHotUr6aTpOGuNy64yQ3qN20Rr5LMYvCinCXVF4GZjKONYW4tfF75q+yewSphsHtqxEVwb8&#10;QxU1VBqTHkMtIADbuupNqLoSznhThDNh6sQURSVkxIBoeulvaFYlWBmxYHO8PbbJ/7+w4nZ371iV&#10;Z3zMmYYaR/SATfv5Q2+2yrAxNaixfop+K3vvOsnjkdDuC1fTH3GwfWzq87Gpch+YQOV4NBlMLgac&#10;CbT1z9Ph6JyCJi+3rfPhkzQ1o0PGHeaPvYTdjQ+t68GFkmmzrJRCPUyVZk3GJ6P+CMMD0qdQEPBY&#10;WwTk9YYzUBvkpQguRvRGVTndpsvebdbXyrEdIDeGy4vex0XrVEIuW+1klKYdRzyELyZv1b30oEcU&#10;XZiI6FV8qnkBvmzvRFMHXGnKLyM9ESIJZhukW5V5w9Zq6x4A6x9ibqRsXlFT+oNOQO6OogVNzoSn&#10;KpSRJtT3N6goAsYgPShbQlvK4C/VH2uIWE7KS4gB7czptDb5M5IGs8eReyuWFWK9AR/uweHzwdJw&#10;JYQ7/BTK4IRMd+KsNO77n/Tkj6xGK2cNPkcc37ctOMmZ+qyR75PecEjvNwpIoT7BP7WsTy16W18b&#10;nGoPl48V8Uj+QR2OhTP1E26OOWVFE2iBuVuidMJ1aNcE7h4h5/Pohm/WQrjRKysoOPWVpvy4fwJn&#10;O/oGJP6tOTxdbPxrFre+dFOb+TaYoooUf+krNp8EfO9xDN1uooVyKkevlw06+wUAAP//AwBQSwME&#10;FAAGAAgAAAAhAOnQhf3eAAAACAEAAA8AAABkcnMvZG93bnJldi54bWxMj81OwzAQhO9IvIO1SNyo&#10;A6E/SeNUqFIPHDi05QGceEmsxus0dpv07dme4LarGc18U2wm14krDsF6UvA6S0Ag1d5YahR8H3cv&#10;KxAhajK684QKbhhgUz4+FDo3fqQ9Xg+xERxCIdcK2hj7XMpQt+h0mPkeibUfPzgd+R0aaQY9crjr&#10;5FuSLKTTlrih1T1uW6xPh4vj3q1Nz/vlVzb2O1udb/Xn8jjNlXp+mj7WICJO8c8Md3xGh5KZKn8h&#10;E0SngIdEBVmSgbirSbp6B1HxlaZzkGUh/w8ofwEAAP//AwBQSwECLQAUAAYACAAAACEAtoM4kv4A&#10;AADhAQAAEwAAAAAAAAAAAAAAAAAAAAAAW0NvbnRlbnRfVHlwZXNdLnhtbFBLAQItABQABgAIAAAA&#10;IQA4/SH/1gAAAJQBAAALAAAAAAAAAAAAAAAAAC8BAABfcmVscy8ucmVsc1BLAQItABQABgAIAAAA&#10;IQC+dNB/wQIAAIkFAAAOAAAAAAAAAAAAAAAAAC4CAABkcnMvZTJvRG9jLnhtbFBLAQItABQABgAI&#10;AAAAIQDp0IX93gAAAAgBAAAPAAAAAAAAAAAAAAAAABsFAABkcnMvZG93bnJldi54bWxQSwUGAAAA&#10;AAQABADzAAAAJgYAAAAA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sz w:val="22"/>
          <w:szCs w:val="22"/>
        </w:rPr>
        <w:t xml:space="preserve">Criterios de evaluación: </w:t>
      </w:r>
      <w:r w:rsidRPr="00495D4B">
        <w:rPr>
          <w:color w:val="000000" w:themeColor="text1"/>
          <w:sz w:val="22"/>
          <w:szCs w:val="22"/>
        </w:rPr>
        <w:t xml:space="preserve">Comprensión de las temáticas planteadas en clase, utilización de vocabulario técnico, Capacidad </w:t>
      </w:r>
      <w:r>
        <w:rPr>
          <w:sz w:val="22"/>
          <w:szCs w:val="22"/>
        </w:rPr>
        <w:t>para trabajar el tema, teniendo en cuenta todas las variables. Participación, identificación y diferenciación de términos específicos. Desarrollo del propio modelo.</w:t>
      </w:r>
    </w:p>
    <w:p w14:paraId="1BA80524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IV</w:t>
      </w:r>
    </w:p>
    <w:p w14:paraId="17DA03B5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</w:p>
    <w:p w14:paraId="21CCF120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Desgloce</w:t>
      </w:r>
      <w:proofErr w:type="spellEnd"/>
      <w:r>
        <w:rPr>
          <w:b/>
          <w:bCs/>
          <w:sz w:val="22"/>
          <w:szCs w:val="22"/>
        </w:rPr>
        <w:t xml:space="preserve"> de emociones</w:t>
      </w:r>
    </w:p>
    <w:p w14:paraId="4E4B1F35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</w:p>
    <w:p w14:paraId="32F91224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Objetivos: </w:t>
      </w:r>
    </w:p>
    <w:p w14:paraId="1839B969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los alumnos logren desarrollar competencias específicas para: </w:t>
      </w:r>
    </w:p>
    <w:p w14:paraId="798AABCF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Determinar a través del conocimiento emociones subyacentes, positivas y constructivas.</w:t>
      </w:r>
    </w:p>
    <w:p w14:paraId="57EE2D04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</w:p>
    <w:p w14:paraId="6741E65D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Modalidad: actividad en grupos, sincrónica. Se comparte luego grupalmente.</w:t>
      </w:r>
    </w:p>
    <w:p w14:paraId="662F7DE9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Evaluación: individual de tipo conceptual. </w:t>
      </w:r>
    </w:p>
    <w:p w14:paraId="46FE44B6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i/>
          <w:noProof/>
          <w:color w:val="434343"/>
          <w:sz w:val="20"/>
          <w:szCs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354EC2" wp14:editId="011B6D07">
                <wp:simplePos x="0" y="0"/>
                <wp:positionH relativeFrom="column">
                  <wp:posOffset>-59887</wp:posOffset>
                </wp:positionH>
                <wp:positionV relativeFrom="paragraph">
                  <wp:posOffset>709975</wp:posOffset>
                </wp:positionV>
                <wp:extent cx="6593840" cy="269875"/>
                <wp:effectExtent l="57150" t="19050" r="73660" b="920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93840" cy="2698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840A4F" id="Rectángulo 7" o:spid="_x0000_s1026" style="position:absolute;margin-left:-4.7pt;margin-top:55.9pt;width:519.2pt;height:21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fgMwgIAAIkFAAAOAAAAZHJzL2Uyb0RvYy54bWysVEtu2zAQ3RfoHQjuG9mOHX8QOXBjuCiQ&#10;JkGcIusxRVkCKJIlKcvpbXqWXqwzlOw4TbspupE4H87nzeNcXu0rxXbS+dLolPfPepxJLUxW6m3K&#10;vz6uPkw48wF0BspomfJn6fnV/P27y8bO5MAURmXSMQyi/ayxKS9CsLMk8aKQFfgzY6VGY25cBQFF&#10;t00yBw1Gr1Qy6PUuksa4zDojpPeoXbZGPo/x81yKcJfnXgamUo61hfh18buhbzK/hNnWgS1K0ZUB&#10;/1BFBaXGpMdQSwjAale+CVWVwhlv8nAmTJWYPC+FjD1gN/3eb92sC7Ay9oLgeHuEyf+/sOJ2d+9Y&#10;maV8zJmGCkf0gKD9/KG3tTJsTAA11s/Qb23vXSd5PFK3+9xV9Mc+2D6C+nwEVe4DE6i8GE3PJ0PE&#10;XqBtcDGdjEcUNHm5bZ0Pn6SpGB1S7jB/xBJ2Nz60rgcXSqbNqlQK9TBTmjUpn44GIwwPSJ9cQcBj&#10;ZbEhr7ecgdoiL0VwMaI3qszoNl32bru5Vo7tALkxXE36H5etUwGZbLXTUa/XccRD+GKyVt3vHfTY&#10;RRcmdvQqPtW8BF+0d6Kpa1xpyi8jPbFFEkwdpFsXWcM2qnYPgPUPMTfClpUEyuC8E5C7o2hBkzPh&#10;qQxFpAnh/qYrioAxSA/KFtCWcv6X6o81xF5OykuIAe3M6bQx2TOSBrPHkXsrViX2egM+3IPD54Ol&#10;4UoId/jJlcEJme7EWWHc9z/pyR9ZjVbOGnyOOL5vNTjJmfqske/T/pA4FKIwHI0H1P6pZXNq0XV1&#10;bXCqfVw+VsQj+Qd1OObOVE+4ORaUFU2gBeZuidIJ16FdE7h7hFwsohu+WQvhRq+toOCEK035cf8E&#10;znb0DUj8W3N4ugj8axa3vnRTm0UdTF5Gir/giuCTgO89jqHbTbRQTuXo9bJB578AAAD//wMAUEsD&#10;BBQABgAIAAAAIQCZykhy3wAAAAsBAAAPAAAAZHJzL2Rvd25yZXYueG1sTI/NTsMwEITvSLyDtUjc&#10;Wif9oSTEqVClHjhwaMsDOPGSWMTrNHab9O3ZnuC2P6OZb4rt5DpxxSFYTwrSeQICqfbGUqPg67Sf&#10;vYIIUZPRnSdUcMMA2/LxodC58SMd8HqMjWATCrlW0MbY51KGukWnw9z3SPz79oPTkdehkWbQI5u7&#10;Ti6S5EU6bYkTWt3jrsX653hxnLuzy/Nh85mN/d5W51v9sTlNa6Wen6b3NxARp/gnhjs+o0PJTJW/&#10;kAmiUzDLVqzke5pyhbsgWWTcruJpvVqCLAv5v0P5CwAA//8DAFBLAQItABQABgAIAAAAIQC2gziS&#10;/gAAAOEBAAATAAAAAAAAAAAAAAAAAAAAAABbQ29udGVudF9UeXBlc10ueG1sUEsBAi0AFAAGAAgA&#10;AAAhADj9If/WAAAAlAEAAAsAAAAAAAAAAAAAAAAALwEAAF9yZWxzLy5yZWxzUEsBAi0AFAAGAAgA&#10;AAAhAKf1+AzCAgAAiQUAAA4AAAAAAAAAAAAAAAAALgIAAGRycy9lMm9Eb2MueG1sUEsBAi0AFAAG&#10;AAgAAAAhAJnKSHLfAAAACwEAAA8AAAAAAAAAAAAAAAAAHAUAAGRycy9kb3ducmV2LnhtbFBLBQYA&#10;AAAABAAEAPMAAAAoBgAAAAA=&#10;" filled="f" strokecolor="#4a7ebb">
                <v:shadow on="t" color="black" opacity="22937f" origin=",.5" offset="0,.63889mm"/>
              </v:rect>
            </w:pict>
          </mc:Fallback>
        </mc:AlternateContent>
      </w:r>
      <w:r>
        <w:rPr>
          <w:sz w:val="22"/>
          <w:szCs w:val="22"/>
        </w:rPr>
        <w:t>Criterios de evaluación</w:t>
      </w:r>
      <w:r w:rsidRPr="00495D4B">
        <w:rPr>
          <w:color w:val="000000" w:themeColor="text1"/>
          <w:sz w:val="22"/>
          <w:szCs w:val="22"/>
        </w:rPr>
        <w:t xml:space="preserve">: Comprensión de las temáticas planteadas en clase, utilización de vocabulario técnico, </w:t>
      </w:r>
      <w:r w:rsidRPr="00960CE7">
        <w:rPr>
          <w:sz w:val="22"/>
          <w:szCs w:val="22"/>
        </w:rPr>
        <w:t>A</w:t>
      </w:r>
      <w:r>
        <w:rPr>
          <w:sz w:val="22"/>
          <w:szCs w:val="22"/>
        </w:rPr>
        <w:t>ctitud y participación. Capacidad para desarrollarse preguntas y pensamiento crítico. Identificación y diferenciación de conceptos relevantes de la unidad. Desarrollo de empatía en el grupo. Creatividad para encontrar opciones diferentes de respuesta y constituirse como observadores diferentes.</w:t>
      </w:r>
    </w:p>
    <w:p w14:paraId="239ED7A1" w14:textId="77777777" w:rsidR="004C43C0" w:rsidRDefault="004C43C0" w:rsidP="004C43C0">
      <w:pPr>
        <w:ind w:leftChars="0" w:left="0" w:firstLineChars="0" w:firstLine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Unidad V</w:t>
      </w:r>
    </w:p>
    <w:p w14:paraId="1FC30957" w14:textId="77777777" w:rsidR="004C43C0" w:rsidRDefault="004C43C0" w:rsidP="004C43C0">
      <w:pPr>
        <w:ind w:leftChars="0" w:left="0" w:firstLineChars="0" w:firstLine="0"/>
        <w:jc w:val="both"/>
        <w:rPr>
          <w:b/>
          <w:bCs/>
          <w:sz w:val="22"/>
          <w:szCs w:val="22"/>
        </w:rPr>
      </w:pPr>
    </w:p>
    <w:p w14:paraId="184A1DE2" w14:textId="77777777" w:rsidR="004C43C0" w:rsidRPr="00A95862" w:rsidRDefault="004C43C0" w:rsidP="004C43C0">
      <w:pPr>
        <w:ind w:leftChars="0" w:left="0" w:firstLineChars="0" w:hanging="2"/>
        <w:jc w:val="both"/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sz w:val="22"/>
          <w:szCs w:val="22"/>
        </w:rPr>
        <w:t xml:space="preserve">Práctica: </w:t>
      </w:r>
      <w:r w:rsidRPr="00A95862">
        <w:rPr>
          <w:b/>
          <w:bCs/>
          <w:color w:val="000000" w:themeColor="text1"/>
          <w:sz w:val="22"/>
          <w:szCs w:val="22"/>
        </w:rPr>
        <w:t>entrevistas a líderes de diversos ámbitos organizacionales para indagar sobre prácticas de mercado en temas relacionados a gestión de equipos.</w:t>
      </w:r>
    </w:p>
    <w:p w14:paraId="6E692151" w14:textId="77777777" w:rsidR="004C43C0" w:rsidRDefault="004C43C0" w:rsidP="004C43C0">
      <w:pPr>
        <w:ind w:leftChars="0" w:left="0" w:firstLineChars="0" w:hanging="2"/>
        <w:jc w:val="both"/>
        <w:rPr>
          <w:b/>
          <w:bCs/>
          <w:sz w:val="22"/>
          <w:szCs w:val="22"/>
        </w:rPr>
      </w:pPr>
    </w:p>
    <w:p w14:paraId="523025CC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Objetivos: </w:t>
      </w:r>
    </w:p>
    <w:p w14:paraId="1C26E93D" w14:textId="77777777" w:rsidR="004C43C0" w:rsidRDefault="004C43C0" w:rsidP="004C43C0">
      <w:pPr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Que los alumnos logren desarrollar competencias específicas para: </w:t>
      </w:r>
    </w:p>
    <w:p w14:paraId="1BCE92BE" w14:textId="77777777" w:rsidR="004C43C0" w:rsidRDefault="004C43C0" w:rsidP="004C43C0">
      <w:pPr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identificar competencias claves en el mercado laboral</w:t>
      </w:r>
    </w:p>
    <w:p w14:paraId="5EE044BC" w14:textId="77777777" w:rsidR="004C43C0" w:rsidRDefault="004C43C0" w:rsidP="004C43C0">
      <w:pPr>
        <w:spacing w:after="200"/>
        <w:ind w:leftChars="0" w:left="36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>● modelar casos de liderazgo, ampliando opciones de respuesta.</w:t>
      </w:r>
    </w:p>
    <w:p w14:paraId="5CB9C599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Modalidad: actividad en grupos, sincrónica </w:t>
      </w:r>
    </w:p>
    <w:p w14:paraId="5DDE6E99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Evaluación: individual y grupal, de tipo conceptual. </w:t>
      </w:r>
    </w:p>
    <w:p w14:paraId="3945D2A0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Criterios de evaluación: Flexibilidad para jugar distintos roles y foco para coordinar acciones. Capacidad para organizar, responsabilidad y compromiso. Saber preguntar en base a identificación y diferenciación de conceptos relevantes de la materia. Detectar escucha activa y empatía, acompasamiento, </w:t>
      </w:r>
      <w:proofErr w:type="spellStart"/>
      <w:r>
        <w:rPr>
          <w:sz w:val="22"/>
          <w:szCs w:val="22"/>
        </w:rPr>
        <w:t>rapport</w:t>
      </w:r>
      <w:proofErr w:type="spellEnd"/>
      <w:r>
        <w:rPr>
          <w:sz w:val="22"/>
          <w:szCs w:val="22"/>
        </w:rPr>
        <w:t xml:space="preserve"> hacia el invitado. Acompañamiento de los objetivos del grupo, manejo del tiempo de todos.</w:t>
      </w:r>
    </w:p>
    <w:p w14:paraId="46AE254F" w14:textId="77777777" w:rsidR="004C43C0" w:rsidRDefault="004C43C0" w:rsidP="004C43C0">
      <w:pPr>
        <w:spacing w:after="200"/>
        <w:ind w:leftChars="0" w:left="0" w:firstLineChars="0" w:firstLine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Evaluación por grupos (presentación de caso grupal con contenido integrado) Unidad 3,4 y 5</w:t>
      </w:r>
      <w:r>
        <w:rPr>
          <w:sz w:val="22"/>
          <w:szCs w:val="22"/>
        </w:rPr>
        <w:t>.</w:t>
      </w:r>
    </w:p>
    <w:p w14:paraId="6F5835C4" w14:textId="77777777" w:rsidR="007F5C89" w:rsidRDefault="007F5C89">
      <w:pPr>
        <w:widowControl w:val="0"/>
        <w:tabs>
          <w:tab w:val="left" w:pos="491"/>
        </w:tabs>
        <w:ind w:left="0" w:hanging="2"/>
        <w:jc w:val="both"/>
        <w:rPr>
          <w:rFonts w:ascii="Arial" w:eastAsia="Arial" w:hAnsi="Arial" w:cs="Arial"/>
          <w:b/>
          <w:color w:val="0000FF"/>
          <w:sz w:val="22"/>
          <w:szCs w:val="22"/>
        </w:rPr>
      </w:pPr>
    </w:p>
    <w:p w14:paraId="6F5835C5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6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7" w14:textId="77777777" w:rsidR="007F5C89" w:rsidRDefault="007F5C89">
      <w:pPr>
        <w:ind w:left="0" w:hanging="2"/>
        <w:jc w:val="both"/>
        <w:rPr>
          <w:i/>
          <w:color w:val="4A442A"/>
          <w:sz w:val="20"/>
          <w:szCs w:val="20"/>
        </w:rPr>
      </w:pPr>
    </w:p>
    <w:p w14:paraId="6F5835C8" w14:textId="77777777" w:rsidR="007F5C89" w:rsidRDefault="007F5C89">
      <w:pPr>
        <w:ind w:left="0" w:hanging="2"/>
        <w:jc w:val="both"/>
        <w:rPr>
          <w:b/>
          <w:sz w:val="22"/>
          <w:szCs w:val="22"/>
        </w:rPr>
      </w:pPr>
    </w:p>
    <w:p w14:paraId="6F5835C9" w14:textId="70EABBD8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10. PRÁCTICAS PROFESIONALES </w:t>
      </w:r>
    </w:p>
    <w:p w14:paraId="277D7653" w14:textId="77777777" w:rsidR="00B170ED" w:rsidRDefault="00B170ED" w:rsidP="00B170ED">
      <w:pPr>
        <w:ind w:left="0" w:hanging="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Dentro de las entrevistas a líderes, puede surgir la posibilidad de que los alumnos, en forma individual o grupal, generen espacios no sincrónicos para participar de prácticas, pero esto no es una actividad determinada y queda como una opción a reconfirmar, de acuerdo a la dinámica que surja del ofrecimiento de líderes. </w:t>
      </w:r>
    </w:p>
    <w:p w14:paraId="6F5835CB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C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D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CE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11. SEGUIMIENTO DE ALUMNOS</w:t>
      </w:r>
    </w:p>
    <w:p w14:paraId="60FA202E" w14:textId="77777777" w:rsidR="00B170ED" w:rsidRDefault="00B170ED" w:rsidP="00B170ED">
      <w:pPr>
        <w:ind w:left="0" w:hanging="2"/>
        <w:jc w:val="both"/>
        <w:rPr>
          <w:sz w:val="22"/>
          <w:szCs w:val="22"/>
        </w:rPr>
      </w:pPr>
      <w:bookmarkStart w:id="2" w:name="_Hlk99577556"/>
      <w:r>
        <w:rPr>
          <w:sz w:val="22"/>
          <w:szCs w:val="22"/>
        </w:rPr>
        <w:t>Queda abierta en forma permanente vía de correo electrónico y se genera un grupo de Whatsapp para permanecer en contacto ante distintas consultas y propuestas. Este canal prioriza el aporte de novedades, pero se estableces un contrato o marco regulatorio, para respetar el tiempo fuera de clase y el espacio personal, tanto del profesor como de los alumnos. Es un criterio de comunicación durante la cursada, cuidar estos contactos y limitarlos al seguimiento y asistencia en caso necesario, evitando invasiones y abordajes para cuestiones fuera de lugar y contexto específico.</w:t>
      </w:r>
    </w:p>
    <w:bookmarkEnd w:id="2"/>
    <w:p w14:paraId="6F5835D9" w14:textId="77777777" w:rsidR="007F5C89" w:rsidRDefault="007F5C89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14:paraId="6F5835DA" w14:textId="77777777" w:rsidR="007F5C89" w:rsidRDefault="007F5C89">
      <w:pPr>
        <w:ind w:left="0" w:hanging="2"/>
        <w:jc w:val="both"/>
        <w:rPr>
          <w:sz w:val="20"/>
          <w:szCs w:val="20"/>
        </w:rPr>
      </w:pPr>
    </w:p>
    <w:p w14:paraId="6F5835DD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12. MODALIDAD DE EVALUACIÓN:</w:t>
      </w:r>
    </w:p>
    <w:p w14:paraId="6F5835E6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2EE9F08C" w14:textId="77777777" w:rsidR="00B170ED" w:rsidRDefault="00B170ED" w:rsidP="00B170ED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Una primera evaluación parcial escrita que será individual y una segunda evaluación que será con los alumnos divididos en 4 o 5 grupos y será en formato de exposición y defensa de caso con soporte </w:t>
      </w:r>
      <w:r w:rsidRPr="00A95862">
        <w:rPr>
          <w:color w:val="000000" w:themeColor="text1"/>
          <w:sz w:val="22"/>
          <w:szCs w:val="22"/>
        </w:rPr>
        <w:t>audiovi</w:t>
      </w:r>
      <w:r>
        <w:rPr>
          <w:sz w:val="22"/>
          <w:szCs w:val="22"/>
        </w:rPr>
        <w:t>sual.</w:t>
      </w:r>
    </w:p>
    <w:p w14:paraId="5FBDE5C0" w14:textId="77777777" w:rsidR="00B170ED" w:rsidRDefault="00B170ED" w:rsidP="00B170E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1323EE1D" w14:textId="77777777" w:rsidR="00B170ED" w:rsidRDefault="00B170ED" w:rsidP="00B170ED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Trabajos prácticos que se van entregando en forma escrita o de audio, según cada consigna.</w:t>
      </w:r>
    </w:p>
    <w:p w14:paraId="64728F92" w14:textId="77777777" w:rsidR="00B170ED" w:rsidRDefault="00B170ED" w:rsidP="00B170E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2"/>
          <w:szCs w:val="22"/>
        </w:rPr>
      </w:pPr>
    </w:p>
    <w:p w14:paraId="19FAC75B" w14:textId="77777777" w:rsidR="00B170ED" w:rsidRDefault="00B170ED" w:rsidP="00B170ED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Participación activa y creación de feedback, durante, al inicio y cierre cada clase. A lo largo de la cursada, se realizan evaluaciones conceptuales, sobre compromiso, curiosidad y trabajo en grupos, aplicación de cada tema y transformación de patrones de comportamiento previos, que construirán nota para evaluación final. </w:t>
      </w:r>
    </w:p>
    <w:p w14:paraId="44BEB670" w14:textId="77777777" w:rsidR="00B170ED" w:rsidRDefault="00B170ED" w:rsidP="00B170ED">
      <w:pPr>
        <w:pStyle w:val="Prrafodelista"/>
        <w:ind w:left="0" w:hanging="2"/>
        <w:rPr>
          <w:sz w:val="22"/>
          <w:szCs w:val="22"/>
        </w:rPr>
      </w:pPr>
    </w:p>
    <w:p w14:paraId="6369D25C" w14:textId="77777777" w:rsidR="00B170ED" w:rsidRDefault="00B170ED" w:rsidP="00B170ED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Se cierra con una evaluación final, en la que pueden elegir un tema para comenzar o iniciar desarrollando el trabajo final comparativo de líderes, como eje para integrar distintos contenidos. </w:t>
      </w:r>
    </w:p>
    <w:p w14:paraId="6DB7EDEF" w14:textId="77777777" w:rsidR="00B170ED" w:rsidRDefault="00B170ED" w:rsidP="00B170ED">
      <w:pPr>
        <w:pStyle w:val="Prrafodelista"/>
        <w:ind w:left="0" w:hanging="2"/>
        <w:rPr>
          <w:sz w:val="22"/>
          <w:szCs w:val="22"/>
        </w:rPr>
      </w:pPr>
    </w:p>
    <w:p w14:paraId="442FD3D9" w14:textId="77777777" w:rsidR="00B170ED" w:rsidRDefault="00B170ED" w:rsidP="00B170ED">
      <w:pPr>
        <w:numPr>
          <w:ilvl w:val="0"/>
          <w:numId w:val="11"/>
        </w:numPr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2"/>
          <w:szCs w:val="22"/>
        </w:rPr>
      </w:pPr>
      <w:r>
        <w:rPr>
          <w:sz w:val="22"/>
          <w:szCs w:val="22"/>
        </w:rPr>
        <w:t>Los alumnos ausentes o que no alcancen el nivel requerido, deberán repetir la integración de contenidos, como recuperatorio para cumplir con los niveles exigidos para la aprobación de la cursada.</w:t>
      </w:r>
    </w:p>
    <w:p w14:paraId="6F5835E7" w14:textId="77777777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8" w14:textId="77777777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13. BIBLIOGRAFÍA COMPLEMENTARIA:</w:t>
      </w:r>
    </w:p>
    <w:p w14:paraId="0218B83F" w14:textId="77777777" w:rsidR="00B170ED" w:rsidRDefault="00B170ED" w:rsidP="00B170E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Dilts, Robert - Creación de modelos con PNL - Ediciones Urano, 2000</w:t>
      </w:r>
    </w:p>
    <w:p w14:paraId="0960E85C" w14:textId="77777777" w:rsidR="00B170ED" w:rsidRDefault="00B170ED" w:rsidP="00B170E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Dilts, Robert - Liderazgo creativo: programación neurolingüística (PNL), Ediciones Urano, 1999</w:t>
      </w:r>
    </w:p>
    <w:p w14:paraId="65BECFFD" w14:textId="77777777" w:rsidR="00B170ED" w:rsidRDefault="00B170ED" w:rsidP="00B170E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O´ Connor Joseph - Liderar con PNL - Editorial Urano, Barcelona, 1999.</w:t>
      </w:r>
    </w:p>
    <w:p w14:paraId="643E0114" w14:textId="77777777" w:rsidR="00B170ED" w:rsidRDefault="00B170ED" w:rsidP="00B170E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 xml:space="preserve">Idalberto Chiavenato. “Administración de recursos humanos”. Parte V – </w:t>
      </w:r>
      <w:proofErr w:type="spellStart"/>
      <w:r>
        <w:rPr>
          <w:sz w:val="20"/>
        </w:rPr>
        <w:t>Cap</w:t>
      </w:r>
      <w:proofErr w:type="spellEnd"/>
      <w:r>
        <w:rPr>
          <w:sz w:val="20"/>
        </w:rPr>
        <w:t xml:space="preserve"> X y XI</w:t>
      </w:r>
    </w:p>
    <w:p w14:paraId="39BC4790" w14:textId="77777777" w:rsidR="00B170ED" w:rsidRDefault="00B170ED" w:rsidP="00B170ED">
      <w:pPr>
        <w:numPr>
          <w:ilvl w:val="0"/>
          <w:numId w:val="10"/>
        </w:numPr>
        <w:tabs>
          <w:tab w:val="clear" w:pos="720"/>
          <w:tab w:val="num" w:pos="360"/>
        </w:tabs>
        <w:suppressAutoHyphens w:val="0"/>
        <w:spacing w:line="240" w:lineRule="auto"/>
        <w:ind w:leftChars="0" w:left="0" w:firstLineChars="0" w:hanging="2"/>
        <w:jc w:val="both"/>
        <w:textDirection w:val="lrTb"/>
        <w:textAlignment w:val="auto"/>
        <w:outlineLvl w:val="9"/>
        <w:rPr>
          <w:sz w:val="20"/>
        </w:rPr>
      </w:pPr>
      <w:r>
        <w:rPr>
          <w:sz w:val="20"/>
        </w:rPr>
        <w:t>Martha Alles “Dirección Estratégica de Recursos Humanos” Cap. XI</w:t>
      </w:r>
    </w:p>
    <w:p w14:paraId="07123D5A" w14:textId="77777777" w:rsidR="00B170ED" w:rsidRDefault="00B170ED" w:rsidP="00B170ED">
      <w:pPr>
        <w:suppressAutoHyphens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sz w:val="20"/>
        </w:rPr>
      </w:pPr>
    </w:p>
    <w:p w14:paraId="61C85799" w14:textId="77777777" w:rsidR="00B170ED" w:rsidRDefault="00B170ED" w:rsidP="00B170ED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Aclaración sobre material de estudio: </w:t>
      </w:r>
    </w:p>
    <w:p w14:paraId="5DD5615F" w14:textId="77777777" w:rsidR="00B170ED" w:rsidRDefault="00B170ED" w:rsidP="00B170ED">
      <w:pPr>
        <w:ind w:leftChars="0" w:left="0" w:firstLineChars="0" w:firstLine="0"/>
        <w:jc w:val="both"/>
        <w:rPr>
          <w:bCs/>
          <w:sz w:val="22"/>
          <w:szCs w:val="22"/>
        </w:rPr>
      </w:pPr>
    </w:p>
    <w:p w14:paraId="5E055CB7" w14:textId="77777777" w:rsidR="00B170ED" w:rsidRDefault="00B170ED" w:rsidP="00B170ED">
      <w:pPr>
        <w:ind w:leftChars="0" w:left="0" w:firstLineChars="0" w:firstLine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Dada la multiplicidad de libros el docente acercará el material acompasando a las unidades planteadas y haciendo foco en los capítulos excluyentes.</w:t>
      </w:r>
    </w:p>
    <w:p w14:paraId="6F5835EC" w14:textId="0C557408" w:rsidR="007F5C89" w:rsidRDefault="00B170ED">
      <w:pPr>
        <w:ind w:left="0" w:hanging="2"/>
        <w:jc w:val="both"/>
        <w:rPr>
          <w:sz w:val="22"/>
          <w:szCs w:val="22"/>
        </w:rPr>
      </w:pPr>
      <w:r w:rsidRPr="002548A0">
        <w:rPr>
          <w:noProof/>
          <w:position w:val="0"/>
          <w:lang w:val="es-AR" w:eastAsia="es-AR"/>
        </w:rPr>
        <w:drawing>
          <wp:anchor distT="0" distB="0" distL="114300" distR="114300" simplePos="0" relativeHeight="251665408" behindDoc="1" locked="0" layoutInCell="1" allowOverlap="1" wp14:anchorId="591184F0" wp14:editId="2A108205">
            <wp:simplePos x="0" y="0"/>
            <wp:positionH relativeFrom="column">
              <wp:posOffset>512965</wp:posOffset>
            </wp:positionH>
            <wp:positionV relativeFrom="paragraph">
              <wp:posOffset>5311</wp:posOffset>
            </wp:positionV>
            <wp:extent cx="944880" cy="732255"/>
            <wp:effectExtent l="0" t="0" r="762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73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C55CA">
        <w:rPr>
          <w:b/>
          <w:sz w:val="22"/>
          <w:szCs w:val="22"/>
        </w:rPr>
        <w:t>14. FIRMA DE DOCENTES:</w:t>
      </w:r>
    </w:p>
    <w:p w14:paraId="6F5835ED" w14:textId="45511DB7" w:rsidR="007F5C89" w:rsidRDefault="00B170ED">
      <w:pPr>
        <w:ind w:left="0" w:hanging="2"/>
        <w:jc w:val="both"/>
        <w:rPr>
          <w:sz w:val="22"/>
          <w:szCs w:val="22"/>
        </w:rPr>
      </w:pPr>
      <w:r w:rsidRPr="00C74EB3">
        <w:rPr>
          <w:noProof/>
          <w:position w:val="0"/>
          <w:lang w:val="es-AR" w:eastAsia="es-AR"/>
        </w:rPr>
        <w:drawing>
          <wp:anchor distT="0" distB="0" distL="114300" distR="114300" simplePos="0" relativeHeight="251663360" behindDoc="1" locked="0" layoutInCell="1" allowOverlap="1" wp14:anchorId="07ACDD38" wp14:editId="2B178F51">
            <wp:simplePos x="0" y="0"/>
            <wp:positionH relativeFrom="margin">
              <wp:posOffset>3740842</wp:posOffset>
            </wp:positionH>
            <wp:positionV relativeFrom="paragraph">
              <wp:posOffset>2482</wp:posOffset>
            </wp:positionV>
            <wp:extent cx="1274168" cy="801547"/>
            <wp:effectExtent l="0" t="0" r="2540" b="0"/>
            <wp:wrapNone/>
            <wp:docPr id="1" name="Imagen 1" descr="C:\Users\vero\Downloads\Frima vero para diplom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ero\Downloads\Frima vero para diplomas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168" cy="801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F5835EE" w14:textId="6EDE2A88" w:rsidR="007F5C89" w:rsidRDefault="007F5C89">
      <w:pPr>
        <w:ind w:left="0" w:hanging="2"/>
        <w:jc w:val="both"/>
        <w:rPr>
          <w:sz w:val="22"/>
          <w:szCs w:val="22"/>
        </w:rPr>
      </w:pPr>
    </w:p>
    <w:p w14:paraId="6F5835EF" w14:textId="64EC152A" w:rsidR="007F5C89" w:rsidRDefault="007F5C89">
      <w:pPr>
        <w:ind w:left="0" w:hanging="2"/>
        <w:jc w:val="both"/>
        <w:rPr>
          <w:sz w:val="22"/>
          <w:szCs w:val="22"/>
        </w:rPr>
      </w:pPr>
    </w:p>
    <w:p w14:paraId="43F7A64D" w14:textId="3F9BCB26" w:rsidR="00B170ED" w:rsidRDefault="00B170ED">
      <w:pPr>
        <w:ind w:left="0" w:hanging="2"/>
        <w:jc w:val="both"/>
        <w:rPr>
          <w:b/>
          <w:sz w:val="22"/>
          <w:szCs w:val="22"/>
        </w:rPr>
      </w:pPr>
      <w:r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866DF7" wp14:editId="1D566660">
                <wp:simplePos x="0" y="0"/>
                <wp:positionH relativeFrom="margin">
                  <wp:align>left</wp:align>
                </wp:positionH>
                <wp:positionV relativeFrom="paragraph">
                  <wp:posOffset>124402</wp:posOffset>
                </wp:positionV>
                <wp:extent cx="1927860" cy="274320"/>
                <wp:effectExtent l="0" t="0" r="15240" b="1143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7860" cy="274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4CCE52" w14:textId="77777777" w:rsidR="00B170ED" w:rsidRPr="002548A0" w:rsidRDefault="00B170ED" w:rsidP="00B170ED">
                            <w:pPr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2548A0">
                              <w:rPr>
                                <w:sz w:val="18"/>
                                <w:szCs w:val="18"/>
                              </w:rPr>
                              <w:t>Lic Paula Denise Gigena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866DF7" id="_x0000_t202" coordsize="21600,21600" o:spt="202" path="m,l,21600r21600,l21600,xe">
                <v:stroke joinstyle="miter"/>
                <v:path gradientshapeok="t" o:connecttype="rect"/>
              </v:shapetype>
              <v:shape id="Cuadro de texto 10" o:spid="_x0000_s1026" type="#_x0000_t202" style="position:absolute;left:0;text-align:left;margin-left:0;margin-top:9.8pt;width:151.8pt;height:21.6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mYXQAIAAI0EAAAOAAAAZHJzL2Uyb0RvYy54bWysVE1vGjEQvVfqf7B8LwuEfCGWiBJRVYqS&#10;SKTK2Xi9sKrX49qGXfrr+2w+k/RUlYMZe2bezLyZ2dFdW2u2Uc5XZHLe63Q5U0ZSUZllzn+8zL7c&#10;cOaDMIXQZFTOt8rzu/HnT6PGDlWfVqQL5RhAjB82NuerEOwwy7xcqVr4DllloCzJ1SLg6pZZ4UQD&#10;9Fpn/W73KmvIFdaRVN7j9X6n5OOEX5ZKhqey9CownXPkFtLp0rmIZzYeieHSCbuq5D4N8Q9Z1KIy&#10;CHqEuhdBsLWrPkDVlXTkqQwdSXVGZVlJlWpANb3uu2rmK2FVqgXkeHukyf8/WPm4mdtnx0L7lVo0&#10;MBLSWD/0eIz1tKWr4z8yZdCDwu2RNtUGJqPTbf/65goqCV3/enDRT7xmJ2/rfPimqGZRyLlDWxJb&#10;YvPgAyLC9GASg3nSVTGrtE6XrZ9qxzYCHUTjC2o408IHPOZ8ln4xaUC8cdOGNTm/urjspkhvdDHW&#10;EXOhhfz5EQF42gD2REaUQrto9wwtqNiCOEe7mfJWzirgPiC1Z+EwRCAEixGecJSakAztJc5W5H7/&#10;7T3ao7fQctZgKHPuf62FU6j4u0HXb3uDQZzidBlcXoNo5s41i3ONWddTAms9rKCVSYz2QR/E0lH9&#10;iv2ZxKhQCSMRO+fhIE7DblWwf1JNJskIc2tFeDBzKyN0bFHk86V9Fc7uGxwwGo90GF8xfNfnnW30&#10;NDRZByqrNASR4B2re94x86mx+/2MS3V+T1anr8j4DwAAAP//AwBQSwMEFAAGAAgAAAAhAGnHypnb&#10;AAAABgEAAA8AAABkcnMvZG93bnJldi54bWxMj0FPwzAMhe9I+w+RJ3Fj6Tap6krTCU3iiBCFw7hl&#10;iWkDjVM1WVf26zEnuPn5We99rvaz78WEY3SBFKxXGQgkE6yjVsHb6+NdASImTVb3gVDBN0bY14ub&#10;Spc2XOgFpya1gkMollpBl9JQShlNh17HVRiQ2PsIo9eJ5dhKO+oLh/tebrIsl1474oZOD3jo0Hw1&#10;Z6/A0jGQeXdPV0eNcbvrc/FpJqVul/PDPYiEc/o7hl98RoeamU7hTDaKXgE/kni7y0Gwu822PJwU&#10;5JsCZF3J//j1DwAAAP//AwBQSwECLQAUAAYACAAAACEAtoM4kv4AAADhAQAAEwAAAAAAAAAAAAAA&#10;AAAAAAAAW0NvbnRlbnRfVHlwZXNdLnhtbFBLAQItABQABgAIAAAAIQA4/SH/1gAAAJQBAAALAAAA&#10;AAAAAAAAAAAAAC8BAABfcmVscy8ucmVsc1BLAQItABQABgAIAAAAIQCA0mYXQAIAAI0EAAAOAAAA&#10;AAAAAAAAAAAAAC4CAABkcnMvZTJvRG9jLnhtbFBLAQItABQABgAIAAAAIQBpx8qZ2wAAAAYBAAAP&#10;AAAAAAAAAAAAAAAAAJoEAABkcnMvZG93bnJldi54bWxQSwUGAAAAAAQABADzAAAAogUAAAAA&#10;" fillcolor="window" strokeweight=".5pt">
                <v:textbox>
                  <w:txbxContent>
                    <w:p w14:paraId="3E4CCE52" w14:textId="77777777" w:rsidR="00B170ED" w:rsidRPr="002548A0" w:rsidRDefault="00B170ED" w:rsidP="00B170ED">
                      <w:pPr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2548A0">
                        <w:rPr>
                          <w:sz w:val="18"/>
                          <w:szCs w:val="18"/>
                        </w:rPr>
                        <w:t>Lic Paula Denise Gigena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2006A90" w14:textId="4FF4E74A" w:rsidR="00B170ED" w:rsidRDefault="00B170ED">
      <w:pPr>
        <w:ind w:left="0" w:hanging="2"/>
        <w:jc w:val="both"/>
        <w:rPr>
          <w:b/>
          <w:sz w:val="22"/>
          <w:szCs w:val="22"/>
        </w:rPr>
      </w:pPr>
      <w:r w:rsidRPr="00C74EB3">
        <w:rPr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930946" wp14:editId="0AF37077">
                <wp:simplePos x="0" y="0"/>
                <wp:positionH relativeFrom="column">
                  <wp:posOffset>3387148</wp:posOffset>
                </wp:positionH>
                <wp:positionV relativeFrom="paragraph">
                  <wp:posOffset>5542</wp:posOffset>
                </wp:positionV>
                <wp:extent cx="2360930" cy="1404620"/>
                <wp:effectExtent l="0" t="0" r="27940" b="1460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5544D9" w14:textId="77777777" w:rsidR="00B170ED" w:rsidRPr="00C74EB3" w:rsidRDefault="00B170ED" w:rsidP="00B170ED">
                            <w:pPr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C74EB3">
                              <w:rPr>
                                <w:sz w:val="18"/>
                                <w:szCs w:val="18"/>
                              </w:rPr>
                              <w:t>Lic. Verónica Soledad Sánchez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930946" id="Cuadro de texto 2" o:spid="_x0000_s1027" type="#_x0000_t202" style="position:absolute;left:0;text-align:left;margin-left:266.7pt;margin-top:.4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hgWFAIAACcEAAAOAAAAZHJzL2Uyb0RvYy54bWysk99v2yAQx98n7X9AvC920iRrrDhVly7T&#10;pO6H1O0PwIBjNMwxILGzv74HdtOo216m8YA4Dr7cfe5Y3/StJkfpvAJT0ukkp0QaDkKZfUm/f9u9&#10;uabEB2YE02BkSU/S05vN61frzhZyBg1oIR1BEeOLzpa0CcEWWeZ5I1vmJ2ClQWcNrmUBTbfPhGMd&#10;qrc6m+X5MuvACeuAS+9x925w0k3Sr2vJw5e69jIQXVKMLaTZpbmKc7ZZs2LvmG0UH8Ng/xBFy5TB&#10;R89SdywwcnDqN6lWcQce6jDh0GZQ14rLlANmM81fZPPQMCtTLgjH2zMm//9k+efjg/3qSOjfQY8F&#10;TEl4ew/8hycGtg0ze3nrHHSNZAIfnkZkWWd9MV6NqH3ho0jVfQKBRWaHAEmor10bqWCeBNWxAKcz&#10;dNkHwnFzdrXMV1fo4uibzvP5cpbKkrHi6bp1PnyQ0JK4KKnDqiZ5drz3IYbDiqcj8TUPWomd0joZ&#10;bl9ttSNHhh2wSyNl8OKYNqQr6WoxWwwE/iqRp/EniVYFbGWt2pJenw+xInJ7b0RqtMCUHtYYsjYj&#10;yMhuoBj6qidKjJQj1wrECck6GDoXfxouGnC/KOmwa0vqfx6Yk5Tojwars5rO57HNkzFfvEWUxF16&#10;qksPMxylShooGZbbkL5G4mZvsYo7lfg+RzKGjN2YsI8/J7b7pZ1OPf/vzSMAAAD//wMAUEsDBBQA&#10;BgAIAAAAIQD0y5Qd3QAAAAgBAAAPAAAAZHJzL2Rvd25yZXYueG1sTI/NTsMwEITvSLyDtUjcqFP3&#10;RzTNpqoiuFZqi8R1G7tJIF6H2EnD22NOcBzNaOabbDfZVoym941jhPksAWG4dLrhCuHt/Pr0DMIH&#10;Yk2tY4PwbTzs8vu7jFLtbnw04ylUIpawTwmhDqFLpfRlbSz5mesMR+/qekshyr6SuqdbLLetVEmy&#10;lpYajgs1daaoTfl5GizCcC7247FQH+/jQS8P6xey1H4hPj5M+y2IYKbwF4Zf/IgOeWS6uIG1Fy3C&#10;arFYxijCBkS0N8lKgbggKKXmIPNM/j+Q/wAAAP//AwBQSwECLQAUAAYACAAAACEAtoM4kv4AAADh&#10;AQAAEwAAAAAAAAAAAAAAAAAAAAAAW0NvbnRlbnRfVHlwZXNdLnhtbFBLAQItABQABgAIAAAAIQA4&#10;/SH/1gAAAJQBAAALAAAAAAAAAAAAAAAAAC8BAABfcmVscy8ucmVsc1BLAQItABQABgAIAAAAIQAy&#10;2hgWFAIAACcEAAAOAAAAAAAAAAAAAAAAAC4CAABkcnMvZTJvRG9jLnhtbFBLAQItABQABgAIAAAA&#10;IQD0y5Qd3QAAAAgBAAAPAAAAAAAAAAAAAAAAAG4EAABkcnMvZG93bnJldi54bWxQSwUGAAAAAAQA&#10;BADzAAAAeAUAAAAA&#10;">
                <v:textbox style="mso-fit-shape-to-text:t">
                  <w:txbxContent>
                    <w:p w14:paraId="045544D9" w14:textId="77777777" w:rsidR="00B170ED" w:rsidRPr="00C74EB3" w:rsidRDefault="00B170ED" w:rsidP="00B170ED">
                      <w:pPr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C74EB3">
                        <w:rPr>
                          <w:sz w:val="18"/>
                          <w:szCs w:val="18"/>
                        </w:rPr>
                        <w:t>Lic. Verónica Soledad Sánchez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AC04AC" w14:textId="77777777" w:rsidR="00B170ED" w:rsidRDefault="00B170ED">
      <w:pPr>
        <w:ind w:left="0" w:hanging="2"/>
        <w:jc w:val="both"/>
        <w:rPr>
          <w:b/>
          <w:sz w:val="22"/>
          <w:szCs w:val="22"/>
        </w:rPr>
      </w:pPr>
    </w:p>
    <w:p w14:paraId="6F5835F0" w14:textId="75445634" w:rsidR="007F5C89" w:rsidRDefault="00BC55CA">
      <w:pPr>
        <w:ind w:left="0" w:hanging="2"/>
        <w:jc w:val="both"/>
        <w:rPr>
          <w:sz w:val="22"/>
          <w:szCs w:val="22"/>
        </w:rPr>
      </w:pPr>
      <w:r>
        <w:rPr>
          <w:b/>
          <w:sz w:val="22"/>
          <w:szCs w:val="22"/>
        </w:rPr>
        <w:t>15. FIRMA DEL DIRECTOR DE LA CARRERA</w:t>
      </w:r>
    </w:p>
    <w:sectPr w:rsidR="007F5C89">
      <w:footerReference w:type="even" r:id="rId14"/>
      <w:footerReference w:type="default" r:id="rId15"/>
      <w:pgSz w:w="11906" w:h="16838"/>
      <w:pgMar w:top="1418" w:right="1133" w:bottom="1418" w:left="1134" w:header="709" w:footer="3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AFE3BC" w14:textId="77777777" w:rsidR="00A576CC" w:rsidRDefault="00A576CC">
      <w:pPr>
        <w:spacing w:line="240" w:lineRule="auto"/>
        <w:ind w:left="0" w:hanging="2"/>
      </w:pPr>
      <w:r>
        <w:separator/>
      </w:r>
    </w:p>
  </w:endnote>
  <w:endnote w:type="continuationSeparator" w:id="0">
    <w:p w14:paraId="6C7C912E" w14:textId="77777777" w:rsidR="00A576CC" w:rsidRDefault="00A576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35F7" w14:textId="7777777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6F5835F8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835F9" w14:textId="3E7703A7" w:rsidR="007F5C89" w:rsidRDefault="00BC55C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27268">
      <w:rPr>
        <w:noProof/>
        <w:color w:val="000000"/>
      </w:rPr>
      <w:t>10</w:t>
    </w:r>
    <w:r>
      <w:rPr>
        <w:color w:val="000000"/>
      </w:rPr>
      <w:fldChar w:fldCharType="end"/>
    </w:r>
  </w:p>
  <w:p w14:paraId="6F5835FA" w14:textId="77777777" w:rsidR="007F5C89" w:rsidRDefault="007F5C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AE161" w14:textId="77777777" w:rsidR="00A576CC" w:rsidRDefault="00A576CC">
      <w:pPr>
        <w:spacing w:line="240" w:lineRule="auto"/>
        <w:ind w:left="0" w:hanging="2"/>
      </w:pPr>
      <w:r>
        <w:separator/>
      </w:r>
    </w:p>
  </w:footnote>
  <w:footnote w:type="continuationSeparator" w:id="0">
    <w:p w14:paraId="15CFD798" w14:textId="77777777" w:rsidR="00A576CC" w:rsidRDefault="00A576C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6515F"/>
    <w:multiLevelType w:val="hybridMultilevel"/>
    <w:tmpl w:val="1742A988"/>
    <w:lvl w:ilvl="0" w:tplc="7B725E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b/>
        <w:color w:val="auto"/>
      </w:rPr>
    </w:lvl>
    <w:lvl w:ilvl="1" w:tplc="7444FA0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hint="default"/>
        <w:b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A8B7DC1"/>
    <w:multiLevelType w:val="multilevel"/>
    <w:tmpl w:val="60ECBB66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C3B2C5D"/>
    <w:multiLevelType w:val="multilevel"/>
    <w:tmpl w:val="4DE256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8170C0"/>
    <w:multiLevelType w:val="hybridMultilevel"/>
    <w:tmpl w:val="A09C0FC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32896FE8"/>
    <w:multiLevelType w:val="multilevel"/>
    <w:tmpl w:val="D9B491A6"/>
    <w:lvl w:ilvl="0">
      <w:start w:val="9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358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14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7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7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28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26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784" w:hanging="1800"/>
      </w:pPr>
      <w:rPr>
        <w:b/>
      </w:rPr>
    </w:lvl>
  </w:abstractNum>
  <w:abstractNum w:abstractNumId="5" w15:restartNumberingAfterBreak="0">
    <w:nsid w:val="3E9813F7"/>
    <w:multiLevelType w:val="multilevel"/>
    <w:tmpl w:val="51F6D0A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7671A0"/>
    <w:multiLevelType w:val="multilevel"/>
    <w:tmpl w:val="8FF2D328"/>
    <w:lvl w:ilvl="0">
      <w:start w:val="1"/>
      <w:numFmt w:val="bullet"/>
      <w:lvlText w:val="●"/>
      <w:lvlJc w:val="left"/>
      <w:pPr>
        <w:ind w:left="720" w:hanging="360"/>
      </w:pPr>
      <w:rPr>
        <w:rFonts w:ascii="Verdana" w:eastAsia="Verdana" w:hAnsi="Verdana" w:cs="Verdana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BAD3DDA"/>
    <w:multiLevelType w:val="multilevel"/>
    <w:tmpl w:val="47EC97A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70250755"/>
    <w:multiLevelType w:val="hybridMultilevel"/>
    <w:tmpl w:val="DF5A0600"/>
    <w:lvl w:ilvl="0" w:tplc="E35018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F50CF"/>
    <w:multiLevelType w:val="multilevel"/>
    <w:tmpl w:val="DB0C0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7D034A8"/>
    <w:multiLevelType w:val="multilevel"/>
    <w:tmpl w:val="A05A353A"/>
    <w:lvl w:ilvl="0">
      <w:start w:val="1"/>
      <w:numFmt w:val="bullet"/>
      <w:lvlText w:val="⋅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 w15:restartNumberingAfterBreak="0">
    <w:nsid w:val="7BA7107A"/>
    <w:multiLevelType w:val="multilevel"/>
    <w:tmpl w:val="B0309BD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2246265">
    <w:abstractNumId w:val="7"/>
  </w:num>
  <w:num w:numId="2" w16cid:durableId="446318746">
    <w:abstractNumId w:val="9"/>
  </w:num>
  <w:num w:numId="3" w16cid:durableId="1996647105">
    <w:abstractNumId w:val="1"/>
  </w:num>
  <w:num w:numId="4" w16cid:durableId="407114325">
    <w:abstractNumId w:val="6"/>
  </w:num>
  <w:num w:numId="5" w16cid:durableId="140586408">
    <w:abstractNumId w:val="2"/>
  </w:num>
  <w:num w:numId="6" w16cid:durableId="425536995">
    <w:abstractNumId w:val="4"/>
  </w:num>
  <w:num w:numId="7" w16cid:durableId="1715621263">
    <w:abstractNumId w:val="11"/>
  </w:num>
  <w:num w:numId="8" w16cid:durableId="1295521131">
    <w:abstractNumId w:val="10"/>
  </w:num>
  <w:num w:numId="9" w16cid:durableId="136822050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4018854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27868481">
    <w:abstractNumId w:val="5"/>
  </w:num>
  <w:num w:numId="12" w16cid:durableId="10075605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C89"/>
    <w:rsid w:val="00021F19"/>
    <w:rsid w:val="00041BBF"/>
    <w:rsid w:val="000823C3"/>
    <w:rsid w:val="000A228C"/>
    <w:rsid w:val="000D1253"/>
    <w:rsid w:val="000E080A"/>
    <w:rsid w:val="00111EBB"/>
    <w:rsid w:val="00130945"/>
    <w:rsid w:val="0021321F"/>
    <w:rsid w:val="0025169F"/>
    <w:rsid w:val="00262276"/>
    <w:rsid w:val="002810EA"/>
    <w:rsid w:val="00281FDD"/>
    <w:rsid w:val="002950BF"/>
    <w:rsid w:val="002B246A"/>
    <w:rsid w:val="002D605A"/>
    <w:rsid w:val="00430AC4"/>
    <w:rsid w:val="004C43C0"/>
    <w:rsid w:val="0059463D"/>
    <w:rsid w:val="005B5BDB"/>
    <w:rsid w:val="005D2034"/>
    <w:rsid w:val="006E5112"/>
    <w:rsid w:val="00727268"/>
    <w:rsid w:val="0077085C"/>
    <w:rsid w:val="007D3E78"/>
    <w:rsid w:val="007F5C89"/>
    <w:rsid w:val="008646A8"/>
    <w:rsid w:val="0088279A"/>
    <w:rsid w:val="00933F5B"/>
    <w:rsid w:val="009A7498"/>
    <w:rsid w:val="009B1F1C"/>
    <w:rsid w:val="009B537F"/>
    <w:rsid w:val="009F496C"/>
    <w:rsid w:val="00A576CC"/>
    <w:rsid w:val="00A959FA"/>
    <w:rsid w:val="00AB5F81"/>
    <w:rsid w:val="00B170ED"/>
    <w:rsid w:val="00B21024"/>
    <w:rsid w:val="00B641E2"/>
    <w:rsid w:val="00BC55CA"/>
    <w:rsid w:val="00BE2E4D"/>
    <w:rsid w:val="00DC3E5F"/>
    <w:rsid w:val="00E34F67"/>
    <w:rsid w:val="00E45BBD"/>
    <w:rsid w:val="00E55F9E"/>
    <w:rsid w:val="00E63A22"/>
    <w:rsid w:val="00E705E2"/>
    <w:rsid w:val="00EC7EE0"/>
    <w:rsid w:val="00EE1F06"/>
    <w:rsid w:val="00F823C2"/>
    <w:rsid w:val="00FB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83491"/>
  <w15:docId w15:val="{2E513B9E-AD33-461B-9FA2-E50DCC41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b/>
      <w:u w:val="single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angradetextonormal">
    <w:name w:val="Body Text Indent"/>
    <w:basedOn w:val="Normal"/>
    <w:pPr>
      <w:ind w:left="426"/>
      <w:jc w:val="both"/>
    </w:pPr>
  </w:style>
  <w:style w:type="character" w:styleId="Hipervnculo">
    <w:name w:val="Hyperlink"/>
    <w:basedOn w:val="Fuentedeprrafopredeter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rPr>
      <w:sz w:val="20"/>
    </w:rPr>
  </w:style>
  <w:style w:type="character" w:styleId="Refdenotaalpie">
    <w:name w:val="footnote reference"/>
    <w:basedOn w:val="Fuentedeprrafopredeter"/>
    <w:rPr>
      <w:w w:val="100"/>
      <w:position w:val="-1"/>
      <w:effect w:val="none"/>
      <w:vertAlign w:val="superscript"/>
      <w:cs w:val="0"/>
      <w:em w:val="none"/>
    </w:rPr>
  </w:style>
  <w:style w:type="paragraph" w:styleId="Textodebloque">
    <w:name w:val="Block Text"/>
    <w:basedOn w:val="Normal"/>
    <w:pPr>
      <w:tabs>
        <w:tab w:val="left" w:pos="-720"/>
      </w:tabs>
      <w:ind w:left="1224" w:right="1620"/>
      <w:jc w:val="both"/>
    </w:pPr>
    <w:rPr>
      <w:spacing w:val="-3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ac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Fuerte">
    <w:name w:val="Strong"/>
    <w:basedOn w:val="Fuentedeprrafopredeter"/>
    <w:uiPriority w:val="22"/>
    <w:qFormat/>
    <w:rsid w:val="00041BBF"/>
    <w:rPr>
      <w:b/>
      <w:bCs/>
    </w:rPr>
  </w:style>
  <w:style w:type="character" w:styleId="nfasis">
    <w:name w:val="Emphasis"/>
    <w:basedOn w:val="Fuentedeprrafopredeter"/>
    <w:uiPriority w:val="20"/>
    <w:qFormat/>
    <w:rsid w:val="00041B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eloitte.com/latam/es/services/consulting/research/tendencias-globales-de-capital-humano-2024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doi.org/10.33588/rn.7405.202101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ckinsey.com/~/media/mckinsey/locations/south%20america/latam/latam/el%20estado%20de%20la%20ia%20a%20principios%20de%202024%20la%20adopcion%20de%20la%20ia%20generativa%20aumenta%20y%20comienza%20a%20generar%20valor/thestateofai_esp.pdf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+4nM8tXe5NsO9qLtPi8AJtBP4Q==">AMUW2mWcLVPhciRibsALcUGl0ejnDYNTqhot3PObuR/1J7HYPqK3mAYlMeyniUqzdqo1J2SoTy0TOe9zRayRRHmb+I9QdZ3SjVSc3at3bvndSf7VYk2DGIcfuL+mnkTiA8ZBdYe5VSV+YPgM90I7thy3Ad164+qaCOHsNb6pSaztghjSE7iaHi7ejORXDyL0NZZhmdGaOTFrbES5NBBlZRH6iSkPTlxFDaT4cFYD3y6Y9KHPsG4mObDR4lyFopQlRPAmEXX9P2u7Nk2n03ldJGyYny7lIJJaOt/1wG3+qV7zGJlFS7wqPc1rStZ7ssxIbjYIVSozw6ip1bsgSxQNMYcbZzmHRdWR5eInDju7WizdyCa51qhbJyNr5suEj2CWD93c8GqHE9fXyZBAGCxHK3b/wX9myEdFDH5Pfq/aVYJLtUFwQvfGOuj8FT+2j2wzDivGO90Pf815vNQXOvfCD4ebrvxpPRti8cxvIMGVNfMNOJXpZEm629p5jxmvh68+JQWxoe8ojF3pGmH8wIR1v+WthjBSNlxdbi5Bz7N/IENePiOzg3F4M131fiYAr4N/GX/cMPNdC5UaB3C1HGd8W8oQq6CCQcT3yrQkgMdjLEyIb0x+qVU7+VeREUbtlw4gTHdqpg8H+AXFB6scThVLIzxNrVbF0spDmK4w5UhiV+YL0VXNRPpLCdAnRs8QRQY1rmNjTeYC4ZBOxYNM3OiVA2FbwgI0FRv8fAZs9wzHDJpOHc8TQj0nhUybmWpPy1wvknT0p6HogC73QBTAj2Hq4r8CHL9eq5bT5SjyNwA+GcV+zA1CmgSS9gjtXM8SCfuZRWp7o7ObOR2F/jTIbjbUp3Pe7NX90d6sqOk5EmgyLgqZQLu4+uPkTEXtLwBL3l17KJ14DarK+48TKLCMisdawlLFADcuAyU9ALEkm/aZeEWdiQv6L4rIV9pQRa5ErJmQEsyqz916xBO7UZJFpVMi92khP5+eN1eB/Co7vxNhllUzsC4hXvIH6JNRjAnntChE1q2d+vXb3jXviTJa6ZdhfQoFu3GHMHV2JKERGxjuXmZ8Aq3ZsDqiR32hgzzRCz49fl/q2vyI22TLAjhFunJ8ZTkelN1rfZNxdXcQ4aaVUMFiVC5bWkK3cbliewWmHjljuMC3jUK5/HE07KyuTN13uT4VtkNcCJnCeQDlegifEdoRNRefW39JRTxbrrGAwjieOQEmg4AaB8zLKCwn5jiUp6lKHsexvA88gsgCwfCON2Qe5ZRRbiZy3jPl39hX7UrnukUPdp2Om4K2Hx1Bej9tOHcxwZOeHR1E3qbVpOvSfRv4eXphu9fI/bNNsrpHyN5NwhtU4E8TwpWA9D9j5Cns4kwD5wtrZfyw7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3386</Words>
  <Characters>18627</Characters>
  <Application>Microsoft Office Word</Application>
  <DocSecurity>0</DocSecurity>
  <Lines>155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 del Salvador</dc:creator>
  <cp:lastModifiedBy>Paula Gigena</cp:lastModifiedBy>
  <cp:revision>2</cp:revision>
  <dcterms:created xsi:type="dcterms:W3CDTF">2026-03-27T12:20:00Z</dcterms:created>
  <dcterms:modified xsi:type="dcterms:W3CDTF">2026-03-27T12:20:00Z</dcterms:modified>
</cp:coreProperties>
</file>