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8BC" w:rsidRDefault="00341BA7">
      <w:pPr>
        <w:spacing w:after="0" w:line="259" w:lineRule="auto"/>
        <w:ind w:left="0" w:right="0" w:firstLine="0"/>
        <w:jc w:val="left"/>
      </w:pPr>
      <w:r>
        <w:rPr>
          <w:rFonts w:ascii="Arial" w:eastAsia="Arial" w:hAnsi="Arial" w:cs="Arial"/>
          <w:sz w:val="40"/>
        </w:rPr>
        <w:t xml:space="preserve"> </w:t>
      </w:r>
    </w:p>
    <w:p w:rsidR="00D838BC" w:rsidRDefault="001B5179" w:rsidP="001B5179">
      <w:pPr>
        <w:spacing w:after="0" w:line="259" w:lineRule="auto"/>
        <w:ind w:right="0"/>
        <w:jc w:val="left"/>
      </w:pPr>
      <w:r>
        <w:t xml:space="preserve">                                </w:t>
      </w:r>
      <w:r w:rsidR="00341BA7">
        <w:t xml:space="preserve"> </w:t>
      </w:r>
      <w:r>
        <w:rPr>
          <w:noProof/>
        </w:rPr>
        <w:drawing>
          <wp:inline distT="0" distB="0" distL="0" distR="0" wp14:anchorId="3BD2DC38">
            <wp:extent cx="560705" cy="713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 cy="713105"/>
                    </a:xfrm>
                    <a:prstGeom prst="rect">
                      <a:avLst/>
                    </a:prstGeom>
                    <a:noFill/>
                  </pic:spPr>
                </pic:pic>
              </a:graphicData>
            </a:graphic>
          </wp:inline>
        </w:drawing>
      </w:r>
      <w:r w:rsidR="00341BA7">
        <w:tab/>
        <w:t xml:space="preserve"> </w:t>
      </w:r>
    </w:p>
    <w:p w:rsidR="00D838BC" w:rsidRDefault="00341BA7">
      <w:pPr>
        <w:spacing w:after="0" w:line="259" w:lineRule="auto"/>
        <w:ind w:left="2235" w:right="0" w:firstLine="0"/>
        <w:jc w:val="left"/>
      </w:pPr>
      <w:r>
        <w:t xml:space="preserve"> </w:t>
      </w:r>
      <w:r>
        <w:tab/>
        <w:t xml:space="preserve"> </w:t>
      </w:r>
    </w:p>
    <w:p w:rsidR="00D838BC" w:rsidRDefault="00341BA7">
      <w:pPr>
        <w:pStyle w:val="Ttulo1"/>
        <w:tabs>
          <w:tab w:val="center" w:pos="2236"/>
          <w:tab w:val="center" w:pos="4580"/>
        </w:tabs>
        <w:spacing w:after="5" w:line="255" w:lineRule="auto"/>
        <w:ind w:left="0" w:firstLine="0"/>
      </w:pPr>
      <w:r>
        <w:rPr>
          <w:rFonts w:ascii="Calibri" w:eastAsia="Calibri" w:hAnsi="Calibri" w:cs="Calibri"/>
          <w:b w:val="0"/>
          <w:sz w:val="22"/>
        </w:rPr>
        <w:tab/>
      </w:r>
      <w:r>
        <w:rPr>
          <w:sz w:val="22"/>
        </w:rPr>
        <w:t>UNIVERSIDAD DEL SALVADOR</w:t>
      </w:r>
      <w:r>
        <w:rPr>
          <w:b w:val="0"/>
          <w:sz w:val="22"/>
        </w:rPr>
        <w:t xml:space="preserve"> </w:t>
      </w:r>
      <w:r>
        <w:rPr>
          <w:b w:val="0"/>
          <w:sz w:val="22"/>
        </w:rPr>
        <w:tab/>
        <w:t xml:space="preserve"> </w:t>
      </w:r>
    </w:p>
    <w:p w:rsidR="00D838BC" w:rsidRDefault="00341BA7">
      <w:pPr>
        <w:spacing w:after="0" w:line="259" w:lineRule="auto"/>
        <w:ind w:left="2235" w:right="0" w:firstLine="0"/>
        <w:jc w:val="left"/>
      </w:pPr>
      <w:r>
        <w:t xml:space="preserve"> </w:t>
      </w:r>
      <w:r>
        <w:tab/>
        <w:t xml:space="preserve"> </w:t>
      </w:r>
      <w:r w:rsidR="001B5179">
        <w:tab/>
      </w:r>
      <w:r w:rsidR="001B5179">
        <w:tab/>
      </w:r>
      <w:r w:rsidR="001B5179">
        <w:tab/>
      </w:r>
      <w:r w:rsidR="001B5179" w:rsidRPr="001B5179">
        <w:rPr>
          <w:b/>
        </w:rPr>
        <w:t>Licenciatura en Ciencias de la Comunicación</w:t>
      </w:r>
    </w:p>
    <w:p w:rsidR="001B5179" w:rsidRDefault="001B5179">
      <w:pPr>
        <w:tabs>
          <w:tab w:val="center" w:pos="4580"/>
        </w:tabs>
        <w:spacing w:after="0" w:line="259" w:lineRule="auto"/>
        <w:ind w:left="0" w:right="0" w:firstLine="0"/>
        <w:jc w:val="left"/>
        <w:rPr>
          <w:b/>
          <w:i/>
        </w:rPr>
      </w:pPr>
      <w:r>
        <w:rPr>
          <w:b/>
          <w:i/>
        </w:rPr>
        <w:t xml:space="preserve">     </w:t>
      </w:r>
      <w:r w:rsidR="00341BA7">
        <w:rPr>
          <w:b/>
          <w:i/>
        </w:rPr>
        <w:t xml:space="preserve">Facultad de </w:t>
      </w:r>
      <w:r>
        <w:rPr>
          <w:b/>
          <w:i/>
        </w:rPr>
        <w:t xml:space="preserve">Ciencias Sociales, Educación </w:t>
      </w:r>
    </w:p>
    <w:p w:rsidR="00D838BC" w:rsidRDefault="001B5179" w:rsidP="001B5179">
      <w:pPr>
        <w:tabs>
          <w:tab w:val="center" w:pos="4580"/>
        </w:tabs>
        <w:spacing w:after="0" w:line="259" w:lineRule="auto"/>
        <w:ind w:left="0" w:right="0" w:firstLine="0"/>
        <w:jc w:val="left"/>
      </w:pPr>
      <w:r>
        <w:rPr>
          <w:b/>
          <w:i/>
        </w:rPr>
        <w:t xml:space="preserve">                         y Comunicación</w:t>
      </w:r>
    </w:p>
    <w:p w:rsidR="00D838BC" w:rsidRDefault="00341BA7">
      <w:pPr>
        <w:spacing w:after="0" w:line="259" w:lineRule="auto"/>
        <w:ind w:left="0" w:right="432" w:firstLine="0"/>
        <w:jc w:val="center"/>
      </w:pPr>
      <w:r>
        <w:t xml:space="preserve"> </w:t>
      </w:r>
    </w:p>
    <w:p w:rsidR="00D838BC" w:rsidRPr="001B5179" w:rsidRDefault="00341BA7">
      <w:pPr>
        <w:spacing w:after="0" w:line="259" w:lineRule="auto"/>
        <w:ind w:right="947"/>
        <w:jc w:val="right"/>
        <w:rPr>
          <w:b/>
        </w:rPr>
      </w:pPr>
      <w:r>
        <w:t xml:space="preserve">  </w:t>
      </w:r>
    </w:p>
    <w:p w:rsidR="00D838BC" w:rsidRDefault="00D838BC">
      <w:pPr>
        <w:spacing w:after="0" w:line="259" w:lineRule="auto"/>
        <w:ind w:left="0" w:right="0" w:firstLine="0"/>
        <w:jc w:val="left"/>
      </w:pPr>
      <w:bookmarkStart w:id="0" w:name="_GoBack"/>
      <w:bookmarkEnd w:id="0"/>
    </w:p>
    <w:p w:rsidR="001B5179" w:rsidRDefault="001B5179">
      <w:pPr>
        <w:spacing w:after="0" w:line="259" w:lineRule="auto"/>
        <w:ind w:left="0" w:right="0" w:firstLine="0"/>
        <w:jc w:val="left"/>
      </w:pPr>
    </w:p>
    <w:p w:rsidR="001B5179" w:rsidRDefault="001B5179">
      <w:pPr>
        <w:spacing w:after="0" w:line="259" w:lineRule="auto"/>
        <w:ind w:left="0" w:right="0" w:firstLine="0"/>
        <w:jc w:val="left"/>
      </w:pPr>
    </w:p>
    <w:p w:rsidR="001B5179" w:rsidRDefault="001B5179" w:rsidP="001B5179">
      <w:pPr>
        <w:spacing w:after="0" w:line="259" w:lineRule="auto"/>
        <w:ind w:left="0" w:right="0" w:firstLine="0"/>
        <w:jc w:val="center"/>
        <w:rPr>
          <w:b/>
        </w:rPr>
      </w:pPr>
      <w:r>
        <w:rPr>
          <w:b/>
        </w:rPr>
        <w:t>PROGRAMA 2026</w:t>
      </w:r>
    </w:p>
    <w:p w:rsidR="001B5179" w:rsidRPr="001B5179" w:rsidRDefault="001B5179" w:rsidP="001B5179">
      <w:pPr>
        <w:spacing w:after="0" w:line="259" w:lineRule="auto"/>
        <w:ind w:left="0" w:right="0" w:firstLine="0"/>
        <w:jc w:val="center"/>
        <w:rPr>
          <w:b/>
        </w:rPr>
      </w:pPr>
    </w:p>
    <w:p w:rsidR="00D838BC" w:rsidRDefault="00341BA7">
      <w:pPr>
        <w:spacing w:after="13" w:line="259" w:lineRule="auto"/>
        <w:ind w:left="-23" w:right="-150" w:firstLine="0"/>
        <w:jc w:val="left"/>
      </w:pPr>
      <w:r>
        <w:rPr>
          <w:noProof/>
        </w:rPr>
        <w:drawing>
          <wp:inline distT="0" distB="0" distL="0" distR="0">
            <wp:extent cx="6235463" cy="3406775"/>
            <wp:effectExtent l="0" t="0" r="0" b="3175"/>
            <wp:docPr id="17930" name="Picture 17930"/>
            <wp:cNvGraphicFramePr/>
            <a:graphic xmlns:a="http://schemas.openxmlformats.org/drawingml/2006/main">
              <a:graphicData uri="http://schemas.openxmlformats.org/drawingml/2006/picture">
                <pic:pic xmlns:pic="http://schemas.openxmlformats.org/drawingml/2006/picture">
                  <pic:nvPicPr>
                    <pic:cNvPr id="17930" name="Picture 17930"/>
                    <pic:cNvPicPr/>
                  </pic:nvPicPr>
                  <pic:blipFill rotWithShape="1">
                    <a:blip r:embed="rId8"/>
                    <a:srcRect t="19926"/>
                    <a:stretch/>
                  </pic:blipFill>
                  <pic:spPr bwMode="auto">
                    <a:xfrm>
                      <a:off x="0" y="0"/>
                      <a:ext cx="6236209" cy="3407183"/>
                    </a:xfrm>
                    <a:prstGeom prst="rect">
                      <a:avLst/>
                    </a:prstGeom>
                    <a:ln>
                      <a:noFill/>
                    </a:ln>
                    <a:extLst>
                      <a:ext uri="{53640926-AAD7-44D8-BBD7-CCE9431645EC}">
                        <a14:shadowObscured xmlns:a14="http://schemas.microsoft.com/office/drawing/2010/main"/>
                      </a:ext>
                    </a:extLst>
                  </pic:spPr>
                </pic:pic>
              </a:graphicData>
            </a:graphic>
          </wp:inline>
        </w:drawing>
      </w:r>
    </w:p>
    <w:p w:rsidR="00D838BC" w:rsidRDefault="00341BA7">
      <w:pPr>
        <w:spacing w:after="0" w:line="259" w:lineRule="auto"/>
        <w:ind w:left="0" w:right="0" w:firstLine="0"/>
        <w:jc w:val="left"/>
      </w:pPr>
      <w:r>
        <w:rPr>
          <w:b/>
        </w:rPr>
        <w:t xml:space="preserve"> </w:t>
      </w:r>
    </w:p>
    <w:p w:rsidR="00D838BC" w:rsidRDefault="00341BA7">
      <w:pPr>
        <w:spacing w:after="0" w:line="259" w:lineRule="auto"/>
        <w:ind w:left="0" w:right="0" w:firstLine="0"/>
        <w:jc w:val="left"/>
      </w:pPr>
      <w:r>
        <w:rPr>
          <w:b/>
        </w:rPr>
        <w:t xml:space="preserve"> </w:t>
      </w:r>
    </w:p>
    <w:p w:rsidR="00D838BC" w:rsidRDefault="00341BA7">
      <w:pPr>
        <w:spacing w:after="0" w:line="259" w:lineRule="auto"/>
        <w:ind w:left="0" w:right="0" w:firstLine="0"/>
        <w:jc w:val="left"/>
      </w:pPr>
      <w:r>
        <w:rPr>
          <w:b/>
        </w:rPr>
        <w:t xml:space="preserve"> </w:t>
      </w:r>
    </w:p>
    <w:p w:rsidR="00D838BC" w:rsidRDefault="00341BA7">
      <w:pPr>
        <w:numPr>
          <w:ilvl w:val="0"/>
          <w:numId w:val="1"/>
        </w:numPr>
        <w:spacing w:after="5" w:line="255" w:lineRule="auto"/>
        <w:ind w:right="0" w:hanging="723"/>
        <w:jc w:val="left"/>
      </w:pPr>
      <w:r>
        <w:rPr>
          <w:b/>
        </w:rPr>
        <w:t xml:space="preserve">CICLO: </w:t>
      </w:r>
      <w:r>
        <w:t xml:space="preserve"> </w:t>
      </w:r>
    </w:p>
    <w:p w:rsidR="00D838BC" w:rsidRDefault="00341BA7">
      <w:pPr>
        <w:spacing w:after="0" w:line="259" w:lineRule="auto"/>
        <w:ind w:left="0" w:right="0" w:firstLine="0"/>
        <w:jc w:val="left"/>
      </w:pPr>
      <w:r>
        <w:rPr>
          <w:i/>
          <w:sz w:val="20"/>
        </w:rPr>
        <w:t xml:space="preserve">(Marque con una cruz el ciclo correspondiente) </w:t>
      </w:r>
    </w:p>
    <w:p w:rsidR="00D838BC" w:rsidRDefault="00341BA7">
      <w:pPr>
        <w:spacing w:after="0" w:line="259" w:lineRule="auto"/>
        <w:ind w:left="0" w:right="0" w:firstLine="0"/>
        <w:jc w:val="left"/>
      </w:pPr>
      <w:r>
        <w:rPr>
          <w:i/>
          <w:sz w:val="20"/>
        </w:rPr>
        <w:t xml:space="preserve"> </w:t>
      </w:r>
    </w:p>
    <w:p w:rsidR="00D838BC" w:rsidRDefault="00341BA7">
      <w:pPr>
        <w:spacing w:after="12" w:line="259" w:lineRule="auto"/>
        <w:ind w:left="2432" w:right="0" w:firstLine="0"/>
        <w:jc w:val="left"/>
      </w:pPr>
      <w:r>
        <w:rPr>
          <w:rFonts w:ascii="Calibri" w:eastAsia="Calibri" w:hAnsi="Calibri" w:cs="Calibri"/>
          <w:noProof/>
        </w:rPr>
        <mc:AlternateContent>
          <mc:Choice Requires="wpg">
            <w:drawing>
              <wp:inline distT="0" distB="0" distL="0" distR="0">
                <wp:extent cx="3039491" cy="428244"/>
                <wp:effectExtent l="0" t="0" r="0" b="0"/>
                <wp:docPr id="17680" name="Group 17680"/>
                <wp:cNvGraphicFramePr/>
                <a:graphic xmlns:a="http://schemas.openxmlformats.org/drawingml/2006/main">
                  <a:graphicData uri="http://schemas.microsoft.com/office/word/2010/wordprocessingGroup">
                    <wpg:wgp>
                      <wpg:cNvGrpSpPr/>
                      <wpg:grpSpPr>
                        <a:xfrm>
                          <a:off x="0" y="0"/>
                          <a:ext cx="3039491" cy="428244"/>
                          <a:chOff x="0" y="0"/>
                          <a:chExt cx="3039491" cy="428244"/>
                        </a:xfrm>
                      </wpg:grpSpPr>
                      <wps:wsp>
                        <wps:cNvPr id="18489" name="Shape 18489"/>
                        <wps:cNvSpPr/>
                        <wps:spPr>
                          <a:xfrm>
                            <a:off x="6096" y="6097"/>
                            <a:ext cx="590093" cy="416051"/>
                          </a:xfrm>
                          <a:custGeom>
                            <a:avLst/>
                            <a:gdLst/>
                            <a:ahLst/>
                            <a:cxnLst/>
                            <a:rect l="0" t="0" r="0" b="0"/>
                            <a:pathLst>
                              <a:path w="590093" h="416051">
                                <a:moveTo>
                                  <a:pt x="0" y="0"/>
                                </a:moveTo>
                                <a:lnTo>
                                  <a:pt x="590093" y="0"/>
                                </a:lnTo>
                                <a:lnTo>
                                  <a:pt x="590093" y="416051"/>
                                </a:lnTo>
                                <a:lnTo>
                                  <a:pt x="0" y="416051"/>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490" name="Shape 18490"/>
                        <wps:cNvSpPr/>
                        <wps:spPr>
                          <a:xfrm>
                            <a:off x="71628" y="134113"/>
                            <a:ext cx="459029" cy="161544"/>
                          </a:xfrm>
                          <a:custGeom>
                            <a:avLst/>
                            <a:gdLst/>
                            <a:ahLst/>
                            <a:cxnLst/>
                            <a:rect l="0" t="0" r="0" b="0"/>
                            <a:pathLst>
                              <a:path w="459029" h="161544">
                                <a:moveTo>
                                  <a:pt x="0" y="0"/>
                                </a:moveTo>
                                <a:lnTo>
                                  <a:pt x="459029" y="0"/>
                                </a:lnTo>
                                <a:lnTo>
                                  <a:pt x="459029"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1" name="Rectangle 261"/>
                        <wps:cNvSpPr/>
                        <wps:spPr>
                          <a:xfrm>
                            <a:off x="105537" y="141775"/>
                            <a:ext cx="518219" cy="206429"/>
                          </a:xfrm>
                          <a:prstGeom prst="rect">
                            <a:avLst/>
                          </a:prstGeom>
                          <a:ln>
                            <a:noFill/>
                          </a:ln>
                        </wps:spPr>
                        <wps:txbx>
                          <w:txbxContent>
                            <w:p w:rsidR="00D838BC" w:rsidRDefault="00341BA7">
                              <w:pPr>
                                <w:spacing w:after="160" w:line="259" w:lineRule="auto"/>
                                <w:ind w:left="0" w:right="0" w:firstLine="0"/>
                                <w:jc w:val="left"/>
                              </w:pPr>
                              <w:r>
                                <w:rPr>
                                  <w:b/>
                                </w:rPr>
                                <w:t>Básico</w:t>
                              </w:r>
                            </w:p>
                          </w:txbxContent>
                        </wps:txbx>
                        <wps:bodyPr horzOverflow="overflow" vert="horz" lIns="0" tIns="0" rIns="0" bIns="0" rtlCol="0">
                          <a:noAutofit/>
                        </wps:bodyPr>
                      </wps:wsp>
                      <wps:wsp>
                        <wps:cNvPr id="262" name="Rectangle 262"/>
                        <wps:cNvSpPr/>
                        <wps:spPr>
                          <a:xfrm>
                            <a:off x="494157" y="141775"/>
                            <a:ext cx="46619" cy="206429"/>
                          </a:xfrm>
                          <a:prstGeom prst="rect">
                            <a:avLst/>
                          </a:prstGeom>
                          <a:ln>
                            <a:noFill/>
                          </a:ln>
                        </wps:spPr>
                        <wps:txbx>
                          <w:txbxContent>
                            <w:p w:rsidR="00D838BC" w:rsidRDefault="00341BA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63" name="Rectangle 263"/>
                        <wps:cNvSpPr/>
                        <wps:spPr>
                          <a:xfrm>
                            <a:off x="779145" y="141775"/>
                            <a:ext cx="46619" cy="206429"/>
                          </a:xfrm>
                          <a:prstGeom prst="rect">
                            <a:avLst/>
                          </a:prstGeom>
                          <a:ln>
                            <a:noFill/>
                          </a:ln>
                        </wps:spPr>
                        <wps:txbx>
                          <w:txbxContent>
                            <w:p w:rsidR="00D838BC" w:rsidRDefault="00341BA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491" name="Shape 18491"/>
                        <wps:cNvSpPr/>
                        <wps:spPr>
                          <a:xfrm>
                            <a:off x="963549" y="6097"/>
                            <a:ext cx="1728470" cy="416051"/>
                          </a:xfrm>
                          <a:custGeom>
                            <a:avLst/>
                            <a:gdLst/>
                            <a:ahLst/>
                            <a:cxnLst/>
                            <a:rect l="0" t="0" r="0" b="0"/>
                            <a:pathLst>
                              <a:path w="1728470" h="416051">
                                <a:moveTo>
                                  <a:pt x="0" y="0"/>
                                </a:moveTo>
                                <a:lnTo>
                                  <a:pt x="1728470" y="0"/>
                                </a:lnTo>
                                <a:lnTo>
                                  <a:pt x="1728470" y="416051"/>
                                </a:lnTo>
                                <a:lnTo>
                                  <a:pt x="0" y="416051"/>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492" name="Shape 18492"/>
                        <wps:cNvSpPr/>
                        <wps:spPr>
                          <a:xfrm>
                            <a:off x="1029081" y="134113"/>
                            <a:ext cx="1597406" cy="161544"/>
                          </a:xfrm>
                          <a:custGeom>
                            <a:avLst/>
                            <a:gdLst/>
                            <a:ahLst/>
                            <a:cxnLst/>
                            <a:rect l="0" t="0" r="0" b="0"/>
                            <a:pathLst>
                              <a:path w="1597406" h="161544">
                                <a:moveTo>
                                  <a:pt x="0" y="0"/>
                                </a:moveTo>
                                <a:lnTo>
                                  <a:pt x="1597406" y="0"/>
                                </a:lnTo>
                                <a:lnTo>
                                  <a:pt x="1597406"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6" name="Rectangle 266"/>
                        <wps:cNvSpPr/>
                        <wps:spPr>
                          <a:xfrm>
                            <a:off x="1204341" y="141775"/>
                            <a:ext cx="1652338" cy="206429"/>
                          </a:xfrm>
                          <a:prstGeom prst="rect">
                            <a:avLst/>
                          </a:prstGeom>
                          <a:ln>
                            <a:noFill/>
                          </a:ln>
                        </wps:spPr>
                        <wps:txbx>
                          <w:txbxContent>
                            <w:p w:rsidR="00D838BC" w:rsidRDefault="00341BA7">
                              <w:pPr>
                                <w:spacing w:after="160" w:line="259" w:lineRule="auto"/>
                                <w:ind w:left="0" w:right="0" w:firstLine="0"/>
                                <w:jc w:val="left"/>
                              </w:pPr>
                              <w:r>
                                <w:rPr>
                                  <w:b/>
                                </w:rPr>
                                <w:t>Superior/Profesional</w:t>
                              </w:r>
                            </w:p>
                          </w:txbxContent>
                        </wps:txbx>
                        <wps:bodyPr horzOverflow="overflow" vert="horz" lIns="0" tIns="0" rIns="0" bIns="0" rtlCol="0">
                          <a:noAutofit/>
                        </wps:bodyPr>
                      </wps:wsp>
                      <wps:wsp>
                        <wps:cNvPr id="267" name="Rectangle 267"/>
                        <wps:cNvSpPr/>
                        <wps:spPr>
                          <a:xfrm>
                            <a:off x="2446655" y="141775"/>
                            <a:ext cx="46619" cy="206429"/>
                          </a:xfrm>
                          <a:prstGeom prst="rect">
                            <a:avLst/>
                          </a:prstGeom>
                          <a:ln>
                            <a:noFill/>
                          </a:ln>
                        </wps:spPr>
                        <wps:txbx>
                          <w:txbxContent>
                            <w:p w:rsidR="00D838BC" w:rsidRDefault="00341BA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68" name="Rectangle 268"/>
                        <wps:cNvSpPr/>
                        <wps:spPr>
                          <a:xfrm>
                            <a:off x="2815463" y="141775"/>
                            <a:ext cx="134668" cy="206429"/>
                          </a:xfrm>
                          <a:prstGeom prst="rect">
                            <a:avLst/>
                          </a:prstGeom>
                          <a:ln>
                            <a:noFill/>
                          </a:ln>
                        </wps:spPr>
                        <wps:txbx>
                          <w:txbxContent>
                            <w:p w:rsidR="00D838BC" w:rsidRDefault="00341BA7">
                              <w:pPr>
                                <w:spacing w:after="160" w:line="259" w:lineRule="auto"/>
                                <w:ind w:left="0" w:right="0" w:firstLine="0"/>
                                <w:jc w:val="left"/>
                              </w:pPr>
                              <w:r>
                                <w:rPr>
                                  <w:b/>
                                </w:rPr>
                                <w:t>X</w:t>
                              </w:r>
                            </w:p>
                          </w:txbxContent>
                        </wps:txbx>
                        <wps:bodyPr horzOverflow="overflow" vert="horz" lIns="0" tIns="0" rIns="0" bIns="0" rtlCol="0">
                          <a:noAutofit/>
                        </wps:bodyPr>
                      </wps:wsp>
                      <wps:wsp>
                        <wps:cNvPr id="269" name="Rectangle 269"/>
                        <wps:cNvSpPr/>
                        <wps:spPr>
                          <a:xfrm>
                            <a:off x="2916047" y="141775"/>
                            <a:ext cx="46619" cy="206429"/>
                          </a:xfrm>
                          <a:prstGeom prst="rect">
                            <a:avLst/>
                          </a:prstGeom>
                          <a:ln>
                            <a:noFill/>
                          </a:ln>
                        </wps:spPr>
                        <wps:txbx>
                          <w:txbxContent>
                            <w:p w:rsidR="00D838BC" w:rsidRDefault="00341BA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493" name="Shape 18493"/>
                        <wps:cNvSpPr/>
                        <wps:spPr>
                          <a:xfrm>
                            <a:off x="0"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494" name="Shape 184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495" name="Shape 18495"/>
                        <wps:cNvSpPr/>
                        <wps:spPr>
                          <a:xfrm>
                            <a:off x="6096" y="0"/>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496" name="Shape 18496"/>
                        <wps:cNvSpPr/>
                        <wps:spPr>
                          <a:xfrm>
                            <a:off x="6096" y="6097"/>
                            <a:ext cx="590093" cy="64008"/>
                          </a:xfrm>
                          <a:custGeom>
                            <a:avLst/>
                            <a:gdLst/>
                            <a:ahLst/>
                            <a:cxnLst/>
                            <a:rect l="0" t="0" r="0" b="0"/>
                            <a:pathLst>
                              <a:path w="590093" h="64008">
                                <a:moveTo>
                                  <a:pt x="0" y="0"/>
                                </a:moveTo>
                                <a:lnTo>
                                  <a:pt x="590093" y="0"/>
                                </a:lnTo>
                                <a:lnTo>
                                  <a:pt x="590093"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497" name="Shape 18497"/>
                        <wps:cNvSpPr/>
                        <wps:spPr>
                          <a:xfrm>
                            <a:off x="596265"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498" name="Shape 18498"/>
                        <wps:cNvSpPr/>
                        <wps:spPr>
                          <a:xfrm>
                            <a:off x="596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499" name="Shape 18499"/>
                        <wps:cNvSpPr/>
                        <wps:spPr>
                          <a:xfrm>
                            <a:off x="957453"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00" name="Shape 18500"/>
                        <wps:cNvSpPr/>
                        <wps:spPr>
                          <a:xfrm>
                            <a:off x="9574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01" name="Shape 18501"/>
                        <wps:cNvSpPr/>
                        <wps:spPr>
                          <a:xfrm>
                            <a:off x="963549" y="0"/>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02" name="Shape 18502"/>
                        <wps:cNvSpPr/>
                        <wps:spPr>
                          <a:xfrm>
                            <a:off x="963549" y="6097"/>
                            <a:ext cx="1728470" cy="64008"/>
                          </a:xfrm>
                          <a:custGeom>
                            <a:avLst/>
                            <a:gdLst/>
                            <a:ahLst/>
                            <a:cxnLst/>
                            <a:rect l="0" t="0" r="0" b="0"/>
                            <a:pathLst>
                              <a:path w="1728470" h="64008">
                                <a:moveTo>
                                  <a:pt x="0" y="0"/>
                                </a:moveTo>
                                <a:lnTo>
                                  <a:pt x="1728470" y="0"/>
                                </a:lnTo>
                                <a:lnTo>
                                  <a:pt x="1728470"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503" name="Shape 18503"/>
                        <wps:cNvSpPr/>
                        <wps:spPr>
                          <a:xfrm>
                            <a:off x="2692019"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04" name="Shape 18504"/>
                        <wps:cNvSpPr/>
                        <wps:spPr>
                          <a:xfrm>
                            <a:off x="2692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05" name="Shape 18505"/>
                        <wps:cNvSpPr/>
                        <wps:spPr>
                          <a:xfrm>
                            <a:off x="3048" y="358140"/>
                            <a:ext cx="596189" cy="64008"/>
                          </a:xfrm>
                          <a:custGeom>
                            <a:avLst/>
                            <a:gdLst/>
                            <a:ahLst/>
                            <a:cxnLst/>
                            <a:rect l="0" t="0" r="0" b="0"/>
                            <a:pathLst>
                              <a:path w="596189" h="64008">
                                <a:moveTo>
                                  <a:pt x="0" y="0"/>
                                </a:moveTo>
                                <a:lnTo>
                                  <a:pt x="596189" y="0"/>
                                </a:lnTo>
                                <a:lnTo>
                                  <a:pt x="596189"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506" name="Shape 18506"/>
                        <wps:cNvSpPr/>
                        <wps:spPr>
                          <a:xfrm>
                            <a:off x="0" y="7010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07" name="Shape 18507"/>
                        <wps:cNvSpPr/>
                        <wps:spPr>
                          <a:xfrm>
                            <a:off x="0" y="422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08" name="Shape 18508"/>
                        <wps:cNvSpPr/>
                        <wps:spPr>
                          <a:xfrm>
                            <a:off x="6096" y="422148"/>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09" name="Shape 18509"/>
                        <wps:cNvSpPr/>
                        <wps:spPr>
                          <a:xfrm>
                            <a:off x="596265" y="7010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10" name="Shape 18510"/>
                        <wps:cNvSpPr/>
                        <wps:spPr>
                          <a:xfrm>
                            <a:off x="596265" y="422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11" name="Shape 18511"/>
                        <wps:cNvSpPr/>
                        <wps:spPr>
                          <a:xfrm>
                            <a:off x="602361" y="422148"/>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12" name="Shape 18512"/>
                        <wps:cNvSpPr/>
                        <wps:spPr>
                          <a:xfrm>
                            <a:off x="960501" y="358140"/>
                            <a:ext cx="1734566" cy="64008"/>
                          </a:xfrm>
                          <a:custGeom>
                            <a:avLst/>
                            <a:gdLst/>
                            <a:ahLst/>
                            <a:cxnLst/>
                            <a:rect l="0" t="0" r="0" b="0"/>
                            <a:pathLst>
                              <a:path w="1734566" h="64008">
                                <a:moveTo>
                                  <a:pt x="0" y="0"/>
                                </a:moveTo>
                                <a:lnTo>
                                  <a:pt x="1734566" y="0"/>
                                </a:lnTo>
                                <a:lnTo>
                                  <a:pt x="1734566"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513" name="Shape 18513"/>
                        <wps:cNvSpPr/>
                        <wps:spPr>
                          <a:xfrm>
                            <a:off x="957453" y="7010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14" name="Shape 18514"/>
                        <wps:cNvSpPr/>
                        <wps:spPr>
                          <a:xfrm>
                            <a:off x="957453" y="422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15" name="Shape 18515"/>
                        <wps:cNvSpPr/>
                        <wps:spPr>
                          <a:xfrm>
                            <a:off x="963549" y="422148"/>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16" name="Shape 18516"/>
                        <wps:cNvSpPr/>
                        <wps:spPr>
                          <a:xfrm>
                            <a:off x="2692019" y="7010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17" name="Shape 18517"/>
                        <wps:cNvSpPr/>
                        <wps:spPr>
                          <a:xfrm>
                            <a:off x="2692019" y="422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8518" name="Shape 18518"/>
                        <wps:cNvSpPr/>
                        <wps:spPr>
                          <a:xfrm>
                            <a:off x="2698115" y="422148"/>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inline>
            </w:drawing>
          </mc:Choice>
          <mc:Fallback xmlns:a="http://schemas.openxmlformats.org/drawingml/2006/main">
            <w:pict>
              <v:group id="Group 17680" style="width:239.33pt;height:33.72pt;mso-position-horizontal-relative:char;mso-position-vertical-relative:line" coordsize="30394,4282">
                <v:shape id="Shape 18519" style="position:absolute;width:5900;height:4160;left:60;top:60;" coordsize="590093,416051" path="m0,0l590093,0l590093,416051l0,416051l0,0">
                  <v:stroke weight="0pt" endcap="flat" joinstyle="miter" miterlimit="10" on="false" color="#000000" opacity="0"/>
                  <v:fill on="true" color="#93c47d"/>
                </v:shape>
                <v:shape id="Shape 18520" style="position:absolute;width:4590;height:1615;left:716;top:1341;" coordsize="459029,161544" path="m0,0l459029,0l459029,161544l0,161544l0,0">
                  <v:stroke weight="0pt" endcap="flat" joinstyle="miter" miterlimit="10" on="false" color="#000000" opacity="0"/>
                  <v:fill on="true" color="#93c47d"/>
                </v:shape>
                <v:rect id="Rectangle 261" style="position:absolute;width:5182;height:2064;left:1055;top:141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Básico</w:t>
                        </w:r>
                      </w:p>
                    </w:txbxContent>
                  </v:textbox>
                </v:rect>
                <v:rect id="Rectangle 262" style="position:absolute;width:466;height:2064;left:4941;top:141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263" style="position:absolute;width:466;height:2064;left:7791;top:141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Shape 18521" style="position:absolute;width:17284;height:4160;left:9635;top:60;" coordsize="1728470,416051" path="m0,0l1728470,0l1728470,416051l0,416051l0,0">
                  <v:stroke weight="0pt" endcap="flat" joinstyle="miter" miterlimit="10" on="false" color="#000000" opacity="0"/>
                  <v:fill on="true" color="#93c47d"/>
                </v:shape>
                <v:shape id="Shape 18522" style="position:absolute;width:15974;height:1615;left:10290;top:1341;" coordsize="1597406,161544" path="m0,0l1597406,0l1597406,161544l0,161544l0,0">
                  <v:stroke weight="0pt" endcap="flat" joinstyle="miter" miterlimit="10" on="false" color="#000000" opacity="0"/>
                  <v:fill on="true" color="#93c47d"/>
                </v:shape>
                <v:rect id="Rectangle 266" style="position:absolute;width:16523;height:2064;left:12043;top:141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Superior/Profesional</w:t>
                        </w:r>
                      </w:p>
                    </w:txbxContent>
                  </v:textbox>
                </v:rect>
                <v:rect id="Rectangle 267" style="position:absolute;width:466;height:2064;left:24466;top:141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268" style="position:absolute;width:1346;height:2064;left:28154;top:141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X</w:t>
                        </w:r>
                      </w:p>
                    </w:txbxContent>
                  </v:textbox>
                </v:rect>
                <v:rect id="Rectangle 269" style="position:absolute;width:466;height:2064;left:29160;top:141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Shape 18523" style="position:absolute;width:91;height:701;left:0;top:0;" coordsize="9144,70104" path="m0,0l9144,0l9144,70104l0,70104l0,0">
                  <v:stroke weight="0pt" endcap="flat" joinstyle="miter" miterlimit="10" on="false" color="#000000" opacity="0"/>
                  <v:fill on="true" color="#6aa84f"/>
                </v:shape>
                <v:shape id="Shape 18524" style="position:absolute;width:91;height:91;left:0;top:0;" coordsize="9144,9144" path="m0,0l9144,0l9144,9144l0,9144l0,0">
                  <v:stroke weight="0pt" endcap="flat" joinstyle="miter" miterlimit="10" on="false" color="#000000" opacity="0"/>
                  <v:fill on="true" color="#6aa84f"/>
                </v:shape>
                <v:shape id="Shape 18525" style="position:absolute;width:5900;height:91;left:60;top:0;" coordsize="590093,9144" path="m0,0l590093,0l590093,9144l0,9144l0,0">
                  <v:stroke weight="0pt" endcap="flat" joinstyle="miter" miterlimit="10" on="false" color="#000000" opacity="0"/>
                  <v:fill on="true" color="#6aa84f"/>
                </v:shape>
                <v:shape id="Shape 18526" style="position:absolute;width:5900;height:640;left:60;top:60;" coordsize="590093,64008" path="m0,0l590093,0l590093,64008l0,64008l0,0">
                  <v:stroke weight="0pt" endcap="flat" joinstyle="miter" miterlimit="10" on="false" color="#000000" opacity="0"/>
                  <v:fill on="true" color="#93c47d"/>
                </v:shape>
                <v:shape id="Shape 18527" style="position:absolute;width:91;height:701;left:5962;top:0;" coordsize="9144,70104" path="m0,0l9144,0l9144,70104l0,70104l0,0">
                  <v:stroke weight="0pt" endcap="flat" joinstyle="miter" miterlimit="10" on="false" color="#000000" opacity="0"/>
                  <v:fill on="true" color="#6aa84f"/>
                </v:shape>
                <v:shape id="Shape 18528" style="position:absolute;width:91;height:91;left:5962;top:0;" coordsize="9144,9144" path="m0,0l9144,0l9144,9144l0,9144l0,0">
                  <v:stroke weight="0pt" endcap="flat" joinstyle="miter" miterlimit="10" on="false" color="#000000" opacity="0"/>
                  <v:fill on="true" color="#6aa84f"/>
                </v:shape>
                <v:shape id="Shape 18529" style="position:absolute;width:91;height:701;left:9574;top:0;" coordsize="9144,70104" path="m0,0l9144,0l9144,70104l0,70104l0,0">
                  <v:stroke weight="0pt" endcap="flat" joinstyle="miter" miterlimit="10" on="false" color="#000000" opacity="0"/>
                  <v:fill on="true" color="#6aa84f"/>
                </v:shape>
                <v:shape id="Shape 18530" style="position:absolute;width:91;height:91;left:9574;top:0;" coordsize="9144,9144" path="m0,0l9144,0l9144,9144l0,9144l0,0">
                  <v:stroke weight="0pt" endcap="flat" joinstyle="miter" miterlimit="10" on="false" color="#000000" opacity="0"/>
                  <v:fill on="true" color="#6aa84f"/>
                </v:shape>
                <v:shape id="Shape 18531" style="position:absolute;width:17284;height:91;left:9635;top:0;" coordsize="1728470,9144" path="m0,0l1728470,0l1728470,9144l0,9144l0,0">
                  <v:stroke weight="0pt" endcap="flat" joinstyle="miter" miterlimit="10" on="false" color="#000000" opacity="0"/>
                  <v:fill on="true" color="#6aa84f"/>
                </v:shape>
                <v:shape id="Shape 18532" style="position:absolute;width:17284;height:640;left:9635;top:60;" coordsize="1728470,64008" path="m0,0l1728470,0l1728470,64008l0,64008l0,0">
                  <v:stroke weight="0pt" endcap="flat" joinstyle="miter" miterlimit="10" on="false" color="#000000" opacity="0"/>
                  <v:fill on="true" color="#93c47d"/>
                </v:shape>
                <v:shape id="Shape 18533" style="position:absolute;width:91;height:701;left:26920;top:0;" coordsize="9144,70104" path="m0,0l9144,0l9144,70104l0,70104l0,0">
                  <v:stroke weight="0pt" endcap="flat" joinstyle="miter" miterlimit="10" on="false" color="#000000" opacity="0"/>
                  <v:fill on="true" color="#6aa84f"/>
                </v:shape>
                <v:shape id="Shape 18534" style="position:absolute;width:91;height:91;left:26920;top:0;" coordsize="9144,9144" path="m0,0l9144,0l9144,9144l0,9144l0,0">
                  <v:stroke weight="0pt" endcap="flat" joinstyle="miter" miterlimit="10" on="false" color="#000000" opacity="0"/>
                  <v:fill on="true" color="#6aa84f"/>
                </v:shape>
                <v:shape id="Shape 18535" style="position:absolute;width:5961;height:640;left:30;top:3581;" coordsize="596189,64008" path="m0,0l596189,0l596189,64008l0,64008l0,0">
                  <v:stroke weight="0pt" endcap="flat" joinstyle="miter" miterlimit="10" on="false" color="#000000" opacity="0"/>
                  <v:fill on="true" color="#93c47d"/>
                </v:shape>
                <v:shape id="Shape 18536" style="position:absolute;width:91;height:3520;left:0;top:701;" coordsize="9144,352044" path="m0,0l9144,0l9144,352044l0,352044l0,0">
                  <v:stroke weight="0pt" endcap="flat" joinstyle="miter" miterlimit="10" on="false" color="#000000" opacity="0"/>
                  <v:fill on="true" color="#6aa84f"/>
                </v:shape>
                <v:shape id="Shape 18537" style="position:absolute;width:91;height:91;left:0;top:4221;" coordsize="9144,9144" path="m0,0l9144,0l9144,9144l0,9144l0,0">
                  <v:stroke weight="0pt" endcap="flat" joinstyle="miter" miterlimit="10" on="false" color="#000000" opacity="0"/>
                  <v:fill on="true" color="#6aa84f"/>
                </v:shape>
                <v:shape id="Shape 18538" style="position:absolute;width:5900;height:91;left:60;top:4221;" coordsize="590093,9144" path="m0,0l590093,0l590093,9144l0,9144l0,0">
                  <v:stroke weight="0pt" endcap="flat" joinstyle="miter" miterlimit="10" on="false" color="#000000" opacity="0"/>
                  <v:fill on="true" color="#6aa84f"/>
                </v:shape>
                <v:shape id="Shape 18539" style="position:absolute;width:91;height:3520;left:5962;top:701;" coordsize="9144,352044" path="m0,0l9144,0l9144,352044l0,352044l0,0">
                  <v:stroke weight="0pt" endcap="flat" joinstyle="miter" miterlimit="10" on="false" color="#000000" opacity="0"/>
                  <v:fill on="true" color="#6aa84f"/>
                </v:shape>
                <v:shape id="Shape 18540" style="position:absolute;width:91;height:91;left:5962;top:4221;" coordsize="9144,9144" path="m0,0l9144,0l9144,9144l0,9144l0,0">
                  <v:stroke weight="0pt" endcap="flat" joinstyle="miter" miterlimit="10" on="false" color="#000000" opacity="0"/>
                  <v:fill on="true" color="#6aa84f"/>
                </v:shape>
                <v:shape id="Shape 18541" style="position:absolute;width:3550;height:91;left:6023;top:4221;" coordsize="355092,9144" path="m0,0l355092,0l355092,9144l0,9144l0,0">
                  <v:stroke weight="0pt" endcap="flat" joinstyle="miter" miterlimit="10" on="false" color="#000000" opacity="0"/>
                  <v:fill on="true" color="#6aa84f"/>
                </v:shape>
                <v:shape id="Shape 18542" style="position:absolute;width:17345;height:640;left:9605;top:3581;" coordsize="1734566,64008" path="m0,0l1734566,0l1734566,64008l0,64008l0,0">
                  <v:stroke weight="0pt" endcap="flat" joinstyle="miter" miterlimit="10" on="false" color="#000000" opacity="0"/>
                  <v:fill on="true" color="#93c47d"/>
                </v:shape>
                <v:shape id="Shape 18543" style="position:absolute;width:91;height:3520;left:9574;top:701;" coordsize="9144,352044" path="m0,0l9144,0l9144,352044l0,352044l0,0">
                  <v:stroke weight="0pt" endcap="flat" joinstyle="miter" miterlimit="10" on="false" color="#000000" opacity="0"/>
                  <v:fill on="true" color="#6aa84f"/>
                </v:shape>
                <v:shape id="Shape 18544" style="position:absolute;width:91;height:91;left:9574;top:4221;" coordsize="9144,9144" path="m0,0l9144,0l9144,9144l0,9144l0,0">
                  <v:stroke weight="0pt" endcap="flat" joinstyle="miter" miterlimit="10" on="false" color="#000000" opacity="0"/>
                  <v:fill on="true" color="#6aa84f"/>
                </v:shape>
                <v:shape id="Shape 18545" style="position:absolute;width:17284;height:91;left:9635;top:4221;" coordsize="1728470,9144" path="m0,0l1728470,0l1728470,9144l0,9144l0,0">
                  <v:stroke weight="0pt" endcap="flat" joinstyle="miter" miterlimit="10" on="false" color="#000000" opacity="0"/>
                  <v:fill on="true" color="#6aa84f"/>
                </v:shape>
                <v:shape id="Shape 18546" style="position:absolute;width:91;height:3520;left:26920;top:701;" coordsize="9144,352044" path="m0,0l9144,0l9144,352044l0,352044l0,0">
                  <v:stroke weight="0pt" endcap="flat" joinstyle="miter" miterlimit="10" on="false" color="#000000" opacity="0"/>
                  <v:fill on="true" color="#6aa84f"/>
                </v:shape>
                <v:shape id="Shape 18547" style="position:absolute;width:91;height:91;left:26920;top:4221;" coordsize="9144,9144" path="m0,0l9144,0l9144,9144l0,9144l0,0">
                  <v:stroke weight="0pt" endcap="flat" joinstyle="miter" miterlimit="10" on="false" color="#000000" opacity="0"/>
                  <v:fill on="true" color="#6aa84f"/>
                </v:shape>
                <v:shape id="Shape 18548" style="position:absolute;width:3413;height:91;left:26981;top:4221;" coordsize="341376,9144" path="m0,0l341376,0l341376,9144l0,9144l0,0">
                  <v:stroke weight="0pt" endcap="flat" joinstyle="miter" miterlimit="10" on="false" color="#000000" opacity="0"/>
                  <v:fill on="true" color="#6aa84f"/>
                </v:shape>
              </v:group>
            </w:pict>
          </mc:Fallback>
        </mc:AlternateContent>
      </w:r>
    </w:p>
    <w:p w:rsidR="00D838BC" w:rsidRDefault="00341BA7">
      <w:pPr>
        <w:spacing w:after="0" w:line="259" w:lineRule="auto"/>
        <w:ind w:left="0" w:right="0" w:firstLine="0"/>
        <w:jc w:val="left"/>
      </w:pPr>
      <w:r>
        <w:rPr>
          <w:b/>
        </w:rPr>
        <w:t xml:space="preserve"> </w:t>
      </w:r>
    </w:p>
    <w:p w:rsidR="00D838BC" w:rsidRDefault="00341BA7">
      <w:pPr>
        <w:spacing w:after="0" w:line="259" w:lineRule="auto"/>
        <w:ind w:left="0" w:right="0" w:firstLine="0"/>
        <w:jc w:val="left"/>
      </w:pPr>
      <w:r>
        <w:rPr>
          <w:b/>
        </w:rPr>
        <w:t xml:space="preserve"> </w:t>
      </w:r>
    </w:p>
    <w:p w:rsidR="00D838BC" w:rsidRDefault="00341BA7">
      <w:pPr>
        <w:spacing w:after="0" w:line="259" w:lineRule="auto"/>
        <w:ind w:left="0" w:right="0" w:firstLine="0"/>
        <w:jc w:val="left"/>
      </w:pPr>
      <w:r>
        <w:rPr>
          <w:b/>
        </w:rPr>
        <w:t xml:space="preserve"> </w:t>
      </w:r>
    </w:p>
    <w:p w:rsidR="00D838BC" w:rsidRDefault="00341BA7">
      <w:pPr>
        <w:numPr>
          <w:ilvl w:val="0"/>
          <w:numId w:val="1"/>
        </w:numPr>
        <w:spacing w:after="5" w:line="255" w:lineRule="auto"/>
        <w:ind w:right="0" w:hanging="723"/>
        <w:jc w:val="left"/>
      </w:pPr>
      <w:r>
        <w:rPr>
          <w:b/>
        </w:rPr>
        <w:t>COMPOSICIÓN DE LA CÁTEDRA:</w:t>
      </w:r>
      <w:r>
        <w:t xml:space="preserve"> </w:t>
      </w:r>
    </w:p>
    <w:p w:rsidR="00D838BC" w:rsidRDefault="00341BA7">
      <w:pPr>
        <w:spacing w:after="0" w:line="259" w:lineRule="auto"/>
        <w:ind w:left="0" w:right="0" w:firstLine="0"/>
        <w:jc w:val="left"/>
      </w:pPr>
      <w:r>
        <w:rPr>
          <w:b/>
        </w:rPr>
        <w:t xml:space="preserve"> </w:t>
      </w:r>
    </w:p>
    <w:p w:rsidR="00D838BC" w:rsidRDefault="00341BA7">
      <w:pPr>
        <w:spacing w:after="0" w:line="259" w:lineRule="auto"/>
        <w:ind w:left="0" w:right="0" w:firstLine="0"/>
        <w:jc w:val="left"/>
      </w:pPr>
      <w:r>
        <w:rPr>
          <w:b/>
        </w:rPr>
        <w:t xml:space="preserve"> </w:t>
      </w:r>
    </w:p>
    <w:tbl>
      <w:tblPr>
        <w:tblStyle w:val="TableGrid"/>
        <w:tblW w:w="8862" w:type="dxa"/>
        <w:tblInd w:w="16" w:type="dxa"/>
        <w:tblCellMar>
          <w:top w:w="83" w:type="dxa"/>
          <w:left w:w="95" w:type="dxa"/>
          <w:bottom w:w="0" w:type="dxa"/>
          <w:right w:w="106" w:type="dxa"/>
        </w:tblCellMar>
        <w:tblLook w:val="04A0" w:firstRow="1" w:lastRow="0" w:firstColumn="1" w:lastColumn="0" w:noHBand="0" w:noVBand="1"/>
      </w:tblPr>
      <w:tblGrid>
        <w:gridCol w:w="4001"/>
        <w:gridCol w:w="1875"/>
        <w:gridCol w:w="2986"/>
      </w:tblGrid>
      <w:tr w:rsidR="00D838BC">
        <w:trPr>
          <w:trHeight w:val="604"/>
        </w:trPr>
        <w:tc>
          <w:tcPr>
            <w:tcW w:w="4001" w:type="dxa"/>
            <w:tcBorders>
              <w:top w:val="single" w:sz="40" w:space="0" w:color="93C47D"/>
              <w:left w:val="single" w:sz="8" w:space="0" w:color="38761D"/>
              <w:bottom w:val="single" w:sz="8" w:space="0" w:color="38761D"/>
              <w:right w:val="single" w:sz="8" w:space="0" w:color="38761D"/>
            </w:tcBorders>
            <w:shd w:val="clear" w:color="auto" w:fill="93C47D"/>
          </w:tcPr>
          <w:p w:rsidR="00D838BC" w:rsidRDefault="00341BA7">
            <w:pPr>
              <w:spacing w:after="0" w:line="259" w:lineRule="auto"/>
              <w:ind w:left="0" w:right="0" w:firstLine="0"/>
              <w:jc w:val="left"/>
            </w:pPr>
            <w:r>
              <w:rPr>
                <w:b/>
              </w:rPr>
              <w:lastRenderedPageBreak/>
              <w:t xml:space="preserve">Docente </w:t>
            </w:r>
          </w:p>
        </w:tc>
        <w:tc>
          <w:tcPr>
            <w:tcW w:w="1875" w:type="dxa"/>
            <w:tcBorders>
              <w:top w:val="single" w:sz="8" w:space="0" w:color="000000"/>
              <w:left w:val="single" w:sz="8" w:space="0" w:color="38761D"/>
              <w:bottom w:val="single" w:sz="8" w:space="0" w:color="000000"/>
              <w:right w:val="single" w:sz="8" w:space="0" w:color="38761D"/>
            </w:tcBorders>
            <w:shd w:val="clear" w:color="auto" w:fill="A8D08D"/>
          </w:tcPr>
          <w:p w:rsidR="00D838BC" w:rsidRDefault="00341BA7">
            <w:pPr>
              <w:spacing w:after="0" w:line="259" w:lineRule="auto"/>
              <w:ind w:left="6" w:right="0" w:firstLine="0"/>
              <w:jc w:val="left"/>
            </w:pPr>
            <w:r>
              <w:rPr>
                <w:b/>
              </w:rPr>
              <w:t xml:space="preserve">Función* </w:t>
            </w:r>
          </w:p>
        </w:tc>
        <w:tc>
          <w:tcPr>
            <w:tcW w:w="2986" w:type="dxa"/>
            <w:tcBorders>
              <w:top w:val="single" w:sz="8" w:space="0" w:color="38761D"/>
              <w:left w:val="single" w:sz="8" w:space="0" w:color="38761D"/>
              <w:bottom w:val="single" w:sz="8" w:space="0" w:color="38761D"/>
              <w:right w:val="single" w:sz="8" w:space="0" w:color="38761D"/>
            </w:tcBorders>
            <w:shd w:val="clear" w:color="auto" w:fill="A8D08D"/>
          </w:tcPr>
          <w:p w:rsidR="00D838BC" w:rsidRDefault="00341BA7">
            <w:pPr>
              <w:spacing w:after="0" w:line="259" w:lineRule="auto"/>
              <w:ind w:left="5" w:right="0" w:firstLine="0"/>
              <w:jc w:val="left"/>
            </w:pPr>
            <w:r>
              <w:rPr>
                <w:b/>
              </w:rPr>
              <w:t xml:space="preserve">E-mail </w:t>
            </w:r>
          </w:p>
        </w:tc>
      </w:tr>
      <w:tr w:rsidR="00D838BC">
        <w:trPr>
          <w:trHeight w:val="705"/>
        </w:trPr>
        <w:tc>
          <w:tcPr>
            <w:tcW w:w="4001" w:type="dxa"/>
            <w:tcBorders>
              <w:top w:val="single" w:sz="8" w:space="0" w:color="38761D"/>
              <w:left w:val="single" w:sz="8" w:space="0" w:color="38761D"/>
              <w:bottom w:val="single" w:sz="8" w:space="0" w:color="38761D"/>
              <w:right w:val="single" w:sz="8" w:space="0" w:color="38761D"/>
            </w:tcBorders>
          </w:tcPr>
          <w:p w:rsidR="00D838BC" w:rsidRDefault="00341BA7">
            <w:pPr>
              <w:spacing w:after="0" w:line="259" w:lineRule="auto"/>
              <w:ind w:left="0" w:right="0" w:firstLine="0"/>
              <w:jc w:val="left"/>
            </w:pPr>
            <w:r>
              <w:rPr>
                <w:b/>
              </w:rPr>
              <w:t xml:space="preserve">Titular: </w:t>
            </w:r>
          </w:p>
        </w:tc>
        <w:tc>
          <w:tcPr>
            <w:tcW w:w="1875" w:type="dxa"/>
            <w:tcBorders>
              <w:top w:val="single" w:sz="8" w:space="0" w:color="000000"/>
              <w:left w:val="single" w:sz="8" w:space="0" w:color="38761D"/>
              <w:bottom w:val="single" w:sz="8" w:space="0" w:color="000000"/>
              <w:right w:val="single" w:sz="8" w:space="0" w:color="000000"/>
            </w:tcBorders>
          </w:tcPr>
          <w:p w:rsidR="00D838BC" w:rsidRDefault="00341BA7">
            <w:pPr>
              <w:spacing w:after="0" w:line="259" w:lineRule="auto"/>
              <w:ind w:left="6" w:right="0" w:firstLine="0"/>
            </w:pPr>
            <w:r>
              <w:rPr>
                <w:b/>
              </w:rPr>
              <w:t xml:space="preserve">KENNY, Ana M. </w:t>
            </w:r>
          </w:p>
        </w:tc>
        <w:tc>
          <w:tcPr>
            <w:tcW w:w="2986" w:type="dxa"/>
            <w:tcBorders>
              <w:top w:val="single" w:sz="8" w:space="0" w:color="38761D"/>
              <w:left w:val="single" w:sz="8" w:space="0" w:color="000000"/>
              <w:bottom w:val="single" w:sz="8" w:space="0" w:color="000000"/>
              <w:right w:val="single" w:sz="8" w:space="0" w:color="000000"/>
            </w:tcBorders>
          </w:tcPr>
          <w:p w:rsidR="00D838BC" w:rsidRDefault="00341BA7">
            <w:pPr>
              <w:spacing w:after="0" w:line="259" w:lineRule="auto"/>
              <w:ind w:left="5" w:right="0" w:firstLine="0"/>
              <w:jc w:val="left"/>
            </w:pPr>
            <w:r>
              <w:rPr>
                <w:b/>
                <w:sz w:val="18"/>
              </w:rPr>
              <w:t xml:space="preserve">ana.kenny@usal.edu.ar </w:t>
            </w:r>
          </w:p>
        </w:tc>
      </w:tr>
      <w:tr w:rsidR="00D838BC">
        <w:trPr>
          <w:trHeight w:val="665"/>
        </w:trPr>
        <w:tc>
          <w:tcPr>
            <w:tcW w:w="4001" w:type="dxa"/>
            <w:tcBorders>
              <w:top w:val="single" w:sz="8" w:space="0" w:color="38761D"/>
              <w:left w:val="single" w:sz="8" w:space="0" w:color="38761D"/>
              <w:bottom w:val="single" w:sz="8" w:space="0" w:color="38761D"/>
              <w:right w:val="single" w:sz="8" w:space="0" w:color="38761D"/>
            </w:tcBorders>
          </w:tcPr>
          <w:p w:rsidR="00D838BC" w:rsidRDefault="00341BA7">
            <w:pPr>
              <w:spacing w:after="0" w:line="259" w:lineRule="auto"/>
              <w:ind w:left="0" w:right="0" w:firstLine="0"/>
              <w:jc w:val="left"/>
            </w:pPr>
            <w:r>
              <w:rPr>
                <w:b/>
              </w:rPr>
              <w:t xml:space="preserve">Adjunto/Asociado/Auxiliar </w:t>
            </w:r>
          </w:p>
        </w:tc>
        <w:tc>
          <w:tcPr>
            <w:tcW w:w="1875" w:type="dxa"/>
            <w:tcBorders>
              <w:top w:val="single" w:sz="8" w:space="0" w:color="000000"/>
              <w:left w:val="single" w:sz="8" w:space="0" w:color="38761D"/>
              <w:bottom w:val="single" w:sz="8" w:space="0" w:color="000000"/>
              <w:right w:val="single" w:sz="8" w:space="0" w:color="000000"/>
            </w:tcBorders>
          </w:tcPr>
          <w:p w:rsidR="00D838BC" w:rsidRDefault="00341BA7">
            <w:pPr>
              <w:spacing w:after="0" w:line="259" w:lineRule="auto"/>
              <w:ind w:left="6" w:right="0" w:firstLine="0"/>
              <w:jc w:val="left"/>
            </w:pPr>
            <w:r>
              <w:rPr>
                <w:b/>
              </w:rPr>
              <w:t xml:space="preserve"> </w:t>
            </w:r>
          </w:p>
        </w:tc>
        <w:tc>
          <w:tcPr>
            <w:tcW w:w="2986" w:type="dxa"/>
            <w:tcBorders>
              <w:top w:val="single" w:sz="8" w:space="0" w:color="000000"/>
              <w:left w:val="single" w:sz="8" w:space="0" w:color="000000"/>
              <w:bottom w:val="single" w:sz="8" w:space="0" w:color="000000"/>
              <w:right w:val="single" w:sz="8" w:space="0" w:color="000000"/>
            </w:tcBorders>
          </w:tcPr>
          <w:p w:rsidR="00D838BC" w:rsidRDefault="00341BA7">
            <w:pPr>
              <w:spacing w:after="0" w:line="259" w:lineRule="auto"/>
              <w:ind w:left="5" w:right="0" w:firstLine="0"/>
              <w:jc w:val="left"/>
            </w:pPr>
            <w:r>
              <w:rPr>
                <w:b/>
                <w:sz w:val="18"/>
              </w:rPr>
              <w:t xml:space="preserve"> </w:t>
            </w:r>
          </w:p>
        </w:tc>
      </w:tr>
      <w:tr w:rsidR="00D838BC">
        <w:trPr>
          <w:trHeight w:val="456"/>
        </w:trPr>
        <w:tc>
          <w:tcPr>
            <w:tcW w:w="4001" w:type="dxa"/>
            <w:tcBorders>
              <w:top w:val="single" w:sz="8" w:space="0" w:color="38761D"/>
              <w:left w:val="single" w:sz="8" w:space="0" w:color="38761D"/>
              <w:bottom w:val="single" w:sz="8" w:space="0" w:color="38761D"/>
              <w:right w:val="single" w:sz="8" w:space="0" w:color="38761D"/>
            </w:tcBorders>
            <w:vAlign w:val="center"/>
          </w:tcPr>
          <w:p w:rsidR="00D838BC" w:rsidRDefault="00341BA7">
            <w:pPr>
              <w:spacing w:after="0" w:line="259" w:lineRule="auto"/>
              <w:ind w:left="0" w:right="0" w:firstLine="0"/>
              <w:jc w:val="left"/>
            </w:pPr>
            <w:r>
              <w:rPr>
                <w:b/>
              </w:rPr>
              <w:t xml:space="preserve"> </w:t>
            </w:r>
          </w:p>
        </w:tc>
        <w:tc>
          <w:tcPr>
            <w:tcW w:w="1875" w:type="dxa"/>
            <w:tcBorders>
              <w:top w:val="single" w:sz="8" w:space="0" w:color="000000"/>
              <w:left w:val="single" w:sz="8" w:space="0" w:color="38761D"/>
              <w:bottom w:val="single" w:sz="8" w:space="0" w:color="000000"/>
              <w:right w:val="single" w:sz="8" w:space="0" w:color="000000"/>
            </w:tcBorders>
            <w:vAlign w:val="center"/>
          </w:tcPr>
          <w:p w:rsidR="00D838BC" w:rsidRDefault="00341BA7">
            <w:pPr>
              <w:spacing w:after="0" w:line="259" w:lineRule="auto"/>
              <w:ind w:left="6" w:right="0" w:firstLine="0"/>
              <w:jc w:val="left"/>
            </w:pPr>
            <w:r>
              <w:rPr>
                <w:b/>
              </w:rPr>
              <w:t xml:space="preserve"> </w:t>
            </w:r>
          </w:p>
        </w:tc>
        <w:tc>
          <w:tcPr>
            <w:tcW w:w="2986" w:type="dxa"/>
            <w:tcBorders>
              <w:top w:val="single" w:sz="8" w:space="0" w:color="000000"/>
              <w:left w:val="single" w:sz="8" w:space="0" w:color="000000"/>
              <w:bottom w:val="single" w:sz="8" w:space="0" w:color="000000"/>
              <w:right w:val="single" w:sz="8" w:space="0" w:color="000000"/>
            </w:tcBorders>
            <w:vAlign w:val="center"/>
          </w:tcPr>
          <w:p w:rsidR="00D838BC" w:rsidRDefault="00341BA7">
            <w:pPr>
              <w:spacing w:after="0" w:line="259" w:lineRule="auto"/>
              <w:ind w:left="5" w:right="0" w:firstLine="0"/>
              <w:jc w:val="left"/>
            </w:pPr>
            <w:r>
              <w:rPr>
                <w:b/>
                <w:sz w:val="18"/>
              </w:rPr>
              <w:t xml:space="preserve"> </w:t>
            </w:r>
          </w:p>
        </w:tc>
      </w:tr>
    </w:tbl>
    <w:p w:rsidR="00D838BC" w:rsidRDefault="00341BA7">
      <w:pPr>
        <w:ind w:left="-3" w:right="0"/>
      </w:pPr>
      <w:r>
        <w:rPr>
          <w:b/>
        </w:rPr>
        <w:t>*</w:t>
      </w:r>
      <w:r>
        <w:t xml:space="preserve">A cargo -Tutor  </w:t>
      </w:r>
    </w:p>
    <w:p w:rsidR="00D838BC" w:rsidRDefault="00341BA7">
      <w:pPr>
        <w:spacing w:after="0" w:line="259" w:lineRule="auto"/>
        <w:ind w:left="0" w:right="0" w:firstLine="0"/>
        <w:jc w:val="left"/>
      </w:pPr>
      <w:r>
        <w:rPr>
          <w:b/>
        </w:rPr>
        <w:t xml:space="preserve"> </w:t>
      </w:r>
    </w:p>
    <w:p w:rsidR="00D838BC" w:rsidRDefault="00341BA7">
      <w:pPr>
        <w:spacing w:after="0" w:line="259" w:lineRule="auto"/>
        <w:ind w:left="0" w:right="0" w:firstLine="0"/>
        <w:jc w:val="left"/>
      </w:pPr>
      <w:r>
        <w:rPr>
          <w:b/>
        </w:rPr>
        <w:t xml:space="preserve"> </w:t>
      </w:r>
    </w:p>
    <w:p w:rsidR="00D838BC" w:rsidRDefault="00341BA7">
      <w:pPr>
        <w:spacing w:after="0" w:line="259" w:lineRule="auto"/>
        <w:ind w:left="0" w:right="0" w:firstLine="0"/>
        <w:jc w:val="left"/>
      </w:pPr>
      <w:r>
        <w:rPr>
          <w:b/>
        </w:rPr>
        <w:t xml:space="preserve"> </w:t>
      </w:r>
    </w:p>
    <w:tbl>
      <w:tblPr>
        <w:tblStyle w:val="TableGrid"/>
        <w:tblW w:w="8864" w:type="dxa"/>
        <w:tblInd w:w="16" w:type="dxa"/>
        <w:tblCellMar>
          <w:top w:w="83" w:type="dxa"/>
          <w:left w:w="95" w:type="dxa"/>
          <w:bottom w:w="0" w:type="dxa"/>
          <w:right w:w="90" w:type="dxa"/>
        </w:tblCellMar>
        <w:tblLook w:val="04A0" w:firstRow="1" w:lastRow="0" w:firstColumn="1" w:lastColumn="0" w:noHBand="0" w:noVBand="1"/>
      </w:tblPr>
      <w:tblGrid>
        <w:gridCol w:w="4381"/>
        <w:gridCol w:w="4483"/>
      </w:tblGrid>
      <w:tr w:rsidR="00D838BC">
        <w:trPr>
          <w:trHeight w:val="607"/>
        </w:trPr>
        <w:tc>
          <w:tcPr>
            <w:tcW w:w="4381" w:type="dxa"/>
            <w:tcBorders>
              <w:top w:val="single" w:sz="40" w:space="0" w:color="93C47D"/>
              <w:left w:val="single" w:sz="8" w:space="0" w:color="38761D"/>
              <w:bottom w:val="single" w:sz="8" w:space="0" w:color="38761D"/>
              <w:right w:val="single" w:sz="8" w:space="0" w:color="38761D"/>
            </w:tcBorders>
            <w:shd w:val="clear" w:color="auto" w:fill="93C47D"/>
          </w:tcPr>
          <w:p w:rsidR="00D838BC" w:rsidRDefault="00341BA7">
            <w:pPr>
              <w:spacing w:after="0" w:line="259" w:lineRule="auto"/>
              <w:ind w:left="0" w:right="0" w:firstLine="0"/>
              <w:jc w:val="left"/>
            </w:pPr>
            <w:r>
              <w:rPr>
                <w:b/>
              </w:rPr>
              <w:t xml:space="preserve">Asesor técnico-pedagógico  </w:t>
            </w:r>
          </w:p>
          <w:p w:rsidR="00D838BC" w:rsidRDefault="00341BA7">
            <w:pPr>
              <w:spacing w:after="0" w:line="259" w:lineRule="auto"/>
              <w:ind w:left="0" w:right="0" w:firstLine="0"/>
              <w:jc w:val="left"/>
            </w:pPr>
            <w:r>
              <w:rPr>
                <w:i/>
                <w:sz w:val="18"/>
              </w:rPr>
              <w:t>(Completar si la materia tiene carga horaria a distancia)</w:t>
            </w:r>
            <w:r>
              <w:rPr>
                <w:b/>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D838BC" w:rsidRDefault="00341BA7">
            <w:pPr>
              <w:spacing w:after="0" w:line="259" w:lineRule="auto"/>
              <w:ind w:left="4" w:right="0" w:firstLine="0"/>
              <w:jc w:val="left"/>
            </w:pPr>
            <w:r>
              <w:rPr>
                <w:b/>
              </w:rPr>
              <w:t xml:space="preserve"> </w:t>
            </w:r>
          </w:p>
        </w:tc>
      </w:tr>
    </w:tbl>
    <w:p w:rsidR="00D838BC" w:rsidRDefault="00341BA7">
      <w:pPr>
        <w:spacing w:after="0" w:line="259" w:lineRule="auto"/>
        <w:ind w:left="0" w:right="0" w:firstLine="0"/>
        <w:jc w:val="left"/>
      </w:pPr>
      <w:r>
        <w:rPr>
          <w:b/>
        </w:rPr>
        <w:t xml:space="preserve"> </w:t>
      </w:r>
    </w:p>
    <w:p w:rsidR="00D838BC" w:rsidRDefault="00341BA7">
      <w:pPr>
        <w:spacing w:after="0" w:line="259" w:lineRule="auto"/>
        <w:ind w:left="0" w:right="0" w:firstLine="0"/>
        <w:jc w:val="left"/>
      </w:pPr>
      <w:r>
        <w:rPr>
          <w:b/>
        </w:rPr>
        <w:t xml:space="preserve"> </w:t>
      </w:r>
    </w:p>
    <w:p w:rsidR="00D838BC" w:rsidRDefault="00341BA7">
      <w:pPr>
        <w:spacing w:after="0" w:line="259" w:lineRule="auto"/>
        <w:ind w:left="0" w:right="0" w:firstLine="0"/>
        <w:jc w:val="left"/>
      </w:pPr>
      <w:r>
        <w:rPr>
          <w:b/>
        </w:rPr>
        <w:t xml:space="preserve"> </w:t>
      </w:r>
    </w:p>
    <w:p w:rsidR="00D838BC" w:rsidRDefault="00341BA7">
      <w:pPr>
        <w:numPr>
          <w:ilvl w:val="0"/>
          <w:numId w:val="1"/>
        </w:numPr>
        <w:spacing w:after="5" w:line="255" w:lineRule="auto"/>
        <w:ind w:right="0" w:hanging="723"/>
        <w:jc w:val="left"/>
      </w:pPr>
      <w:r>
        <w:rPr>
          <w:b/>
        </w:rPr>
        <w:t>EJE/ÁREA EN QUE SE ENCUENTRA LA MATERIA/SEMINARIO DENTRO DE LA CARRERA:</w:t>
      </w:r>
      <w:r>
        <w:t xml:space="preserve"> </w:t>
      </w:r>
    </w:p>
    <w:p w:rsidR="00D838BC" w:rsidRDefault="00341BA7">
      <w:pPr>
        <w:spacing w:after="0" w:line="259" w:lineRule="auto"/>
        <w:ind w:left="2" w:right="0" w:firstLine="0"/>
        <w:jc w:val="left"/>
      </w:pPr>
      <w:r>
        <w:t xml:space="preserve"> </w:t>
      </w:r>
    </w:p>
    <w:p w:rsidR="00D838BC" w:rsidRDefault="00341BA7">
      <w:pPr>
        <w:ind w:left="-3" w:right="0"/>
      </w:pPr>
      <w:r>
        <w:t xml:space="preserve">Ciencias de la Comunicación </w:t>
      </w:r>
    </w:p>
    <w:p w:rsidR="00D838BC" w:rsidRDefault="00341BA7">
      <w:pPr>
        <w:spacing w:after="0" w:line="259" w:lineRule="auto"/>
        <w:ind w:left="0" w:right="0" w:firstLine="0"/>
        <w:jc w:val="left"/>
      </w:pPr>
      <w:r>
        <w:t xml:space="preserve"> </w:t>
      </w:r>
    </w:p>
    <w:p w:rsidR="00D838BC" w:rsidRDefault="00341BA7">
      <w:pPr>
        <w:numPr>
          <w:ilvl w:val="0"/>
          <w:numId w:val="1"/>
        </w:numPr>
        <w:spacing w:after="5" w:line="255" w:lineRule="auto"/>
        <w:ind w:right="0" w:hanging="723"/>
        <w:jc w:val="left"/>
      </w:pPr>
      <w:r>
        <w:rPr>
          <w:b/>
        </w:rPr>
        <w:t>FUNDAMENTACIÓN DE LA MATERIA/SEMINARIO EN LA CARRERA:</w:t>
      </w:r>
      <w:r>
        <w:t xml:space="preserve"> </w:t>
      </w:r>
    </w:p>
    <w:p w:rsidR="00D838BC" w:rsidRDefault="00341BA7">
      <w:pPr>
        <w:spacing w:after="0" w:line="259" w:lineRule="auto"/>
        <w:ind w:left="0" w:right="0" w:firstLine="0"/>
        <w:jc w:val="left"/>
      </w:pPr>
      <w:r>
        <w:rPr>
          <w:b/>
        </w:rPr>
        <w:t xml:space="preserve"> </w:t>
      </w:r>
    </w:p>
    <w:p w:rsidR="00D838BC" w:rsidRDefault="00341BA7">
      <w:pPr>
        <w:spacing w:after="13" w:line="249" w:lineRule="auto"/>
        <w:ind w:left="-3" w:right="0"/>
      </w:pPr>
      <w:r>
        <w:rPr>
          <w:sz w:val="24"/>
        </w:rPr>
        <w:t>En el contexto de complejidad y cambios vertiginosos que vivimos y reconociendo el avance exponencial de la inteligencia artificial, desde esta cátedra entendemos las competencias de liderazgo como herramientas blandas indispensables para la construcción d</w:t>
      </w:r>
      <w:r>
        <w:rPr>
          <w:sz w:val="24"/>
        </w:rPr>
        <w:t>el perfil de todo profesional de la comunicación. Liderarse mental y emocionalmente, liderar procesos, liderar diariamente conversaciones en su entorno profesional, liderar equipos, son requisitos que el egresado debe adquirir para alcanzar el éxito en sus</w:t>
      </w:r>
      <w:r>
        <w:rPr>
          <w:sz w:val="24"/>
        </w:rPr>
        <w:t xml:space="preserve"> desempeños. </w:t>
      </w:r>
    </w:p>
    <w:p w:rsidR="00D838BC" w:rsidRDefault="00341BA7">
      <w:pPr>
        <w:spacing w:after="0" w:line="259" w:lineRule="auto"/>
        <w:ind w:left="0" w:right="0" w:firstLine="0"/>
        <w:jc w:val="left"/>
      </w:pPr>
      <w:r>
        <w:rPr>
          <w:sz w:val="24"/>
        </w:rPr>
        <w:t xml:space="preserve">  </w:t>
      </w:r>
      <w:r>
        <w:rPr>
          <w:sz w:val="24"/>
        </w:rPr>
        <w:tab/>
        <w:t xml:space="preserve"> </w:t>
      </w:r>
    </w:p>
    <w:p w:rsidR="00D838BC" w:rsidRDefault="00341BA7">
      <w:pPr>
        <w:spacing w:after="13" w:line="249" w:lineRule="auto"/>
        <w:ind w:left="-3" w:right="0"/>
      </w:pPr>
      <w:r>
        <w:rPr>
          <w:sz w:val="24"/>
        </w:rPr>
        <w:t xml:space="preserve">El programa se desarrolla desde esta creencia, proveyendo conocimientos y prácticas para desarrollar pensamiento crítico y adaptación, para observar actos del liderazgo, tanto en simples como en complejas acciones </w:t>
      </w:r>
      <w:r>
        <w:rPr>
          <w:sz w:val="24"/>
        </w:rPr>
        <w:t xml:space="preserve">e invitándolos a analizar desde otras perspectivas estos temas, abordando disciplinas de aprendizaje y cambio, como la PNL, (programación neurolingüística) y el Coaching transformacional. Transita un proceso de desarrollo vivencial para la internalización </w:t>
      </w:r>
      <w:r>
        <w:rPr>
          <w:sz w:val="24"/>
        </w:rPr>
        <w:t xml:space="preserve">de los contenidos. </w:t>
      </w:r>
    </w:p>
    <w:p w:rsidR="00D838BC" w:rsidRDefault="00341BA7">
      <w:pPr>
        <w:spacing w:after="0" w:line="259" w:lineRule="auto"/>
        <w:ind w:left="0" w:right="0" w:firstLine="0"/>
        <w:jc w:val="left"/>
      </w:pPr>
      <w:r>
        <w:rPr>
          <w:sz w:val="24"/>
        </w:rPr>
        <w:t xml:space="preserve"> </w:t>
      </w:r>
    </w:p>
    <w:p w:rsidR="00D838BC" w:rsidRDefault="00341BA7">
      <w:pPr>
        <w:spacing w:after="13" w:line="249" w:lineRule="auto"/>
        <w:ind w:left="-3" w:right="0"/>
      </w:pPr>
      <w:r>
        <w:rPr>
          <w:sz w:val="24"/>
        </w:rPr>
        <w:t>Asimismo, cuando hablamos de entrenar alumnos para el liderazgo y el autoliderazgo, hablamos de entrenarlos como comunicadores efectivos, tanto con equipos humanos como con las diferentes herramientas tecnológicas. Hablamos de entrena</w:t>
      </w:r>
      <w:r>
        <w:rPr>
          <w:sz w:val="24"/>
        </w:rPr>
        <w:t xml:space="preserve">r a los alumnos para el éxito en los resultados que desean obtener, al poder aplicar distintos modos de comunicación, crear rapport y descubrir técnicas para facilitar el logro de objetivos. </w:t>
      </w:r>
    </w:p>
    <w:p w:rsidR="00D838BC" w:rsidRDefault="00341BA7">
      <w:pPr>
        <w:spacing w:after="0" w:line="259" w:lineRule="auto"/>
        <w:ind w:left="0" w:right="0" w:firstLine="0"/>
        <w:jc w:val="left"/>
      </w:pPr>
      <w:r>
        <w:rPr>
          <w:sz w:val="24"/>
        </w:rPr>
        <w:t xml:space="preserve">  </w:t>
      </w:r>
    </w:p>
    <w:p w:rsidR="00D838BC" w:rsidRDefault="00341BA7">
      <w:pPr>
        <w:spacing w:after="13" w:line="249" w:lineRule="auto"/>
        <w:ind w:left="-3" w:right="0"/>
      </w:pPr>
      <w:r>
        <w:rPr>
          <w:sz w:val="24"/>
        </w:rPr>
        <w:t>Estas herramientas son esenciales y deben ser entrenadas en u</w:t>
      </w:r>
      <w:r>
        <w:rPr>
          <w:sz w:val="24"/>
        </w:rPr>
        <w:t xml:space="preserve">n proceso continuo de aprendizaje, para el desarrollo personal y organizacional, que puede comenzar con este espacio de capacitación. </w:t>
      </w:r>
    </w:p>
    <w:p w:rsidR="00D838BC" w:rsidRDefault="00341BA7">
      <w:pPr>
        <w:spacing w:after="0" w:line="259" w:lineRule="auto"/>
        <w:ind w:left="0" w:right="0" w:firstLine="0"/>
        <w:jc w:val="left"/>
      </w:pPr>
      <w:r>
        <w:rPr>
          <w:sz w:val="24"/>
        </w:rPr>
        <w:lastRenderedPageBreak/>
        <w:t xml:space="preserve"> </w:t>
      </w:r>
    </w:p>
    <w:p w:rsidR="00D838BC" w:rsidRDefault="00341BA7">
      <w:pPr>
        <w:spacing w:after="13" w:line="249" w:lineRule="auto"/>
        <w:ind w:left="-3" w:right="0"/>
      </w:pPr>
      <w:r>
        <w:rPr>
          <w:sz w:val="24"/>
        </w:rPr>
        <w:t>La materia permite investigar modelos en distintos contextos y campos profesionales. Esos encuentros permiten enriquece</w:t>
      </w:r>
      <w:r>
        <w:rPr>
          <w:sz w:val="24"/>
        </w:rPr>
        <w:t xml:space="preserve">r la experiencia, tomando distintos ejemplos para modelar y aprender. </w:t>
      </w:r>
    </w:p>
    <w:p w:rsidR="00D838BC" w:rsidRDefault="00341BA7">
      <w:pPr>
        <w:spacing w:after="0" w:line="259" w:lineRule="auto"/>
        <w:ind w:left="2" w:right="0" w:firstLine="0"/>
        <w:jc w:val="left"/>
      </w:pPr>
      <w:r>
        <w:rPr>
          <w:b/>
          <w:sz w:val="24"/>
        </w:rPr>
        <w:t xml:space="preserve"> </w:t>
      </w:r>
      <w:r>
        <w:rPr>
          <w:b/>
          <w:sz w:val="24"/>
        </w:rPr>
        <w:tab/>
        <w:t xml:space="preserve"> </w:t>
      </w:r>
    </w:p>
    <w:p w:rsidR="00D838BC" w:rsidRDefault="00341BA7">
      <w:pPr>
        <w:spacing w:after="5" w:line="255" w:lineRule="auto"/>
        <w:ind w:left="7" w:right="0"/>
        <w:jc w:val="left"/>
      </w:pPr>
      <w:r>
        <w:rPr>
          <w:b/>
          <w:sz w:val="24"/>
        </w:rPr>
        <w:t>5.</w:t>
      </w:r>
      <w:r>
        <w:rPr>
          <w:rFonts w:ascii="Arial" w:eastAsia="Arial" w:hAnsi="Arial" w:cs="Arial"/>
          <w:b/>
          <w:sz w:val="24"/>
        </w:rPr>
        <w:t xml:space="preserve"> </w:t>
      </w:r>
      <w:r>
        <w:rPr>
          <w:b/>
        </w:rPr>
        <w:t>OBJETIVOS DE LA MATERIA:</w:t>
      </w:r>
      <w:r>
        <w:t xml:space="preserve"> </w:t>
      </w:r>
    </w:p>
    <w:p w:rsidR="00D838BC" w:rsidRDefault="00341BA7">
      <w:pPr>
        <w:spacing w:after="24" w:line="259" w:lineRule="auto"/>
        <w:ind w:left="0" w:right="0" w:firstLine="0"/>
        <w:jc w:val="left"/>
      </w:pPr>
      <w:r>
        <w:rPr>
          <w:b/>
          <w:color w:val="FF0000"/>
          <w:sz w:val="20"/>
        </w:rPr>
        <w:t xml:space="preserve"> </w:t>
      </w:r>
    </w:p>
    <w:p w:rsidR="00D838BC" w:rsidRDefault="00341BA7">
      <w:pPr>
        <w:spacing w:after="0" w:line="259" w:lineRule="auto"/>
        <w:ind w:left="-3" w:right="0"/>
        <w:jc w:val="left"/>
      </w:pPr>
      <w:r>
        <w:rPr>
          <w:b/>
          <w:sz w:val="24"/>
        </w:rPr>
        <w:t>Que los alumnos adquieran las herramientas para:</w:t>
      </w:r>
      <w:r>
        <w:rPr>
          <w:sz w:val="24"/>
        </w:rPr>
        <w:t xml:space="preserve"> </w:t>
      </w:r>
    </w:p>
    <w:p w:rsidR="00D838BC" w:rsidRDefault="00341BA7">
      <w:pPr>
        <w:spacing w:after="0" w:line="259" w:lineRule="auto"/>
        <w:ind w:left="0" w:right="0" w:firstLine="0"/>
        <w:jc w:val="left"/>
      </w:pPr>
      <w:r>
        <w:rPr>
          <w:sz w:val="24"/>
        </w:rPr>
        <w:t xml:space="preserve"> </w:t>
      </w:r>
    </w:p>
    <w:p w:rsidR="00D838BC" w:rsidRDefault="00341BA7">
      <w:pPr>
        <w:numPr>
          <w:ilvl w:val="0"/>
          <w:numId w:val="2"/>
        </w:numPr>
        <w:spacing w:after="13" w:line="249" w:lineRule="auto"/>
        <w:ind w:right="0" w:hanging="363"/>
      </w:pPr>
      <w:r>
        <w:rPr>
          <w:sz w:val="24"/>
        </w:rPr>
        <w:t xml:space="preserve">Reconocer escenarios actuales. </w:t>
      </w:r>
    </w:p>
    <w:p w:rsidR="00D838BC" w:rsidRDefault="00341BA7">
      <w:pPr>
        <w:numPr>
          <w:ilvl w:val="0"/>
          <w:numId w:val="2"/>
        </w:numPr>
        <w:spacing w:after="13" w:line="249" w:lineRule="auto"/>
        <w:ind w:right="0" w:hanging="363"/>
      </w:pPr>
      <w:r>
        <w:rPr>
          <w:sz w:val="24"/>
        </w:rPr>
        <w:t xml:space="preserve">Reconocer básicos procesos mentales y emocionales </w:t>
      </w:r>
      <w:r>
        <w:rPr>
          <w:sz w:val="24"/>
        </w:rPr>
        <w:t xml:space="preserve">del liderazgo, propios y ajenos. </w:t>
      </w:r>
    </w:p>
    <w:p w:rsidR="00D838BC" w:rsidRDefault="00341BA7">
      <w:pPr>
        <w:numPr>
          <w:ilvl w:val="0"/>
          <w:numId w:val="2"/>
        </w:numPr>
        <w:spacing w:after="13" w:line="249" w:lineRule="auto"/>
        <w:ind w:right="0" w:hanging="363"/>
      </w:pPr>
      <w:r>
        <w:rPr>
          <w:sz w:val="24"/>
        </w:rPr>
        <w:t xml:space="preserve">Adquirir distinciones para ver y desarrollar liderazgo, personal u organizacional. </w:t>
      </w:r>
    </w:p>
    <w:p w:rsidR="00D838BC" w:rsidRDefault="00341BA7">
      <w:pPr>
        <w:numPr>
          <w:ilvl w:val="0"/>
          <w:numId w:val="2"/>
        </w:numPr>
        <w:spacing w:after="13" w:line="249" w:lineRule="auto"/>
        <w:ind w:right="0" w:hanging="363"/>
      </w:pPr>
      <w:r>
        <w:rPr>
          <w:sz w:val="24"/>
        </w:rPr>
        <w:t xml:space="preserve">Adquirir distinciones sobre paradigmas, valores y creencias en sus sistemas de pertenencia. </w:t>
      </w:r>
    </w:p>
    <w:p w:rsidR="00D838BC" w:rsidRDefault="00341BA7">
      <w:pPr>
        <w:numPr>
          <w:ilvl w:val="0"/>
          <w:numId w:val="2"/>
        </w:numPr>
        <w:spacing w:after="13" w:line="249" w:lineRule="auto"/>
        <w:ind w:right="0" w:hanging="363"/>
      </w:pPr>
      <w:r>
        <w:rPr>
          <w:sz w:val="24"/>
        </w:rPr>
        <w:t>Comunicar en congruencia a través de los tres</w:t>
      </w:r>
      <w:r>
        <w:rPr>
          <w:sz w:val="24"/>
        </w:rPr>
        <w:t xml:space="preserve"> dominios: palabra, corporalidad y emocionalidad. </w:t>
      </w:r>
    </w:p>
    <w:p w:rsidR="00D838BC" w:rsidRDefault="00341BA7">
      <w:pPr>
        <w:numPr>
          <w:ilvl w:val="0"/>
          <w:numId w:val="2"/>
        </w:numPr>
        <w:spacing w:after="13" w:line="249" w:lineRule="auto"/>
        <w:ind w:right="0" w:hanging="363"/>
      </w:pPr>
      <w:r>
        <w:rPr>
          <w:sz w:val="24"/>
        </w:rPr>
        <w:t xml:space="preserve">Ser protagonistas de transformaciones personales y agentes de transformación organizacional. </w:t>
      </w:r>
    </w:p>
    <w:p w:rsidR="00D838BC" w:rsidRDefault="00341BA7">
      <w:pPr>
        <w:spacing w:after="0" w:line="259" w:lineRule="auto"/>
        <w:ind w:left="0" w:right="0" w:firstLine="0"/>
        <w:jc w:val="left"/>
      </w:pPr>
      <w:r>
        <w:t xml:space="preserve"> </w:t>
      </w:r>
    </w:p>
    <w:p w:rsidR="00D838BC" w:rsidRDefault="00341BA7">
      <w:pPr>
        <w:numPr>
          <w:ilvl w:val="0"/>
          <w:numId w:val="3"/>
        </w:numPr>
        <w:spacing w:after="5" w:line="255" w:lineRule="auto"/>
        <w:ind w:right="0" w:hanging="360"/>
        <w:jc w:val="left"/>
      </w:pPr>
      <w:r>
        <w:rPr>
          <w:b/>
        </w:rPr>
        <w:t xml:space="preserve">ASIGNACIÓN HORARIA: </w:t>
      </w:r>
      <w:r>
        <w:t xml:space="preserve"> </w:t>
      </w:r>
    </w:p>
    <w:p w:rsidR="00D838BC" w:rsidRDefault="00341BA7">
      <w:pPr>
        <w:spacing w:after="0" w:line="259" w:lineRule="auto"/>
        <w:ind w:left="0" w:right="0" w:firstLine="0"/>
        <w:jc w:val="left"/>
      </w:pPr>
      <w:r>
        <w:rPr>
          <w:i/>
          <w:color w:val="4A442A"/>
          <w:sz w:val="20"/>
        </w:rPr>
        <w:t xml:space="preserve"> </w:t>
      </w:r>
    </w:p>
    <w:tbl>
      <w:tblPr>
        <w:tblStyle w:val="TableGrid"/>
        <w:tblW w:w="8009" w:type="dxa"/>
        <w:tblInd w:w="818" w:type="dxa"/>
        <w:tblCellMar>
          <w:top w:w="79" w:type="dxa"/>
          <w:left w:w="104" w:type="dxa"/>
          <w:bottom w:w="0" w:type="dxa"/>
          <w:right w:w="115" w:type="dxa"/>
        </w:tblCellMar>
        <w:tblLook w:val="04A0" w:firstRow="1" w:lastRow="0" w:firstColumn="1" w:lastColumn="0" w:noHBand="0" w:noVBand="1"/>
      </w:tblPr>
      <w:tblGrid>
        <w:gridCol w:w="4904"/>
        <w:gridCol w:w="916"/>
        <w:gridCol w:w="1155"/>
        <w:gridCol w:w="1034"/>
      </w:tblGrid>
      <w:tr w:rsidR="00D838BC">
        <w:trPr>
          <w:trHeight w:val="679"/>
        </w:trPr>
        <w:tc>
          <w:tcPr>
            <w:tcW w:w="4904" w:type="dxa"/>
            <w:tcBorders>
              <w:top w:val="nil"/>
              <w:left w:val="nil"/>
              <w:bottom w:val="single" w:sz="4" w:space="0" w:color="6AA84F"/>
              <w:right w:val="single" w:sz="4" w:space="0" w:color="6AA84F"/>
            </w:tcBorders>
            <w:vAlign w:val="center"/>
          </w:tcPr>
          <w:p w:rsidR="00D838BC" w:rsidRDefault="00341BA7">
            <w:pPr>
              <w:spacing w:after="0" w:line="259" w:lineRule="auto"/>
              <w:ind w:left="0" w:right="0" w:firstLine="0"/>
              <w:jc w:val="left"/>
            </w:pPr>
            <w:r>
              <w:t xml:space="preserve"> </w:t>
            </w:r>
          </w:p>
        </w:tc>
        <w:tc>
          <w:tcPr>
            <w:tcW w:w="916" w:type="dxa"/>
            <w:tcBorders>
              <w:top w:val="single" w:sz="4" w:space="0" w:color="6AA84F"/>
              <w:left w:val="single" w:sz="4" w:space="0" w:color="6AA84F"/>
              <w:bottom w:val="single" w:sz="4" w:space="0" w:color="6AA84F"/>
              <w:right w:val="single" w:sz="4" w:space="0" w:color="6AA84F"/>
            </w:tcBorders>
            <w:shd w:val="clear" w:color="auto" w:fill="93C47D"/>
          </w:tcPr>
          <w:p w:rsidR="00D838BC" w:rsidRDefault="00341BA7">
            <w:pPr>
              <w:spacing w:after="0" w:line="259" w:lineRule="auto"/>
              <w:ind w:left="0" w:right="0" w:firstLine="0"/>
              <w:jc w:val="center"/>
            </w:pPr>
            <w:r>
              <w:rPr>
                <w:b/>
              </w:rPr>
              <w:t>Teóric a</w:t>
            </w:r>
            <w:r>
              <w:t xml:space="preserve"> </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D838BC" w:rsidRDefault="00341BA7">
            <w:pPr>
              <w:spacing w:after="0" w:line="259" w:lineRule="auto"/>
              <w:ind w:left="80" w:right="0" w:firstLine="0"/>
              <w:jc w:val="left"/>
            </w:pPr>
            <w:r>
              <w:rPr>
                <w:b/>
              </w:rPr>
              <w:t>Práctica</w:t>
            </w:r>
            <w:r>
              <w:t xml:space="preserve"> </w:t>
            </w:r>
          </w:p>
        </w:tc>
        <w:tc>
          <w:tcPr>
            <w:tcW w:w="10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D838BC" w:rsidRDefault="00341BA7">
            <w:pPr>
              <w:spacing w:after="0" w:line="259" w:lineRule="auto"/>
              <w:ind w:left="7" w:right="0" w:firstLine="0"/>
              <w:jc w:val="center"/>
            </w:pPr>
            <w:r>
              <w:rPr>
                <w:b/>
              </w:rPr>
              <w:t>Total</w:t>
            </w:r>
            <w:r>
              <w:t xml:space="preserve"> </w:t>
            </w:r>
          </w:p>
        </w:tc>
      </w:tr>
      <w:tr w:rsidR="00D838BC">
        <w:trPr>
          <w:trHeight w:val="775"/>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D838BC" w:rsidRDefault="00341BA7">
            <w:pPr>
              <w:spacing w:after="0" w:line="259" w:lineRule="auto"/>
              <w:ind w:left="0" w:right="0" w:firstLine="0"/>
              <w:jc w:val="left"/>
            </w:pPr>
            <w:r>
              <w:rPr>
                <w:b/>
              </w:rPr>
              <w:t xml:space="preserve">Carga horaria de trabajo sincrónico </w:t>
            </w:r>
            <w:r>
              <w:rPr>
                <w:sz w:val="20"/>
              </w:rPr>
              <w:t xml:space="preserve">(precisar: </w:t>
            </w:r>
          </w:p>
          <w:p w:rsidR="00D838BC" w:rsidRDefault="00341BA7">
            <w:pPr>
              <w:spacing w:after="0" w:line="259" w:lineRule="auto"/>
              <w:ind w:left="2" w:right="0" w:firstLine="0"/>
              <w:jc w:val="left"/>
            </w:pPr>
            <w:r>
              <w:rPr>
                <w:sz w:val="20"/>
              </w:rPr>
              <w:t>presencial - mediante videoconferencia)</w:t>
            </w:r>
            <w: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D838BC" w:rsidRDefault="00341BA7">
            <w:pPr>
              <w:spacing w:after="0" w:line="259" w:lineRule="auto"/>
              <w:ind w:left="2" w:right="0" w:firstLine="0"/>
              <w:jc w:val="left"/>
            </w:pPr>
            <w:r>
              <w:t xml:space="preserve">     2 </w:t>
            </w:r>
          </w:p>
        </w:tc>
        <w:tc>
          <w:tcPr>
            <w:tcW w:w="1155" w:type="dxa"/>
            <w:tcBorders>
              <w:top w:val="single" w:sz="4" w:space="0" w:color="6AA84F"/>
              <w:left w:val="single" w:sz="4" w:space="0" w:color="6AA84F"/>
              <w:bottom w:val="single" w:sz="4" w:space="0" w:color="6AA84F"/>
              <w:right w:val="single" w:sz="4" w:space="0" w:color="6AA84F"/>
            </w:tcBorders>
            <w:vAlign w:val="center"/>
          </w:tcPr>
          <w:p w:rsidR="00D838BC" w:rsidRDefault="00341BA7">
            <w:pPr>
              <w:spacing w:after="0" w:line="259" w:lineRule="auto"/>
              <w:ind w:left="1" w:right="0" w:firstLine="0"/>
              <w:jc w:val="left"/>
            </w:pPr>
            <w:r>
              <w:t xml:space="preserve">       2 </w:t>
            </w:r>
          </w:p>
        </w:tc>
        <w:tc>
          <w:tcPr>
            <w:tcW w:w="1034" w:type="dxa"/>
            <w:tcBorders>
              <w:top w:val="single" w:sz="4" w:space="0" w:color="6AA84F"/>
              <w:left w:val="single" w:sz="4" w:space="0" w:color="6AA84F"/>
              <w:bottom w:val="single" w:sz="4" w:space="0" w:color="6AA84F"/>
              <w:right w:val="single" w:sz="4" w:space="0" w:color="6AA84F"/>
            </w:tcBorders>
            <w:vAlign w:val="center"/>
          </w:tcPr>
          <w:p w:rsidR="00D838BC" w:rsidRDefault="00341BA7">
            <w:pPr>
              <w:spacing w:after="0" w:line="259" w:lineRule="auto"/>
              <w:ind w:left="1" w:right="0" w:firstLine="0"/>
              <w:jc w:val="left"/>
            </w:pPr>
            <w:r>
              <w:t xml:space="preserve">      4 </w:t>
            </w:r>
          </w:p>
        </w:tc>
      </w:tr>
      <w:tr w:rsidR="00D838BC">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D838BC" w:rsidRDefault="00341BA7">
            <w:pPr>
              <w:spacing w:after="0" w:line="259" w:lineRule="auto"/>
              <w:ind w:left="0" w:right="0" w:firstLine="0"/>
              <w:jc w:val="left"/>
            </w:pPr>
            <w:r>
              <w:rPr>
                <w:b/>
              </w:rPr>
              <w:t xml:space="preserve">Carga horaria de trabajo asincrónico </w:t>
            </w:r>
          </w:p>
          <w:p w:rsidR="00D838BC" w:rsidRDefault="00341BA7">
            <w:pPr>
              <w:spacing w:after="0" w:line="259" w:lineRule="auto"/>
              <w:ind w:left="0" w:right="0" w:firstLine="0"/>
              <w:jc w:val="left"/>
            </w:pPr>
            <w:r>
              <w:rPr>
                <w:sz w:val="20"/>
              </w:rPr>
              <w:t>(trabajo asincrónico en plataformas</w:t>
            </w:r>
            <w:r>
              <w:rPr>
                <w:b/>
                <w:sz w:val="20"/>
              </w:rPr>
              <w:t xml:space="preserve"> - </w:t>
            </w:r>
            <w:r>
              <w:rPr>
                <w:sz w:val="20"/>
              </w:rPr>
              <w:t>en horas y en %)</w:t>
            </w:r>
            <w:r>
              <w:rPr>
                <w:b/>
                <w:sz w:val="20"/>
              </w:rP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D838BC" w:rsidRDefault="00341BA7">
            <w:pPr>
              <w:spacing w:after="0" w:line="259" w:lineRule="auto"/>
              <w:ind w:left="2" w:right="0" w:firstLine="0"/>
              <w:jc w:val="left"/>
            </w:pPr>
            <w:r>
              <w:t xml:space="preserve"> </w:t>
            </w:r>
          </w:p>
        </w:tc>
        <w:tc>
          <w:tcPr>
            <w:tcW w:w="1155" w:type="dxa"/>
            <w:tcBorders>
              <w:top w:val="single" w:sz="4" w:space="0" w:color="6AA84F"/>
              <w:left w:val="single" w:sz="4" w:space="0" w:color="6AA84F"/>
              <w:bottom w:val="single" w:sz="4" w:space="0" w:color="6AA84F"/>
              <w:right w:val="single" w:sz="4" w:space="0" w:color="6AA84F"/>
            </w:tcBorders>
            <w:vAlign w:val="center"/>
          </w:tcPr>
          <w:p w:rsidR="00D838BC" w:rsidRDefault="00341BA7">
            <w:pPr>
              <w:spacing w:after="0" w:line="259" w:lineRule="auto"/>
              <w:ind w:left="1" w:right="0" w:firstLine="0"/>
              <w:jc w:val="left"/>
            </w:pPr>
            <w: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D838BC" w:rsidRDefault="00341BA7">
            <w:pPr>
              <w:spacing w:after="0" w:line="259" w:lineRule="auto"/>
              <w:ind w:left="1" w:right="0" w:firstLine="0"/>
              <w:jc w:val="left"/>
            </w:pPr>
            <w:r>
              <w:t xml:space="preserve">       </w:t>
            </w:r>
          </w:p>
        </w:tc>
      </w:tr>
      <w:tr w:rsidR="00D838BC">
        <w:trPr>
          <w:trHeight w:val="739"/>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D838BC" w:rsidRDefault="00341BA7">
            <w:pPr>
              <w:spacing w:after="0" w:line="259" w:lineRule="auto"/>
              <w:ind w:left="0" w:right="0" w:firstLine="0"/>
              <w:jc w:val="left"/>
            </w:pPr>
            <w:r>
              <w:rPr>
                <w:b/>
              </w:rPr>
              <w:t>Carga horaria general</w:t>
            </w:r>
            <w:r>
              <w:rPr>
                <w:b/>
                <w:sz w:val="20"/>
              </w:rP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D838BC" w:rsidRDefault="00341BA7">
            <w:pPr>
              <w:spacing w:after="0" w:line="259" w:lineRule="auto"/>
              <w:ind w:left="2" w:right="0" w:firstLine="0"/>
              <w:jc w:val="left"/>
            </w:pPr>
            <w:r>
              <w:t xml:space="preserve">     34 </w:t>
            </w:r>
          </w:p>
        </w:tc>
        <w:tc>
          <w:tcPr>
            <w:tcW w:w="1155" w:type="dxa"/>
            <w:tcBorders>
              <w:top w:val="single" w:sz="4" w:space="0" w:color="6AA84F"/>
              <w:left w:val="single" w:sz="4" w:space="0" w:color="6AA84F"/>
              <w:bottom w:val="single" w:sz="4" w:space="0" w:color="6AA84F"/>
              <w:right w:val="single" w:sz="4" w:space="0" w:color="6AA84F"/>
            </w:tcBorders>
            <w:vAlign w:val="center"/>
          </w:tcPr>
          <w:p w:rsidR="00D838BC" w:rsidRDefault="00341BA7">
            <w:pPr>
              <w:spacing w:after="0" w:line="259" w:lineRule="auto"/>
              <w:ind w:left="1" w:right="0" w:firstLine="0"/>
              <w:jc w:val="left"/>
            </w:pPr>
            <w:r>
              <w:t xml:space="preserve">       34 </w:t>
            </w:r>
          </w:p>
        </w:tc>
        <w:tc>
          <w:tcPr>
            <w:tcW w:w="1034" w:type="dxa"/>
            <w:tcBorders>
              <w:top w:val="single" w:sz="4" w:space="0" w:color="6AA84F"/>
              <w:left w:val="single" w:sz="4" w:space="0" w:color="6AA84F"/>
              <w:bottom w:val="single" w:sz="4" w:space="0" w:color="6AA84F"/>
              <w:right w:val="single" w:sz="4" w:space="0" w:color="6AA84F"/>
            </w:tcBorders>
            <w:vAlign w:val="center"/>
          </w:tcPr>
          <w:p w:rsidR="00D838BC" w:rsidRDefault="00341BA7">
            <w:pPr>
              <w:spacing w:after="0" w:line="259" w:lineRule="auto"/>
              <w:ind w:left="1" w:right="0" w:firstLine="0"/>
              <w:jc w:val="left"/>
            </w:pPr>
            <w:r>
              <w:t xml:space="preserve">   68 </w:t>
            </w:r>
          </w:p>
        </w:tc>
      </w:tr>
    </w:tbl>
    <w:p w:rsidR="00D838BC" w:rsidRDefault="00341BA7">
      <w:pPr>
        <w:spacing w:after="0" w:line="259" w:lineRule="auto"/>
        <w:ind w:left="2" w:right="0" w:firstLine="0"/>
        <w:jc w:val="left"/>
      </w:pPr>
      <w:r>
        <w:t xml:space="preserve"> </w:t>
      </w:r>
    </w:p>
    <w:p w:rsidR="00D838BC" w:rsidRDefault="00341BA7">
      <w:pPr>
        <w:numPr>
          <w:ilvl w:val="0"/>
          <w:numId w:val="3"/>
        </w:numPr>
        <w:spacing w:after="264" w:line="255" w:lineRule="auto"/>
        <w:ind w:right="0" w:hanging="360"/>
        <w:jc w:val="left"/>
      </w:pPr>
      <w:r>
        <w:rPr>
          <w:b/>
        </w:rPr>
        <w:t>UNIDADES TEMÁTICAS, CONTENIDOS, BIBLIOGRAFÍA POR UNIDAD TEMÁTICA:</w:t>
      </w:r>
      <w:r>
        <w:t xml:space="preserve"> </w:t>
      </w:r>
    </w:p>
    <w:p w:rsidR="00D838BC" w:rsidRDefault="00341BA7">
      <w:pPr>
        <w:pStyle w:val="Ttulo1"/>
        <w:ind w:left="-3"/>
      </w:pPr>
      <w:r>
        <w:t xml:space="preserve">Unidad I - Introducción al Liderazgo –  Definiciones, funciones y herramientas principales </w:t>
      </w:r>
    </w:p>
    <w:p w:rsidR="00D838BC" w:rsidRDefault="00341BA7">
      <w:pPr>
        <w:spacing w:after="13" w:line="249" w:lineRule="auto"/>
        <w:ind w:left="-3" w:right="0"/>
      </w:pPr>
      <w:r>
        <w:rPr>
          <w:sz w:val="24"/>
        </w:rPr>
        <w:t>Contextualización en el escenario actual: complejidad, velocidad del cambio y avance de la inteli</w:t>
      </w:r>
      <w:r>
        <w:rPr>
          <w:sz w:val="24"/>
        </w:rPr>
        <w:t xml:space="preserve">gencia artificial.  Primeros Conceptos de Liderazgo y Autoliderazgo. </w:t>
      </w:r>
    </w:p>
    <w:p w:rsidR="00D838BC" w:rsidRDefault="00341BA7">
      <w:pPr>
        <w:spacing w:after="13" w:line="249" w:lineRule="auto"/>
        <w:ind w:left="-3" w:right="0"/>
      </w:pPr>
      <w:r>
        <w:rPr>
          <w:sz w:val="24"/>
        </w:rPr>
        <w:t xml:space="preserve">Creencias y valores del liderazgo. Paradigma de la influencia. Paradigma del desarrollo.   </w:t>
      </w:r>
    </w:p>
    <w:p w:rsidR="00D838BC" w:rsidRDefault="00341BA7">
      <w:pPr>
        <w:spacing w:after="13" w:line="249" w:lineRule="auto"/>
        <w:ind w:left="-3" w:right="0"/>
      </w:pPr>
      <w:r>
        <w:rPr>
          <w:sz w:val="24"/>
        </w:rPr>
        <w:t xml:space="preserve">Habilidades. Funciones del líder. Herramientas de liderazgo. El líder coach. </w:t>
      </w:r>
    </w:p>
    <w:p w:rsidR="00D838BC" w:rsidRDefault="00341BA7">
      <w:pPr>
        <w:spacing w:after="13" w:line="249" w:lineRule="auto"/>
        <w:ind w:left="-3" w:right="1206"/>
      </w:pPr>
      <w:r>
        <w:rPr>
          <w:sz w:val="24"/>
        </w:rPr>
        <w:t>Tipos de comunic</w:t>
      </w:r>
      <w:r>
        <w:rPr>
          <w:sz w:val="24"/>
        </w:rPr>
        <w:t xml:space="preserve">ación: Comunicación verbal y no verbal. Interna y externa.  Dominios comunicacionales. </w:t>
      </w:r>
    </w:p>
    <w:p w:rsidR="00D838BC" w:rsidRDefault="00341BA7">
      <w:pPr>
        <w:spacing w:after="0" w:line="259" w:lineRule="auto"/>
        <w:ind w:left="0" w:right="0" w:firstLine="0"/>
        <w:jc w:val="left"/>
      </w:pPr>
      <w:r>
        <w:rPr>
          <w:sz w:val="20"/>
        </w:rPr>
        <w:t xml:space="preserve"> </w:t>
      </w:r>
    </w:p>
    <w:p w:rsidR="00D838BC" w:rsidRDefault="00341BA7">
      <w:pPr>
        <w:spacing w:after="10" w:line="251" w:lineRule="auto"/>
        <w:ind w:left="-5" w:right="0"/>
        <w:jc w:val="left"/>
      </w:pPr>
      <w:r>
        <w:rPr>
          <w:sz w:val="20"/>
        </w:rPr>
        <w:t xml:space="preserve">Bibliografía obligatoria: </w:t>
      </w:r>
    </w:p>
    <w:p w:rsidR="00D838BC" w:rsidRDefault="00341BA7">
      <w:pPr>
        <w:spacing w:after="0" w:line="259" w:lineRule="auto"/>
        <w:ind w:left="0" w:right="0" w:firstLine="0"/>
        <w:jc w:val="left"/>
      </w:pPr>
      <w:r>
        <w:rPr>
          <w:sz w:val="20"/>
        </w:rPr>
        <w:t xml:space="preserve"> </w:t>
      </w:r>
    </w:p>
    <w:p w:rsidR="00D838BC" w:rsidRDefault="00341BA7">
      <w:pPr>
        <w:numPr>
          <w:ilvl w:val="0"/>
          <w:numId w:val="4"/>
        </w:numPr>
        <w:spacing w:after="10" w:line="251" w:lineRule="auto"/>
        <w:ind w:right="0" w:hanging="363"/>
        <w:jc w:val="left"/>
      </w:pPr>
      <w:r>
        <w:rPr>
          <w:sz w:val="20"/>
        </w:rPr>
        <w:t xml:space="preserve">O´Connor Joseph y Seymour John - Introducción a la PNL – Cap I a V– Ed. Urano, Barcelona, 1995. </w:t>
      </w:r>
    </w:p>
    <w:p w:rsidR="00D838BC" w:rsidRDefault="00341BA7">
      <w:pPr>
        <w:numPr>
          <w:ilvl w:val="0"/>
          <w:numId w:val="4"/>
        </w:numPr>
        <w:spacing w:after="10" w:line="251" w:lineRule="auto"/>
        <w:ind w:right="0" w:hanging="363"/>
        <w:jc w:val="left"/>
      </w:pPr>
      <w:r>
        <w:rPr>
          <w:sz w:val="20"/>
        </w:rPr>
        <w:t xml:space="preserve">Echeverría, Rafael – </w:t>
      </w:r>
      <w:r>
        <w:rPr>
          <w:sz w:val="20"/>
        </w:rPr>
        <w:t xml:space="preserve">Ontología del lenguaje – Editorial Granica, Bs. As., 2001 </w:t>
      </w:r>
    </w:p>
    <w:p w:rsidR="00D838BC" w:rsidRDefault="00341BA7">
      <w:pPr>
        <w:numPr>
          <w:ilvl w:val="0"/>
          <w:numId w:val="4"/>
        </w:numPr>
        <w:spacing w:after="309" w:line="251" w:lineRule="auto"/>
        <w:ind w:right="0" w:hanging="363"/>
        <w:jc w:val="left"/>
      </w:pPr>
      <w:r>
        <w:rPr>
          <w:sz w:val="20"/>
        </w:rPr>
        <w:t xml:space="preserve">Manucci Marcelo – Complejidad y estrategia – Texto 1 complementario aportado como material de cátedra </w:t>
      </w:r>
    </w:p>
    <w:p w:rsidR="00D838BC" w:rsidRDefault="00341BA7">
      <w:pPr>
        <w:pStyle w:val="Ttulo1"/>
        <w:ind w:left="-3"/>
      </w:pPr>
      <w:r>
        <w:t xml:space="preserve">Unidad II – Aprendizaje y Liderazgo </w:t>
      </w:r>
    </w:p>
    <w:p w:rsidR="00D838BC" w:rsidRDefault="00341BA7">
      <w:pPr>
        <w:spacing w:after="13" w:line="249" w:lineRule="auto"/>
        <w:ind w:left="-3" w:right="0"/>
      </w:pPr>
      <w:r>
        <w:rPr>
          <w:sz w:val="24"/>
        </w:rPr>
        <w:t xml:space="preserve">Presentación del modelo del coaching </w:t>
      </w:r>
    </w:p>
    <w:p w:rsidR="00D838BC" w:rsidRDefault="00341BA7">
      <w:pPr>
        <w:spacing w:after="13" w:line="249" w:lineRule="auto"/>
        <w:ind w:left="-3" w:right="0"/>
      </w:pPr>
      <w:r>
        <w:rPr>
          <w:sz w:val="24"/>
        </w:rPr>
        <w:t>Qué es aprender, có</w:t>
      </w:r>
      <w:r>
        <w:rPr>
          <w:sz w:val="24"/>
        </w:rPr>
        <w:t xml:space="preserve">mo aprendemos. Tipos de aprendizaje. Desde la ceguera al hábito. </w:t>
      </w:r>
    </w:p>
    <w:p w:rsidR="00D838BC" w:rsidRDefault="00341BA7">
      <w:pPr>
        <w:spacing w:after="13" w:line="249" w:lineRule="auto"/>
        <w:ind w:left="-3" w:right="4278"/>
      </w:pPr>
      <w:r>
        <w:rPr>
          <w:sz w:val="24"/>
        </w:rPr>
        <w:t xml:space="preserve">Aprendizaje transformacional en las organizaciones.  El lider como gestor de aprendizaje </w:t>
      </w:r>
    </w:p>
    <w:p w:rsidR="00D838BC" w:rsidRDefault="00341BA7">
      <w:pPr>
        <w:spacing w:after="0" w:line="259" w:lineRule="auto"/>
        <w:ind w:left="0" w:right="0" w:firstLine="0"/>
        <w:jc w:val="left"/>
      </w:pPr>
      <w:r>
        <w:rPr>
          <w:sz w:val="20"/>
        </w:rPr>
        <w:t xml:space="preserve"> </w:t>
      </w:r>
    </w:p>
    <w:p w:rsidR="00D838BC" w:rsidRDefault="00341BA7">
      <w:pPr>
        <w:spacing w:after="10" w:line="251" w:lineRule="auto"/>
        <w:ind w:left="-5" w:right="0"/>
        <w:jc w:val="left"/>
      </w:pPr>
      <w:r>
        <w:rPr>
          <w:sz w:val="20"/>
        </w:rPr>
        <w:t xml:space="preserve">Bibliografía obligatoria: </w:t>
      </w:r>
    </w:p>
    <w:p w:rsidR="00D838BC" w:rsidRDefault="00341BA7">
      <w:pPr>
        <w:spacing w:after="0" w:line="259" w:lineRule="auto"/>
        <w:ind w:left="0" w:right="0" w:firstLine="0"/>
        <w:jc w:val="left"/>
      </w:pPr>
      <w:r>
        <w:rPr>
          <w:sz w:val="20"/>
        </w:rPr>
        <w:t xml:space="preserve"> </w:t>
      </w:r>
    </w:p>
    <w:p w:rsidR="00D838BC" w:rsidRDefault="00341BA7">
      <w:pPr>
        <w:spacing w:after="10" w:line="251" w:lineRule="auto"/>
        <w:ind w:left="-5" w:right="0"/>
        <w:jc w:val="left"/>
      </w:pPr>
      <w:r>
        <w:rPr>
          <w:b/>
          <w:sz w:val="20"/>
        </w:rPr>
        <w:t>4.</w:t>
      </w:r>
      <w:r>
        <w:rPr>
          <w:rFonts w:ascii="Arial" w:eastAsia="Arial" w:hAnsi="Arial" w:cs="Arial"/>
          <w:b/>
          <w:sz w:val="20"/>
        </w:rPr>
        <w:t xml:space="preserve"> </w:t>
      </w:r>
      <w:r>
        <w:rPr>
          <w:sz w:val="20"/>
        </w:rPr>
        <w:t>Echeverría, Rafael – Ontología del lenguaje – Editorial Granica, B</w:t>
      </w:r>
      <w:r>
        <w:rPr>
          <w:sz w:val="20"/>
        </w:rPr>
        <w:t xml:space="preserve">s. As., 2001 </w:t>
      </w:r>
    </w:p>
    <w:p w:rsidR="00D838BC" w:rsidRDefault="00341BA7">
      <w:pPr>
        <w:pStyle w:val="Ttulo1"/>
        <w:ind w:left="-3"/>
      </w:pPr>
      <w:r>
        <w:t xml:space="preserve">Unidad III - Corporalidad y liderazgo        </w:t>
      </w:r>
    </w:p>
    <w:p w:rsidR="00D838BC" w:rsidRDefault="00341BA7">
      <w:pPr>
        <w:spacing w:after="13" w:line="249" w:lineRule="auto"/>
        <w:ind w:left="-3" w:right="0"/>
      </w:pPr>
      <w:r>
        <w:rPr>
          <w:sz w:val="24"/>
        </w:rPr>
        <w:t xml:space="preserve">Presentación del modelo de la PNL (programación neurolingüística)  </w:t>
      </w:r>
    </w:p>
    <w:p w:rsidR="00D838BC" w:rsidRDefault="00341BA7">
      <w:pPr>
        <w:spacing w:after="13" w:line="249" w:lineRule="auto"/>
        <w:ind w:left="-3" w:right="0"/>
      </w:pPr>
      <w:r>
        <w:rPr>
          <w:sz w:val="24"/>
        </w:rPr>
        <w:t xml:space="preserve">Canales perceptivos/sistemas representacionales  </w:t>
      </w:r>
    </w:p>
    <w:p w:rsidR="00D838BC" w:rsidRDefault="00341BA7">
      <w:pPr>
        <w:spacing w:after="227" w:line="249" w:lineRule="auto"/>
        <w:ind w:left="-3" w:right="5084"/>
      </w:pPr>
      <w:r>
        <w:rPr>
          <w:sz w:val="24"/>
        </w:rPr>
        <w:t xml:space="preserve">V. A. K Indicadores básicos  Acompasamiento. Empatía. Rapport </w:t>
      </w:r>
    </w:p>
    <w:p w:rsidR="00D838BC" w:rsidRDefault="00341BA7">
      <w:pPr>
        <w:spacing w:after="272" w:line="251" w:lineRule="auto"/>
        <w:ind w:left="-5" w:right="0"/>
        <w:jc w:val="left"/>
      </w:pPr>
      <w:r>
        <w:rPr>
          <w:sz w:val="20"/>
        </w:rPr>
        <w:t xml:space="preserve">Bibliografía obligatoria: </w:t>
      </w:r>
    </w:p>
    <w:p w:rsidR="00D838BC" w:rsidRDefault="00341BA7">
      <w:pPr>
        <w:numPr>
          <w:ilvl w:val="0"/>
          <w:numId w:val="5"/>
        </w:numPr>
        <w:spacing w:after="10" w:line="251" w:lineRule="auto"/>
        <w:ind w:right="0" w:hanging="363"/>
        <w:jc w:val="left"/>
      </w:pPr>
      <w:r>
        <w:rPr>
          <w:sz w:val="20"/>
        </w:rPr>
        <w:t xml:space="preserve">O´ Connor Joseph y Seymour John - Introducción a la PNL – Ed. Urano, Barcelona, 1995. </w:t>
      </w:r>
    </w:p>
    <w:p w:rsidR="00D838BC" w:rsidRDefault="00341BA7">
      <w:pPr>
        <w:numPr>
          <w:ilvl w:val="0"/>
          <w:numId w:val="5"/>
        </w:numPr>
        <w:spacing w:after="10" w:line="251" w:lineRule="auto"/>
        <w:ind w:right="0" w:hanging="363"/>
        <w:jc w:val="left"/>
      </w:pPr>
      <w:r>
        <w:rPr>
          <w:sz w:val="20"/>
        </w:rPr>
        <w:t xml:space="preserve">Dilts, Robert - Creación de modelos con PNL - Ediciones Urano, 2000 </w:t>
      </w:r>
    </w:p>
    <w:p w:rsidR="00D838BC" w:rsidRDefault="00341BA7">
      <w:pPr>
        <w:numPr>
          <w:ilvl w:val="0"/>
          <w:numId w:val="5"/>
        </w:numPr>
        <w:spacing w:after="10" w:line="251" w:lineRule="auto"/>
        <w:ind w:right="0" w:hanging="363"/>
        <w:jc w:val="left"/>
      </w:pPr>
      <w:r>
        <w:rPr>
          <w:sz w:val="20"/>
        </w:rPr>
        <w:t xml:space="preserve">Dilts, Robert - Liderazgo creativo: programación neurolingüística (PNL), </w:t>
      </w:r>
      <w:r>
        <w:rPr>
          <w:sz w:val="20"/>
        </w:rPr>
        <w:t xml:space="preserve">Ediciones Urano, 1999 </w:t>
      </w:r>
    </w:p>
    <w:p w:rsidR="00D838BC" w:rsidRDefault="00341BA7">
      <w:pPr>
        <w:numPr>
          <w:ilvl w:val="0"/>
          <w:numId w:val="5"/>
        </w:numPr>
        <w:spacing w:after="10" w:line="251" w:lineRule="auto"/>
        <w:ind w:right="0" w:hanging="363"/>
        <w:jc w:val="left"/>
      </w:pPr>
      <w:r>
        <w:rPr>
          <w:sz w:val="20"/>
        </w:rPr>
        <w:t xml:space="preserve">O´ Connor Joseph - Liderar con PNL - Editorial Urano, Barcelona, 1999. </w:t>
      </w:r>
    </w:p>
    <w:p w:rsidR="00D838BC" w:rsidRDefault="00341BA7">
      <w:pPr>
        <w:numPr>
          <w:ilvl w:val="0"/>
          <w:numId w:val="5"/>
        </w:numPr>
        <w:spacing w:after="10" w:line="251" w:lineRule="auto"/>
        <w:ind w:right="0" w:hanging="363"/>
        <w:jc w:val="left"/>
      </w:pPr>
      <w:r>
        <w:rPr>
          <w:sz w:val="20"/>
        </w:rPr>
        <w:t xml:space="preserve">Echeverría, Rafael – Ontología del lenguaje – Editorial Granica, Bs. As., 2001 </w:t>
      </w:r>
    </w:p>
    <w:p w:rsidR="00D838BC" w:rsidRDefault="00341BA7">
      <w:pPr>
        <w:spacing w:after="28" w:line="259" w:lineRule="auto"/>
        <w:ind w:left="0" w:right="0" w:firstLine="0"/>
        <w:jc w:val="left"/>
      </w:pPr>
      <w:r>
        <w:rPr>
          <w:sz w:val="20"/>
        </w:rPr>
        <w:t xml:space="preserve"> </w:t>
      </w:r>
    </w:p>
    <w:p w:rsidR="00D838BC" w:rsidRDefault="00341BA7">
      <w:pPr>
        <w:spacing w:after="0" w:line="259" w:lineRule="auto"/>
        <w:ind w:left="-3" w:right="0"/>
        <w:jc w:val="left"/>
      </w:pPr>
      <w:r>
        <w:rPr>
          <w:b/>
          <w:sz w:val="24"/>
        </w:rPr>
        <w:t xml:space="preserve">Unidad IV – Liderazgo emocional: cómo liderar a través de las emociones. </w:t>
      </w:r>
    </w:p>
    <w:p w:rsidR="00D838BC" w:rsidRDefault="00341BA7">
      <w:pPr>
        <w:spacing w:after="0" w:line="259" w:lineRule="auto"/>
        <w:ind w:left="0" w:right="0" w:firstLine="0"/>
        <w:jc w:val="left"/>
      </w:pPr>
      <w:r>
        <w:rPr>
          <w:sz w:val="24"/>
        </w:rPr>
        <w:t xml:space="preserve"> </w:t>
      </w:r>
    </w:p>
    <w:p w:rsidR="00D838BC" w:rsidRDefault="00341BA7">
      <w:pPr>
        <w:spacing w:after="13" w:line="249" w:lineRule="auto"/>
        <w:ind w:left="-3" w:right="0"/>
      </w:pPr>
      <w:r>
        <w:rPr>
          <w:sz w:val="24"/>
        </w:rPr>
        <w:t xml:space="preserve">Energía emocional. Secuestro emocional. </w:t>
      </w:r>
    </w:p>
    <w:p w:rsidR="00D838BC" w:rsidRDefault="00341BA7">
      <w:pPr>
        <w:spacing w:after="13" w:line="249" w:lineRule="auto"/>
        <w:ind w:left="-3" w:right="0"/>
      </w:pPr>
      <w:r>
        <w:rPr>
          <w:sz w:val="24"/>
        </w:rPr>
        <w:t xml:space="preserve">Clima organizacional.  </w:t>
      </w:r>
    </w:p>
    <w:p w:rsidR="00D838BC" w:rsidRDefault="00341BA7">
      <w:pPr>
        <w:spacing w:after="13" w:line="249" w:lineRule="auto"/>
        <w:ind w:left="-3" w:right="0"/>
      </w:pPr>
      <w:r>
        <w:rPr>
          <w:sz w:val="24"/>
        </w:rPr>
        <w:t xml:space="preserve">Inteligencia emocional.  </w:t>
      </w:r>
    </w:p>
    <w:p w:rsidR="00D838BC" w:rsidRDefault="00341BA7">
      <w:pPr>
        <w:spacing w:after="13" w:line="249" w:lineRule="auto"/>
        <w:ind w:left="-3" w:right="0"/>
      </w:pPr>
      <w:r>
        <w:rPr>
          <w:sz w:val="24"/>
        </w:rPr>
        <w:t xml:space="preserve">La emocionalidad del líder.  </w:t>
      </w:r>
    </w:p>
    <w:p w:rsidR="00D838BC" w:rsidRDefault="00341BA7">
      <w:pPr>
        <w:spacing w:after="224" w:line="249" w:lineRule="auto"/>
        <w:ind w:left="-3" w:right="0"/>
      </w:pPr>
      <w:r>
        <w:rPr>
          <w:sz w:val="24"/>
        </w:rPr>
        <w:t xml:space="preserve">Herramientas para el liderazgo emocional desde el dominio corporal y dominio del lenguaje. </w:t>
      </w:r>
    </w:p>
    <w:p w:rsidR="00D838BC" w:rsidRDefault="00341BA7">
      <w:pPr>
        <w:spacing w:after="269" w:line="251" w:lineRule="auto"/>
        <w:ind w:left="-5" w:right="0"/>
        <w:jc w:val="left"/>
      </w:pPr>
      <w:r>
        <w:rPr>
          <w:sz w:val="20"/>
        </w:rPr>
        <w:t xml:space="preserve">Bibliografía obligatoria: </w:t>
      </w:r>
    </w:p>
    <w:p w:rsidR="00D838BC" w:rsidRDefault="00341BA7">
      <w:pPr>
        <w:numPr>
          <w:ilvl w:val="0"/>
          <w:numId w:val="5"/>
        </w:numPr>
        <w:spacing w:after="10" w:line="251" w:lineRule="auto"/>
        <w:ind w:right="0" w:hanging="363"/>
        <w:jc w:val="left"/>
      </w:pPr>
      <w:r>
        <w:rPr>
          <w:sz w:val="20"/>
        </w:rPr>
        <w:t xml:space="preserve">O´Connor Joseph y Seymour John - Introducción a la PNL - Editorial Urano, Barcelona, 1995. </w:t>
      </w:r>
    </w:p>
    <w:p w:rsidR="00D838BC" w:rsidRDefault="00341BA7">
      <w:pPr>
        <w:numPr>
          <w:ilvl w:val="0"/>
          <w:numId w:val="5"/>
        </w:numPr>
        <w:spacing w:after="10" w:line="251" w:lineRule="auto"/>
        <w:ind w:right="0" w:hanging="363"/>
        <w:jc w:val="left"/>
      </w:pPr>
      <w:r>
        <w:rPr>
          <w:sz w:val="20"/>
        </w:rPr>
        <w:t xml:space="preserve">Goleman, Daniel – La inteligencia emocional en la empresa – Javier Vergara Editor, España, 1999 </w:t>
      </w:r>
      <w:r>
        <w:rPr>
          <w:b/>
          <w:sz w:val="20"/>
        </w:rPr>
        <w:t>12.</w:t>
      </w:r>
      <w:r>
        <w:rPr>
          <w:rFonts w:ascii="Arial" w:eastAsia="Arial" w:hAnsi="Arial" w:cs="Arial"/>
          <w:b/>
          <w:sz w:val="20"/>
        </w:rPr>
        <w:t xml:space="preserve"> </w:t>
      </w:r>
      <w:r>
        <w:rPr>
          <w:sz w:val="20"/>
        </w:rPr>
        <w:t>Carrión López, Salvador A. – Inteligencia emocional con PNL – Ed</w:t>
      </w:r>
      <w:r>
        <w:rPr>
          <w:sz w:val="20"/>
        </w:rPr>
        <w:t xml:space="preserve">itorial Edaf  S. A., Madrid, 2001. </w:t>
      </w:r>
    </w:p>
    <w:p w:rsidR="00D838BC" w:rsidRDefault="00341BA7">
      <w:pPr>
        <w:spacing w:after="10" w:line="251" w:lineRule="auto"/>
        <w:ind w:left="-5" w:right="0"/>
        <w:jc w:val="left"/>
      </w:pPr>
      <w:r>
        <w:rPr>
          <w:b/>
          <w:sz w:val="20"/>
        </w:rPr>
        <w:t>13.</w:t>
      </w:r>
      <w:r>
        <w:rPr>
          <w:rFonts w:ascii="Arial" w:eastAsia="Arial" w:hAnsi="Arial" w:cs="Arial"/>
          <w:b/>
          <w:sz w:val="20"/>
        </w:rPr>
        <w:t xml:space="preserve"> </w:t>
      </w:r>
      <w:r>
        <w:rPr>
          <w:sz w:val="20"/>
        </w:rPr>
        <w:t xml:space="preserve">Manucci Marcelo – Liderazgo y emociones – Texto 4 complementario aportado como material de cátedra </w:t>
      </w:r>
    </w:p>
    <w:p w:rsidR="00D838BC" w:rsidRDefault="00341BA7">
      <w:pPr>
        <w:spacing w:after="30" w:line="259" w:lineRule="auto"/>
        <w:ind w:left="2" w:right="0" w:firstLine="0"/>
        <w:jc w:val="left"/>
      </w:pPr>
      <w:r>
        <w:rPr>
          <w:sz w:val="20"/>
        </w:rPr>
        <w:t xml:space="preserve"> </w:t>
      </w:r>
    </w:p>
    <w:p w:rsidR="00D838BC" w:rsidRDefault="00341BA7">
      <w:pPr>
        <w:pStyle w:val="Ttulo1"/>
        <w:spacing w:after="0"/>
        <w:ind w:left="-3"/>
      </w:pPr>
      <w:r>
        <w:t xml:space="preserve">Unidad V – Liderazgo y Lenguaje verbal: Cómo liderar a través de la palabra  </w:t>
      </w:r>
    </w:p>
    <w:p w:rsidR="00D838BC" w:rsidRDefault="00341BA7">
      <w:pPr>
        <w:spacing w:after="0" w:line="259" w:lineRule="auto"/>
        <w:ind w:left="0" w:right="0" w:firstLine="0"/>
        <w:jc w:val="left"/>
      </w:pPr>
      <w:r>
        <w:rPr>
          <w:sz w:val="24"/>
        </w:rPr>
        <w:t xml:space="preserve"> </w:t>
      </w:r>
    </w:p>
    <w:p w:rsidR="00D838BC" w:rsidRDefault="00341BA7">
      <w:pPr>
        <w:spacing w:after="13" w:line="249" w:lineRule="auto"/>
        <w:ind w:left="-3" w:right="0"/>
      </w:pPr>
      <w:r>
        <w:rPr>
          <w:sz w:val="24"/>
        </w:rPr>
        <w:t xml:space="preserve">Cambio de primer y segundo orden. </w:t>
      </w:r>
    </w:p>
    <w:p w:rsidR="00D838BC" w:rsidRDefault="00341BA7">
      <w:pPr>
        <w:spacing w:after="13" w:line="249" w:lineRule="auto"/>
        <w:ind w:left="-3" w:right="0"/>
      </w:pPr>
      <w:r>
        <w:rPr>
          <w:sz w:val="24"/>
        </w:rPr>
        <w:t xml:space="preserve">Construcción de conversaciones efectivas.  </w:t>
      </w:r>
    </w:p>
    <w:p w:rsidR="00D838BC" w:rsidRDefault="00341BA7">
      <w:pPr>
        <w:spacing w:after="13" w:line="249" w:lineRule="auto"/>
        <w:ind w:left="-3" w:right="0"/>
      </w:pPr>
      <w:r>
        <w:rPr>
          <w:sz w:val="24"/>
        </w:rPr>
        <w:t xml:space="preserve">Transgresiones lingüísticas.  </w:t>
      </w:r>
    </w:p>
    <w:p w:rsidR="00D838BC" w:rsidRDefault="00341BA7">
      <w:pPr>
        <w:spacing w:after="13" w:line="249" w:lineRule="auto"/>
        <w:ind w:left="-3" w:right="0"/>
      </w:pPr>
      <w:r>
        <w:rPr>
          <w:sz w:val="24"/>
        </w:rPr>
        <w:t xml:space="preserve">Metamodelo del Lenguaje de la PNL.  </w:t>
      </w:r>
    </w:p>
    <w:p w:rsidR="00D838BC" w:rsidRDefault="00341BA7">
      <w:pPr>
        <w:spacing w:after="263" w:line="249" w:lineRule="auto"/>
        <w:ind w:left="-3" w:right="2884"/>
      </w:pPr>
      <w:r>
        <w:rPr>
          <w:sz w:val="24"/>
        </w:rPr>
        <w:t xml:space="preserve">Escucha activa. Indagar para el éxito: El poder de las preguntas. Actos lingüísticos  </w:t>
      </w:r>
    </w:p>
    <w:p w:rsidR="00D838BC" w:rsidRDefault="00341BA7">
      <w:pPr>
        <w:spacing w:after="234" w:line="249" w:lineRule="auto"/>
        <w:ind w:left="-3" w:right="0"/>
      </w:pPr>
      <w:r>
        <w:rPr>
          <w:sz w:val="24"/>
        </w:rPr>
        <w:t xml:space="preserve">Bibliografía obligatoria: </w:t>
      </w:r>
    </w:p>
    <w:p w:rsidR="00D838BC" w:rsidRDefault="00341BA7">
      <w:pPr>
        <w:numPr>
          <w:ilvl w:val="0"/>
          <w:numId w:val="6"/>
        </w:numPr>
        <w:spacing w:after="10" w:line="251" w:lineRule="auto"/>
        <w:ind w:right="0" w:hanging="363"/>
        <w:jc w:val="left"/>
      </w:pPr>
      <w:r>
        <w:rPr>
          <w:sz w:val="20"/>
        </w:rPr>
        <w:t xml:space="preserve">O´Connor Joseph y Seymour John - Introducción a la PNL - Editorial Urano, Barcelona, 1995. </w:t>
      </w:r>
    </w:p>
    <w:p w:rsidR="00D838BC" w:rsidRDefault="00341BA7">
      <w:pPr>
        <w:numPr>
          <w:ilvl w:val="0"/>
          <w:numId w:val="6"/>
        </w:numPr>
        <w:spacing w:after="10" w:line="251" w:lineRule="auto"/>
        <w:ind w:right="0" w:hanging="363"/>
        <w:jc w:val="left"/>
      </w:pPr>
      <w:r>
        <w:rPr>
          <w:sz w:val="20"/>
        </w:rPr>
        <w:t xml:space="preserve">Dilts, Robert - El poder de la palabra: PNL programación neurolingüística - Ed. Urano, Barcelona, 2003 </w:t>
      </w:r>
    </w:p>
    <w:p w:rsidR="00D838BC" w:rsidRDefault="00341BA7">
      <w:pPr>
        <w:numPr>
          <w:ilvl w:val="0"/>
          <w:numId w:val="6"/>
        </w:numPr>
        <w:spacing w:after="310" w:line="251" w:lineRule="auto"/>
        <w:ind w:right="0" w:hanging="363"/>
        <w:jc w:val="left"/>
      </w:pPr>
      <w:r>
        <w:rPr>
          <w:sz w:val="20"/>
        </w:rPr>
        <w:t>Echeverría, Rafael – Ontología del lenguaje – Editorial Gran</w:t>
      </w:r>
      <w:r>
        <w:rPr>
          <w:sz w:val="20"/>
        </w:rPr>
        <w:t xml:space="preserve">ica, Bs. As., 2001. </w:t>
      </w:r>
    </w:p>
    <w:p w:rsidR="00D838BC" w:rsidRDefault="00341BA7">
      <w:pPr>
        <w:pStyle w:val="Ttulo1"/>
        <w:ind w:left="-3"/>
      </w:pPr>
      <w:r>
        <w:t xml:space="preserve">Unidad VI – Gestión del Cambio y Conducción de equipos </w:t>
      </w:r>
    </w:p>
    <w:p w:rsidR="00D838BC" w:rsidRDefault="00341BA7">
      <w:pPr>
        <w:spacing w:after="13" w:line="249" w:lineRule="auto"/>
        <w:ind w:left="-3" w:right="0"/>
      </w:pPr>
      <w:r>
        <w:rPr>
          <w:sz w:val="24"/>
        </w:rPr>
        <w:t xml:space="preserve">Aprendizaje transformacional. Gestión del cambio.  </w:t>
      </w:r>
    </w:p>
    <w:p w:rsidR="00D838BC" w:rsidRDefault="00341BA7">
      <w:pPr>
        <w:spacing w:after="13" w:line="249" w:lineRule="auto"/>
        <w:ind w:left="-3" w:right="0"/>
      </w:pPr>
      <w:r>
        <w:rPr>
          <w:sz w:val="24"/>
        </w:rPr>
        <w:t xml:space="preserve">Conceptos de grupo, roles, funciones, status.  </w:t>
      </w:r>
    </w:p>
    <w:p w:rsidR="00D838BC" w:rsidRDefault="00341BA7">
      <w:pPr>
        <w:spacing w:after="13" w:line="249" w:lineRule="auto"/>
        <w:ind w:left="-3" w:right="0"/>
      </w:pPr>
      <w:r>
        <w:rPr>
          <w:sz w:val="24"/>
        </w:rPr>
        <w:t xml:space="preserve">Conducción de equipos. Coordinación de grupos.  </w:t>
      </w:r>
    </w:p>
    <w:p w:rsidR="00D838BC" w:rsidRDefault="00341BA7">
      <w:pPr>
        <w:spacing w:after="13" w:line="249" w:lineRule="auto"/>
        <w:ind w:left="-3" w:right="0"/>
      </w:pPr>
      <w:r>
        <w:rPr>
          <w:sz w:val="24"/>
        </w:rPr>
        <w:t>Objetivos: características, co</w:t>
      </w:r>
      <w:r>
        <w:rPr>
          <w:sz w:val="24"/>
        </w:rPr>
        <w:t xml:space="preserve">ndiciones para el logro. Herramientas de dirección.  </w:t>
      </w:r>
    </w:p>
    <w:p w:rsidR="00D838BC" w:rsidRDefault="00341BA7">
      <w:pPr>
        <w:spacing w:after="13" w:line="249" w:lineRule="auto"/>
        <w:ind w:left="-3" w:right="0"/>
      </w:pPr>
      <w:r>
        <w:rPr>
          <w:sz w:val="24"/>
        </w:rPr>
        <w:t xml:space="preserve">Casos de liderazgo. Entrevistas, Prácticas integradoras. </w:t>
      </w:r>
    </w:p>
    <w:p w:rsidR="00D838BC" w:rsidRDefault="00341BA7">
      <w:pPr>
        <w:spacing w:after="233" w:line="249" w:lineRule="auto"/>
        <w:ind w:left="-3" w:right="0"/>
      </w:pPr>
      <w:r>
        <w:rPr>
          <w:sz w:val="24"/>
        </w:rPr>
        <w:t xml:space="preserve">Bibliografía obligatoria: </w:t>
      </w:r>
    </w:p>
    <w:p w:rsidR="00D838BC" w:rsidRDefault="00341BA7">
      <w:pPr>
        <w:numPr>
          <w:ilvl w:val="0"/>
          <w:numId w:val="7"/>
        </w:numPr>
        <w:spacing w:after="10" w:line="251" w:lineRule="auto"/>
        <w:ind w:right="0" w:hanging="363"/>
        <w:jc w:val="left"/>
      </w:pPr>
      <w:r>
        <w:rPr>
          <w:sz w:val="20"/>
        </w:rPr>
        <w:t xml:space="preserve">César Piqueras, Enric Arola – Coaching de equipos – Editorial Profit, tercera edición, Barcelona 2016  </w:t>
      </w:r>
    </w:p>
    <w:p w:rsidR="00D838BC" w:rsidRDefault="00341BA7">
      <w:pPr>
        <w:numPr>
          <w:ilvl w:val="0"/>
          <w:numId w:val="7"/>
        </w:numPr>
        <w:spacing w:after="10" w:line="251" w:lineRule="auto"/>
        <w:ind w:right="0" w:hanging="363"/>
        <w:jc w:val="left"/>
      </w:pPr>
      <w:r>
        <w:rPr>
          <w:sz w:val="20"/>
        </w:rPr>
        <w:t xml:space="preserve">O´Connor Joseph - Liderar con PNL - Editorial Urano, Barcelona, 1999. </w:t>
      </w:r>
    </w:p>
    <w:p w:rsidR="00D838BC" w:rsidRDefault="00341BA7">
      <w:pPr>
        <w:numPr>
          <w:ilvl w:val="0"/>
          <w:numId w:val="7"/>
        </w:numPr>
        <w:spacing w:after="10" w:line="251" w:lineRule="auto"/>
        <w:ind w:right="0" w:hanging="363"/>
        <w:jc w:val="left"/>
      </w:pPr>
      <w:r>
        <w:rPr>
          <w:sz w:val="20"/>
        </w:rPr>
        <w:t xml:space="preserve">Dilts, Robert - Creación de modelos con PNL, Ediciones Urano, 2000 </w:t>
      </w:r>
    </w:p>
    <w:p w:rsidR="00D838BC" w:rsidRDefault="00341BA7">
      <w:pPr>
        <w:numPr>
          <w:ilvl w:val="0"/>
          <w:numId w:val="7"/>
        </w:numPr>
        <w:spacing w:after="10" w:line="251" w:lineRule="auto"/>
        <w:ind w:right="0" w:hanging="363"/>
        <w:jc w:val="left"/>
      </w:pPr>
      <w:r>
        <w:rPr>
          <w:sz w:val="20"/>
        </w:rPr>
        <w:t xml:space="preserve">Goleman Daniel – Liderazgo que obtiene resultados – Texto 5 complementario aportado como material de cátedra </w:t>
      </w:r>
    </w:p>
    <w:p w:rsidR="00D838BC" w:rsidRDefault="00341BA7">
      <w:pPr>
        <w:numPr>
          <w:ilvl w:val="0"/>
          <w:numId w:val="7"/>
        </w:numPr>
        <w:spacing w:after="10" w:line="251" w:lineRule="auto"/>
        <w:ind w:right="0" w:hanging="363"/>
        <w:jc w:val="left"/>
      </w:pPr>
      <w:r>
        <w:rPr>
          <w:sz w:val="20"/>
        </w:rPr>
        <w:t>Kenny A</w:t>
      </w:r>
      <w:r>
        <w:rPr>
          <w:sz w:val="20"/>
        </w:rPr>
        <w:t xml:space="preserve">na – Paper Pensamiento estratégico – Texto 6 complementario aportado como material de cátedra </w:t>
      </w:r>
    </w:p>
    <w:p w:rsidR="00D838BC" w:rsidRDefault="00341BA7">
      <w:pPr>
        <w:spacing w:after="0" w:line="259" w:lineRule="auto"/>
        <w:ind w:left="0" w:right="0" w:firstLine="0"/>
        <w:jc w:val="left"/>
      </w:pPr>
      <w:r>
        <w:rPr>
          <w:b/>
          <w:i/>
        </w:rPr>
        <w:t xml:space="preserve"> </w:t>
      </w:r>
    </w:p>
    <w:p w:rsidR="00D838BC" w:rsidRDefault="00341BA7">
      <w:pPr>
        <w:spacing w:after="0" w:line="259" w:lineRule="auto"/>
        <w:ind w:left="0" w:right="0" w:firstLine="0"/>
        <w:jc w:val="left"/>
      </w:pPr>
      <w:r>
        <w:t xml:space="preserve"> </w:t>
      </w:r>
    </w:p>
    <w:p w:rsidR="00D838BC" w:rsidRDefault="00341BA7">
      <w:pPr>
        <w:spacing w:after="5" w:line="255" w:lineRule="auto"/>
        <w:ind w:left="7" w:right="0"/>
        <w:jc w:val="left"/>
      </w:pPr>
      <w:r>
        <w:rPr>
          <w:b/>
          <w:color w:val="4A442A"/>
          <w:sz w:val="24"/>
        </w:rPr>
        <w:t>8.</w:t>
      </w:r>
      <w:r>
        <w:rPr>
          <w:rFonts w:ascii="Arial" w:eastAsia="Arial" w:hAnsi="Arial" w:cs="Arial"/>
          <w:b/>
          <w:color w:val="4A442A"/>
          <w:sz w:val="24"/>
        </w:rPr>
        <w:t xml:space="preserve"> </w:t>
      </w:r>
      <w:r>
        <w:rPr>
          <w:b/>
        </w:rPr>
        <w:t>METODOLOGÍA</w:t>
      </w:r>
      <w:r>
        <w:t xml:space="preserve">: </w:t>
      </w:r>
      <w:r>
        <w:rPr>
          <w:color w:val="4A442A"/>
          <w:sz w:val="20"/>
        </w:rPr>
        <w:t xml:space="preserve"> </w:t>
      </w:r>
    </w:p>
    <w:p w:rsidR="00D838BC" w:rsidRDefault="00341BA7">
      <w:pPr>
        <w:spacing w:after="0" w:line="259" w:lineRule="auto"/>
        <w:ind w:left="0" w:right="0" w:firstLine="0"/>
        <w:jc w:val="left"/>
      </w:pPr>
      <w:r>
        <w:rPr>
          <w:i/>
          <w:color w:val="FF0000"/>
          <w:sz w:val="20"/>
        </w:rPr>
        <w:t xml:space="preserve"> </w:t>
      </w:r>
    </w:p>
    <w:p w:rsidR="00D838BC" w:rsidRDefault="00341BA7">
      <w:pPr>
        <w:ind w:left="-3" w:right="0"/>
      </w:pPr>
      <w:r>
        <w:t>Las clases son esencialmente sincrónicas presenciales, se dictan contenidos del programa según las unidades detalladas. Esto permite un diálogo permanente con los alumnos, que reciben material en formato digital y la estructura de la clase, a través de pla</w:t>
      </w:r>
      <w:r>
        <w:t xml:space="preserve">taforma.  </w:t>
      </w:r>
    </w:p>
    <w:p w:rsidR="00D838BC" w:rsidRDefault="00341BA7">
      <w:pPr>
        <w:spacing w:after="0" w:line="259" w:lineRule="auto"/>
        <w:ind w:left="2" w:right="0" w:firstLine="0"/>
        <w:jc w:val="left"/>
      </w:pPr>
      <w:r>
        <w:t xml:space="preserve"> </w:t>
      </w:r>
    </w:p>
    <w:p w:rsidR="00D838BC" w:rsidRDefault="00341BA7">
      <w:pPr>
        <w:ind w:left="-3" w:right="0"/>
      </w:pPr>
      <w:r>
        <w:t>Cada clase comienza con una instancia para desarrollar, al inicio una síntesis y feedback de la clase previa y al cierre, conclusiones del día. Es el espacio para formular inquietudes y lograr aprendizaje específico y meta aprendizaje (aprendi</w:t>
      </w:r>
      <w:r>
        <w:t xml:space="preserve">zajes sobre modos de participación, oratoria, recursos lingüísticos y emocionales). </w:t>
      </w:r>
    </w:p>
    <w:p w:rsidR="00D838BC" w:rsidRDefault="00341BA7">
      <w:pPr>
        <w:spacing w:after="0" w:line="259" w:lineRule="auto"/>
        <w:ind w:left="2" w:right="0" w:firstLine="0"/>
        <w:jc w:val="left"/>
      </w:pPr>
      <w:r>
        <w:t xml:space="preserve"> </w:t>
      </w:r>
    </w:p>
    <w:p w:rsidR="00D838BC" w:rsidRDefault="00341BA7">
      <w:pPr>
        <w:ind w:left="-3" w:right="0"/>
      </w:pPr>
      <w:r>
        <w:t>Se abren diálogos propositivos para que los alumnos acerquen alternativas, casos de liderazgo desde sus experiencias personales, laborales y personales. Se miden capacid</w:t>
      </w:r>
      <w:r>
        <w:t>ades de responder y acompañar tiempos y formas de entrega según consignas, capacidad de escuchar asertivamente para no preguntar cuestiones que ya fueron aclaradas. Los TPS escritos se evalúan y se corrigen, tanto sintáctica como semánticamente, por escrit</w:t>
      </w:r>
      <w:r>
        <w:t xml:space="preserve">o. Luego se abren instancias de feedback grupal o individual para corregir errores y permitir modificaciones. </w:t>
      </w:r>
    </w:p>
    <w:p w:rsidR="00D838BC" w:rsidRDefault="00341BA7">
      <w:pPr>
        <w:spacing w:after="0" w:line="259" w:lineRule="auto"/>
        <w:ind w:left="2" w:right="0" w:firstLine="0"/>
        <w:jc w:val="left"/>
      </w:pPr>
      <w:r>
        <w:t xml:space="preserve"> </w:t>
      </w:r>
    </w:p>
    <w:p w:rsidR="00D838BC" w:rsidRDefault="00341BA7">
      <w:pPr>
        <w:ind w:left="-3" w:right="0"/>
      </w:pPr>
      <w:r>
        <w:t>Se convocan ex alumnos de la misma materia, que se ofrecen voluntariamente como mentores, para acompañar el estudio comparativo de líderes, aco</w:t>
      </w:r>
      <w:r>
        <w:t xml:space="preserve">mpañando en la búsqueda de las variables necesarias para completarlo. </w:t>
      </w:r>
    </w:p>
    <w:p w:rsidR="00D838BC" w:rsidRDefault="00341BA7">
      <w:pPr>
        <w:spacing w:after="3" w:line="259" w:lineRule="auto"/>
        <w:ind w:left="0" w:right="0" w:firstLine="0"/>
        <w:jc w:val="left"/>
      </w:pPr>
      <w:r>
        <w:rPr>
          <w:i/>
          <w:color w:val="FF0000"/>
          <w:sz w:val="20"/>
        </w:rPr>
        <w:t xml:space="preserve"> </w:t>
      </w:r>
    </w:p>
    <w:p w:rsidR="00D838BC" w:rsidRDefault="00341BA7">
      <w:pPr>
        <w:ind w:left="-3" w:right="0"/>
      </w:pPr>
      <w:r>
        <w:t xml:space="preserve">Se combinará el dictado de clases presenciales, con actividades que pueden desarrollarse en forma sincrónica o </w:t>
      </w:r>
      <w:r>
        <w:t>asincrónica, donde se desplegarán distintos recursos educativos, acceso a bibliografía y guías de trabajo (cuestionarios para entregar en formato escrito o multimedia), espacios de intercambio e inquietudes, que permitirán al docente realizar un efectivo s</w:t>
      </w:r>
      <w:r>
        <w:t xml:space="preserve">eguimiento de los aprendizajes por parte de los estudiantes. </w:t>
      </w:r>
    </w:p>
    <w:p w:rsidR="00D838BC" w:rsidRDefault="00341BA7">
      <w:pPr>
        <w:spacing w:after="3" w:line="259" w:lineRule="auto"/>
        <w:ind w:left="0" w:right="0" w:firstLine="0"/>
        <w:jc w:val="left"/>
      </w:pPr>
      <w:r>
        <w:rPr>
          <w:i/>
          <w:color w:val="FF0000"/>
          <w:sz w:val="20"/>
        </w:rPr>
        <w:t xml:space="preserve"> </w:t>
      </w:r>
    </w:p>
    <w:p w:rsidR="00D838BC" w:rsidRDefault="00341BA7">
      <w:pPr>
        <w:ind w:left="-3" w:right="0"/>
      </w:pPr>
      <w:r>
        <w:t>Previo a cada encuentro presencial o por entrevista en forma de videoconferencia, los estudiantes recibirán por plataforma Classroom y/o mail, el material bibliográfico y/o el material didácti</w:t>
      </w:r>
      <w:r>
        <w:t xml:space="preserve">co específico para cada tema. </w:t>
      </w:r>
    </w:p>
    <w:p w:rsidR="00D838BC" w:rsidRDefault="00341BA7">
      <w:pPr>
        <w:spacing w:after="0" w:line="259" w:lineRule="auto"/>
        <w:ind w:left="0" w:right="0" w:firstLine="0"/>
        <w:jc w:val="left"/>
      </w:pPr>
      <w:r>
        <w:t xml:space="preserve"> </w:t>
      </w:r>
    </w:p>
    <w:p w:rsidR="00D838BC" w:rsidRDefault="00341BA7">
      <w:pPr>
        <w:ind w:left="-3" w:right="0"/>
      </w:pPr>
      <w:r>
        <w:t>A partir de la presentación del marco teórico y la fundamentación con ejes de cada contenido, se propondrán distintas prácticas y situaciones para llevar a la acción y desarrollar pensamiento crítico, entre las que se prevé</w:t>
      </w:r>
      <w:r>
        <w:t xml:space="preserve"> la investigación de perfiles de liderazgo o entrevistas a modelos de gestión de nuevos liderazgos. </w:t>
      </w:r>
    </w:p>
    <w:p w:rsidR="00D838BC" w:rsidRDefault="00341BA7">
      <w:pPr>
        <w:spacing w:after="0" w:line="259" w:lineRule="auto"/>
        <w:ind w:left="0" w:right="0" w:firstLine="0"/>
        <w:jc w:val="left"/>
      </w:pPr>
      <w:r>
        <w:t xml:space="preserve"> </w:t>
      </w:r>
    </w:p>
    <w:p w:rsidR="00D838BC" w:rsidRDefault="00341BA7">
      <w:pPr>
        <w:ind w:left="-3" w:right="0"/>
      </w:pPr>
      <w:r>
        <w:t>Se valora especialmente la participación y el testimonio de exalumnos que permitan construir una visión de sus propios potenciales profesionales, por ana</w:t>
      </w:r>
      <w:r>
        <w:t xml:space="preserve">logías. </w:t>
      </w:r>
    </w:p>
    <w:p w:rsidR="00D838BC" w:rsidRDefault="00341BA7">
      <w:pPr>
        <w:spacing w:after="3" w:line="259" w:lineRule="auto"/>
        <w:ind w:left="0" w:right="0" w:firstLine="0"/>
        <w:jc w:val="left"/>
      </w:pPr>
      <w:r>
        <w:rPr>
          <w:i/>
          <w:sz w:val="20"/>
        </w:rPr>
        <w:t xml:space="preserve"> </w:t>
      </w:r>
    </w:p>
    <w:p w:rsidR="00D838BC" w:rsidRDefault="00341BA7">
      <w:pPr>
        <w:ind w:left="-3" w:right="0"/>
      </w:pPr>
      <w:r>
        <w:t xml:space="preserve">La modalidad consiste básicamente en dar marco teórico previamente para generar distinciones y herramientas de análisis y luego, aplicarlas a la observación de los distintos perfiles a investigar. </w:t>
      </w:r>
    </w:p>
    <w:p w:rsidR="00D838BC" w:rsidRDefault="00341BA7">
      <w:pPr>
        <w:spacing w:after="0" w:line="259" w:lineRule="auto"/>
        <w:ind w:left="0" w:right="0" w:firstLine="0"/>
        <w:jc w:val="left"/>
      </w:pPr>
      <w:r>
        <w:t xml:space="preserve"> </w:t>
      </w:r>
    </w:p>
    <w:p w:rsidR="00D838BC" w:rsidRDefault="00341BA7">
      <w:pPr>
        <w:spacing w:after="5" w:line="255" w:lineRule="auto"/>
        <w:ind w:left="7" w:right="0"/>
        <w:jc w:val="left"/>
      </w:pPr>
      <w:r>
        <w:rPr>
          <w:b/>
        </w:rPr>
        <w:t>9.  PLAN DE ACTIVIDADES/SECUENCIA DE ACTIVIDA</w:t>
      </w:r>
      <w:r>
        <w:rPr>
          <w:b/>
        </w:rPr>
        <w:t xml:space="preserve">DES </w:t>
      </w:r>
      <w:r>
        <w:t xml:space="preserve"> </w:t>
      </w:r>
      <w:r>
        <w:rPr>
          <w:b/>
        </w:rPr>
        <w:t xml:space="preserve">     DETALLE DE ACTIVIDADES DE FORMACIÓN PRÁCTICA  </w:t>
      </w:r>
      <w:r>
        <w:t xml:space="preserve"> </w:t>
      </w:r>
      <w:r>
        <w:rPr>
          <w:b/>
        </w:rPr>
        <w:t xml:space="preserve">Unidades I a V </w:t>
      </w:r>
    </w:p>
    <w:p w:rsidR="00D838BC" w:rsidRDefault="00341BA7">
      <w:pPr>
        <w:spacing w:after="5" w:line="259" w:lineRule="auto"/>
        <w:ind w:left="0" w:right="0" w:firstLine="0"/>
        <w:jc w:val="left"/>
      </w:pPr>
      <w:r>
        <w:rPr>
          <w:i/>
          <w:color w:val="434343"/>
          <w:sz w:val="20"/>
        </w:rPr>
        <w:t xml:space="preserve"> </w:t>
      </w:r>
    </w:p>
    <w:p w:rsidR="00D838BC" w:rsidRDefault="00341BA7">
      <w:pPr>
        <w:spacing w:after="0" w:line="259" w:lineRule="auto"/>
        <w:ind w:left="0" w:right="0" w:firstLine="0"/>
        <w:jc w:val="left"/>
      </w:pPr>
      <w:r>
        <w:rPr>
          <w:b/>
        </w:rPr>
        <w:t xml:space="preserve"> </w:t>
      </w:r>
    </w:p>
    <w:p w:rsidR="00D838BC" w:rsidRDefault="00341BA7">
      <w:pPr>
        <w:spacing w:after="5" w:line="255" w:lineRule="auto"/>
        <w:ind w:left="7" w:right="0"/>
        <w:jc w:val="left"/>
      </w:pPr>
      <w:r>
        <w:rPr>
          <w:b/>
        </w:rPr>
        <w:t xml:space="preserve">TAREAS DE TODAS LA CLASES, A y B: </w:t>
      </w:r>
    </w:p>
    <w:p w:rsidR="00D838BC" w:rsidRDefault="00341BA7">
      <w:pPr>
        <w:spacing w:after="0" w:line="259" w:lineRule="auto"/>
        <w:ind w:left="0" w:right="0" w:firstLine="0"/>
        <w:jc w:val="left"/>
      </w:pPr>
      <w:r>
        <w:rPr>
          <w:b/>
        </w:rPr>
        <w:t xml:space="preserve"> </w:t>
      </w:r>
    </w:p>
    <w:p w:rsidR="00D838BC" w:rsidRDefault="00341BA7">
      <w:pPr>
        <w:pStyle w:val="Ttulo2"/>
        <w:ind w:left="7"/>
      </w:pPr>
      <w:r>
        <w:t>A.</w:t>
      </w:r>
      <w:r>
        <w:rPr>
          <w:rFonts w:ascii="Arial" w:eastAsia="Arial" w:hAnsi="Arial" w:cs="Arial"/>
        </w:rPr>
        <w:t xml:space="preserve"> </w:t>
      </w:r>
      <w:r>
        <w:t xml:space="preserve">Contenido multimedia </w:t>
      </w:r>
    </w:p>
    <w:p w:rsidR="00D838BC" w:rsidRDefault="00341BA7">
      <w:pPr>
        <w:spacing w:after="1" w:line="239" w:lineRule="auto"/>
        <w:ind w:left="-3" w:right="-12"/>
        <w:jc w:val="left"/>
      </w:pPr>
      <w:r>
        <w:t>Al finalizar cada unidad</w:t>
      </w:r>
      <w:r>
        <w:rPr>
          <w:b/>
        </w:rPr>
        <w:t>,</w:t>
      </w:r>
      <w:r>
        <w:t xml:space="preserve"> los alumnos deberán generar un video de 3 </w:t>
      </w:r>
      <w:r>
        <w:t xml:space="preserve">minutos, desarrollando conceptualizaciones valiosas y en forma creativa un contenido compacto sobre los temas dados en cada clase. Se consideran entregados cuando se confirma recibo del enlace del video subido a YouTube. </w:t>
      </w:r>
    </w:p>
    <w:p w:rsidR="00D838BC" w:rsidRDefault="00341BA7">
      <w:pPr>
        <w:spacing w:after="0" w:line="259" w:lineRule="auto"/>
        <w:ind w:left="0" w:right="0" w:firstLine="0"/>
        <w:jc w:val="left"/>
      </w:pPr>
      <w:r>
        <w:t xml:space="preserve"> </w:t>
      </w:r>
    </w:p>
    <w:p w:rsidR="00D838BC" w:rsidRDefault="00341BA7">
      <w:pPr>
        <w:ind w:left="-3" w:right="0"/>
      </w:pPr>
      <w:r>
        <w:t xml:space="preserve">Debe cumplir consignas de </w:t>
      </w:r>
      <w:r>
        <w:rPr>
          <w:b/>
        </w:rPr>
        <w:t xml:space="preserve">forma </w:t>
      </w:r>
      <w:r>
        <w:rPr>
          <w:b/>
        </w:rPr>
        <w:t>y contenido</w:t>
      </w:r>
      <w:r>
        <w:t xml:space="preserve"> que se dan el primer día y se publican en  Blackboard. Asimismo, la velocidad en la entrega es un requisito sostenido desde la neurociencia, para activar en el cerebro lo aprendido. Estas actividades facilitan que el alumno internalice y proces</w:t>
      </w:r>
      <w:r>
        <w:t xml:space="preserve">e ideas y llegue a evaluaciones parciales y o finales con un dominio y apropiación mucho más efectivo de los contenidos. Un alto porcentaje de alumnos refieren no haber registrado tener que estudiar como lo esperaban. </w:t>
      </w:r>
    </w:p>
    <w:p w:rsidR="00D838BC" w:rsidRDefault="00341BA7">
      <w:pPr>
        <w:spacing w:after="0" w:line="259" w:lineRule="auto"/>
        <w:ind w:left="0" w:right="0" w:firstLine="0"/>
        <w:jc w:val="left"/>
      </w:pPr>
      <w:r>
        <w:t xml:space="preserve"> </w:t>
      </w:r>
    </w:p>
    <w:p w:rsidR="00D838BC" w:rsidRDefault="00341BA7">
      <w:pPr>
        <w:ind w:left="-3" w:right="0"/>
      </w:pPr>
      <w:r>
        <w:t xml:space="preserve">Objetivos:  </w:t>
      </w:r>
    </w:p>
    <w:p w:rsidR="00D838BC" w:rsidRDefault="00341BA7">
      <w:pPr>
        <w:ind w:left="-3" w:right="0"/>
      </w:pPr>
      <w:r>
        <w:t>Que los alumnos logren</w:t>
      </w:r>
      <w:r>
        <w:t xml:space="preserve"> desarrollar competencias específicas para:  </w:t>
      </w:r>
    </w:p>
    <w:p w:rsidR="00D838BC" w:rsidRDefault="00341BA7">
      <w:pPr>
        <w:numPr>
          <w:ilvl w:val="0"/>
          <w:numId w:val="8"/>
        </w:numPr>
        <w:ind w:left="553" w:right="0" w:hanging="190"/>
      </w:pPr>
      <w:r>
        <w:t xml:space="preserve">entrenar en procesos de ensayo error repetición, competencias comunicacionales. </w:t>
      </w:r>
    </w:p>
    <w:p w:rsidR="00D838BC" w:rsidRDefault="00341BA7">
      <w:pPr>
        <w:numPr>
          <w:ilvl w:val="0"/>
          <w:numId w:val="8"/>
        </w:numPr>
        <w:ind w:left="553" w:right="0" w:hanging="190"/>
      </w:pPr>
      <w:r>
        <w:t xml:space="preserve">saber elegir qué y cómo decirlo. </w:t>
      </w:r>
    </w:p>
    <w:p w:rsidR="00D838BC" w:rsidRDefault="00341BA7">
      <w:pPr>
        <w:numPr>
          <w:ilvl w:val="0"/>
          <w:numId w:val="8"/>
        </w:numPr>
        <w:ind w:left="553" w:right="0" w:hanging="190"/>
      </w:pPr>
      <w:r>
        <w:t xml:space="preserve">revisar ideas y generar feedbacks para sellar aprendizajes y conectar en un hilo integrado los </w:t>
      </w:r>
      <w:r>
        <w:t xml:space="preserve">temas. </w:t>
      </w:r>
    </w:p>
    <w:p w:rsidR="00D838BC" w:rsidRDefault="00341BA7">
      <w:pPr>
        <w:spacing w:after="0" w:line="259" w:lineRule="auto"/>
        <w:ind w:left="363" w:right="0" w:firstLine="0"/>
        <w:jc w:val="left"/>
      </w:pPr>
      <w:r>
        <w:t xml:space="preserve"> </w:t>
      </w:r>
    </w:p>
    <w:p w:rsidR="00D838BC" w:rsidRDefault="00341BA7">
      <w:pPr>
        <w:spacing w:after="188"/>
        <w:ind w:left="-3" w:right="0"/>
      </w:pPr>
      <w:r>
        <w:t xml:space="preserve">Modalidad: actividad individual asincrónica, luego del dictado de contenidos.  </w:t>
      </w:r>
    </w:p>
    <w:p w:rsidR="00D838BC" w:rsidRDefault="00341BA7">
      <w:pPr>
        <w:spacing w:after="188"/>
        <w:ind w:left="-3" w:right="0"/>
      </w:pPr>
      <w:r>
        <w:t xml:space="preserve">Evaluación: individual de tipo conceptual.  </w:t>
      </w:r>
    </w:p>
    <w:p w:rsidR="00D838BC" w:rsidRDefault="00341BA7">
      <w:pPr>
        <w:spacing w:after="191"/>
        <w:ind w:left="-3" w:right="0"/>
      </w:pPr>
      <w:r>
        <w:t>Criterios de evaluación: capacidad de cumplir consignas de forma y contenido. Comprensión del contenido abordado. Identif</w:t>
      </w:r>
      <w:r>
        <w:t xml:space="preserve">icación y diferenciación de conceptos relevantes de la materia. Frecuencia de participación y calidad de los aportes. Participación en tiempo y forma según plazos fijados en el cronograma. </w:t>
      </w:r>
    </w:p>
    <w:p w:rsidR="00D838BC" w:rsidRDefault="00341BA7">
      <w:pPr>
        <w:spacing w:after="0" w:line="259" w:lineRule="auto"/>
        <w:ind w:left="0" w:right="0" w:firstLine="0"/>
        <w:jc w:val="left"/>
      </w:pPr>
      <w:r>
        <w:t xml:space="preserve"> </w:t>
      </w:r>
    </w:p>
    <w:p w:rsidR="00D838BC" w:rsidRDefault="00341BA7">
      <w:pPr>
        <w:pStyle w:val="Ttulo2"/>
        <w:ind w:left="7"/>
      </w:pPr>
      <w:r>
        <w:t>B.</w:t>
      </w:r>
      <w:r>
        <w:rPr>
          <w:rFonts w:ascii="Arial" w:eastAsia="Arial" w:hAnsi="Arial" w:cs="Arial"/>
        </w:rPr>
        <w:t xml:space="preserve"> </w:t>
      </w:r>
      <w:r>
        <w:t xml:space="preserve">Feedback de apertura y cierre. (actividad obligatoria) </w:t>
      </w:r>
    </w:p>
    <w:p w:rsidR="00D838BC" w:rsidRDefault="00341BA7">
      <w:pPr>
        <w:spacing w:after="0" w:line="259" w:lineRule="auto"/>
        <w:ind w:left="2" w:right="0" w:firstLine="0"/>
        <w:jc w:val="left"/>
      </w:pPr>
      <w:r>
        <w:rPr>
          <w:b/>
        </w:rPr>
        <w:t xml:space="preserve"> </w:t>
      </w:r>
    </w:p>
    <w:p w:rsidR="00D838BC" w:rsidRDefault="00341BA7">
      <w:pPr>
        <w:ind w:left="-3" w:right="0"/>
      </w:pPr>
      <w:r>
        <w:t xml:space="preserve">Cada clase comienza con un módulo que consiste en una apertura donde los alumnos dan un feedback sobre los contenidos de la clase anterior, proponen preguntas y plantean inquietudes para reforzar conceptos. Los alumnos que estuvieron ausentes en esa clase </w:t>
      </w:r>
      <w:r>
        <w:t xml:space="preserve">anterior deben liderar esta práctica, para desarrollar la comunicación  interna y a capacidad de seguir el ritmo de la actividad. </w:t>
      </w:r>
    </w:p>
    <w:p w:rsidR="00D838BC" w:rsidRDefault="00341BA7">
      <w:pPr>
        <w:spacing w:after="0" w:line="259" w:lineRule="auto"/>
        <w:ind w:left="2" w:right="0" w:firstLine="0"/>
        <w:jc w:val="left"/>
      </w:pPr>
      <w:r>
        <w:t xml:space="preserve"> </w:t>
      </w:r>
    </w:p>
    <w:p w:rsidR="00D838BC" w:rsidRDefault="00341BA7">
      <w:pPr>
        <w:ind w:left="-3" w:right="0"/>
      </w:pPr>
      <w:r>
        <w:t xml:space="preserve">Objetivos:  </w:t>
      </w:r>
    </w:p>
    <w:p w:rsidR="00D838BC" w:rsidRDefault="00341BA7">
      <w:pPr>
        <w:ind w:left="-3" w:right="0"/>
      </w:pPr>
      <w:r>
        <w:t xml:space="preserve">Que los alumnos logren desarrollar competencias específicas para:  </w:t>
      </w:r>
    </w:p>
    <w:p w:rsidR="00D838BC" w:rsidRDefault="00341BA7">
      <w:pPr>
        <w:numPr>
          <w:ilvl w:val="0"/>
          <w:numId w:val="9"/>
        </w:numPr>
        <w:ind w:left="553" w:right="0" w:hanging="190"/>
      </w:pPr>
      <w:r>
        <w:t>coordinar acciones y protagonizar el espac</w:t>
      </w:r>
      <w:r>
        <w:t xml:space="preserve">io, como práctica de liderazgo. </w:t>
      </w:r>
    </w:p>
    <w:p w:rsidR="00D838BC" w:rsidRDefault="00341BA7">
      <w:pPr>
        <w:numPr>
          <w:ilvl w:val="0"/>
          <w:numId w:val="9"/>
        </w:numPr>
        <w:ind w:left="553" w:right="0" w:hanging="190"/>
      </w:pPr>
      <w:r>
        <w:t xml:space="preserve">revisar ideas y generar feedbacks para sellar aprendizajes. </w:t>
      </w:r>
    </w:p>
    <w:p w:rsidR="00D838BC" w:rsidRDefault="00341BA7">
      <w:pPr>
        <w:numPr>
          <w:ilvl w:val="0"/>
          <w:numId w:val="9"/>
        </w:numPr>
        <w:ind w:left="553" w:right="0" w:hanging="190"/>
      </w:pPr>
      <w:r>
        <w:t xml:space="preserve">hacerse cargo de su presencia y participación en todo equipo que integran. </w:t>
      </w:r>
    </w:p>
    <w:p w:rsidR="00D838BC" w:rsidRDefault="00341BA7">
      <w:pPr>
        <w:spacing w:after="0" w:line="259" w:lineRule="auto"/>
        <w:ind w:left="363" w:right="0" w:firstLine="0"/>
        <w:jc w:val="left"/>
      </w:pPr>
      <w:r>
        <w:t xml:space="preserve"> </w:t>
      </w:r>
    </w:p>
    <w:p w:rsidR="00D838BC" w:rsidRDefault="00341BA7">
      <w:pPr>
        <w:spacing w:after="188"/>
        <w:ind w:left="-3" w:right="0"/>
      </w:pPr>
      <w:r>
        <w:t xml:space="preserve">Modalidad: actividad grupal sincrónica, a inicio y cierre de dictado de contenidos. </w:t>
      </w:r>
      <w:r>
        <w:t xml:space="preserve"> </w:t>
      </w:r>
    </w:p>
    <w:p w:rsidR="00D838BC" w:rsidRDefault="00341BA7">
      <w:pPr>
        <w:spacing w:after="188"/>
        <w:ind w:left="-3" w:right="0"/>
      </w:pPr>
      <w:r>
        <w:t xml:space="preserve">Evaluación: individual de tipo conceptual.  </w:t>
      </w:r>
    </w:p>
    <w:p w:rsidR="00D838BC" w:rsidRDefault="00341BA7">
      <w:pPr>
        <w:spacing w:after="196"/>
        <w:ind w:left="-3" w:right="0"/>
      </w:pPr>
      <w:r>
        <w:t>Criterios de evaluación: comprensión del contenido abordado. Identificación y diferenciación de conceptos relevantes de la materia. Frecuencia de participación y calidad de los aportes. Participación en tiempo</w:t>
      </w:r>
      <w:r>
        <w:t xml:space="preserve"> y forma según plazos fijados en el cronograma. Capacidad de colaboración en equipo para los que alumnos que comparten contenidos de la clase a los que estuvieron ausentes. </w:t>
      </w:r>
    </w:p>
    <w:p w:rsidR="00D838BC" w:rsidRDefault="00341BA7">
      <w:pPr>
        <w:spacing w:after="5" w:line="255" w:lineRule="auto"/>
        <w:ind w:left="7" w:right="0"/>
        <w:jc w:val="left"/>
      </w:pPr>
      <w:r>
        <w:rPr>
          <w:b/>
        </w:rPr>
        <w:t xml:space="preserve">TAREAS UNICAS  </w:t>
      </w:r>
    </w:p>
    <w:p w:rsidR="00D838BC" w:rsidRDefault="00341BA7">
      <w:pPr>
        <w:spacing w:after="0" w:line="259" w:lineRule="auto"/>
        <w:ind w:left="0" w:right="0" w:firstLine="0"/>
        <w:jc w:val="left"/>
      </w:pPr>
      <w:r>
        <w:rPr>
          <w:b/>
        </w:rPr>
        <w:t xml:space="preserve"> </w:t>
      </w:r>
    </w:p>
    <w:p w:rsidR="00D838BC" w:rsidRDefault="00341BA7">
      <w:pPr>
        <w:pStyle w:val="Ttulo2"/>
        <w:ind w:left="7"/>
      </w:pPr>
      <w:r>
        <w:t xml:space="preserve">Unidad I y II </w:t>
      </w:r>
    </w:p>
    <w:p w:rsidR="00D838BC" w:rsidRDefault="00341BA7">
      <w:pPr>
        <w:spacing w:after="0" w:line="259" w:lineRule="auto"/>
        <w:ind w:left="0" w:right="0" w:firstLine="0"/>
        <w:jc w:val="left"/>
      </w:pPr>
      <w:r>
        <w:rPr>
          <w:b/>
        </w:rPr>
        <w:t xml:space="preserve"> </w:t>
      </w:r>
    </w:p>
    <w:p w:rsidR="00D838BC" w:rsidRDefault="00341BA7">
      <w:pPr>
        <w:spacing w:after="188"/>
        <w:ind w:left="-3" w:right="0"/>
      </w:pPr>
      <w:r>
        <w:t xml:space="preserve">TP:   </w:t>
      </w:r>
    </w:p>
    <w:p w:rsidR="00D838BC" w:rsidRDefault="00341BA7">
      <w:pPr>
        <w:ind w:left="-3" w:right="0"/>
      </w:pPr>
      <w:r>
        <w:t xml:space="preserve">Presentación ONE PAGE del alumno y CV, </w:t>
      </w:r>
      <w:r>
        <w:t xml:space="preserve">formato pdf y video de 2 minutos máximo. Pueden agregar más de uno, en otro idioma o distintos objetivos de trabajo. </w:t>
      </w:r>
    </w:p>
    <w:p w:rsidR="00D838BC" w:rsidRDefault="00341BA7">
      <w:pPr>
        <w:spacing w:after="0" w:line="259" w:lineRule="auto"/>
        <w:ind w:left="2" w:right="0" w:firstLine="0"/>
        <w:jc w:val="left"/>
      </w:pPr>
      <w:r>
        <w:t xml:space="preserve"> </w:t>
      </w:r>
    </w:p>
    <w:p w:rsidR="00D838BC" w:rsidRDefault="00341BA7">
      <w:pPr>
        <w:ind w:left="-3" w:right="0"/>
      </w:pPr>
      <w:r>
        <w:t xml:space="preserve">Objetivos:  </w:t>
      </w:r>
    </w:p>
    <w:p w:rsidR="00D838BC" w:rsidRDefault="00341BA7">
      <w:pPr>
        <w:ind w:left="-3" w:right="0"/>
      </w:pPr>
      <w:r>
        <w:t xml:space="preserve">Que los alumnos logren desarrollar competencias específicas para:  </w:t>
      </w:r>
    </w:p>
    <w:p w:rsidR="00D838BC" w:rsidRDefault="00341BA7">
      <w:pPr>
        <w:numPr>
          <w:ilvl w:val="0"/>
          <w:numId w:val="10"/>
        </w:numPr>
        <w:ind w:left="553" w:right="1693" w:hanging="190"/>
      </w:pPr>
      <w:r>
        <w:t>desarrollar un modelo de presentación profesional válid</w:t>
      </w:r>
      <w:r>
        <w:t xml:space="preserve">o. </w:t>
      </w:r>
    </w:p>
    <w:p w:rsidR="00D838BC" w:rsidRDefault="00341BA7">
      <w:pPr>
        <w:numPr>
          <w:ilvl w:val="0"/>
          <w:numId w:val="10"/>
        </w:numPr>
        <w:spacing w:after="189"/>
        <w:ind w:left="553" w:right="1693" w:hanging="190"/>
      </w:pPr>
      <w:r>
        <w:t xml:space="preserve">reflexionar sobre las competencias y habilidades del liderazgo. ● Reconocer modelos y aportar referentes. </w:t>
      </w:r>
    </w:p>
    <w:p w:rsidR="00D838BC" w:rsidRDefault="00341BA7">
      <w:pPr>
        <w:spacing w:after="188"/>
        <w:ind w:left="-3" w:right="0"/>
      </w:pPr>
      <w:r>
        <w:t xml:space="preserve">Modalidad: actividad individual, asincrónica y posteriormente feedback grupal, sincrónico. </w:t>
      </w:r>
    </w:p>
    <w:p w:rsidR="00D838BC" w:rsidRDefault="00341BA7">
      <w:pPr>
        <w:spacing w:after="188"/>
        <w:ind w:left="-3" w:right="0"/>
      </w:pPr>
      <w:r>
        <w:t xml:space="preserve">Evaluación: individual de tipo conceptual.  </w:t>
      </w:r>
    </w:p>
    <w:p w:rsidR="00D838BC" w:rsidRDefault="00341BA7">
      <w:pPr>
        <w:spacing w:after="196"/>
        <w:ind w:left="-3" w:right="0"/>
      </w:pPr>
      <w:r>
        <w:t>Criterios de evaluación: calidad expresiva y capacidad para redactar, desarrollar ideas y presentar modelos. Identificación y diferenciación de conceptos relevantes de la materia. Participación en tiempo y forma según plazos y consignas indicadas previamen</w:t>
      </w:r>
      <w:r>
        <w:t xml:space="preserve">te. </w:t>
      </w:r>
    </w:p>
    <w:p w:rsidR="00D838BC" w:rsidRDefault="00341BA7">
      <w:pPr>
        <w:spacing w:after="5" w:line="255" w:lineRule="auto"/>
        <w:ind w:left="7" w:right="0"/>
        <w:jc w:val="left"/>
      </w:pPr>
      <w:r>
        <w:rPr>
          <w:b/>
        </w:rPr>
        <w:t xml:space="preserve">Unidad I y II </w:t>
      </w:r>
    </w:p>
    <w:p w:rsidR="00D838BC" w:rsidRDefault="00341BA7">
      <w:pPr>
        <w:spacing w:after="0" w:line="259" w:lineRule="auto"/>
        <w:ind w:left="2" w:right="0" w:firstLine="0"/>
        <w:jc w:val="left"/>
      </w:pPr>
      <w:r>
        <w:t xml:space="preserve"> </w:t>
      </w:r>
    </w:p>
    <w:p w:rsidR="00D838BC" w:rsidRDefault="00341BA7">
      <w:pPr>
        <w:pStyle w:val="Ttulo2"/>
        <w:ind w:left="7"/>
      </w:pPr>
      <w:r>
        <w:t xml:space="preserve">Práctica test para detección de canales perceptivos y comparación con líderes (actividad obligatoria) </w:t>
      </w:r>
    </w:p>
    <w:p w:rsidR="00D838BC" w:rsidRDefault="00341BA7">
      <w:pPr>
        <w:spacing w:after="0" w:line="259" w:lineRule="auto"/>
        <w:ind w:left="2" w:right="0" w:firstLine="0"/>
        <w:jc w:val="left"/>
      </w:pPr>
      <w:r>
        <w:t xml:space="preserve"> </w:t>
      </w:r>
    </w:p>
    <w:p w:rsidR="00D838BC" w:rsidRDefault="00341BA7">
      <w:pPr>
        <w:ind w:left="-3" w:right="0"/>
      </w:pPr>
      <w:r>
        <w:t xml:space="preserve">Objetivos:  </w:t>
      </w:r>
    </w:p>
    <w:p w:rsidR="00D838BC" w:rsidRDefault="00341BA7">
      <w:pPr>
        <w:ind w:left="-3" w:right="0"/>
      </w:pPr>
      <w:r>
        <w:t xml:space="preserve">Que los alumnos logren desarrollar competencias específicas para:  </w:t>
      </w:r>
    </w:p>
    <w:p w:rsidR="00D838BC" w:rsidRDefault="00341BA7">
      <w:pPr>
        <w:spacing w:after="190"/>
        <w:ind w:left="373" w:right="2022"/>
      </w:pPr>
      <w:r>
        <w:t xml:space="preserve">● </w:t>
      </w:r>
      <w:r>
        <w:t xml:space="preserve">descubrir la estructura de procesamiento de información y filtros neurológicos ● Reconocer indicadores de los sistemas representacionales. </w:t>
      </w:r>
    </w:p>
    <w:p w:rsidR="00D838BC" w:rsidRDefault="00341BA7">
      <w:pPr>
        <w:spacing w:after="188"/>
        <w:ind w:left="-3" w:right="0"/>
      </w:pPr>
      <w:r>
        <w:t xml:space="preserve">Modalidad: actividad individual, asincrónica.  </w:t>
      </w:r>
    </w:p>
    <w:p w:rsidR="00D838BC" w:rsidRDefault="00341BA7">
      <w:pPr>
        <w:spacing w:after="188"/>
        <w:ind w:left="-3" w:right="0"/>
      </w:pPr>
      <w:r>
        <w:t xml:space="preserve">Evaluación: individual de tipo conceptual.  </w:t>
      </w:r>
    </w:p>
    <w:p w:rsidR="00D838BC" w:rsidRDefault="00341BA7">
      <w:pPr>
        <w:spacing w:after="196"/>
        <w:ind w:left="-3" w:right="0"/>
      </w:pPr>
      <w:r>
        <w:t>Criterios de evaluación</w:t>
      </w:r>
      <w:r>
        <w:t xml:space="preserve">: calidad expresiva y capacidad para desarrollar ideas y presentar modelos. Identificación y diferenciación de conceptos relevantes de la materia. Participación en tiempo y forma según plazos y consignas indicadas previamente. </w:t>
      </w:r>
    </w:p>
    <w:p w:rsidR="00D838BC" w:rsidRDefault="00341BA7">
      <w:pPr>
        <w:pStyle w:val="Ttulo2"/>
        <w:ind w:left="7"/>
      </w:pPr>
      <w:r>
        <w:t>TP: elección de líderes para</w:t>
      </w:r>
      <w:r>
        <w:t xml:space="preserve"> investigar modelos y análisis de su corporalidad (actividad obligatoria) </w:t>
      </w:r>
    </w:p>
    <w:p w:rsidR="00D838BC" w:rsidRDefault="00341BA7">
      <w:pPr>
        <w:spacing w:after="0" w:line="259" w:lineRule="auto"/>
        <w:ind w:left="2" w:right="0" w:firstLine="0"/>
        <w:jc w:val="left"/>
      </w:pPr>
      <w:r>
        <w:rPr>
          <w:b/>
        </w:rPr>
        <w:t xml:space="preserve"> </w:t>
      </w:r>
    </w:p>
    <w:p w:rsidR="00D838BC" w:rsidRDefault="00341BA7">
      <w:pPr>
        <w:ind w:left="-3" w:right="0"/>
      </w:pPr>
      <w:r>
        <w:t xml:space="preserve">Objetivos:  </w:t>
      </w:r>
    </w:p>
    <w:p w:rsidR="00D838BC" w:rsidRDefault="00341BA7">
      <w:pPr>
        <w:ind w:left="-3" w:right="0"/>
      </w:pPr>
      <w:r>
        <w:t xml:space="preserve">Que los alumnos logren desarrollar competencias específicas para:  </w:t>
      </w:r>
    </w:p>
    <w:p w:rsidR="00D838BC" w:rsidRDefault="00341BA7">
      <w:pPr>
        <w:numPr>
          <w:ilvl w:val="0"/>
          <w:numId w:val="11"/>
        </w:numPr>
        <w:ind w:left="553" w:right="0" w:hanging="190"/>
      </w:pPr>
      <w:r>
        <w:t xml:space="preserve">descubrir la estructura de procesamiento de distintos modelos de liderazgo </w:t>
      </w:r>
    </w:p>
    <w:p w:rsidR="00D838BC" w:rsidRDefault="00341BA7">
      <w:pPr>
        <w:numPr>
          <w:ilvl w:val="0"/>
          <w:numId w:val="11"/>
        </w:numPr>
        <w:spacing w:after="188"/>
        <w:ind w:left="553" w:right="0" w:hanging="190"/>
      </w:pPr>
      <w:r>
        <w:t xml:space="preserve">reconocer variables y generar analogías para ampliar mapas y modelos mentales. </w:t>
      </w:r>
    </w:p>
    <w:p w:rsidR="00D838BC" w:rsidRDefault="00341BA7">
      <w:pPr>
        <w:spacing w:line="426" w:lineRule="auto"/>
        <w:ind w:left="-3" w:right="0"/>
      </w:pPr>
      <w:r>
        <w:t xml:space="preserve">Modalidad: actividad individual a distancia, asincrónica. Luego se comparte grupalmente, en forma sincrónica. Evaluación: individual de tipo conceptual.  </w:t>
      </w:r>
    </w:p>
    <w:p w:rsidR="00D838BC" w:rsidRDefault="00341BA7">
      <w:pPr>
        <w:spacing w:after="205" w:line="239" w:lineRule="auto"/>
        <w:ind w:left="-3" w:right="-12"/>
        <w:jc w:val="left"/>
      </w:pPr>
      <w:r>
        <w:t>Criterios de evaluaci</w:t>
      </w:r>
      <w:r>
        <w:t>ón: calidad expresiva y capacidad para desarrollar ideas y presentar modelos. Capacidad para investigar teniendo en cuenta todas las variables. Identificación y diferenciación de conceptos relevantes de la materia. Realización en tiempo y forma según plazo</w:t>
      </w:r>
      <w:r>
        <w:t xml:space="preserve">s y consignas indicadas previamente. </w:t>
      </w:r>
    </w:p>
    <w:p w:rsidR="00D838BC" w:rsidRDefault="00341BA7">
      <w:pPr>
        <w:spacing w:after="5" w:line="255" w:lineRule="auto"/>
        <w:ind w:left="7" w:right="0"/>
        <w:jc w:val="left"/>
      </w:pPr>
      <w:r>
        <w:rPr>
          <w:b/>
        </w:rPr>
        <w:t xml:space="preserve">Unidad III </w:t>
      </w:r>
    </w:p>
    <w:p w:rsidR="00D838BC" w:rsidRDefault="00341BA7">
      <w:pPr>
        <w:spacing w:after="0" w:line="259" w:lineRule="auto"/>
        <w:ind w:left="0" w:right="0" w:firstLine="0"/>
        <w:jc w:val="left"/>
      </w:pPr>
      <w:r>
        <w:t xml:space="preserve"> </w:t>
      </w:r>
    </w:p>
    <w:p w:rsidR="00D838BC" w:rsidRDefault="00341BA7">
      <w:pPr>
        <w:pStyle w:val="Ttulo2"/>
        <w:ind w:left="7"/>
      </w:pPr>
      <w:r>
        <w:t xml:space="preserve">Práctica: cuestionario para reconocer dominio emocional personal y de equipo (actividad obligatoria) </w:t>
      </w:r>
    </w:p>
    <w:p w:rsidR="00D838BC" w:rsidRDefault="00341BA7">
      <w:pPr>
        <w:spacing w:after="0" w:line="259" w:lineRule="auto"/>
        <w:ind w:left="0" w:right="0" w:firstLine="0"/>
        <w:jc w:val="left"/>
      </w:pPr>
      <w:r>
        <w:rPr>
          <w:b/>
        </w:rPr>
        <w:t xml:space="preserve"> </w:t>
      </w:r>
    </w:p>
    <w:p w:rsidR="00D838BC" w:rsidRDefault="00341BA7">
      <w:pPr>
        <w:ind w:left="-3" w:right="0"/>
      </w:pPr>
      <w:r>
        <w:t xml:space="preserve">Objetivos:  </w:t>
      </w:r>
    </w:p>
    <w:p w:rsidR="00D838BC" w:rsidRDefault="00341BA7">
      <w:pPr>
        <w:ind w:left="-3" w:right="0"/>
      </w:pPr>
      <w:r>
        <w:t xml:space="preserve">Que los alumnos logren desarrollar competencias específicas para:  </w:t>
      </w:r>
    </w:p>
    <w:p w:rsidR="00D838BC" w:rsidRDefault="00341BA7">
      <w:pPr>
        <w:numPr>
          <w:ilvl w:val="0"/>
          <w:numId w:val="12"/>
        </w:numPr>
        <w:ind w:left="553" w:right="0" w:hanging="190"/>
      </w:pPr>
      <w:r>
        <w:t>reconocer emociones</w:t>
      </w:r>
      <w:r>
        <w:t xml:space="preserve">, estados emocionales, climas, secuestros y liderazgo emocional </w:t>
      </w:r>
    </w:p>
    <w:p w:rsidR="00D838BC" w:rsidRDefault="00341BA7">
      <w:pPr>
        <w:numPr>
          <w:ilvl w:val="0"/>
          <w:numId w:val="12"/>
        </w:numPr>
        <w:ind w:left="553" w:right="0" w:hanging="190"/>
      </w:pPr>
      <w:r>
        <w:t xml:space="preserve">generar herramientas de liderazgo e inteligencia emocional </w:t>
      </w:r>
    </w:p>
    <w:p w:rsidR="00D838BC" w:rsidRDefault="00341BA7">
      <w:pPr>
        <w:spacing w:after="188"/>
        <w:ind w:left="-3" w:right="0"/>
      </w:pPr>
      <w:r>
        <w:t xml:space="preserve">Modalidad: individual, sincrónica. Posteriormente, se comparte grupalmente. </w:t>
      </w:r>
    </w:p>
    <w:p w:rsidR="00D838BC" w:rsidRDefault="00341BA7">
      <w:pPr>
        <w:spacing w:after="188"/>
        <w:ind w:left="-3" w:right="0"/>
      </w:pPr>
      <w:r>
        <w:t xml:space="preserve">Evaluación: individual de tipo conceptual.  </w:t>
      </w:r>
    </w:p>
    <w:p w:rsidR="00D838BC" w:rsidRDefault="00341BA7">
      <w:pPr>
        <w:spacing w:after="196"/>
        <w:ind w:left="-3" w:right="0"/>
      </w:pPr>
      <w:r>
        <w:t xml:space="preserve">Criterios de evaluación: Capacidad para trabajar el tema, teniendo en cuenta todas las variables. Participación, identificación y diferenciación de términos específicos. Desarrollo del propio modelo. </w:t>
      </w:r>
    </w:p>
    <w:p w:rsidR="00D838BC" w:rsidRDefault="00341BA7">
      <w:pPr>
        <w:pStyle w:val="Ttulo2"/>
        <w:ind w:left="7"/>
      </w:pPr>
      <w:r>
        <w:t>TP: análisis de dominio emocional de líderes (actividad</w:t>
      </w:r>
      <w:r>
        <w:t xml:space="preserve"> obligatoria) </w:t>
      </w:r>
    </w:p>
    <w:p w:rsidR="00D838BC" w:rsidRDefault="00341BA7">
      <w:pPr>
        <w:spacing w:after="0" w:line="259" w:lineRule="auto"/>
        <w:ind w:left="2" w:right="0" w:firstLine="0"/>
        <w:jc w:val="left"/>
      </w:pPr>
      <w:r>
        <w:rPr>
          <w:b/>
        </w:rPr>
        <w:t xml:space="preserve"> </w:t>
      </w:r>
    </w:p>
    <w:p w:rsidR="00D838BC" w:rsidRDefault="00341BA7">
      <w:pPr>
        <w:ind w:left="-3" w:right="0"/>
      </w:pPr>
      <w:r>
        <w:t xml:space="preserve">Objetivos:  </w:t>
      </w:r>
    </w:p>
    <w:p w:rsidR="00D838BC" w:rsidRDefault="00341BA7">
      <w:pPr>
        <w:ind w:left="-3" w:right="0"/>
      </w:pPr>
      <w:r>
        <w:t xml:space="preserve">Que los alumnos logren desarrollar competencias específicas para:  </w:t>
      </w:r>
    </w:p>
    <w:p w:rsidR="00D838BC" w:rsidRDefault="00341BA7">
      <w:pPr>
        <w:numPr>
          <w:ilvl w:val="0"/>
          <w:numId w:val="13"/>
        </w:numPr>
        <w:ind w:left="553" w:right="0" w:hanging="190"/>
      </w:pPr>
      <w:r>
        <w:t xml:space="preserve">descubrir la estructura emocional de cada modelo de liderazgo elegido. </w:t>
      </w:r>
    </w:p>
    <w:p w:rsidR="00D838BC" w:rsidRDefault="00341BA7">
      <w:pPr>
        <w:numPr>
          <w:ilvl w:val="0"/>
          <w:numId w:val="13"/>
        </w:numPr>
        <w:spacing w:after="188"/>
        <w:ind w:left="553" w:right="0" w:hanging="190"/>
      </w:pPr>
      <w:r>
        <w:t xml:space="preserve">reconocer variables y generar analogías para ampliar mapas y modelos mentales. </w:t>
      </w:r>
    </w:p>
    <w:p w:rsidR="00D838BC" w:rsidRDefault="00341BA7">
      <w:pPr>
        <w:spacing w:line="424" w:lineRule="auto"/>
        <w:ind w:left="-3" w:right="0"/>
      </w:pPr>
      <w:r>
        <w:t>Modali</w:t>
      </w:r>
      <w:r>
        <w:t xml:space="preserve">dad: individual a distancia, asincrónica. Posteriormente, se comparte grupalmente, en forma sincrónica. Evaluación: individual de tipo conceptual.  </w:t>
      </w:r>
    </w:p>
    <w:p w:rsidR="00D838BC" w:rsidRDefault="00341BA7">
      <w:pPr>
        <w:spacing w:after="205" w:line="239" w:lineRule="auto"/>
        <w:ind w:left="-3" w:right="-12"/>
        <w:jc w:val="left"/>
      </w:pPr>
      <w:r>
        <w:t>Criterios de evaluación: calidad expresiva y capacidad para desarrollar ideas y presentar modelos. Capacida</w:t>
      </w:r>
      <w:r>
        <w:t xml:space="preserve">d para investigar teniendo en cuenta todas las variables. Identificación y diferenciación de conceptos relevantes de la materia. Realización en tiempo y forma según plazos y consignas indicadas previamente. </w:t>
      </w:r>
    </w:p>
    <w:p w:rsidR="00D838BC" w:rsidRDefault="00341BA7">
      <w:pPr>
        <w:spacing w:after="5" w:line="255" w:lineRule="auto"/>
        <w:ind w:left="7" w:right="0"/>
        <w:jc w:val="left"/>
      </w:pPr>
      <w:r>
        <w:rPr>
          <w:b/>
        </w:rPr>
        <w:t xml:space="preserve">Unidad IV </w:t>
      </w:r>
    </w:p>
    <w:p w:rsidR="00D838BC" w:rsidRDefault="00341BA7">
      <w:pPr>
        <w:spacing w:after="0" w:line="259" w:lineRule="auto"/>
        <w:ind w:left="0" w:right="0" w:firstLine="0"/>
        <w:jc w:val="left"/>
      </w:pPr>
      <w:r>
        <w:rPr>
          <w:b/>
        </w:rPr>
        <w:t xml:space="preserve"> </w:t>
      </w:r>
    </w:p>
    <w:p w:rsidR="00D838BC" w:rsidRDefault="00341BA7">
      <w:pPr>
        <w:pStyle w:val="Ttulo2"/>
        <w:ind w:left="7"/>
      </w:pPr>
      <w:r>
        <w:t xml:space="preserve">Leemos y respondemos cartas: Práctica para detectar transgresiones del lenguaje (actividad obligatoria) </w:t>
      </w:r>
    </w:p>
    <w:p w:rsidR="00D838BC" w:rsidRDefault="00341BA7">
      <w:pPr>
        <w:spacing w:after="0" w:line="259" w:lineRule="auto"/>
        <w:ind w:left="0" w:right="0" w:firstLine="0"/>
        <w:jc w:val="left"/>
      </w:pPr>
      <w:r>
        <w:rPr>
          <w:b/>
        </w:rPr>
        <w:t xml:space="preserve"> </w:t>
      </w:r>
    </w:p>
    <w:p w:rsidR="00D838BC" w:rsidRDefault="00341BA7">
      <w:pPr>
        <w:ind w:left="-3" w:right="0"/>
      </w:pPr>
      <w:r>
        <w:t xml:space="preserve">Objetivos:  </w:t>
      </w:r>
    </w:p>
    <w:p w:rsidR="00D838BC" w:rsidRDefault="00341BA7">
      <w:pPr>
        <w:ind w:left="-3" w:right="0"/>
      </w:pPr>
      <w:r>
        <w:t xml:space="preserve">Que los alumnos logren desarrollar competencias específicas para:  </w:t>
      </w:r>
    </w:p>
    <w:p w:rsidR="00D838BC" w:rsidRDefault="00341BA7">
      <w:pPr>
        <w:numPr>
          <w:ilvl w:val="0"/>
          <w:numId w:val="14"/>
        </w:numPr>
        <w:ind w:left="553" w:right="1077" w:hanging="190"/>
      </w:pPr>
      <w:r>
        <w:t>detectar estructuras que subyacen al lenguaje en forma de transgresi</w:t>
      </w:r>
      <w:r>
        <w:t xml:space="preserve">ones </w:t>
      </w:r>
    </w:p>
    <w:p w:rsidR="00D838BC" w:rsidRDefault="00341BA7">
      <w:pPr>
        <w:numPr>
          <w:ilvl w:val="0"/>
          <w:numId w:val="14"/>
        </w:numPr>
        <w:spacing w:after="191"/>
        <w:ind w:left="553" w:right="1077" w:hanging="190"/>
      </w:pPr>
      <w:r>
        <w:t xml:space="preserve">detectar y diferenciar actos lingüísticos, afirmaciones, juicios, declaraciones. ● desarrollar un lenguaje poderoso y superador de impedimentos y sesgos. </w:t>
      </w:r>
    </w:p>
    <w:p w:rsidR="00D838BC" w:rsidRDefault="00341BA7">
      <w:pPr>
        <w:spacing w:after="188"/>
        <w:ind w:left="-3" w:right="0"/>
      </w:pPr>
      <w:r>
        <w:t xml:space="preserve">Modalidad: actividad grupal, sincrónica, grupos de 2/3 alumnos. Se comparte luego grupalmente. </w:t>
      </w:r>
    </w:p>
    <w:p w:rsidR="00D838BC" w:rsidRDefault="00341BA7">
      <w:pPr>
        <w:spacing w:after="188"/>
        <w:ind w:left="-3" w:right="0"/>
      </w:pPr>
      <w:r>
        <w:t xml:space="preserve">Evaluación: individual de tipo conceptual.  </w:t>
      </w:r>
    </w:p>
    <w:p w:rsidR="00D838BC" w:rsidRDefault="00341BA7">
      <w:pPr>
        <w:spacing w:after="196"/>
        <w:ind w:left="-3" w:right="0"/>
      </w:pPr>
      <w:r>
        <w:t xml:space="preserve">Criterios de evaluación: actitud y participación. Capacidad para desarrollarse preguntas y pensamiento crítico. Identificación y diferenciación de conceptos relevantes de la unidad. Desarrollo de empatía en el </w:t>
      </w:r>
      <w:r>
        <w:t xml:space="preserve">grupo. Creatividad para encontrar opciones diferentes de respuesta y constituirse como observadores diferentes. </w:t>
      </w:r>
    </w:p>
    <w:p w:rsidR="00D838BC" w:rsidRDefault="00341BA7">
      <w:pPr>
        <w:pStyle w:val="Ttulo2"/>
        <w:ind w:left="7"/>
      </w:pPr>
      <w:r>
        <w:t xml:space="preserve">TP: Análisis del modelo lingüístico de líderes: transgresiones y actos lingüísticos (actividad obligatoria) </w:t>
      </w:r>
    </w:p>
    <w:p w:rsidR="00D838BC" w:rsidRDefault="00341BA7">
      <w:pPr>
        <w:spacing w:after="0" w:line="259" w:lineRule="auto"/>
        <w:ind w:left="2" w:right="0" w:firstLine="0"/>
        <w:jc w:val="left"/>
      </w:pPr>
      <w:r>
        <w:rPr>
          <w:b/>
        </w:rPr>
        <w:t xml:space="preserve"> </w:t>
      </w:r>
    </w:p>
    <w:p w:rsidR="00D838BC" w:rsidRDefault="00341BA7">
      <w:pPr>
        <w:ind w:left="-3" w:right="0"/>
      </w:pPr>
      <w:r>
        <w:t xml:space="preserve">Objetivos:  </w:t>
      </w:r>
    </w:p>
    <w:p w:rsidR="00D838BC" w:rsidRDefault="00341BA7">
      <w:pPr>
        <w:ind w:left="-3" w:right="0"/>
      </w:pPr>
      <w:r>
        <w:t>Que los alumnos log</w:t>
      </w:r>
      <w:r>
        <w:t xml:space="preserve">ren desarrollar competencias específicas para:  </w:t>
      </w:r>
    </w:p>
    <w:p w:rsidR="00D838BC" w:rsidRDefault="00341BA7">
      <w:pPr>
        <w:numPr>
          <w:ilvl w:val="0"/>
          <w:numId w:val="15"/>
        </w:numPr>
        <w:ind w:left="553" w:right="0" w:hanging="190"/>
      </w:pPr>
      <w:r>
        <w:t xml:space="preserve">descubrir la estructura de lingüística de cada líder elegido. </w:t>
      </w:r>
    </w:p>
    <w:p w:rsidR="00D838BC" w:rsidRDefault="00341BA7">
      <w:pPr>
        <w:numPr>
          <w:ilvl w:val="0"/>
          <w:numId w:val="15"/>
        </w:numPr>
        <w:spacing w:after="188"/>
        <w:ind w:left="553" w:right="0" w:hanging="190"/>
      </w:pPr>
      <w:r>
        <w:t xml:space="preserve">reconocer variables y generar analogías para ampliar mapas y modelos mentales. </w:t>
      </w:r>
    </w:p>
    <w:p w:rsidR="00D838BC" w:rsidRDefault="00341BA7">
      <w:pPr>
        <w:spacing w:after="188"/>
        <w:ind w:left="-3" w:right="0"/>
      </w:pPr>
      <w:r>
        <w:t xml:space="preserve">Modalidad: actividad individual, asincrónica. </w:t>
      </w:r>
      <w:r>
        <w:t xml:space="preserve">Luego se comparte grupalmente, en forma sincrónica. </w:t>
      </w:r>
    </w:p>
    <w:p w:rsidR="00D838BC" w:rsidRDefault="00341BA7">
      <w:pPr>
        <w:spacing w:after="188"/>
        <w:ind w:left="-3" w:right="0"/>
      </w:pPr>
      <w:r>
        <w:t xml:space="preserve">Evaluación: individual de tipo conceptual.  </w:t>
      </w:r>
    </w:p>
    <w:p w:rsidR="00D838BC" w:rsidRDefault="00341BA7">
      <w:pPr>
        <w:spacing w:after="205" w:line="239" w:lineRule="auto"/>
        <w:ind w:left="-3" w:right="-12"/>
        <w:jc w:val="left"/>
      </w:pPr>
      <w:r>
        <w:t>Criterios de evaluación: calidad expresiva y capacidad para desarrollar ideas y presentar modelos. Capacidad para investigar teniendo en cuenta todas las vari</w:t>
      </w:r>
      <w:r>
        <w:t xml:space="preserve">ables. Identificación y diferenciación de conceptos relevantes de la materia. Realización en tiempo y forma según plazos y consignas indicadas previamente. </w:t>
      </w:r>
    </w:p>
    <w:p w:rsidR="00D838BC" w:rsidRDefault="00341BA7">
      <w:pPr>
        <w:pStyle w:val="Ttulo2"/>
        <w:ind w:left="7"/>
      </w:pPr>
      <w:r>
        <w:t xml:space="preserve">Unidad V y VI </w:t>
      </w:r>
    </w:p>
    <w:p w:rsidR="00D838BC" w:rsidRDefault="00341BA7">
      <w:pPr>
        <w:spacing w:after="0" w:line="259" w:lineRule="auto"/>
        <w:ind w:left="2" w:right="0" w:firstLine="0"/>
        <w:jc w:val="left"/>
      </w:pPr>
      <w:r>
        <w:rPr>
          <w:b/>
        </w:rPr>
        <w:t xml:space="preserve"> </w:t>
      </w:r>
    </w:p>
    <w:p w:rsidR="00D838BC" w:rsidRDefault="00341BA7">
      <w:pPr>
        <w:spacing w:after="5" w:line="255" w:lineRule="auto"/>
        <w:ind w:left="7" w:right="0"/>
        <w:jc w:val="left"/>
      </w:pPr>
      <w:r>
        <w:rPr>
          <w:b/>
        </w:rPr>
        <w:t>Práctica: entrevistas a líderes en el espacio virtual.  Desarrollo de preguntas (a</w:t>
      </w:r>
      <w:r>
        <w:rPr>
          <w:b/>
        </w:rPr>
        <w:t xml:space="preserve">ctividad obligatoria) </w:t>
      </w:r>
      <w:r>
        <w:t xml:space="preserve">Objetivos:  </w:t>
      </w:r>
    </w:p>
    <w:p w:rsidR="00D838BC" w:rsidRDefault="00341BA7">
      <w:pPr>
        <w:ind w:left="-3" w:right="0"/>
      </w:pPr>
      <w:r>
        <w:t xml:space="preserve">Que los alumnos logren desarrollar competencias específicas para:  </w:t>
      </w:r>
    </w:p>
    <w:p w:rsidR="00D838BC" w:rsidRDefault="00341BA7">
      <w:pPr>
        <w:numPr>
          <w:ilvl w:val="0"/>
          <w:numId w:val="16"/>
        </w:numPr>
        <w:ind w:left="553" w:right="0" w:hanging="190"/>
      </w:pPr>
      <w:r>
        <w:t xml:space="preserve">coordinar acciones para organizar actividades </w:t>
      </w:r>
    </w:p>
    <w:p w:rsidR="00D838BC" w:rsidRDefault="00341BA7">
      <w:pPr>
        <w:numPr>
          <w:ilvl w:val="0"/>
          <w:numId w:val="16"/>
        </w:numPr>
        <w:spacing w:after="188"/>
        <w:ind w:left="553" w:right="0" w:hanging="190"/>
      </w:pPr>
      <w:r>
        <w:t xml:space="preserve">modelar casos de liderazgo, ampliando opciones de respuesta. </w:t>
      </w:r>
    </w:p>
    <w:p w:rsidR="00D838BC" w:rsidRDefault="00341BA7">
      <w:pPr>
        <w:spacing w:after="188"/>
        <w:ind w:left="-3" w:right="0"/>
      </w:pPr>
      <w:r>
        <w:t xml:space="preserve">Modalidad: actividad grupal a distancia, sincrónica y asincrónica.  </w:t>
      </w:r>
    </w:p>
    <w:p w:rsidR="00D838BC" w:rsidRDefault="00341BA7">
      <w:pPr>
        <w:spacing w:after="188"/>
        <w:ind w:left="-3" w:right="0"/>
      </w:pPr>
      <w:r>
        <w:t xml:space="preserve">Evaluación: individual y grupal, de tipo conceptual.  </w:t>
      </w:r>
    </w:p>
    <w:p w:rsidR="00D838BC" w:rsidRDefault="00341BA7">
      <w:pPr>
        <w:spacing w:after="196"/>
        <w:ind w:left="-3" w:right="0"/>
      </w:pPr>
      <w:r>
        <w:t>Criterios de evaluación: Flexibilidad para jugar distintos roles y foco para coordinar acciones. Capacidad para organizar, responsab</w:t>
      </w:r>
      <w:r>
        <w:t>ilidad y compromiso. Saber preguntar en base a identificación y diferenciación de conceptos relevantes de la materia. Detectar escucha activa y empatía, acompasamiento, rapport hacia el invitado. Acompañamiento de los objetivos del grupo, manejo del tiempo</w:t>
      </w:r>
      <w:r>
        <w:t xml:space="preserve"> de todos. </w:t>
      </w:r>
    </w:p>
    <w:p w:rsidR="00D838BC" w:rsidRDefault="00341BA7">
      <w:pPr>
        <w:pStyle w:val="Ttulo2"/>
        <w:ind w:left="7"/>
      </w:pPr>
      <w:r>
        <w:t xml:space="preserve">TP: integrador final de líderes, investigación de modelos y análisis comparativo (actividad obligatoria) </w:t>
      </w:r>
    </w:p>
    <w:p w:rsidR="00D838BC" w:rsidRDefault="00341BA7">
      <w:pPr>
        <w:spacing w:after="0" w:line="259" w:lineRule="auto"/>
        <w:ind w:left="0" w:right="0" w:firstLine="0"/>
        <w:jc w:val="left"/>
      </w:pPr>
      <w:r>
        <w:rPr>
          <w:b/>
        </w:rPr>
        <w:t xml:space="preserve"> </w:t>
      </w:r>
    </w:p>
    <w:p w:rsidR="00D838BC" w:rsidRDefault="00341BA7">
      <w:pPr>
        <w:ind w:left="-3" w:right="0"/>
      </w:pPr>
      <w:r>
        <w:t xml:space="preserve">Objetivos:  </w:t>
      </w:r>
    </w:p>
    <w:p w:rsidR="00D838BC" w:rsidRDefault="00341BA7">
      <w:pPr>
        <w:ind w:left="-3" w:right="0"/>
      </w:pPr>
      <w:r>
        <w:t xml:space="preserve">Que los alumnos logren desarrollar competencias específicas para:  </w:t>
      </w:r>
    </w:p>
    <w:p w:rsidR="00D838BC" w:rsidRDefault="00341BA7">
      <w:pPr>
        <w:numPr>
          <w:ilvl w:val="0"/>
          <w:numId w:val="17"/>
        </w:numPr>
        <w:ind w:left="553" w:right="0" w:hanging="190"/>
      </w:pPr>
      <w:r>
        <w:t xml:space="preserve">integrar todos los contenidos del programa y verlos en </w:t>
      </w:r>
      <w:r>
        <w:t xml:space="preserve">acción </w:t>
      </w:r>
    </w:p>
    <w:p w:rsidR="00D838BC" w:rsidRDefault="00341BA7">
      <w:pPr>
        <w:numPr>
          <w:ilvl w:val="0"/>
          <w:numId w:val="17"/>
        </w:numPr>
        <w:spacing w:after="188"/>
        <w:ind w:left="553" w:right="0" w:hanging="190"/>
      </w:pPr>
      <w:r>
        <w:t xml:space="preserve">analogar modelos para construir el propio modelo como futuro profesional. </w:t>
      </w:r>
    </w:p>
    <w:p w:rsidR="00D838BC" w:rsidRDefault="00341BA7">
      <w:pPr>
        <w:spacing w:line="426" w:lineRule="auto"/>
        <w:ind w:left="-3" w:right="0"/>
      </w:pPr>
      <w:r>
        <w:t xml:space="preserve">Modalidad: individual a distancia, asincrónica. Posteriormente, se comparte grupalmente, en forma sincrónica. Evaluación: individual de tipo conceptual.  </w:t>
      </w:r>
    </w:p>
    <w:p w:rsidR="00D838BC" w:rsidRDefault="00341BA7">
      <w:pPr>
        <w:spacing w:after="205" w:line="239" w:lineRule="auto"/>
        <w:ind w:left="-3" w:right="-12"/>
        <w:jc w:val="left"/>
      </w:pPr>
      <w:r>
        <w:t>Criterios de evalu</w:t>
      </w:r>
      <w:r>
        <w:t>ación: calidad expresiva y capacidad para desarrollar ideas y presentar modelos. Capacidad para investigar teniendo en cuenta todas las variables. Identificación y diferenciación de conceptos relevantes de la materia. Realización en tiempo y forma según pl</w:t>
      </w:r>
      <w:r>
        <w:t xml:space="preserve">azos y consignas indicadas previamente. </w:t>
      </w:r>
    </w:p>
    <w:p w:rsidR="00D838BC" w:rsidRDefault="00341BA7">
      <w:pPr>
        <w:pStyle w:val="Ttulo2"/>
        <w:ind w:left="7"/>
      </w:pPr>
      <w:r>
        <w:t xml:space="preserve">10. PRÁCTICAS PROFESIONALES </w:t>
      </w:r>
      <w:r>
        <w:rPr>
          <w:b w:val="0"/>
        </w:rPr>
        <w:t xml:space="preserve"> </w:t>
      </w:r>
    </w:p>
    <w:p w:rsidR="00D838BC" w:rsidRDefault="00341BA7">
      <w:pPr>
        <w:spacing w:after="0" w:line="259" w:lineRule="auto"/>
        <w:ind w:left="0" w:right="0" w:firstLine="0"/>
        <w:jc w:val="left"/>
      </w:pPr>
      <w:r>
        <w:t xml:space="preserve"> </w:t>
      </w:r>
    </w:p>
    <w:p w:rsidR="00D838BC" w:rsidRDefault="00341BA7">
      <w:pPr>
        <w:ind w:left="-3" w:right="0"/>
      </w:pPr>
      <w:r>
        <w:t>Dentro de las entrevistas a líderes, puede surgir la posibilidad de que los alumnos, en forma individual o grupal, generen espacios no sincrónicos para participar de prácticas, pero e</w:t>
      </w:r>
      <w:r>
        <w:t>sto no es una actividad determinada y queda como una opción a reconfirmar, de acuerdo a la dinámica que surja del ofrecimiento de líderes. En ese caso, se evalúa como práctica, por medio del informe del alumno y del líder o grupo que lo reciba, al que se s</w:t>
      </w:r>
      <w:r>
        <w:t xml:space="preserve">olicita feedback sobre desempeño </w:t>
      </w:r>
    </w:p>
    <w:p w:rsidR="00D838BC" w:rsidRDefault="00341BA7">
      <w:pPr>
        <w:spacing w:after="0" w:line="259" w:lineRule="auto"/>
        <w:ind w:left="2" w:right="0" w:firstLine="0"/>
        <w:jc w:val="left"/>
      </w:pPr>
      <w:r>
        <w:t xml:space="preserve"> </w:t>
      </w:r>
    </w:p>
    <w:p w:rsidR="00D838BC" w:rsidRDefault="00341BA7">
      <w:pPr>
        <w:numPr>
          <w:ilvl w:val="0"/>
          <w:numId w:val="18"/>
        </w:numPr>
        <w:spacing w:after="5" w:line="255" w:lineRule="auto"/>
        <w:ind w:right="0" w:hanging="360"/>
        <w:jc w:val="left"/>
      </w:pPr>
      <w:r>
        <w:rPr>
          <w:b/>
        </w:rPr>
        <w:t xml:space="preserve">SEGUIMIENTO DE ALUMNOS: </w:t>
      </w:r>
    </w:p>
    <w:p w:rsidR="00D838BC" w:rsidRDefault="00341BA7">
      <w:pPr>
        <w:spacing w:after="0" w:line="259" w:lineRule="auto"/>
        <w:ind w:left="2" w:right="0" w:firstLine="0"/>
        <w:jc w:val="left"/>
      </w:pPr>
      <w:r>
        <w:t xml:space="preserve"> </w:t>
      </w:r>
    </w:p>
    <w:p w:rsidR="00D838BC" w:rsidRDefault="00341BA7">
      <w:pPr>
        <w:ind w:left="-3" w:right="0"/>
      </w:pPr>
      <w:r>
        <w:t xml:space="preserve">Queda abierta en forma permanente la plataforma Blackboard, así como la vía de correo electrónico y se genera un grupo de Whatsapp, </w:t>
      </w:r>
      <w:r>
        <w:t xml:space="preserve">para permanecer en contacto ante distintas consultas y propuestas. Este canal prioriza el aporte de novedades, pero se establece </w:t>
      </w:r>
      <w:r>
        <w:rPr>
          <w:u w:val="single" w:color="000000"/>
        </w:rPr>
        <w:t>un contrato con marco regulatorio</w:t>
      </w:r>
      <w:r>
        <w:t>, para respetar el tiempo fuera de clase y el espacio personal, tanto del profesor como de los</w:t>
      </w:r>
      <w:r>
        <w:t xml:space="preserve"> alumnos. Es un criterio de comunicación durante la cursada cuidar este canal y limitarlo al seguimiento y asistencia en caso necesario, situaciones de último momento en la organización de una actividad grupal, evitando invasiones y abordajes para cuestion</w:t>
      </w:r>
      <w:r>
        <w:t xml:space="preserve">es fuera de lugar y contexto específico. </w:t>
      </w:r>
    </w:p>
    <w:p w:rsidR="00D838BC" w:rsidRDefault="00341BA7">
      <w:pPr>
        <w:spacing w:after="0" w:line="259" w:lineRule="auto"/>
        <w:ind w:left="0" w:right="0" w:firstLine="0"/>
        <w:jc w:val="left"/>
      </w:pPr>
      <w:r>
        <w:t xml:space="preserve"> </w:t>
      </w:r>
    </w:p>
    <w:p w:rsidR="00D838BC" w:rsidRDefault="00341BA7">
      <w:pPr>
        <w:ind w:left="-3" w:right="0"/>
      </w:pPr>
      <w:r>
        <w:t>Los alumnos reciben en forma permanente feedback sobre sus desempeños y eso incluye un feedback de cierre individual, en el que se da una devolución sobre su desempeño en función con su perfil potencial profesion</w:t>
      </w:r>
      <w:r>
        <w:t xml:space="preserve">al, que queda a criterio del alumno recibir. </w:t>
      </w:r>
    </w:p>
    <w:p w:rsidR="00D838BC" w:rsidRDefault="00341BA7">
      <w:pPr>
        <w:spacing w:after="9" w:line="259" w:lineRule="auto"/>
        <w:ind w:left="2" w:right="0" w:firstLine="0"/>
        <w:jc w:val="left"/>
      </w:pPr>
      <w:r>
        <w:rPr>
          <w:i/>
          <w:sz w:val="20"/>
        </w:rPr>
        <w:t xml:space="preserve"> </w:t>
      </w:r>
    </w:p>
    <w:p w:rsidR="00D838BC" w:rsidRDefault="00341BA7">
      <w:pPr>
        <w:numPr>
          <w:ilvl w:val="0"/>
          <w:numId w:val="18"/>
        </w:numPr>
        <w:spacing w:after="5" w:line="255" w:lineRule="auto"/>
        <w:ind w:right="0" w:hanging="360"/>
        <w:jc w:val="left"/>
      </w:pPr>
      <w:r>
        <w:rPr>
          <w:b/>
        </w:rPr>
        <w:t>MODALIDAD DE EVALUACIÓN:</w:t>
      </w:r>
      <w:r>
        <w:t xml:space="preserve"> </w:t>
      </w:r>
    </w:p>
    <w:p w:rsidR="00D838BC" w:rsidRDefault="00341BA7">
      <w:pPr>
        <w:spacing w:after="5" w:line="259" w:lineRule="auto"/>
        <w:ind w:left="2" w:right="0" w:firstLine="0"/>
        <w:jc w:val="left"/>
      </w:pPr>
      <w:r>
        <w:rPr>
          <w:i/>
          <w:color w:val="4A442A"/>
          <w:sz w:val="20"/>
        </w:rPr>
        <w:t xml:space="preserve"> </w:t>
      </w:r>
    </w:p>
    <w:p w:rsidR="00D838BC" w:rsidRDefault="00341BA7">
      <w:pPr>
        <w:spacing w:after="5" w:line="255" w:lineRule="auto"/>
        <w:ind w:left="7" w:right="0"/>
        <w:jc w:val="left"/>
      </w:pPr>
      <w:r>
        <w:rPr>
          <w:b/>
        </w:rPr>
        <w:t xml:space="preserve">Sistema de promoción: </w:t>
      </w:r>
    </w:p>
    <w:p w:rsidR="00D838BC" w:rsidRDefault="00341BA7">
      <w:pPr>
        <w:ind w:left="-3" w:right="0"/>
      </w:pPr>
      <w:r>
        <w:rPr>
          <w:b/>
          <w:u w:val="single" w:color="000000"/>
        </w:rPr>
        <w:t>La materia es promocionable</w:t>
      </w:r>
      <w:r>
        <w:t xml:space="preserve"> por disposición de la Facultad. Para promocionar, </w:t>
      </w:r>
      <w:r>
        <w:t xml:space="preserve">los alumnos deben realizar en tiempo y forma todos los trabajos, aprobando con un mínimo de 7 (siete) cada actividad y criterio de evaluación. Entregas con demora anulan la posibilidad de promoción.  </w:t>
      </w:r>
    </w:p>
    <w:p w:rsidR="00D838BC" w:rsidRDefault="00341BA7">
      <w:pPr>
        <w:spacing w:after="0" w:line="259" w:lineRule="auto"/>
        <w:ind w:left="2" w:right="0" w:firstLine="0"/>
        <w:jc w:val="left"/>
      </w:pPr>
      <w:r>
        <w:t xml:space="preserve"> </w:t>
      </w:r>
    </w:p>
    <w:p w:rsidR="00D838BC" w:rsidRDefault="00341BA7">
      <w:pPr>
        <w:spacing w:after="5" w:line="255" w:lineRule="auto"/>
        <w:ind w:left="7" w:right="0"/>
        <w:jc w:val="left"/>
      </w:pPr>
      <w:r>
        <w:rPr>
          <w:b/>
        </w:rPr>
        <w:t>Las actividades y prácticas en general, consisten en:</w:t>
      </w:r>
      <w:r>
        <w:rPr>
          <w:b/>
        </w:rPr>
        <w:t xml:space="preserve"> </w:t>
      </w:r>
    </w:p>
    <w:p w:rsidR="00D838BC" w:rsidRDefault="00341BA7">
      <w:pPr>
        <w:spacing w:after="0" w:line="259" w:lineRule="auto"/>
        <w:ind w:left="2" w:right="0" w:firstLine="0"/>
        <w:jc w:val="left"/>
      </w:pPr>
      <w:r>
        <w:t xml:space="preserve"> </w:t>
      </w:r>
    </w:p>
    <w:p w:rsidR="00D838BC" w:rsidRDefault="00341BA7">
      <w:pPr>
        <w:numPr>
          <w:ilvl w:val="0"/>
          <w:numId w:val="19"/>
        </w:numPr>
        <w:spacing w:after="2" w:line="236" w:lineRule="auto"/>
        <w:ind w:right="0"/>
      </w:pPr>
      <w:r>
        <w:t xml:space="preserve">Trabajos prácticos que se van entregando luego de cada clase/unidad temática, en forma escrita o multimedia, según cada consigna. </w:t>
      </w:r>
      <w:r>
        <w:rPr>
          <w:u w:val="single" w:color="000000"/>
        </w:rPr>
        <w:t>Para habilitar su posibilidad de rendir exámenes parciales y/o aprobar la</w:t>
      </w:r>
      <w:r>
        <w:t xml:space="preserve"> </w:t>
      </w:r>
      <w:r>
        <w:rPr>
          <w:u w:val="single" w:color="000000"/>
        </w:rPr>
        <w:t>cursada, deben entregar</w:t>
      </w:r>
      <w:r>
        <w:t xml:space="preserve"> </w:t>
      </w:r>
      <w:r>
        <w:rPr>
          <w:u w:val="single" w:color="000000"/>
        </w:rPr>
        <w:t xml:space="preserve">todos los TPS </w:t>
      </w:r>
      <w:r>
        <w:rPr>
          <w:u w:val="single" w:color="000000"/>
        </w:rPr>
        <w:t>con anterioridad, en fechas topes que se indican claramente</w:t>
      </w:r>
      <w:r>
        <w:t xml:space="preserve">. </w:t>
      </w:r>
    </w:p>
    <w:p w:rsidR="00D838BC" w:rsidRDefault="00341BA7">
      <w:pPr>
        <w:spacing w:after="0" w:line="259" w:lineRule="auto"/>
        <w:ind w:left="2" w:right="0" w:firstLine="0"/>
        <w:jc w:val="left"/>
      </w:pPr>
      <w:r>
        <w:t xml:space="preserve"> </w:t>
      </w:r>
    </w:p>
    <w:p w:rsidR="00D838BC" w:rsidRDefault="00341BA7">
      <w:pPr>
        <w:numPr>
          <w:ilvl w:val="0"/>
          <w:numId w:val="19"/>
        </w:numPr>
        <w:ind w:right="0"/>
      </w:pPr>
      <w:r>
        <w:t>Participación activa y creación de feedbacks, durante, al inicio y cierre de cada clase. A lo largo de la cursada, se realizan evaluaciones conceptuales, sobre compromiso, curiosidad y trabajo</w:t>
      </w:r>
      <w:r>
        <w:t xml:space="preserve"> en grupos, aplicación de temas y transformación de patrones de comportamiento previos, que construirán nota para evaluación final.  </w:t>
      </w:r>
    </w:p>
    <w:p w:rsidR="00D838BC" w:rsidRDefault="00341BA7">
      <w:pPr>
        <w:spacing w:after="0" w:line="259" w:lineRule="auto"/>
        <w:ind w:left="0" w:right="0" w:firstLine="0"/>
        <w:jc w:val="left"/>
      </w:pPr>
      <w:r>
        <w:t xml:space="preserve"> </w:t>
      </w:r>
    </w:p>
    <w:p w:rsidR="00D838BC" w:rsidRDefault="00341BA7">
      <w:pPr>
        <w:numPr>
          <w:ilvl w:val="0"/>
          <w:numId w:val="19"/>
        </w:numPr>
        <w:ind w:right="0"/>
      </w:pPr>
      <w:r>
        <w:t>Una primera evaluación parcial escrita y/u oral, que debe cumplir con un tiempo límite breve de respuesta a cada consign</w:t>
      </w:r>
      <w:r>
        <w:t>a y, a medida que se entrega la anterior y a continuación, una evaluación oral, que se desarrolla según cantidad de alumnos en forma individual o en grupos de 2, 3 alumnos y se van planteando aplicaciones prácticas, casos, para que puedan responder creativ</w:t>
      </w:r>
      <w:r>
        <w:t>amente aplicando contenidos y mostrar dominios teóricos, capacidad de conceptualizar y definir, a través de ellos. La evaluación oral grupal en contexto virtual, genera climas favorables emocionales y permite que la instancia evaluadora, sea realmente otra</w:t>
      </w:r>
      <w:r>
        <w:t xml:space="preserve"> experiencia de aprendizaje, al poder enriquecerse con los aportes de otro compañero, al que se da palabra, solo en caso de que el alumno evaluado no responda con efectividad. </w:t>
      </w:r>
    </w:p>
    <w:p w:rsidR="00D838BC" w:rsidRDefault="00341BA7">
      <w:pPr>
        <w:spacing w:after="0" w:line="259" w:lineRule="auto"/>
        <w:ind w:left="2" w:right="0" w:firstLine="0"/>
        <w:jc w:val="left"/>
      </w:pPr>
      <w:r>
        <w:t xml:space="preserve"> </w:t>
      </w:r>
    </w:p>
    <w:p w:rsidR="00D838BC" w:rsidRDefault="00341BA7">
      <w:pPr>
        <w:numPr>
          <w:ilvl w:val="0"/>
          <w:numId w:val="19"/>
        </w:numPr>
        <w:ind w:right="0"/>
      </w:pPr>
      <w:r>
        <w:t>Una segunda evaluación, consistente en la presentación de un trabajo integrad</w:t>
      </w:r>
      <w:r>
        <w:t>or: este formato implica un trabajo escrito, con acompañamiento de presentación visual. Luego cada trabajo se defiende oralmente en forma de una presentación, durante la que los alumnos tienen la oportunidad de abarcar todos los contenidos del programa, ap</w:t>
      </w:r>
      <w:r>
        <w:t xml:space="preserve">licados al análisis de líderes, y un estudio comparativo de distintos indicadores de liderazgo entre distintos modelos de liderazgo. </w:t>
      </w:r>
    </w:p>
    <w:p w:rsidR="00D838BC" w:rsidRDefault="00341BA7">
      <w:pPr>
        <w:spacing w:after="0" w:line="259" w:lineRule="auto"/>
        <w:ind w:left="2" w:right="0" w:firstLine="0"/>
        <w:jc w:val="left"/>
      </w:pPr>
      <w:r>
        <w:t xml:space="preserve"> </w:t>
      </w:r>
    </w:p>
    <w:p w:rsidR="00D838BC" w:rsidRDefault="00341BA7">
      <w:pPr>
        <w:numPr>
          <w:ilvl w:val="0"/>
          <w:numId w:val="19"/>
        </w:numPr>
        <w:ind w:right="0"/>
      </w:pPr>
      <w:r>
        <w:t>Se cierra con una evaluación final, en la que pueden elegir un tema para comenzar o iniciar desarrollando el trabajo fin</w:t>
      </w:r>
      <w:r>
        <w:t xml:space="preserve">al comparativo de líderes, como eje para integrar distintos contenidos.  </w:t>
      </w:r>
    </w:p>
    <w:p w:rsidR="00D838BC" w:rsidRDefault="00341BA7">
      <w:pPr>
        <w:spacing w:after="0" w:line="259" w:lineRule="auto"/>
        <w:ind w:left="0" w:right="0" w:firstLine="0"/>
        <w:jc w:val="left"/>
      </w:pPr>
      <w:r>
        <w:t xml:space="preserve"> </w:t>
      </w:r>
    </w:p>
    <w:p w:rsidR="00D838BC" w:rsidRDefault="00341BA7">
      <w:pPr>
        <w:numPr>
          <w:ilvl w:val="0"/>
          <w:numId w:val="19"/>
        </w:numPr>
        <w:ind w:right="0"/>
      </w:pPr>
      <w:r>
        <w:t>Los alumnos ausentes o que no alcancen el nivel requerido, deberán repetir la integración de contenidos, como recuperatorio para cumplir con los niveles exigidos para la aprobación</w:t>
      </w:r>
      <w:r>
        <w:t xml:space="preserve"> de la cursada. </w:t>
      </w:r>
    </w:p>
    <w:p w:rsidR="00D838BC" w:rsidRDefault="00341BA7">
      <w:pPr>
        <w:spacing w:after="0" w:line="259" w:lineRule="auto"/>
        <w:ind w:left="0" w:right="0" w:firstLine="0"/>
        <w:jc w:val="left"/>
      </w:pPr>
      <w:r>
        <w:t xml:space="preserve"> </w:t>
      </w:r>
    </w:p>
    <w:p w:rsidR="00D838BC" w:rsidRDefault="00341BA7">
      <w:pPr>
        <w:spacing w:after="5" w:line="255" w:lineRule="auto"/>
        <w:ind w:left="7" w:right="0"/>
        <w:jc w:val="left"/>
      </w:pPr>
      <w:r>
        <w:rPr>
          <w:b/>
        </w:rPr>
        <w:t>13. BIBLIOGRAFÍA COMPLEMENTARIA:</w:t>
      </w:r>
      <w:r>
        <w:t xml:space="preserve"> </w:t>
      </w:r>
    </w:p>
    <w:p w:rsidR="00D838BC" w:rsidRDefault="00341BA7">
      <w:pPr>
        <w:spacing w:after="0" w:line="259" w:lineRule="auto"/>
        <w:ind w:left="0" w:right="0" w:firstLine="0"/>
        <w:jc w:val="left"/>
      </w:pPr>
      <w:r>
        <w:t xml:space="preserve"> </w:t>
      </w:r>
    </w:p>
    <w:p w:rsidR="00D838BC" w:rsidRDefault="00341BA7">
      <w:pPr>
        <w:numPr>
          <w:ilvl w:val="0"/>
          <w:numId w:val="20"/>
        </w:numPr>
        <w:spacing w:after="10" w:line="251" w:lineRule="auto"/>
        <w:ind w:right="0" w:hanging="363"/>
        <w:jc w:val="left"/>
      </w:pPr>
      <w:r>
        <w:rPr>
          <w:sz w:val="20"/>
        </w:rPr>
        <w:t xml:space="preserve">Dilts, Robert - Creación de modelos con PNL - Ediciones Urano, 2000 </w:t>
      </w:r>
    </w:p>
    <w:p w:rsidR="00D838BC" w:rsidRDefault="00341BA7">
      <w:pPr>
        <w:numPr>
          <w:ilvl w:val="0"/>
          <w:numId w:val="20"/>
        </w:numPr>
        <w:spacing w:after="10" w:line="251" w:lineRule="auto"/>
        <w:ind w:right="0" w:hanging="363"/>
        <w:jc w:val="left"/>
      </w:pPr>
      <w:r>
        <w:rPr>
          <w:sz w:val="20"/>
        </w:rPr>
        <w:t xml:space="preserve">Dilts, Robert - Liderazgo creativo: programación neurolingüística (PNL), Ediciones Urano, 1999 </w:t>
      </w:r>
    </w:p>
    <w:p w:rsidR="00D838BC" w:rsidRDefault="00341BA7">
      <w:pPr>
        <w:numPr>
          <w:ilvl w:val="0"/>
          <w:numId w:val="20"/>
        </w:numPr>
        <w:spacing w:after="10" w:line="251" w:lineRule="auto"/>
        <w:ind w:right="0" w:hanging="363"/>
        <w:jc w:val="left"/>
      </w:pPr>
      <w:r>
        <w:rPr>
          <w:sz w:val="20"/>
        </w:rPr>
        <w:t xml:space="preserve">O´ Connor Joseph - Liderar con PNL </w:t>
      </w:r>
      <w:r>
        <w:rPr>
          <w:sz w:val="20"/>
        </w:rPr>
        <w:t xml:space="preserve">- Editorial Urano, Barcelona, 1999. </w:t>
      </w:r>
    </w:p>
    <w:p w:rsidR="00D838BC" w:rsidRDefault="00341BA7">
      <w:pPr>
        <w:numPr>
          <w:ilvl w:val="0"/>
          <w:numId w:val="20"/>
        </w:numPr>
        <w:spacing w:after="10" w:line="251" w:lineRule="auto"/>
        <w:ind w:right="0" w:hanging="363"/>
        <w:jc w:val="left"/>
      </w:pPr>
      <w:r>
        <w:rPr>
          <w:sz w:val="20"/>
        </w:rPr>
        <w:t xml:space="preserve">Idalberto Chiavenato. “Administración de recursos humanos”. Parte V – Cap X y XI </w:t>
      </w:r>
    </w:p>
    <w:p w:rsidR="00D838BC" w:rsidRDefault="00341BA7">
      <w:pPr>
        <w:numPr>
          <w:ilvl w:val="0"/>
          <w:numId w:val="20"/>
        </w:numPr>
        <w:spacing w:after="10" w:line="251" w:lineRule="auto"/>
        <w:ind w:right="0" w:hanging="363"/>
        <w:jc w:val="left"/>
      </w:pPr>
      <w:r>
        <w:rPr>
          <w:sz w:val="20"/>
        </w:rPr>
        <w:t xml:space="preserve">Martha Alles “Dirección Estratégica de Recursos Humanos” Cap. XI </w:t>
      </w:r>
    </w:p>
    <w:p w:rsidR="00D838BC" w:rsidRDefault="00341BA7">
      <w:pPr>
        <w:spacing w:line="259" w:lineRule="auto"/>
        <w:ind w:left="2" w:right="0" w:firstLine="0"/>
        <w:jc w:val="left"/>
      </w:pPr>
      <w:r>
        <w:rPr>
          <w:sz w:val="20"/>
        </w:rPr>
        <w:t xml:space="preserve"> </w:t>
      </w:r>
    </w:p>
    <w:p w:rsidR="00D838BC" w:rsidRDefault="00341BA7">
      <w:pPr>
        <w:ind w:left="-3" w:right="0"/>
      </w:pPr>
      <w:r>
        <w:t xml:space="preserve">Aclaración sobre material de estudio:  </w:t>
      </w:r>
    </w:p>
    <w:p w:rsidR="00D838BC" w:rsidRDefault="00341BA7">
      <w:pPr>
        <w:spacing w:after="0" w:line="259" w:lineRule="auto"/>
        <w:ind w:left="2" w:right="0" w:firstLine="0"/>
        <w:jc w:val="left"/>
      </w:pPr>
      <w:r>
        <w:t xml:space="preserve"> </w:t>
      </w:r>
    </w:p>
    <w:p w:rsidR="00D838BC" w:rsidRDefault="00341BA7">
      <w:pPr>
        <w:spacing w:after="0" w:line="239" w:lineRule="auto"/>
        <w:ind w:left="-3" w:right="-12"/>
        <w:jc w:val="left"/>
      </w:pPr>
      <w:r>
        <w:t>Los alumnos reciben bibliog</w:t>
      </w:r>
      <w:r>
        <w:t xml:space="preserve">rafía obligatoria en formato pdf y material de apoyo para todos los contenidos. Y también reciben enlaces con editoriales, videos y diferentes publicaciones, que les permita integrar novedades profesionales, nuevos abordajes y recursos a los disponibles a </w:t>
      </w:r>
      <w:r>
        <w:t xml:space="preserve">través de la bibliografía. </w:t>
      </w:r>
    </w:p>
    <w:p w:rsidR="00D838BC" w:rsidRDefault="00341BA7">
      <w:pPr>
        <w:spacing w:after="5" w:line="259" w:lineRule="auto"/>
        <w:ind w:left="2" w:right="0" w:firstLine="0"/>
        <w:jc w:val="left"/>
      </w:pPr>
      <w:r>
        <w:rPr>
          <w:sz w:val="20"/>
        </w:rPr>
        <w:t xml:space="preserve"> </w:t>
      </w:r>
    </w:p>
    <w:p w:rsidR="00D838BC" w:rsidRDefault="00341BA7">
      <w:pPr>
        <w:spacing w:after="0" w:line="259" w:lineRule="auto"/>
        <w:ind w:left="0" w:right="0" w:firstLine="0"/>
        <w:jc w:val="left"/>
      </w:pPr>
      <w:r>
        <w:t xml:space="preserve"> </w:t>
      </w:r>
    </w:p>
    <w:p w:rsidR="00D838BC" w:rsidRDefault="00341BA7">
      <w:pPr>
        <w:spacing w:after="5" w:line="255" w:lineRule="auto"/>
        <w:ind w:left="7" w:right="0"/>
        <w:jc w:val="left"/>
      </w:pPr>
      <w:r>
        <w:rPr>
          <w:b/>
        </w:rPr>
        <w:t>14. FIRMA DEL DOCENTE:</w:t>
      </w:r>
      <w:r>
        <w:t xml:space="preserve"> </w:t>
      </w:r>
    </w:p>
    <w:p w:rsidR="00D838BC" w:rsidRDefault="00341BA7">
      <w:pPr>
        <w:spacing w:after="0" w:line="259" w:lineRule="auto"/>
        <w:ind w:left="0" w:right="0" w:firstLine="0"/>
        <w:jc w:val="left"/>
      </w:pPr>
      <w:r>
        <w:t xml:space="preserve"> </w:t>
      </w:r>
    </w:p>
    <w:p w:rsidR="00D838BC" w:rsidRDefault="00341BA7">
      <w:pPr>
        <w:spacing w:after="0" w:line="259" w:lineRule="auto"/>
        <w:ind w:left="0" w:right="0" w:firstLine="0"/>
        <w:jc w:val="left"/>
      </w:pPr>
      <w:r>
        <w:t xml:space="preserve"> </w:t>
      </w:r>
    </w:p>
    <w:p w:rsidR="00D838BC" w:rsidRDefault="00341BA7">
      <w:pPr>
        <w:spacing w:after="0" w:line="259" w:lineRule="auto"/>
        <w:ind w:left="0" w:right="0" w:firstLine="0"/>
        <w:jc w:val="left"/>
      </w:pPr>
      <w:r>
        <w:t xml:space="preserve"> </w:t>
      </w:r>
    </w:p>
    <w:p w:rsidR="00D838BC" w:rsidRDefault="00341BA7">
      <w:pPr>
        <w:pStyle w:val="Ttulo2"/>
        <w:ind w:left="7"/>
      </w:pPr>
      <w:r>
        <w:t xml:space="preserve">15. FIRMA DEL DIRECTOR DE LA CARRERA </w:t>
      </w:r>
    </w:p>
    <w:sectPr w:rsidR="00D838BC">
      <w:footerReference w:type="even" r:id="rId9"/>
      <w:footerReference w:type="default" r:id="rId10"/>
      <w:footerReference w:type="first" r:id="rId11"/>
      <w:pgSz w:w="11906" w:h="16838"/>
      <w:pgMar w:top="1421" w:right="1128" w:bottom="1504" w:left="1130" w:header="72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1BA7">
      <w:pPr>
        <w:spacing w:after="0" w:line="240" w:lineRule="auto"/>
      </w:pPr>
      <w:r>
        <w:separator/>
      </w:r>
    </w:p>
  </w:endnote>
  <w:endnote w:type="continuationSeparator" w:id="0">
    <w:p w:rsidR="00000000" w:rsidRDefault="0034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8BC" w:rsidRDefault="00341BA7">
    <w:pPr>
      <w:spacing w:after="0" w:line="259" w:lineRule="auto"/>
      <w:ind w:left="0" w:right="5"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838BC" w:rsidRDefault="00341BA7">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8BC" w:rsidRDefault="00341BA7">
    <w:pPr>
      <w:spacing w:after="0" w:line="259" w:lineRule="auto"/>
      <w:ind w:left="0" w:right="5" w:firstLine="0"/>
      <w:jc w:val="right"/>
    </w:pPr>
    <w:r>
      <w:fldChar w:fldCharType="begin"/>
    </w:r>
    <w:r>
      <w:instrText xml:space="preserve"> PAGE   \* MERGEFORMAT </w:instrText>
    </w:r>
    <w:r>
      <w:fldChar w:fldCharType="separate"/>
    </w:r>
    <w:r w:rsidRPr="00341BA7">
      <w:rPr>
        <w:noProof/>
        <w:sz w:val="24"/>
      </w:rPr>
      <w:t>2</w:t>
    </w:r>
    <w:r>
      <w:rPr>
        <w:sz w:val="24"/>
      </w:rPr>
      <w:fldChar w:fldCharType="end"/>
    </w:r>
    <w:r>
      <w:rPr>
        <w:sz w:val="24"/>
      </w:rPr>
      <w:t xml:space="preserve"> </w:t>
    </w:r>
  </w:p>
  <w:p w:rsidR="00D838BC" w:rsidRDefault="00341BA7">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8BC" w:rsidRDefault="00341BA7">
    <w:pPr>
      <w:spacing w:after="0" w:line="259" w:lineRule="auto"/>
      <w:ind w:left="0" w:right="5"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838BC" w:rsidRDefault="00341BA7">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41BA7">
      <w:pPr>
        <w:spacing w:after="0" w:line="240" w:lineRule="auto"/>
      </w:pPr>
      <w:r>
        <w:separator/>
      </w:r>
    </w:p>
  </w:footnote>
  <w:footnote w:type="continuationSeparator" w:id="0">
    <w:p w:rsidR="00000000" w:rsidRDefault="00341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90B"/>
    <w:multiLevelType w:val="hybridMultilevel"/>
    <w:tmpl w:val="EAECEB2E"/>
    <w:lvl w:ilvl="0" w:tplc="C12EA9B8">
      <w:start w:val="17"/>
      <w:numFmt w:val="decimal"/>
      <w:lvlText w:val="%1."/>
      <w:lvlJc w:val="left"/>
      <w:pPr>
        <w:ind w:left="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DE21996">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C42239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B24071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D58418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37C9C0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C60125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72A9E8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9F6715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826C78"/>
    <w:multiLevelType w:val="hybridMultilevel"/>
    <w:tmpl w:val="F9BC2D1C"/>
    <w:lvl w:ilvl="0" w:tplc="FD74E9EE">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22E4E4A">
      <w:start w:val="1"/>
      <w:numFmt w:val="lowerLetter"/>
      <w:lvlText w:val="%2"/>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54C92AE">
      <w:start w:val="1"/>
      <w:numFmt w:val="lowerRoman"/>
      <w:lvlText w:val="%3"/>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9343784">
      <w:start w:val="1"/>
      <w:numFmt w:val="decimal"/>
      <w:lvlText w:val="%4"/>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D9626F0">
      <w:start w:val="1"/>
      <w:numFmt w:val="lowerLetter"/>
      <w:lvlText w:val="%5"/>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8E0EE2">
      <w:start w:val="1"/>
      <w:numFmt w:val="lowerRoman"/>
      <w:lvlText w:val="%6"/>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1A600A8">
      <w:start w:val="1"/>
      <w:numFmt w:val="decimal"/>
      <w:lvlText w:val="%7"/>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95EBBBE">
      <w:start w:val="1"/>
      <w:numFmt w:val="lowerLetter"/>
      <w:lvlText w:val="%8"/>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52487E4">
      <w:start w:val="1"/>
      <w:numFmt w:val="lowerRoman"/>
      <w:lvlText w:val="%9"/>
      <w:lvlJc w:val="left"/>
      <w:pPr>
        <w:ind w:left="6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8B5DC4"/>
    <w:multiLevelType w:val="hybridMultilevel"/>
    <w:tmpl w:val="0292F9C8"/>
    <w:lvl w:ilvl="0" w:tplc="050850CA">
      <w:start w:val="5"/>
      <w:numFmt w:val="decimal"/>
      <w:lvlText w:val="%1."/>
      <w:lvlJc w:val="left"/>
      <w:pPr>
        <w:ind w:left="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0BC432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1C4558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A2818D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ADA5F1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1188C6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D44E84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DBAC3B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AD41DF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770124"/>
    <w:multiLevelType w:val="hybridMultilevel"/>
    <w:tmpl w:val="DF1CCFD8"/>
    <w:lvl w:ilvl="0" w:tplc="2DA45C24">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94232A">
      <w:start w:val="1"/>
      <w:numFmt w:val="bullet"/>
      <w:lvlText w:val="o"/>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186258">
      <w:start w:val="1"/>
      <w:numFmt w:val="bullet"/>
      <w:lvlText w:val="▪"/>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82CACE">
      <w:start w:val="1"/>
      <w:numFmt w:val="bullet"/>
      <w:lvlText w:val="•"/>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64149A">
      <w:start w:val="1"/>
      <w:numFmt w:val="bullet"/>
      <w:lvlText w:val="o"/>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62374">
      <w:start w:val="1"/>
      <w:numFmt w:val="bullet"/>
      <w:lvlText w:val="▪"/>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146C14">
      <w:start w:val="1"/>
      <w:numFmt w:val="bullet"/>
      <w:lvlText w:val="•"/>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A44F82">
      <w:start w:val="1"/>
      <w:numFmt w:val="bullet"/>
      <w:lvlText w:val="o"/>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5CB744">
      <w:start w:val="1"/>
      <w:numFmt w:val="bullet"/>
      <w:lvlText w:val="▪"/>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8E7901"/>
    <w:multiLevelType w:val="hybridMultilevel"/>
    <w:tmpl w:val="FD8A3DB4"/>
    <w:lvl w:ilvl="0" w:tplc="8FDEA298">
      <w:start w:val="1"/>
      <w:numFmt w:val="bullet"/>
      <w:lvlText w:val="•"/>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2CEDF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F04F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2233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C011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72420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8078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667B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3EAD0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2B53C6"/>
    <w:multiLevelType w:val="hybridMultilevel"/>
    <w:tmpl w:val="39DC0CD6"/>
    <w:lvl w:ilvl="0" w:tplc="CEC4AE12">
      <w:start w:val="22"/>
      <w:numFmt w:val="decimal"/>
      <w:lvlText w:val="%1."/>
      <w:lvlJc w:val="left"/>
      <w:pPr>
        <w:ind w:left="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13251E6">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8CAA3B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1343B1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EDCF3C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27A0A9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0660BA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D94819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1081B5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D55752"/>
    <w:multiLevelType w:val="hybridMultilevel"/>
    <w:tmpl w:val="4F028772"/>
    <w:lvl w:ilvl="0" w:tplc="A4CA5C80">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5C71B0">
      <w:start w:val="1"/>
      <w:numFmt w:val="bullet"/>
      <w:lvlText w:val="o"/>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B28CD4">
      <w:start w:val="1"/>
      <w:numFmt w:val="bullet"/>
      <w:lvlText w:val="▪"/>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B2738A">
      <w:start w:val="1"/>
      <w:numFmt w:val="bullet"/>
      <w:lvlText w:val="•"/>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EA054E">
      <w:start w:val="1"/>
      <w:numFmt w:val="bullet"/>
      <w:lvlText w:val="o"/>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E29A7C">
      <w:start w:val="1"/>
      <w:numFmt w:val="bullet"/>
      <w:lvlText w:val="▪"/>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C241BA">
      <w:start w:val="1"/>
      <w:numFmt w:val="bullet"/>
      <w:lvlText w:val="•"/>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CABE72">
      <w:start w:val="1"/>
      <w:numFmt w:val="bullet"/>
      <w:lvlText w:val="o"/>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8CBCC6">
      <w:start w:val="1"/>
      <w:numFmt w:val="bullet"/>
      <w:lvlText w:val="▪"/>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603F81"/>
    <w:multiLevelType w:val="hybridMultilevel"/>
    <w:tmpl w:val="D2661BF8"/>
    <w:lvl w:ilvl="0" w:tplc="3E48B422">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A21A00">
      <w:start w:val="1"/>
      <w:numFmt w:val="bullet"/>
      <w:lvlText w:val="o"/>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16D35C">
      <w:start w:val="1"/>
      <w:numFmt w:val="bullet"/>
      <w:lvlText w:val="▪"/>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2C1A5C">
      <w:start w:val="1"/>
      <w:numFmt w:val="bullet"/>
      <w:lvlText w:val="•"/>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34DD04">
      <w:start w:val="1"/>
      <w:numFmt w:val="bullet"/>
      <w:lvlText w:val="o"/>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7EBCCC">
      <w:start w:val="1"/>
      <w:numFmt w:val="bullet"/>
      <w:lvlText w:val="▪"/>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003ECE">
      <w:start w:val="1"/>
      <w:numFmt w:val="bullet"/>
      <w:lvlText w:val="•"/>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48AA2">
      <w:start w:val="1"/>
      <w:numFmt w:val="bullet"/>
      <w:lvlText w:val="o"/>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9E6EEC">
      <w:start w:val="1"/>
      <w:numFmt w:val="bullet"/>
      <w:lvlText w:val="▪"/>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5B1C23"/>
    <w:multiLevelType w:val="hybridMultilevel"/>
    <w:tmpl w:val="3E989B7E"/>
    <w:lvl w:ilvl="0" w:tplc="C3FADD36">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244450">
      <w:start w:val="1"/>
      <w:numFmt w:val="bullet"/>
      <w:lvlText w:val="o"/>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EC7918">
      <w:start w:val="1"/>
      <w:numFmt w:val="bullet"/>
      <w:lvlText w:val="▪"/>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E02D98">
      <w:start w:val="1"/>
      <w:numFmt w:val="bullet"/>
      <w:lvlText w:val="•"/>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661A0C">
      <w:start w:val="1"/>
      <w:numFmt w:val="bullet"/>
      <w:lvlText w:val="o"/>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54C5C6">
      <w:start w:val="1"/>
      <w:numFmt w:val="bullet"/>
      <w:lvlText w:val="▪"/>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76B504">
      <w:start w:val="1"/>
      <w:numFmt w:val="bullet"/>
      <w:lvlText w:val="•"/>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5A716C">
      <w:start w:val="1"/>
      <w:numFmt w:val="bullet"/>
      <w:lvlText w:val="o"/>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4E5E14">
      <w:start w:val="1"/>
      <w:numFmt w:val="bullet"/>
      <w:lvlText w:val="▪"/>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BF0EEA"/>
    <w:multiLevelType w:val="hybridMultilevel"/>
    <w:tmpl w:val="D7A21576"/>
    <w:lvl w:ilvl="0" w:tplc="A49EBF2A">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04C26C">
      <w:start w:val="1"/>
      <w:numFmt w:val="bullet"/>
      <w:lvlText w:val="o"/>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203044">
      <w:start w:val="1"/>
      <w:numFmt w:val="bullet"/>
      <w:lvlText w:val="▪"/>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95BC">
      <w:start w:val="1"/>
      <w:numFmt w:val="bullet"/>
      <w:lvlText w:val="•"/>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36D30E">
      <w:start w:val="1"/>
      <w:numFmt w:val="bullet"/>
      <w:lvlText w:val="o"/>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B66744">
      <w:start w:val="1"/>
      <w:numFmt w:val="bullet"/>
      <w:lvlText w:val="▪"/>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7A32A6">
      <w:start w:val="1"/>
      <w:numFmt w:val="bullet"/>
      <w:lvlText w:val="•"/>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F0A23A">
      <w:start w:val="1"/>
      <w:numFmt w:val="bullet"/>
      <w:lvlText w:val="o"/>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466572">
      <w:start w:val="1"/>
      <w:numFmt w:val="bullet"/>
      <w:lvlText w:val="▪"/>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8732E0"/>
    <w:multiLevelType w:val="hybridMultilevel"/>
    <w:tmpl w:val="E230E0F8"/>
    <w:lvl w:ilvl="0" w:tplc="4DD095AE">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961C9E">
      <w:start w:val="1"/>
      <w:numFmt w:val="bullet"/>
      <w:lvlText w:val="o"/>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BEBE46">
      <w:start w:val="1"/>
      <w:numFmt w:val="bullet"/>
      <w:lvlText w:val="▪"/>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E27CBC">
      <w:start w:val="1"/>
      <w:numFmt w:val="bullet"/>
      <w:lvlText w:val="•"/>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74523A">
      <w:start w:val="1"/>
      <w:numFmt w:val="bullet"/>
      <w:lvlText w:val="o"/>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A4B0F6">
      <w:start w:val="1"/>
      <w:numFmt w:val="bullet"/>
      <w:lvlText w:val="▪"/>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9AC714">
      <w:start w:val="1"/>
      <w:numFmt w:val="bullet"/>
      <w:lvlText w:val="•"/>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C860F2">
      <w:start w:val="1"/>
      <w:numFmt w:val="bullet"/>
      <w:lvlText w:val="o"/>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B21DB2">
      <w:start w:val="1"/>
      <w:numFmt w:val="bullet"/>
      <w:lvlText w:val="▪"/>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F9616CA"/>
    <w:multiLevelType w:val="hybridMultilevel"/>
    <w:tmpl w:val="D56890EC"/>
    <w:lvl w:ilvl="0" w:tplc="1E3AE482">
      <w:start w:val="14"/>
      <w:numFmt w:val="decimal"/>
      <w:lvlText w:val="%1."/>
      <w:lvlJc w:val="left"/>
      <w:pPr>
        <w:ind w:left="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84E797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398C50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D32678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ACA7C3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AB090E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37E0FB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7DA1AA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F7AA45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4D6E7D"/>
    <w:multiLevelType w:val="hybridMultilevel"/>
    <w:tmpl w:val="F0BCE8B4"/>
    <w:lvl w:ilvl="0" w:tplc="061A8996">
      <w:start w:val="1"/>
      <w:numFmt w:val="decimal"/>
      <w:lvlText w:val="%1."/>
      <w:lvlJc w:val="left"/>
      <w:pPr>
        <w:ind w:left="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71A158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508CFE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D40C59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16827D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F185B0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C26FD3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34A6ED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E8A533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9055FBF"/>
    <w:multiLevelType w:val="hybridMultilevel"/>
    <w:tmpl w:val="E4CC1574"/>
    <w:lvl w:ilvl="0" w:tplc="79C042A0">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3AA662">
      <w:start w:val="1"/>
      <w:numFmt w:val="bullet"/>
      <w:lvlText w:val="o"/>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6CA52E">
      <w:start w:val="1"/>
      <w:numFmt w:val="bullet"/>
      <w:lvlText w:val="▪"/>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50DD2C">
      <w:start w:val="1"/>
      <w:numFmt w:val="bullet"/>
      <w:lvlText w:val="•"/>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64B30">
      <w:start w:val="1"/>
      <w:numFmt w:val="bullet"/>
      <w:lvlText w:val="o"/>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987702">
      <w:start w:val="1"/>
      <w:numFmt w:val="bullet"/>
      <w:lvlText w:val="▪"/>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B4928A">
      <w:start w:val="1"/>
      <w:numFmt w:val="bullet"/>
      <w:lvlText w:val="•"/>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CA4980">
      <w:start w:val="1"/>
      <w:numFmt w:val="bullet"/>
      <w:lvlText w:val="o"/>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D84E96">
      <w:start w:val="1"/>
      <w:numFmt w:val="bullet"/>
      <w:lvlText w:val="▪"/>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EE2D35"/>
    <w:multiLevelType w:val="hybridMultilevel"/>
    <w:tmpl w:val="0254A95A"/>
    <w:lvl w:ilvl="0" w:tplc="53DA4A66">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9EAF04">
      <w:start w:val="1"/>
      <w:numFmt w:val="lowerLetter"/>
      <w:lvlText w:val="%2"/>
      <w:lvlJc w:val="left"/>
      <w:pPr>
        <w:ind w:left="1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34211A">
      <w:start w:val="1"/>
      <w:numFmt w:val="lowerRoman"/>
      <w:lvlText w:val="%3"/>
      <w:lvlJc w:val="left"/>
      <w:pPr>
        <w:ind w:left="1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3A1AD0">
      <w:start w:val="1"/>
      <w:numFmt w:val="decimal"/>
      <w:lvlText w:val="%4"/>
      <w:lvlJc w:val="left"/>
      <w:pPr>
        <w:ind w:left="2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CCEACDC">
      <w:start w:val="1"/>
      <w:numFmt w:val="lowerLetter"/>
      <w:lvlText w:val="%5"/>
      <w:lvlJc w:val="left"/>
      <w:pPr>
        <w:ind w:left="3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DC66CA">
      <w:start w:val="1"/>
      <w:numFmt w:val="lowerRoman"/>
      <w:lvlText w:val="%6"/>
      <w:lvlJc w:val="left"/>
      <w:pPr>
        <w:ind w:left="3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AE0876">
      <w:start w:val="1"/>
      <w:numFmt w:val="decimal"/>
      <w:lvlText w:val="%7"/>
      <w:lvlJc w:val="left"/>
      <w:pPr>
        <w:ind w:left="4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30EF88">
      <w:start w:val="1"/>
      <w:numFmt w:val="lowerLetter"/>
      <w:lvlText w:val="%8"/>
      <w:lvlJc w:val="left"/>
      <w:pPr>
        <w:ind w:left="54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3E4040">
      <w:start w:val="1"/>
      <w:numFmt w:val="lowerRoman"/>
      <w:lvlText w:val="%9"/>
      <w:lvlJc w:val="left"/>
      <w:pPr>
        <w:ind w:left="6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70475D"/>
    <w:multiLevelType w:val="hybridMultilevel"/>
    <w:tmpl w:val="10C254EE"/>
    <w:lvl w:ilvl="0" w:tplc="AF7E004A">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FE662C">
      <w:start w:val="1"/>
      <w:numFmt w:val="bullet"/>
      <w:lvlText w:val="o"/>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24D8FA">
      <w:start w:val="1"/>
      <w:numFmt w:val="bullet"/>
      <w:lvlText w:val="▪"/>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E0B410">
      <w:start w:val="1"/>
      <w:numFmt w:val="bullet"/>
      <w:lvlText w:val="•"/>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7A9D64">
      <w:start w:val="1"/>
      <w:numFmt w:val="bullet"/>
      <w:lvlText w:val="o"/>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D44F38">
      <w:start w:val="1"/>
      <w:numFmt w:val="bullet"/>
      <w:lvlText w:val="▪"/>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581012">
      <w:start w:val="1"/>
      <w:numFmt w:val="bullet"/>
      <w:lvlText w:val="•"/>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E4B594">
      <w:start w:val="1"/>
      <w:numFmt w:val="bullet"/>
      <w:lvlText w:val="o"/>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1482D4">
      <w:start w:val="1"/>
      <w:numFmt w:val="bullet"/>
      <w:lvlText w:val="▪"/>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602FE8"/>
    <w:multiLevelType w:val="hybridMultilevel"/>
    <w:tmpl w:val="4AEA472E"/>
    <w:lvl w:ilvl="0" w:tplc="27C2CBAC">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A87F5E">
      <w:start w:val="1"/>
      <w:numFmt w:val="bullet"/>
      <w:lvlText w:val="o"/>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52E3E4">
      <w:start w:val="1"/>
      <w:numFmt w:val="bullet"/>
      <w:lvlText w:val="▪"/>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F4219C">
      <w:start w:val="1"/>
      <w:numFmt w:val="bullet"/>
      <w:lvlText w:val="•"/>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3285D4">
      <w:start w:val="1"/>
      <w:numFmt w:val="bullet"/>
      <w:lvlText w:val="o"/>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16BD4E">
      <w:start w:val="1"/>
      <w:numFmt w:val="bullet"/>
      <w:lvlText w:val="▪"/>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4C1B3E">
      <w:start w:val="1"/>
      <w:numFmt w:val="bullet"/>
      <w:lvlText w:val="•"/>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68BD16">
      <w:start w:val="1"/>
      <w:numFmt w:val="bullet"/>
      <w:lvlText w:val="o"/>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AE0174">
      <w:start w:val="1"/>
      <w:numFmt w:val="bullet"/>
      <w:lvlText w:val="▪"/>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A0029D"/>
    <w:multiLevelType w:val="hybridMultilevel"/>
    <w:tmpl w:val="DE74A036"/>
    <w:lvl w:ilvl="0" w:tplc="D00E4968">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78011A">
      <w:start w:val="1"/>
      <w:numFmt w:val="bullet"/>
      <w:lvlText w:val="o"/>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8AFEF2">
      <w:start w:val="1"/>
      <w:numFmt w:val="bullet"/>
      <w:lvlText w:val="▪"/>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FAF9DA">
      <w:start w:val="1"/>
      <w:numFmt w:val="bullet"/>
      <w:lvlText w:val="•"/>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62A8A2">
      <w:start w:val="1"/>
      <w:numFmt w:val="bullet"/>
      <w:lvlText w:val="o"/>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067C94">
      <w:start w:val="1"/>
      <w:numFmt w:val="bullet"/>
      <w:lvlText w:val="▪"/>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56DD80">
      <w:start w:val="1"/>
      <w:numFmt w:val="bullet"/>
      <w:lvlText w:val="•"/>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CC32B0">
      <w:start w:val="1"/>
      <w:numFmt w:val="bullet"/>
      <w:lvlText w:val="o"/>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9C5904">
      <w:start w:val="1"/>
      <w:numFmt w:val="bullet"/>
      <w:lvlText w:val="▪"/>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01517B7"/>
    <w:multiLevelType w:val="hybridMultilevel"/>
    <w:tmpl w:val="055C0D8E"/>
    <w:lvl w:ilvl="0" w:tplc="4D94BC90">
      <w:start w:val="1"/>
      <w:numFmt w:val="bullet"/>
      <w:lvlText w:val=""/>
      <w:lvlJc w:val="left"/>
      <w:pPr>
        <w:ind w:left="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D62AB3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11CCC5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D607D9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26A7BE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CDC2C1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D9031A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C65B6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8CF26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BE1305"/>
    <w:multiLevelType w:val="hybridMultilevel"/>
    <w:tmpl w:val="C04233FC"/>
    <w:lvl w:ilvl="0" w:tplc="BE5ECCA0">
      <w:start w:val="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3CEFA2">
      <w:start w:val="1"/>
      <w:numFmt w:val="lowerLetter"/>
      <w:lvlText w:val="%2"/>
      <w:lvlJc w:val="left"/>
      <w:pPr>
        <w:ind w:left="1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026948">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D2394E">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4A0CBA">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A855FC">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7AA28A">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FA7B8E">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84FE3A">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4"/>
  </w:num>
  <w:num w:numId="3">
    <w:abstractNumId w:val="19"/>
  </w:num>
  <w:num w:numId="4">
    <w:abstractNumId w:val="12"/>
  </w:num>
  <w:num w:numId="5">
    <w:abstractNumId w:val="2"/>
  </w:num>
  <w:num w:numId="6">
    <w:abstractNumId w:val="11"/>
  </w:num>
  <w:num w:numId="7">
    <w:abstractNumId w:val="0"/>
  </w:num>
  <w:num w:numId="8">
    <w:abstractNumId w:val="17"/>
  </w:num>
  <w:num w:numId="9">
    <w:abstractNumId w:val="6"/>
  </w:num>
  <w:num w:numId="10">
    <w:abstractNumId w:val="10"/>
  </w:num>
  <w:num w:numId="11">
    <w:abstractNumId w:val="13"/>
  </w:num>
  <w:num w:numId="12">
    <w:abstractNumId w:val="8"/>
  </w:num>
  <w:num w:numId="13">
    <w:abstractNumId w:val="15"/>
  </w:num>
  <w:num w:numId="14">
    <w:abstractNumId w:val="9"/>
  </w:num>
  <w:num w:numId="15">
    <w:abstractNumId w:val="3"/>
  </w:num>
  <w:num w:numId="16">
    <w:abstractNumId w:val="7"/>
  </w:num>
  <w:num w:numId="17">
    <w:abstractNumId w:val="16"/>
  </w:num>
  <w:num w:numId="18">
    <w:abstractNumId w:val="1"/>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8BC"/>
    <w:rsid w:val="001B5179"/>
    <w:rsid w:val="00341BA7"/>
    <w:rsid w:val="00D838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2075B2"/>
  <w15:docId w15:val="{5B7C8784-F447-4A69-8DD8-C5DDB36D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right="962" w:hanging="10"/>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258"/>
      <w:ind w:left="10" w:hanging="10"/>
      <w:outlineLvl w:val="0"/>
    </w:pPr>
    <w:rPr>
      <w:rFonts w:ascii="Times New Roman" w:eastAsia="Times New Roman" w:hAnsi="Times New Roman" w:cs="Times New Roman"/>
      <w:b/>
      <w:color w:val="000000"/>
      <w:sz w:val="24"/>
    </w:rPr>
  </w:style>
  <w:style w:type="paragraph" w:styleId="Ttulo2">
    <w:name w:val="heading 2"/>
    <w:next w:val="Normal"/>
    <w:link w:val="Ttulo2Car"/>
    <w:uiPriority w:val="9"/>
    <w:unhideWhenUsed/>
    <w:qFormat/>
    <w:pPr>
      <w:keepNext/>
      <w:keepLines/>
      <w:spacing w:after="5" w:line="255" w:lineRule="auto"/>
      <w:ind w:left="572" w:hanging="10"/>
      <w:outlineLvl w:val="1"/>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character" w:customStyle="1" w:styleId="Ttulo2Car">
    <w:name w:val="Título 2 Car"/>
    <w:link w:val="Ttulo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3911</Words>
  <Characters>21516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Jimena Diaz Perez - Cs. Educacion</cp:lastModifiedBy>
  <cp:revision>2</cp:revision>
  <dcterms:created xsi:type="dcterms:W3CDTF">2026-03-04T21:05:00Z</dcterms:created>
  <dcterms:modified xsi:type="dcterms:W3CDTF">2026-03-04T21:05:00Z</dcterms:modified>
</cp:coreProperties>
</file>