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420D3" w14:textId="469F750E" w:rsidR="001D64DF" w:rsidRDefault="001D64DF">
      <w:pPr>
        <w:ind w:left="0" w:hanging="2"/>
      </w:pPr>
      <w:r w:rsidRPr="006F7A5C">
        <w:rPr>
          <w:noProof/>
          <w:lang w:val="es-AR" w:eastAsia="es-AR"/>
        </w:rPr>
        <w:drawing>
          <wp:anchor distT="0" distB="0" distL="114300" distR="114300" simplePos="0" relativeHeight="251658240" behindDoc="1" locked="0" layoutInCell="1" allowOverlap="1" wp14:anchorId="6A256E1C" wp14:editId="20DE2010">
            <wp:simplePos x="0" y="0"/>
            <wp:positionH relativeFrom="column">
              <wp:posOffset>1327785</wp:posOffset>
            </wp:positionH>
            <wp:positionV relativeFrom="paragraph">
              <wp:posOffset>13970</wp:posOffset>
            </wp:positionV>
            <wp:extent cx="562610" cy="712470"/>
            <wp:effectExtent l="0" t="0" r="8890" b="0"/>
            <wp:wrapTight wrapText="bothSides">
              <wp:wrapPolygon edited="0">
                <wp:start x="0" y="0"/>
                <wp:lineTo x="0" y="20791"/>
                <wp:lineTo x="21210" y="20791"/>
                <wp:lineTo x="21210" y="0"/>
                <wp:lineTo x="0" y="0"/>
              </wp:wrapPolygon>
            </wp:wrapTight>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tbl>
      <w:tblPr>
        <w:tblStyle w:val="ac"/>
        <w:tblW w:w="9852" w:type="dxa"/>
        <w:tblInd w:w="0" w:type="dxa"/>
        <w:tblLayout w:type="fixed"/>
        <w:tblLook w:val="0000" w:firstRow="0" w:lastRow="0" w:firstColumn="0" w:lastColumn="0" w:noHBand="0" w:noVBand="0"/>
      </w:tblPr>
      <w:tblGrid>
        <w:gridCol w:w="4972"/>
        <w:gridCol w:w="4880"/>
      </w:tblGrid>
      <w:tr w:rsidR="007F5C89" w:rsidRPr="006F7A5C" w14:paraId="6F5834A0" w14:textId="77777777" w:rsidTr="002B0CB1">
        <w:trPr>
          <w:trHeight w:val="1630"/>
        </w:trPr>
        <w:tc>
          <w:tcPr>
            <w:tcW w:w="4972" w:type="dxa"/>
          </w:tcPr>
          <w:p w14:paraId="6F583493" w14:textId="77777777" w:rsidR="007F5C89" w:rsidRPr="006F7A5C" w:rsidRDefault="007F5C89">
            <w:pPr>
              <w:ind w:left="0" w:hanging="2"/>
              <w:jc w:val="center"/>
            </w:pPr>
            <w:bookmarkStart w:id="0" w:name="_GoBack"/>
            <w:bookmarkEnd w:id="0"/>
          </w:p>
          <w:p w14:paraId="6F583494" w14:textId="77777777" w:rsidR="007F5C89" w:rsidRPr="006F7A5C" w:rsidRDefault="00BC55CA" w:rsidP="00B641E2">
            <w:pPr>
              <w:tabs>
                <w:tab w:val="left" w:pos="888"/>
              </w:tabs>
              <w:ind w:left="-2" w:firstLineChars="274" w:firstLine="658"/>
            </w:pPr>
            <w:r w:rsidRPr="006F7A5C">
              <w:rPr>
                <w:b/>
              </w:rPr>
              <w:t>UNIVERSIDAD DEL SALVADOR</w:t>
            </w:r>
          </w:p>
          <w:p w14:paraId="6F583495" w14:textId="77777777" w:rsidR="007F5C89" w:rsidRPr="006F7A5C" w:rsidRDefault="007F5C89">
            <w:pPr>
              <w:ind w:left="0" w:hanging="2"/>
              <w:jc w:val="center"/>
            </w:pPr>
          </w:p>
          <w:p w14:paraId="0302C747" w14:textId="46E2C38B" w:rsidR="00B641E2" w:rsidRPr="006F7A5C" w:rsidRDefault="00BC55CA">
            <w:pPr>
              <w:ind w:left="0" w:hanging="2"/>
              <w:rPr>
                <w:b/>
                <w:i/>
              </w:rPr>
            </w:pPr>
            <w:r w:rsidRPr="006F7A5C">
              <w:rPr>
                <w:b/>
                <w:i/>
              </w:rPr>
              <w:t xml:space="preserve">          Facultad de Ciencias </w:t>
            </w:r>
            <w:r w:rsidR="00B641E2" w:rsidRPr="006F7A5C">
              <w:rPr>
                <w:b/>
                <w:i/>
              </w:rPr>
              <w:t xml:space="preserve">Sociales, </w:t>
            </w:r>
            <w:r w:rsidRPr="006F7A5C">
              <w:rPr>
                <w:b/>
                <w:i/>
              </w:rPr>
              <w:t xml:space="preserve">Educación </w:t>
            </w:r>
          </w:p>
          <w:p w14:paraId="6F583497" w14:textId="12D6667A" w:rsidR="007F5C89" w:rsidRPr="006F7A5C" w:rsidRDefault="00BC55CA" w:rsidP="00B641E2">
            <w:pPr>
              <w:ind w:left="0" w:hanging="2"/>
            </w:pPr>
            <w:r w:rsidRPr="006F7A5C">
              <w:rPr>
                <w:b/>
                <w:i/>
              </w:rPr>
              <w:t xml:space="preserve">             </w:t>
            </w:r>
            <w:r w:rsidR="00B641E2" w:rsidRPr="006F7A5C">
              <w:rPr>
                <w:b/>
                <w:i/>
              </w:rPr>
              <w:t xml:space="preserve">         y </w:t>
            </w:r>
            <w:r w:rsidRPr="006F7A5C">
              <w:rPr>
                <w:b/>
                <w:i/>
              </w:rPr>
              <w:t xml:space="preserve">Comunicación </w:t>
            </w:r>
          </w:p>
        </w:tc>
        <w:tc>
          <w:tcPr>
            <w:tcW w:w="4880" w:type="dxa"/>
          </w:tcPr>
          <w:p w14:paraId="6F583498" w14:textId="77777777" w:rsidR="007F5C89" w:rsidRPr="006F7A5C" w:rsidRDefault="007F5C89" w:rsidP="00EE19F3">
            <w:pPr>
              <w:ind w:left="0" w:hanging="2"/>
              <w:jc w:val="center"/>
            </w:pPr>
          </w:p>
          <w:p w14:paraId="6F583499" w14:textId="77777777" w:rsidR="007F5C89" w:rsidRPr="006F7A5C" w:rsidRDefault="007F5C89" w:rsidP="00EE19F3">
            <w:pPr>
              <w:ind w:left="0" w:hanging="2"/>
              <w:jc w:val="center"/>
            </w:pPr>
          </w:p>
          <w:p w14:paraId="6F58349A" w14:textId="77777777" w:rsidR="007F5C89" w:rsidRPr="006F7A5C" w:rsidRDefault="007F5C89" w:rsidP="00EE19F3">
            <w:pPr>
              <w:ind w:left="0" w:hanging="2"/>
              <w:jc w:val="center"/>
            </w:pPr>
          </w:p>
          <w:p w14:paraId="6F58349B" w14:textId="77777777" w:rsidR="007F5C89" w:rsidRPr="006F7A5C" w:rsidRDefault="007F5C89" w:rsidP="00EE19F3">
            <w:pPr>
              <w:ind w:left="0" w:hanging="2"/>
              <w:jc w:val="center"/>
            </w:pPr>
          </w:p>
          <w:p w14:paraId="6F58349C" w14:textId="77777777" w:rsidR="007F5C89" w:rsidRPr="006F7A5C" w:rsidRDefault="007F5C89" w:rsidP="00EE19F3">
            <w:pPr>
              <w:ind w:left="0" w:hanging="2"/>
              <w:jc w:val="center"/>
            </w:pPr>
          </w:p>
          <w:p w14:paraId="6F58349D" w14:textId="2675B5FF" w:rsidR="007F5C89" w:rsidRPr="006F7A5C" w:rsidRDefault="007F5C89" w:rsidP="00EE19F3">
            <w:pPr>
              <w:ind w:left="0" w:hanging="2"/>
              <w:jc w:val="center"/>
            </w:pPr>
          </w:p>
          <w:p w14:paraId="7978B969" w14:textId="77777777" w:rsidR="00EE19F3" w:rsidRPr="006F7A5C" w:rsidRDefault="00EE19F3" w:rsidP="00EE19F3">
            <w:pPr>
              <w:ind w:left="0" w:hanging="2"/>
              <w:jc w:val="center"/>
              <w:rPr>
                <w:b/>
                <w:bCs/>
                <w:lang w:val="es-AR"/>
              </w:rPr>
            </w:pPr>
            <w:r w:rsidRPr="006F7A5C">
              <w:rPr>
                <w:b/>
                <w:bCs/>
                <w:lang w:val="es-AR"/>
              </w:rPr>
              <w:t>Maestría en Comunicación Corporativa e Institucional</w:t>
            </w:r>
          </w:p>
          <w:p w14:paraId="6F58349F" w14:textId="4323E03A" w:rsidR="007F5C89" w:rsidRPr="006F7A5C" w:rsidRDefault="007F5C89" w:rsidP="00EE19F3">
            <w:pPr>
              <w:ind w:left="0" w:hanging="2"/>
              <w:jc w:val="center"/>
              <w:rPr>
                <w:lang w:val="es-AR"/>
              </w:rPr>
            </w:pPr>
          </w:p>
        </w:tc>
      </w:tr>
    </w:tbl>
    <w:p w14:paraId="6F5834A1" w14:textId="77777777" w:rsidR="007F5C89" w:rsidRPr="006F7A5C" w:rsidRDefault="007F5C89">
      <w:pPr>
        <w:ind w:left="0" w:hanging="2"/>
      </w:pPr>
    </w:p>
    <w:p w14:paraId="6F5834A2" w14:textId="26049CE3" w:rsidR="007F5C89" w:rsidRPr="006F7A5C" w:rsidRDefault="00BC55CA">
      <w:pPr>
        <w:keepNext/>
        <w:pBdr>
          <w:top w:val="nil"/>
          <w:left w:val="nil"/>
          <w:bottom w:val="nil"/>
          <w:right w:val="nil"/>
          <w:between w:val="nil"/>
        </w:pBdr>
        <w:spacing w:line="240" w:lineRule="auto"/>
        <w:ind w:left="0" w:hanging="2"/>
        <w:jc w:val="center"/>
        <w:rPr>
          <w:b/>
          <w:color w:val="000000"/>
        </w:rPr>
      </w:pPr>
      <w:r w:rsidRPr="006F7A5C">
        <w:rPr>
          <w:b/>
          <w:color w:val="000000"/>
        </w:rPr>
        <w:t>PROGRAMA 202</w:t>
      </w:r>
      <w:r w:rsidR="00B641E2" w:rsidRPr="006F7A5C">
        <w:rPr>
          <w:b/>
          <w:color w:val="000000"/>
        </w:rPr>
        <w:t>5</w:t>
      </w:r>
    </w:p>
    <w:p w14:paraId="1A0378A0" w14:textId="77777777" w:rsidR="00B641E2" w:rsidRPr="006F7A5C" w:rsidRDefault="00B641E2">
      <w:pPr>
        <w:keepNext/>
        <w:pBdr>
          <w:top w:val="nil"/>
          <w:left w:val="nil"/>
          <w:bottom w:val="nil"/>
          <w:right w:val="nil"/>
          <w:between w:val="nil"/>
        </w:pBdr>
        <w:spacing w:line="240" w:lineRule="auto"/>
        <w:ind w:left="0" w:hanging="2"/>
        <w:jc w:val="center"/>
      </w:pPr>
    </w:p>
    <w:p w14:paraId="6F5834A3" w14:textId="0E1B7BB1" w:rsidR="007F5C89" w:rsidRPr="006F7A5C" w:rsidRDefault="007F5C89" w:rsidP="00B641E2">
      <w:pPr>
        <w:ind w:left="0" w:hanging="2"/>
        <w:jc w:val="center"/>
        <w:rPr>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rsidRPr="006F7A5C"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Pr="006F7A5C" w:rsidRDefault="00BC55CA">
            <w:pPr>
              <w:ind w:left="0" w:hanging="2"/>
              <w:rPr>
                <w:b/>
              </w:rPr>
            </w:pPr>
            <w:r w:rsidRPr="006F7A5C">
              <w:rPr>
                <w:b/>
              </w:rPr>
              <w:t>ACTIVIDAD CURRICULAR:</w:t>
            </w:r>
          </w:p>
        </w:tc>
        <w:tc>
          <w:tcPr>
            <w:tcW w:w="5959" w:type="dxa"/>
            <w:gridSpan w:val="4"/>
            <w:tcBorders>
              <w:top w:val="nil"/>
              <w:left w:val="nil"/>
              <w:bottom w:val="single" w:sz="4" w:space="0" w:color="6AA84F"/>
            </w:tcBorders>
            <w:vAlign w:val="center"/>
          </w:tcPr>
          <w:p w14:paraId="6F5834A5" w14:textId="5C8ABDB1" w:rsidR="007F5C89" w:rsidRPr="006F7A5C" w:rsidRDefault="00EE19F3">
            <w:pPr>
              <w:ind w:left="0" w:hanging="2"/>
            </w:pPr>
            <w:r w:rsidRPr="006F7A5C">
              <w:t>Seminario de actualización I. Inteligencia Artificial aplicada a la Comunicación Corporativa e Institucional</w:t>
            </w:r>
          </w:p>
        </w:tc>
      </w:tr>
      <w:tr w:rsidR="007F5C89" w:rsidRPr="006F7A5C"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Pr="006F7A5C" w:rsidRDefault="00BC55CA">
            <w:pPr>
              <w:ind w:left="0" w:hanging="2"/>
              <w:rPr>
                <w:b/>
              </w:rPr>
            </w:pPr>
            <w:r w:rsidRPr="006F7A5C">
              <w:rPr>
                <w:b/>
              </w:rPr>
              <w:t xml:space="preserve">CÁTEDRA:  </w:t>
            </w:r>
          </w:p>
        </w:tc>
        <w:tc>
          <w:tcPr>
            <w:tcW w:w="8430" w:type="dxa"/>
            <w:gridSpan w:val="8"/>
            <w:tcBorders>
              <w:top w:val="single" w:sz="4" w:space="0" w:color="6AA84F"/>
              <w:left w:val="nil"/>
              <w:bottom w:val="single" w:sz="4" w:space="0" w:color="6AA84F"/>
            </w:tcBorders>
            <w:vAlign w:val="center"/>
          </w:tcPr>
          <w:p w14:paraId="6F5834A8" w14:textId="5A585BA7" w:rsidR="007F5C89" w:rsidRPr="006F7A5C" w:rsidRDefault="000D4D74">
            <w:pPr>
              <w:ind w:left="0" w:hanging="2"/>
            </w:pPr>
            <w:r w:rsidRPr="006F7A5C">
              <w:t xml:space="preserve">Mg. María Gabriela Gaona </w:t>
            </w:r>
          </w:p>
        </w:tc>
      </w:tr>
      <w:tr w:rsidR="007F5C89" w:rsidRPr="006F7A5C"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Pr="006F7A5C" w:rsidRDefault="00BC55CA">
            <w:pPr>
              <w:ind w:left="0" w:hanging="2"/>
              <w:rPr>
                <w:b/>
              </w:rPr>
            </w:pPr>
            <w:r w:rsidRPr="006F7A5C">
              <w:rPr>
                <w:b/>
              </w:rPr>
              <w:t>MODALIDAD:</w:t>
            </w:r>
          </w:p>
        </w:tc>
        <w:tc>
          <w:tcPr>
            <w:tcW w:w="4035" w:type="dxa"/>
            <w:gridSpan w:val="4"/>
            <w:tcBorders>
              <w:top w:val="single" w:sz="4" w:space="0" w:color="6AA84F"/>
              <w:left w:val="nil"/>
              <w:bottom w:val="single" w:sz="4" w:space="0" w:color="6AA84F"/>
            </w:tcBorders>
            <w:vAlign w:val="center"/>
          </w:tcPr>
          <w:p w14:paraId="6F5834AB" w14:textId="407C2F5E" w:rsidR="007F5C89" w:rsidRPr="006F7A5C" w:rsidRDefault="00986E76" w:rsidP="000D4D74">
            <w:pPr>
              <w:ind w:left="0" w:hanging="2"/>
            </w:pPr>
            <w:r w:rsidRPr="006F7A5C">
              <w:t>Online/ Presencial</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Pr="006F7A5C" w:rsidRDefault="00BC55CA">
            <w:pPr>
              <w:ind w:left="0" w:hanging="2"/>
            </w:pPr>
            <w:r w:rsidRPr="006F7A5C">
              <w:rPr>
                <w:b/>
              </w:rPr>
              <w:t xml:space="preserve">AÑO ACADÉMICO:  </w:t>
            </w:r>
          </w:p>
        </w:tc>
        <w:tc>
          <w:tcPr>
            <w:tcW w:w="1650" w:type="dxa"/>
            <w:tcBorders>
              <w:top w:val="single" w:sz="4" w:space="0" w:color="6AA84F"/>
              <w:left w:val="nil"/>
              <w:bottom w:val="single" w:sz="4" w:space="0" w:color="6AA84F"/>
              <w:right w:val="nil"/>
            </w:tcBorders>
            <w:vAlign w:val="center"/>
          </w:tcPr>
          <w:p w14:paraId="6F5834AD" w14:textId="1EEFB4B6" w:rsidR="007F5C89" w:rsidRPr="006F7A5C" w:rsidRDefault="00986E76">
            <w:pPr>
              <w:ind w:left="0" w:hanging="2"/>
            </w:pPr>
            <w:r w:rsidRPr="006F7A5C">
              <w:t>2026</w:t>
            </w:r>
          </w:p>
        </w:tc>
      </w:tr>
      <w:tr w:rsidR="007F5C89" w:rsidRPr="006F7A5C"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Pr="006F7A5C" w:rsidRDefault="00BC55CA">
            <w:pPr>
              <w:ind w:left="0" w:hanging="2"/>
              <w:rPr>
                <w:b/>
              </w:rPr>
            </w:pPr>
            <w:r w:rsidRPr="006F7A5C">
              <w:rPr>
                <w:b/>
              </w:rPr>
              <w:t>CARGA HORARIA SEMANAL:</w:t>
            </w:r>
          </w:p>
        </w:tc>
        <w:tc>
          <w:tcPr>
            <w:tcW w:w="2239" w:type="dxa"/>
            <w:gridSpan w:val="2"/>
            <w:tcBorders>
              <w:top w:val="single" w:sz="4" w:space="0" w:color="6AA84F"/>
              <w:left w:val="nil"/>
              <w:bottom w:val="single" w:sz="4" w:space="0" w:color="6AA84F"/>
            </w:tcBorders>
            <w:vAlign w:val="center"/>
          </w:tcPr>
          <w:p w14:paraId="6F5834B0" w14:textId="26A4079D" w:rsidR="007F5C89" w:rsidRPr="006F7A5C" w:rsidRDefault="000D4D74">
            <w:pPr>
              <w:ind w:left="0" w:hanging="2"/>
            </w:pPr>
            <w:r w:rsidRPr="006F7A5C">
              <w:t>4</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Pr="006F7A5C" w:rsidRDefault="00BC55CA">
            <w:pPr>
              <w:ind w:left="0" w:hanging="2"/>
            </w:pPr>
            <w:r w:rsidRPr="006F7A5C">
              <w:rPr>
                <w:b/>
              </w:rPr>
              <w:t>CARGA HORARIA TOTAL:</w:t>
            </w:r>
          </w:p>
        </w:tc>
        <w:tc>
          <w:tcPr>
            <w:tcW w:w="1650" w:type="dxa"/>
            <w:tcBorders>
              <w:top w:val="single" w:sz="4" w:space="0" w:color="6AA84F"/>
              <w:left w:val="nil"/>
              <w:bottom w:val="single" w:sz="4" w:space="0" w:color="6AA84F"/>
              <w:right w:val="nil"/>
            </w:tcBorders>
            <w:vAlign w:val="center"/>
          </w:tcPr>
          <w:p w14:paraId="6F5834B2" w14:textId="1FE2A77A" w:rsidR="007F5C89" w:rsidRPr="006F7A5C" w:rsidRDefault="00C02E32">
            <w:pPr>
              <w:ind w:left="0" w:hanging="2"/>
            </w:pPr>
            <w:r>
              <w:t>30</w:t>
            </w:r>
          </w:p>
        </w:tc>
      </w:tr>
      <w:tr w:rsidR="007F5C89" w:rsidRPr="006F7A5C"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Pr="006F7A5C" w:rsidRDefault="00BC55CA">
            <w:pPr>
              <w:ind w:left="0" w:hanging="2"/>
            </w:pPr>
            <w:r w:rsidRPr="006F7A5C">
              <w:rPr>
                <w:b/>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6BFE38A2" w:rsidR="007F5C89" w:rsidRPr="006F7A5C" w:rsidRDefault="00986E76">
            <w:pPr>
              <w:ind w:left="0" w:hanging="2"/>
            </w:pPr>
            <w:r w:rsidRPr="006F7A5C">
              <w:t xml:space="preserve">18,30 a 22hs </w:t>
            </w:r>
          </w:p>
        </w:tc>
      </w:tr>
      <w:tr w:rsidR="007F5C89" w:rsidRPr="006F7A5C"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Pr="006F7A5C" w:rsidRDefault="00BC55CA">
            <w:pPr>
              <w:ind w:left="0" w:hanging="2"/>
              <w:rPr>
                <w:b/>
              </w:rPr>
            </w:pPr>
            <w:r w:rsidRPr="006F7A5C">
              <w:rPr>
                <w:b/>
              </w:rPr>
              <w:t>CURSO:</w:t>
            </w:r>
          </w:p>
        </w:tc>
        <w:tc>
          <w:tcPr>
            <w:tcW w:w="2085" w:type="dxa"/>
            <w:gridSpan w:val="3"/>
            <w:tcBorders>
              <w:top w:val="single" w:sz="4" w:space="0" w:color="6AA84F"/>
              <w:left w:val="nil"/>
              <w:bottom w:val="single" w:sz="4" w:space="0" w:color="6AA84F"/>
            </w:tcBorders>
            <w:vAlign w:val="center"/>
          </w:tcPr>
          <w:p w14:paraId="6F5834B8" w14:textId="31CD8C15" w:rsidR="007F5C89" w:rsidRPr="006F7A5C" w:rsidRDefault="00986E76" w:rsidP="000D4D74">
            <w:pPr>
              <w:ind w:left="0" w:hanging="2"/>
              <w:rPr>
                <w:lang w:val="en-US"/>
              </w:rPr>
            </w:pPr>
            <w:proofErr w:type="spellStart"/>
            <w:r w:rsidRPr="006F7A5C">
              <w:rPr>
                <w:lang w:val="en-US"/>
              </w:rPr>
              <w:t>Maestría</w:t>
            </w:r>
            <w:proofErr w:type="spellEnd"/>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Pr="006F7A5C" w:rsidRDefault="00BC55CA">
            <w:pPr>
              <w:ind w:left="0" w:hanging="2"/>
              <w:rPr>
                <w:b/>
              </w:rPr>
            </w:pPr>
            <w:r w:rsidRPr="006F7A5C">
              <w:rPr>
                <w:b/>
              </w:rPr>
              <w:t>TURNO:</w:t>
            </w:r>
          </w:p>
        </w:tc>
        <w:tc>
          <w:tcPr>
            <w:tcW w:w="1530" w:type="dxa"/>
            <w:tcBorders>
              <w:top w:val="single" w:sz="4" w:space="0" w:color="6AA84F"/>
              <w:left w:val="nil"/>
              <w:bottom w:val="single" w:sz="4" w:space="0" w:color="6AA84F"/>
              <w:right w:val="nil"/>
            </w:tcBorders>
            <w:vAlign w:val="center"/>
          </w:tcPr>
          <w:p w14:paraId="6F5834BA" w14:textId="071C1CB0" w:rsidR="007F5C89" w:rsidRPr="006F7A5C" w:rsidRDefault="00986E76">
            <w:pPr>
              <w:ind w:left="0" w:hanging="2"/>
            </w:pPr>
            <w:r w:rsidRPr="006F7A5C">
              <w:t>Noche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Pr="006F7A5C" w:rsidRDefault="00BC55CA">
            <w:pPr>
              <w:ind w:left="0" w:hanging="2"/>
              <w:rPr>
                <w:b/>
              </w:rPr>
            </w:pPr>
            <w:r w:rsidRPr="006F7A5C">
              <w:rPr>
                <w:b/>
              </w:rPr>
              <w:t>SEDE:</w:t>
            </w:r>
          </w:p>
        </w:tc>
        <w:tc>
          <w:tcPr>
            <w:tcW w:w="1650" w:type="dxa"/>
            <w:tcBorders>
              <w:top w:val="single" w:sz="4" w:space="0" w:color="6AA84F"/>
              <w:left w:val="nil"/>
              <w:bottom w:val="single" w:sz="4" w:space="0" w:color="6AA84F"/>
              <w:right w:val="nil"/>
            </w:tcBorders>
            <w:vAlign w:val="center"/>
          </w:tcPr>
          <w:p w14:paraId="6F5834BC" w14:textId="70C5AFA8" w:rsidR="007F5C89" w:rsidRPr="006F7A5C" w:rsidRDefault="00986E76">
            <w:pPr>
              <w:ind w:left="0" w:hanging="2"/>
            </w:pPr>
            <w:r w:rsidRPr="006F7A5C">
              <w:t>-</w:t>
            </w:r>
          </w:p>
        </w:tc>
      </w:tr>
      <w:tr w:rsidR="007F5C89" w:rsidRPr="006F7A5C"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Pr="006F7A5C" w:rsidRDefault="00BC55CA">
            <w:pPr>
              <w:ind w:left="0" w:hanging="2"/>
              <w:rPr>
                <w:b/>
              </w:rPr>
            </w:pPr>
            <w:r w:rsidRPr="006F7A5C">
              <w:rPr>
                <w:b/>
              </w:rPr>
              <w:t>IDIOMA:</w:t>
            </w:r>
          </w:p>
        </w:tc>
        <w:tc>
          <w:tcPr>
            <w:tcW w:w="7860" w:type="dxa"/>
            <w:gridSpan w:val="7"/>
            <w:tcBorders>
              <w:top w:val="single" w:sz="4" w:space="0" w:color="6AA84F"/>
              <w:left w:val="nil"/>
              <w:bottom w:val="single" w:sz="4" w:space="0" w:color="6AA84F"/>
            </w:tcBorders>
            <w:vAlign w:val="center"/>
          </w:tcPr>
          <w:p w14:paraId="6F5834BF" w14:textId="63E914C1" w:rsidR="007F5C89" w:rsidRPr="006F7A5C" w:rsidRDefault="00BC55CA" w:rsidP="000D4D74">
            <w:pPr>
              <w:ind w:left="0" w:hanging="2"/>
            </w:pPr>
            <w:r w:rsidRPr="006F7A5C">
              <w:t xml:space="preserve">español </w:t>
            </w:r>
          </w:p>
        </w:tc>
      </w:tr>
      <w:tr w:rsidR="007F5C89" w:rsidRPr="006F7A5C"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Pr="006F7A5C" w:rsidRDefault="00BC55CA">
            <w:pPr>
              <w:ind w:left="0" w:hanging="2"/>
              <w:rPr>
                <w:b/>
              </w:rPr>
            </w:pPr>
            <w:r w:rsidRPr="006F7A5C">
              <w:rPr>
                <w:b/>
              </w:rPr>
              <w:t>URL:</w:t>
            </w:r>
          </w:p>
        </w:tc>
        <w:tc>
          <w:tcPr>
            <w:tcW w:w="8430" w:type="dxa"/>
            <w:gridSpan w:val="8"/>
            <w:tcBorders>
              <w:top w:val="single" w:sz="4" w:space="0" w:color="6AA84F"/>
              <w:left w:val="nil"/>
              <w:bottom w:val="single" w:sz="4" w:space="0" w:color="6AA84F"/>
            </w:tcBorders>
            <w:vAlign w:val="center"/>
          </w:tcPr>
          <w:p w14:paraId="473FD0EB" w14:textId="007DE5E5" w:rsidR="00986E76" w:rsidRPr="006F7A5C" w:rsidRDefault="001D64DF" w:rsidP="00EE19F3">
            <w:pPr>
              <w:ind w:left="0" w:hanging="2"/>
            </w:pPr>
            <w:hyperlink r:id="rId9" w:history="1">
              <w:r w:rsidR="00EE19F3" w:rsidRPr="006F7A5C">
                <w:rPr>
                  <w:rStyle w:val="Hipervnculo"/>
                </w:rPr>
                <w:t>https://virtual.usal.edu.ar/ultra/courses/_10409_1/outline</w:t>
              </w:r>
            </w:hyperlink>
          </w:p>
          <w:p w14:paraId="6F5834C2" w14:textId="40D50579" w:rsidR="00EE19F3" w:rsidRPr="006F7A5C" w:rsidRDefault="00EE19F3" w:rsidP="00EE19F3">
            <w:pPr>
              <w:ind w:left="0" w:hanging="2"/>
            </w:pPr>
          </w:p>
        </w:tc>
      </w:tr>
    </w:tbl>
    <w:p w14:paraId="6F5834C4" w14:textId="77777777" w:rsidR="007F5C89" w:rsidRPr="006F7A5C" w:rsidRDefault="007F5C89">
      <w:pPr>
        <w:tabs>
          <w:tab w:val="left" w:pos="1985"/>
        </w:tabs>
        <w:ind w:left="0" w:hanging="2"/>
        <w:jc w:val="both"/>
        <w:rPr>
          <w:b/>
        </w:rPr>
      </w:pPr>
    </w:p>
    <w:p w14:paraId="6F5834C5" w14:textId="77777777" w:rsidR="007F5C89" w:rsidRPr="006F7A5C" w:rsidRDefault="007F5C89">
      <w:pPr>
        <w:ind w:left="0" w:hanging="2"/>
        <w:jc w:val="both"/>
        <w:rPr>
          <w:b/>
        </w:rPr>
      </w:pPr>
    </w:p>
    <w:p w14:paraId="6F5834C6" w14:textId="77777777" w:rsidR="007F5C89" w:rsidRPr="006F7A5C" w:rsidRDefault="007F5C89">
      <w:pPr>
        <w:ind w:left="0" w:hanging="2"/>
        <w:jc w:val="both"/>
        <w:rPr>
          <w:b/>
        </w:rPr>
      </w:pPr>
    </w:p>
    <w:p w14:paraId="6F5834C7" w14:textId="77777777" w:rsidR="007F5C89" w:rsidRPr="006F7A5C" w:rsidRDefault="00BC55CA">
      <w:pPr>
        <w:numPr>
          <w:ilvl w:val="0"/>
          <w:numId w:val="1"/>
        </w:numPr>
        <w:ind w:left="0" w:hanging="2"/>
        <w:jc w:val="both"/>
      </w:pPr>
      <w:r w:rsidRPr="006F7A5C">
        <w:rPr>
          <w:b/>
        </w:rPr>
        <w:t xml:space="preserve">CICLO: </w:t>
      </w:r>
    </w:p>
    <w:p w14:paraId="6F5834C8" w14:textId="77777777" w:rsidR="007F5C89" w:rsidRPr="006F7A5C" w:rsidRDefault="00BC55CA">
      <w:pPr>
        <w:ind w:left="0" w:hanging="2"/>
        <w:jc w:val="both"/>
        <w:rPr>
          <w:i/>
        </w:rPr>
      </w:pPr>
      <w:r w:rsidRPr="006F7A5C">
        <w:rPr>
          <w:i/>
        </w:rPr>
        <w:t>(Marque con una cruz el ciclo correspondiente)</w:t>
      </w:r>
    </w:p>
    <w:p w14:paraId="6F5834C9" w14:textId="77777777" w:rsidR="007F5C89" w:rsidRPr="006F7A5C" w:rsidRDefault="007F5C89">
      <w:pPr>
        <w:ind w:left="0" w:hanging="2"/>
        <w:jc w:val="both"/>
        <w:rPr>
          <w:i/>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rsidRPr="006F7A5C"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Pr="006F7A5C" w:rsidRDefault="00BC55CA">
            <w:pPr>
              <w:ind w:left="0" w:hanging="2"/>
              <w:jc w:val="center"/>
              <w:rPr>
                <w:b/>
              </w:rPr>
            </w:pPr>
            <w:r w:rsidRPr="006F7A5C">
              <w:rPr>
                <w:b/>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Pr="006F7A5C" w:rsidRDefault="007F5C89">
            <w:pPr>
              <w:ind w:left="0" w:hanging="2"/>
              <w:jc w:val="center"/>
              <w:rPr>
                <w:b/>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Pr="006F7A5C" w:rsidRDefault="00BC55CA">
            <w:pPr>
              <w:ind w:left="0" w:hanging="2"/>
              <w:jc w:val="center"/>
              <w:rPr>
                <w:b/>
              </w:rPr>
            </w:pPr>
            <w:r w:rsidRPr="006F7A5C">
              <w:rPr>
                <w:b/>
              </w:rPr>
              <w:t>Superior/Profesional</w:t>
            </w:r>
          </w:p>
        </w:tc>
        <w:tc>
          <w:tcPr>
            <w:tcW w:w="542" w:type="dxa"/>
            <w:tcBorders>
              <w:top w:val="nil"/>
              <w:left w:val="single" w:sz="4" w:space="0" w:color="6AA84F"/>
              <w:bottom w:val="single" w:sz="4" w:space="0" w:color="6AA84F"/>
              <w:right w:val="nil"/>
            </w:tcBorders>
            <w:vAlign w:val="center"/>
          </w:tcPr>
          <w:p w14:paraId="6F5834CD" w14:textId="1119433D" w:rsidR="007F5C89" w:rsidRPr="006F7A5C" w:rsidRDefault="000D4D74">
            <w:pPr>
              <w:ind w:left="0" w:hanging="2"/>
              <w:jc w:val="center"/>
              <w:rPr>
                <w:b/>
              </w:rPr>
            </w:pPr>
            <w:r w:rsidRPr="006F7A5C">
              <w:rPr>
                <w:b/>
              </w:rPr>
              <w:t>X</w:t>
            </w:r>
          </w:p>
        </w:tc>
      </w:tr>
    </w:tbl>
    <w:p w14:paraId="6F5834CF" w14:textId="77777777" w:rsidR="007F5C89" w:rsidRPr="006F7A5C" w:rsidRDefault="007F5C89">
      <w:pPr>
        <w:ind w:left="0" w:hanging="2"/>
        <w:jc w:val="both"/>
        <w:rPr>
          <w:b/>
        </w:rPr>
      </w:pPr>
    </w:p>
    <w:p w14:paraId="6F5834D0" w14:textId="4D35CAF9" w:rsidR="007F5C89" w:rsidRPr="006F7A5C" w:rsidRDefault="007F5C89">
      <w:pPr>
        <w:ind w:left="0" w:hanging="2"/>
        <w:jc w:val="both"/>
        <w:rPr>
          <w:b/>
        </w:rPr>
      </w:pPr>
    </w:p>
    <w:p w14:paraId="23B88242" w14:textId="14D3AE3D" w:rsidR="00B641E2" w:rsidRPr="006F7A5C" w:rsidRDefault="00B641E2">
      <w:pPr>
        <w:ind w:left="0" w:hanging="2"/>
        <w:jc w:val="both"/>
        <w:rPr>
          <w:b/>
        </w:rPr>
      </w:pPr>
    </w:p>
    <w:p w14:paraId="17D0101C" w14:textId="0F01C1A8" w:rsidR="00B641E2" w:rsidRPr="006F7A5C" w:rsidRDefault="00B641E2">
      <w:pPr>
        <w:ind w:left="0" w:hanging="2"/>
        <w:jc w:val="both"/>
        <w:rPr>
          <w:b/>
        </w:rPr>
      </w:pPr>
    </w:p>
    <w:p w14:paraId="516F04A0" w14:textId="4B5A86EA" w:rsidR="00B641E2" w:rsidRPr="006F7A5C" w:rsidRDefault="00B641E2">
      <w:pPr>
        <w:ind w:left="0" w:hanging="2"/>
        <w:jc w:val="both"/>
        <w:rPr>
          <w:b/>
        </w:rPr>
      </w:pPr>
    </w:p>
    <w:p w14:paraId="6AF69818" w14:textId="26064E51" w:rsidR="00B641E2" w:rsidRPr="006F7A5C" w:rsidRDefault="00B641E2">
      <w:pPr>
        <w:ind w:left="0" w:hanging="2"/>
        <w:jc w:val="both"/>
        <w:rPr>
          <w:b/>
        </w:rPr>
      </w:pPr>
    </w:p>
    <w:p w14:paraId="5AF73B36" w14:textId="77777777" w:rsidR="00B641E2" w:rsidRPr="006F7A5C" w:rsidRDefault="00B641E2">
      <w:pPr>
        <w:ind w:left="0" w:hanging="2"/>
        <w:jc w:val="both"/>
        <w:rPr>
          <w:b/>
        </w:rPr>
      </w:pPr>
    </w:p>
    <w:p w14:paraId="6F5834D1" w14:textId="77777777" w:rsidR="007F5C89" w:rsidRPr="006F7A5C" w:rsidRDefault="007F5C89">
      <w:pPr>
        <w:ind w:left="0" w:hanging="2"/>
        <w:jc w:val="both"/>
        <w:rPr>
          <w:b/>
        </w:rPr>
      </w:pPr>
    </w:p>
    <w:p w14:paraId="6F5834D2" w14:textId="77777777" w:rsidR="007F5C89" w:rsidRPr="006F7A5C" w:rsidRDefault="00BC55CA">
      <w:pPr>
        <w:numPr>
          <w:ilvl w:val="0"/>
          <w:numId w:val="1"/>
        </w:numPr>
        <w:ind w:left="0" w:hanging="2"/>
        <w:jc w:val="both"/>
      </w:pPr>
      <w:r w:rsidRPr="006F7A5C">
        <w:rPr>
          <w:b/>
        </w:rPr>
        <w:t>COMPOSICIÓN DE LA CÁTEDRA:</w:t>
      </w:r>
    </w:p>
    <w:p w14:paraId="6F5834D3" w14:textId="77777777" w:rsidR="007F5C89" w:rsidRPr="006F7A5C" w:rsidRDefault="007F5C89">
      <w:pPr>
        <w:ind w:left="0" w:hanging="2"/>
        <w:jc w:val="both"/>
        <w:rPr>
          <w:b/>
        </w:rPr>
      </w:pPr>
    </w:p>
    <w:p w14:paraId="6F5834D4" w14:textId="77777777" w:rsidR="007F5C89" w:rsidRPr="006F7A5C" w:rsidRDefault="007F5C89">
      <w:pPr>
        <w:ind w:left="0" w:hanging="2"/>
        <w:jc w:val="both"/>
        <w:rPr>
          <w:b/>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rsidRPr="006F7A5C"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Pr="006F7A5C" w:rsidRDefault="00BC55CA">
            <w:pPr>
              <w:spacing w:line="240" w:lineRule="auto"/>
              <w:ind w:left="0" w:hanging="2"/>
              <w:jc w:val="both"/>
              <w:rPr>
                <w:b/>
              </w:rPr>
            </w:pPr>
            <w:r w:rsidRPr="006F7A5C">
              <w:rPr>
                <w:b/>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Pr="006F7A5C" w:rsidRDefault="00BC55CA">
            <w:pPr>
              <w:spacing w:line="240" w:lineRule="auto"/>
              <w:ind w:left="0" w:hanging="2"/>
              <w:jc w:val="both"/>
              <w:rPr>
                <w:b/>
              </w:rPr>
            </w:pPr>
            <w:r w:rsidRPr="006F7A5C">
              <w:rPr>
                <w:b/>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Pr="006F7A5C" w:rsidRDefault="00BC55CA">
            <w:pPr>
              <w:spacing w:line="240" w:lineRule="auto"/>
              <w:ind w:left="0" w:hanging="2"/>
              <w:jc w:val="both"/>
              <w:rPr>
                <w:b/>
              </w:rPr>
            </w:pPr>
            <w:r w:rsidRPr="006F7A5C">
              <w:rPr>
                <w:b/>
              </w:rPr>
              <w:t>E-mail</w:t>
            </w:r>
          </w:p>
        </w:tc>
      </w:tr>
      <w:tr w:rsidR="007F5C89" w:rsidRPr="006F7A5C"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4B612386" w:rsidR="007F5C89" w:rsidRPr="006F7A5C" w:rsidRDefault="000D4D74">
            <w:pPr>
              <w:spacing w:line="240" w:lineRule="auto"/>
              <w:ind w:left="0" w:hanging="2"/>
              <w:jc w:val="both"/>
              <w:rPr>
                <w:b/>
              </w:rPr>
            </w:pPr>
            <w:r w:rsidRPr="006F7A5C">
              <w:rPr>
                <w:b/>
              </w:rPr>
              <w:t xml:space="preserve">Mg. María Gabriela Gaona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282ECE36" w:rsidR="007F5C89" w:rsidRPr="006F7A5C" w:rsidRDefault="000D4D74">
            <w:pPr>
              <w:spacing w:line="240" w:lineRule="auto"/>
              <w:ind w:left="0" w:hanging="2"/>
              <w:jc w:val="both"/>
              <w:rPr>
                <w:b/>
              </w:rPr>
            </w:pPr>
            <w:r w:rsidRPr="006F7A5C">
              <w:rPr>
                <w:b/>
              </w:rPr>
              <w:t>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680D4A83" w:rsidR="007F5C89" w:rsidRPr="006F7A5C" w:rsidRDefault="000D4D74">
            <w:pPr>
              <w:spacing w:line="240" w:lineRule="auto"/>
              <w:ind w:left="0" w:hanging="2"/>
              <w:jc w:val="both"/>
              <w:rPr>
                <w:b/>
              </w:rPr>
            </w:pPr>
            <w:proofErr w:type="spellStart"/>
            <w:r w:rsidRPr="006F7A5C">
              <w:rPr>
                <w:b/>
              </w:rPr>
              <w:t>gabriela.gaona@usal.edu.a</w:t>
            </w:r>
            <w:proofErr w:type="spellEnd"/>
          </w:p>
        </w:tc>
      </w:tr>
    </w:tbl>
    <w:p w14:paraId="6F5834E5" w14:textId="77777777" w:rsidR="007F5C89" w:rsidRPr="006F7A5C" w:rsidRDefault="00BC55CA">
      <w:pPr>
        <w:spacing w:line="240" w:lineRule="auto"/>
        <w:ind w:left="0" w:hanging="2"/>
        <w:jc w:val="both"/>
      </w:pPr>
      <w:r w:rsidRPr="006F7A5C">
        <w:rPr>
          <w:b/>
        </w:rPr>
        <w:t>*</w:t>
      </w:r>
      <w:r w:rsidRPr="006F7A5C">
        <w:t xml:space="preserve">A cargo -Tutor </w:t>
      </w:r>
    </w:p>
    <w:p w14:paraId="6F5834E6" w14:textId="77777777" w:rsidR="007F5C89" w:rsidRPr="006F7A5C" w:rsidRDefault="007F5C89">
      <w:pPr>
        <w:ind w:left="0" w:hanging="2"/>
        <w:jc w:val="both"/>
        <w:rPr>
          <w:b/>
        </w:rPr>
      </w:pPr>
    </w:p>
    <w:p w14:paraId="6F5834E7" w14:textId="77777777" w:rsidR="007F5C89" w:rsidRPr="006F7A5C" w:rsidRDefault="007F5C89">
      <w:pPr>
        <w:ind w:left="0" w:hanging="2"/>
        <w:jc w:val="both"/>
        <w:rPr>
          <w:b/>
        </w:rPr>
      </w:pPr>
    </w:p>
    <w:p w14:paraId="6F5834E8" w14:textId="77777777" w:rsidR="007F5C89" w:rsidRPr="006F7A5C" w:rsidRDefault="007F5C89">
      <w:pPr>
        <w:ind w:left="0" w:hanging="2"/>
        <w:jc w:val="both"/>
        <w:rPr>
          <w:b/>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rsidRPr="006F7A5C"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Pr="006F7A5C" w:rsidRDefault="00BC55CA">
            <w:pPr>
              <w:ind w:left="0" w:hanging="2"/>
              <w:jc w:val="both"/>
              <w:rPr>
                <w:b/>
              </w:rPr>
            </w:pPr>
            <w:r w:rsidRPr="006F7A5C">
              <w:rPr>
                <w:b/>
              </w:rPr>
              <w:t xml:space="preserve">Asesor técnico-pedagógico </w:t>
            </w:r>
          </w:p>
          <w:p w14:paraId="6F5834EA" w14:textId="77777777" w:rsidR="007F5C89" w:rsidRPr="006F7A5C" w:rsidRDefault="00BC55CA">
            <w:pPr>
              <w:ind w:left="0" w:hanging="2"/>
              <w:jc w:val="both"/>
              <w:rPr>
                <w:b/>
              </w:rPr>
            </w:pPr>
            <w:r w:rsidRPr="006F7A5C">
              <w:rPr>
                <w:i/>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Pr="006F7A5C" w:rsidRDefault="007F5C89">
            <w:pPr>
              <w:ind w:left="0" w:hanging="2"/>
              <w:jc w:val="both"/>
              <w:rPr>
                <w:b/>
              </w:rPr>
            </w:pPr>
          </w:p>
        </w:tc>
      </w:tr>
    </w:tbl>
    <w:p w14:paraId="6F5834ED" w14:textId="77777777" w:rsidR="007F5C89" w:rsidRPr="006F7A5C" w:rsidRDefault="007F5C89">
      <w:pPr>
        <w:ind w:left="0" w:hanging="2"/>
        <w:jc w:val="both"/>
        <w:rPr>
          <w:b/>
        </w:rPr>
      </w:pPr>
    </w:p>
    <w:p w14:paraId="6F5834EE" w14:textId="77777777" w:rsidR="007F5C89" w:rsidRPr="006F7A5C" w:rsidRDefault="007F5C89">
      <w:pPr>
        <w:ind w:left="0" w:hanging="2"/>
        <w:jc w:val="both"/>
        <w:rPr>
          <w:b/>
        </w:rPr>
      </w:pPr>
    </w:p>
    <w:p w14:paraId="6F5834EF" w14:textId="77777777" w:rsidR="007F5C89" w:rsidRPr="006F7A5C" w:rsidRDefault="007F5C89">
      <w:pPr>
        <w:ind w:left="0" w:hanging="2"/>
        <w:jc w:val="both"/>
        <w:rPr>
          <w:b/>
        </w:rPr>
      </w:pPr>
    </w:p>
    <w:p w14:paraId="6F5834F0" w14:textId="77777777" w:rsidR="007F5C89" w:rsidRPr="006F7A5C" w:rsidRDefault="00BC55CA">
      <w:pPr>
        <w:numPr>
          <w:ilvl w:val="0"/>
          <w:numId w:val="1"/>
        </w:numPr>
        <w:ind w:left="0" w:hanging="2"/>
        <w:jc w:val="both"/>
      </w:pPr>
      <w:r w:rsidRPr="006F7A5C">
        <w:rPr>
          <w:b/>
        </w:rPr>
        <w:t>EJE/ÁREA EN QUE SE ENCUENTRA LA MATERIA/SEMINARIO DENTRO DE LA CARRERA:</w:t>
      </w:r>
    </w:p>
    <w:p w14:paraId="6F5834F1" w14:textId="77777777" w:rsidR="007F5C89" w:rsidRPr="006F7A5C" w:rsidRDefault="007F5C89">
      <w:pPr>
        <w:ind w:left="0" w:hanging="2"/>
        <w:jc w:val="both"/>
      </w:pPr>
    </w:p>
    <w:p w14:paraId="5B633026" w14:textId="77777777" w:rsidR="00EE19F3" w:rsidRPr="006F7A5C" w:rsidRDefault="00EE19F3" w:rsidP="00EE19F3">
      <w:pPr>
        <w:ind w:left="0" w:hanging="2"/>
        <w:rPr>
          <w:b/>
          <w:bCs/>
          <w:lang w:val="es-AR"/>
        </w:rPr>
      </w:pPr>
      <w:r w:rsidRPr="006F7A5C">
        <w:rPr>
          <w:b/>
          <w:bCs/>
          <w:lang w:val="es-AR"/>
        </w:rPr>
        <w:t>Maestría en Comunicación Corporativa e Institucional</w:t>
      </w:r>
    </w:p>
    <w:p w14:paraId="6F5834F2" w14:textId="6BB35F7D" w:rsidR="007F5C89" w:rsidRPr="006F7A5C" w:rsidRDefault="007F5C89">
      <w:pPr>
        <w:ind w:left="0" w:hanging="2"/>
        <w:jc w:val="both"/>
        <w:rPr>
          <w:b/>
          <w:lang w:val="es-AR"/>
        </w:rPr>
      </w:pPr>
    </w:p>
    <w:p w14:paraId="6F5834F3" w14:textId="77777777" w:rsidR="007F5C89" w:rsidRPr="006F7A5C" w:rsidRDefault="007F5C89">
      <w:pPr>
        <w:ind w:left="0" w:hanging="2"/>
        <w:jc w:val="both"/>
      </w:pPr>
    </w:p>
    <w:p w14:paraId="6F5834F4" w14:textId="77777777" w:rsidR="007F5C89" w:rsidRPr="006F7A5C" w:rsidRDefault="00BC55CA">
      <w:pPr>
        <w:numPr>
          <w:ilvl w:val="0"/>
          <w:numId w:val="1"/>
        </w:numPr>
        <w:ind w:left="0" w:hanging="2"/>
        <w:jc w:val="both"/>
      </w:pPr>
      <w:r w:rsidRPr="006F7A5C">
        <w:rPr>
          <w:b/>
        </w:rPr>
        <w:t>FUNDAMENTACIÓN DE LA MATERIA/SEMINARIO EN LA CARRERA:</w:t>
      </w:r>
    </w:p>
    <w:p w14:paraId="6F5834F7" w14:textId="657E85B8" w:rsidR="007F5C89" w:rsidRPr="006F7A5C" w:rsidRDefault="007F5C89" w:rsidP="00BD4DB4">
      <w:pPr>
        <w:ind w:leftChars="0" w:left="0" w:firstLineChars="0" w:firstLine="0"/>
        <w:jc w:val="both"/>
      </w:pPr>
    </w:p>
    <w:p w14:paraId="090DC84C" w14:textId="77777777" w:rsidR="00EE19F3" w:rsidRPr="006F7A5C" w:rsidRDefault="00EE19F3" w:rsidP="00EE19F3">
      <w:pPr>
        <w:ind w:left="0" w:hanging="2"/>
        <w:jc w:val="both"/>
        <w:rPr>
          <w:lang w:val="es-AR"/>
        </w:rPr>
      </w:pPr>
      <w:r w:rsidRPr="006F7A5C">
        <w:rPr>
          <w:lang w:val="es-AR"/>
        </w:rPr>
        <w:t>La comunicación corporativa e institucional se desarrolla en un contexto caracterizado por la creciente complejidad de los entornos digitales, la aceleración tecnológica y la centralidad de los datos en la construcción de sentido y reputación. En este escenario, la inteligencia artificial emerge como una herramienta que comienza a integrarse en los procesos de producción, análisis y gestión de la comunicación.</w:t>
      </w:r>
    </w:p>
    <w:p w14:paraId="70C9CF31" w14:textId="77777777" w:rsidR="00EE19F3" w:rsidRPr="006F7A5C" w:rsidRDefault="00EE19F3" w:rsidP="00EE19F3">
      <w:pPr>
        <w:ind w:left="0" w:hanging="2"/>
        <w:jc w:val="both"/>
        <w:rPr>
          <w:lang w:val="es-AR"/>
        </w:rPr>
      </w:pPr>
      <w:r w:rsidRPr="006F7A5C">
        <w:rPr>
          <w:lang w:val="es-AR"/>
        </w:rPr>
        <w:t>Sin embargo, su incorporación en el ámbito institucional no puede reducirse a un uso instrumental. Requiere del desarrollo de criterios que permitan comprender sus alcances, limitaciones e implicancias en la construcción de discursos, en la interpretación de audiencias y en la toma de decisiones estratégicas.</w:t>
      </w:r>
    </w:p>
    <w:p w14:paraId="091E84DD" w14:textId="77777777" w:rsidR="00EE19F3" w:rsidRPr="006F7A5C" w:rsidRDefault="00EE19F3" w:rsidP="00EE19F3">
      <w:pPr>
        <w:ind w:left="0" w:hanging="2"/>
        <w:jc w:val="both"/>
        <w:rPr>
          <w:lang w:val="es-AR"/>
        </w:rPr>
      </w:pPr>
      <w:r w:rsidRPr="006F7A5C">
        <w:rPr>
          <w:lang w:val="es-AR"/>
        </w:rPr>
        <w:t>La presente asignatura propone un abordaje teórico con aplicaciones prácticas orientado a que los estudiantes incorporen herramientas de inteligencia artificial generativa, al tiempo que desarrollen una mirada crítica sobre su uso en la comunicación corporativa. Se trabajará especialmente en la relación entre tecnología, creatividad institucional y análisis del comportamiento de los públicos, con énfasis en la construcción de reputación y percepción.</w:t>
      </w:r>
    </w:p>
    <w:p w14:paraId="72DBC1B6" w14:textId="77777777" w:rsidR="00EE19F3" w:rsidRPr="006F7A5C" w:rsidRDefault="00EE19F3" w:rsidP="00EE19F3">
      <w:pPr>
        <w:ind w:left="0" w:hanging="2"/>
        <w:jc w:val="both"/>
        <w:rPr>
          <w:lang w:val="es-AR"/>
        </w:rPr>
      </w:pPr>
      <w:r w:rsidRPr="006F7A5C">
        <w:rPr>
          <w:lang w:val="es-AR"/>
        </w:rPr>
        <w:t>El seminario busca aportar a la formación de profesionales capaces de integrar la inteligencia artificial en sus prácticas, no solo como recurso operativo, sino como parte de un proceso reflexivo y estratégico acorde a los desafíos contemporáneos de la comunicación institucional.</w:t>
      </w:r>
    </w:p>
    <w:p w14:paraId="6F5834F9" w14:textId="77777777" w:rsidR="007F5C89" w:rsidRPr="006F7A5C" w:rsidRDefault="007F5C89">
      <w:pPr>
        <w:ind w:left="0" w:hanging="2"/>
        <w:jc w:val="both"/>
        <w:rPr>
          <w:lang w:val="es-AR"/>
        </w:rPr>
      </w:pPr>
    </w:p>
    <w:p w14:paraId="6F5834FA" w14:textId="77777777" w:rsidR="007F5C89" w:rsidRPr="006F7A5C" w:rsidRDefault="00BC55CA">
      <w:pPr>
        <w:numPr>
          <w:ilvl w:val="0"/>
          <w:numId w:val="1"/>
        </w:numPr>
        <w:ind w:left="0" w:hanging="2"/>
        <w:jc w:val="both"/>
      </w:pPr>
      <w:r w:rsidRPr="006F7A5C">
        <w:rPr>
          <w:b/>
        </w:rPr>
        <w:t>OBJETIVOS DE LA MATERIA:</w:t>
      </w:r>
    </w:p>
    <w:p w14:paraId="6F5834FC" w14:textId="77777777" w:rsidR="007F5C89" w:rsidRPr="006F7A5C" w:rsidRDefault="007F5C89">
      <w:pPr>
        <w:ind w:left="0" w:hanging="2"/>
        <w:jc w:val="both"/>
        <w:rPr>
          <w:b/>
          <w:color w:val="FF0000"/>
        </w:rPr>
      </w:pPr>
    </w:p>
    <w:p w14:paraId="60AD83FB" w14:textId="77777777" w:rsidR="00EE19F3" w:rsidRPr="006F7A5C" w:rsidRDefault="00EE19F3" w:rsidP="00EE19F3">
      <w:pPr>
        <w:suppressAutoHyphens w:val="0"/>
        <w:spacing w:before="100" w:beforeAutospacing="1" w:after="100" w:afterAutospacing="1" w:line="240" w:lineRule="auto"/>
        <w:ind w:leftChars="0" w:left="0" w:firstLineChars="0" w:hanging="2"/>
        <w:textDirection w:val="lrTb"/>
        <w:textAlignment w:val="auto"/>
        <w:outlineLvl w:val="9"/>
        <w:rPr>
          <w:lang w:val="es-AR"/>
        </w:rPr>
      </w:pPr>
      <w:r w:rsidRPr="006F7A5C">
        <w:rPr>
          <w:lang w:val="es-AR"/>
        </w:rPr>
        <w:t>Al finalizar la asignatura, los estudiantes serán capaces de:</w:t>
      </w:r>
    </w:p>
    <w:p w14:paraId="7BAD0B52" w14:textId="77777777" w:rsidR="00EE19F3" w:rsidRPr="006F7A5C" w:rsidRDefault="00EE19F3" w:rsidP="00151642">
      <w:pPr>
        <w:numPr>
          <w:ilvl w:val="0"/>
          <w:numId w:val="10"/>
        </w:numPr>
        <w:suppressAutoHyphens w:val="0"/>
        <w:spacing w:before="100" w:beforeAutospacing="1" w:after="100" w:afterAutospacing="1" w:line="240" w:lineRule="auto"/>
        <w:ind w:leftChars="0" w:firstLineChars="0"/>
        <w:textDirection w:val="lrTb"/>
        <w:textAlignment w:val="auto"/>
        <w:outlineLvl w:val="9"/>
        <w:rPr>
          <w:lang w:val="es-AR"/>
        </w:rPr>
      </w:pPr>
      <w:r w:rsidRPr="006F7A5C">
        <w:rPr>
          <w:lang w:val="es-AR"/>
        </w:rPr>
        <w:t xml:space="preserve">Comprender el impacto de la inteligencia artificial en la comunicación corporativa e institucional. </w:t>
      </w:r>
    </w:p>
    <w:p w14:paraId="38985282" w14:textId="77777777" w:rsidR="00EE19F3" w:rsidRPr="006F7A5C" w:rsidRDefault="00EE19F3" w:rsidP="00151642">
      <w:pPr>
        <w:numPr>
          <w:ilvl w:val="0"/>
          <w:numId w:val="10"/>
        </w:numPr>
        <w:suppressAutoHyphens w:val="0"/>
        <w:spacing w:before="100" w:beforeAutospacing="1" w:after="100" w:afterAutospacing="1" w:line="240" w:lineRule="auto"/>
        <w:ind w:leftChars="0" w:firstLineChars="0"/>
        <w:textDirection w:val="lrTb"/>
        <w:textAlignment w:val="auto"/>
        <w:outlineLvl w:val="9"/>
        <w:rPr>
          <w:lang w:val="es-AR"/>
        </w:rPr>
      </w:pPr>
      <w:r w:rsidRPr="006F7A5C">
        <w:rPr>
          <w:lang w:val="es-AR"/>
        </w:rPr>
        <w:t xml:space="preserve">Utilizar herramientas de IA generativa aplicadas a la producción de contenidos institucionales. </w:t>
      </w:r>
    </w:p>
    <w:p w14:paraId="46A219AC" w14:textId="77777777" w:rsidR="00EE19F3" w:rsidRPr="006F7A5C" w:rsidRDefault="00EE19F3" w:rsidP="00151642">
      <w:pPr>
        <w:numPr>
          <w:ilvl w:val="0"/>
          <w:numId w:val="10"/>
        </w:numPr>
        <w:suppressAutoHyphens w:val="0"/>
        <w:spacing w:before="100" w:beforeAutospacing="1" w:after="100" w:afterAutospacing="1" w:line="240" w:lineRule="auto"/>
        <w:ind w:leftChars="0" w:firstLineChars="0"/>
        <w:textDirection w:val="lrTb"/>
        <w:textAlignment w:val="auto"/>
        <w:outlineLvl w:val="9"/>
        <w:rPr>
          <w:lang w:val="es-AR"/>
        </w:rPr>
      </w:pPr>
      <w:r w:rsidRPr="006F7A5C">
        <w:rPr>
          <w:lang w:val="es-AR"/>
        </w:rPr>
        <w:t xml:space="preserve">Analizar el comportamiento y la percepción de los públicos en entornos mediados por tecnología. </w:t>
      </w:r>
    </w:p>
    <w:p w14:paraId="53BFAA29" w14:textId="77777777" w:rsidR="00EE19F3" w:rsidRPr="006F7A5C" w:rsidRDefault="00EE19F3" w:rsidP="00151642">
      <w:pPr>
        <w:numPr>
          <w:ilvl w:val="0"/>
          <w:numId w:val="10"/>
        </w:numPr>
        <w:suppressAutoHyphens w:val="0"/>
        <w:spacing w:before="100" w:beforeAutospacing="1" w:after="100" w:afterAutospacing="1" w:line="240" w:lineRule="auto"/>
        <w:ind w:leftChars="0" w:firstLineChars="0"/>
        <w:textDirection w:val="lrTb"/>
        <w:textAlignment w:val="auto"/>
        <w:outlineLvl w:val="9"/>
        <w:rPr>
          <w:lang w:val="es-AR"/>
        </w:rPr>
      </w:pPr>
      <w:r w:rsidRPr="006F7A5C">
        <w:rPr>
          <w:lang w:val="es-AR"/>
        </w:rPr>
        <w:t xml:space="preserve">Aplicar criterios para el uso responsable y pertinente de la IA en contextos organizacionales. </w:t>
      </w:r>
    </w:p>
    <w:p w14:paraId="7AEFB617" w14:textId="77777777" w:rsidR="00EE19F3" w:rsidRPr="006F7A5C" w:rsidRDefault="00EE19F3" w:rsidP="00151642">
      <w:pPr>
        <w:numPr>
          <w:ilvl w:val="0"/>
          <w:numId w:val="10"/>
        </w:numPr>
        <w:suppressAutoHyphens w:val="0"/>
        <w:spacing w:before="100" w:beforeAutospacing="1" w:after="100" w:afterAutospacing="1" w:line="240" w:lineRule="auto"/>
        <w:ind w:leftChars="0" w:firstLineChars="0"/>
        <w:textDirection w:val="lrTb"/>
        <w:textAlignment w:val="auto"/>
        <w:outlineLvl w:val="9"/>
        <w:rPr>
          <w:lang w:val="es-AR"/>
        </w:rPr>
      </w:pPr>
      <w:r w:rsidRPr="006F7A5C">
        <w:rPr>
          <w:lang w:val="es-AR"/>
        </w:rPr>
        <w:t xml:space="preserve">Diseñar propuestas comunicacionales que integren creatividad e inteligencia artificial. </w:t>
      </w:r>
    </w:p>
    <w:p w14:paraId="59299055" w14:textId="77777777" w:rsidR="00EE19F3" w:rsidRPr="006F7A5C" w:rsidRDefault="00EE19F3" w:rsidP="00151642">
      <w:pPr>
        <w:numPr>
          <w:ilvl w:val="0"/>
          <w:numId w:val="10"/>
        </w:numPr>
        <w:suppressAutoHyphens w:val="0"/>
        <w:spacing w:before="100" w:beforeAutospacing="1" w:after="100" w:afterAutospacing="1" w:line="240" w:lineRule="auto"/>
        <w:ind w:leftChars="0" w:firstLineChars="0"/>
        <w:textDirection w:val="lrTb"/>
        <w:textAlignment w:val="auto"/>
        <w:outlineLvl w:val="9"/>
        <w:rPr>
          <w:lang w:val="es-AR"/>
        </w:rPr>
      </w:pPr>
      <w:r w:rsidRPr="006F7A5C">
        <w:rPr>
          <w:lang w:val="es-AR"/>
        </w:rPr>
        <w:t>Incorporar nociones básicas de medición de reputación y análisis de percepción.</w:t>
      </w:r>
    </w:p>
    <w:p w14:paraId="6F5834FF" w14:textId="6C1FDBA3" w:rsidR="007F5C89" w:rsidRPr="006F7A5C" w:rsidRDefault="007F5C89" w:rsidP="002B0CB1">
      <w:pPr>
        <w:suppressAutoHyphens w:val="0"/>
        <w:spacing w:before="100" w:beforeAutospacing="1" w:after="100" w:afterAutospacing="1" w:line="240" w:lineRule="auto"/>
        <w:ind w:leftChars="0" w:left="0" w:firstLineChars="0" w:hanging="2"/>
        <w:textDirection w:val="lrTb"/>
        <w:textAlignment w:val="auto"/>
        <w:outlineLvl w:val="9"/>
        <w:rPr>
          <w:lang w:val="es-AR"/>
        </w:rPr>
      </w:pPr>
    </w:p>
    <w:p w14:paraId="6F583500" w14:textId="77777777" w:rsidR="007F5C89" w:rsidRPr="006F7A5C" w:rsidRDefault="00BC55CA">
      <w:pPr>
        <w:numPr>
          <w:ilvl w:val="0"/>
          <w:numId w:val="1"/>
        </w:numPr>
        <w:pBdr>
          <w:top w:val="nil"/>
          <w:left w:val="nil"/>
          <w:bottom w:val="nil"/>
          <w:right w:val="nil"/>
          <w:between w:val="nil"/>
        </w:pBdr>
        <w:spacing w:line="240" w:lineRule="auto"/>
        <w:ind w:left="0" w:hanging="2"/>
        <w:jc w:val="both"/>
        <w:rPr>
          <w:color w:val="000000"/>
        </w:rPr>
      </w:pPr>
      <w:r w:rsidRPr="006F7A5C">
        <w:rPr>
          <w:b/>
          <w:color w:val="000000"/>
        </w:rPr>
        <w:t xml:space="preserve">ASIGNACIÓN HORARIA: </w:t>
      </w:r>
    </w:p>
    <w:p w14:paraId="6F583501" w14:textId="77777777" w:rsidR="007F5C89" w:rsidRPr="006F7A5C" w:rsidRDefault="00BC55CA">
      <w:pPr>
        <w:pBdr>
          <w:top w:val="nil"/>
          <w:left w:val="nil"/>
          <w:bottom w:val="nil"/>
          <w:right w:val="nil"/>
          <w:between w:val="nil"/>
        </w:pBdr>
        <w:spacing w:line="240" w:lineRule="auto"/>
        <w:ind w:left="0" w:hanging="2"/>
        <w:jc w:val="both"/>
        <w:rPr>
          <w:i/>
          <w:color w:val="4A442A"/>
        </w:rPr>
      </w:pPr>
      <w:r w:rsidRPr="006F7A5C">
        <w:rPr>
          <w:i/>
          <w:color w:val="4A442A"/>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rsidRPr="006F7A5C"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Pr="006F7A5C" w:rsidRDefault="007F5C89">
            <w:pPr>
              <w:ind w:left="0" w:hanging="2"/>
              <w:jc w:val="both"/>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Pr="006F7A5C" w:rsidRDefault="00BC55CA">
            <w:pPr>
              <w:ind w:left="0" w:hanging="2"/>
              <w:jc w:val="center"/>
            </w:pPr>
            <w:r w:rsidRPr="006F7A5C">
              <w:rPr>
                <w:b/>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Pr="006F7A5C" w:rsidRDefault="00BC55CA">
            <w:pPr>
              <w:ind w:left="0" w:hanging="2"/>
              <w:jc w:val="center"/>
            </w:pPr>
            <w:r w:rsidRPr="006F7A5C">
              <w:rPr>
                <w:b/>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Pr="006F7A5C" w:rsidRDefault="00BC55CA">
            <w:pPr>
              <w:ind w:left="0" w:hanging="2"/>
              <w:jc w:val="center"/>
            </w:pPr>
            <w:r w:rsidRPr="006F7A5C">
              <w:rPr>
                <w:b/>
              </w:rPr>
              <w:t>Total</w:t>
            </w:r>
          </w:p>
        </w:tc>
      </w:tr>
      <w:tr w:rsidR="007F5C89" w:rsidRPr="006F7A5C"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Pr="006F7A5C" w:rsidRDefault="00BC55CA">
            <w:pPr>
              <w:ind w:left="0" w:hanging="2"/>
            </w:pPr>
            <w:r w:rsidRPr="006F7A5C">
              <w:rPr>
                <w:b/>
              </w:rPr>
              <w:t xml:space="preserve">Carga horaria de trabajo sincrónico </w:t>
            </w:r>
            <w:r w:rsidRPr="006F7A5C">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45EE1321" w:rsidR="007F5C89" w:rsidRPr="006F7A5C" w:rsidRDefault="00C02E32">
            <w:pPr>
              <w:ind w:left="0" w:hanging="2"/>
              <w:jc w:val="both"/>
            </w:pPr>
            <w:r>
              <w:t>20</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7777777" w:rsidR="007F5C89" w:rsidRPr="006F7A5C" w:rsidRDefault="007F5C89">
            <w:pPr>
              <w:ind w:left="0"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77777777" w:rsidR="007F5C89" w:rsidRPr="006F7A5C" w:rsidRDefault="007F5C89">
            <w:pPr>
              <w:ind w:left="0" w:hanging="2"/>
              <w:jc w:val="both"/>
            </w:pPr>
          </w:p>
        </w:tc>
      </w:tr>
      <w:tr w:rsidR="007F5C89" w:rsidRPr="006F7A5C"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Pr="006F7A5C" w:rsidRDefault="00BC55CA">
            <w:pPr>
              <w:ind w:left="0" w:hanging="2"/>
              <w:rPr>
                <w:b/>
              </w:rPr>
            </w:pPr>
            <w:r w:rsidRPr="006F7A5C">
              <w:rPr>
                <w:b/>
              </w:rPr>
              <w:t>Carga horaria de trabajo asincrónico</w:t>
            </w:r>
          </w:p>
          <w:p w14:paraId="6F58350D" w14:textId="77777777" w:rsidR="007F5C89" w:rsidRPr="006F7A5C" w:rsidRDefault="00BC55CA">
            <w:pPr>
              <w:ind w:left="0" w:hanging="2"/>
              <w:rPr>
                <w:b/>
              </w:rPr>
            </w:pPr>
            <w:r w:rsidRPr="006F7A5C">
              <w:t>(trabajo asincrónico en plataformas</w:t>
            </w:r>
            <w:r w:rsidRPr="006F7A5C">
              <w:rPr>
                <w:b/>
              </w:rPr>
              <w:t xml:space="preserve"> - </w:t>
            </w:r>
            <w:r w:rsidRPr="006F7A5C">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Pr="006F7A5C" w:rsidRDefault="007F5C89">
            <w:pPr>
              <w:ind w:left="0" w:hanging="2"/>
              <w:jc w:val="both"/>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53DDA46E" w:rsidR="007F5C89" w:rsidRPr="006F7A5C" w:rsidRDefault="00C02E32">
            <w:pPr>
              <w:ind w:left="0" w:hanging="2"/>
              <w:jc w:val="both"/>
            </w:pPr>
            <w:r>
              <w:t>10</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Pr="006F7A5C" w:rsidRDefault="007F5C89">
            <w:pPr>
              <w:ind w:left="0" w:hanging="2"/>
              <w:jc w:val="both"/>
            </w:pPr>
          </w:p>
        </w:tc>
      </w:tr>
      <w:tr w:rsidR="007F5C89" w:rsidRPr="006F7A5C"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Pr="006F7A5C" w:rsidRDefault="00BC55CA">
            <w:pPr>
              <w:ind w:left="0" w:hanging="2"/>
              <w:rPr>
                <w:b/>
              </w:rPr>
            </w:pPr>
            <w:r w:rsidRPr="006F7A5C">
              <w:rPr>
                <w:b/>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77777777" w:rsidR="007F5C89" w:rsidRPr="006F7A5C" w:rsidRDefault="007F5C89">
            <w:pPr>
              <w:ind w:left="0" w:hanging="2"/>
              <w:jc w:val="both"/>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77777777" w:rsidR="007F5C89" w:rsidRPr="006F7A5C" w:rsidRDefault="007F5C89">
            <w:pPr>
              <w:ind w:left="0"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32ED38E7" w:rsidR="007F5C89" w:rsidRPr="006F7A5C" w:rsidRDefault="00C02E32">
            <w:pPr>
              <w:ind w:left="0" w:hanging="2"/>
              <w:jc w:val="both"/>
            </w:pPr>
            <w:r>
              <w:t>30</w:t>
            </w:r>
          </w:p>
        </w:tc>
      </w:tr>
    </w:tbl>
    <w:p w14:paraId="6F583517" w14:textId="77777777" w:rsidR="007F5C89" w:rsidRPr="006F7A5C" w:rsidRDefault="007F5C89">
      <w:pPr>
        <w:ind w:left="0" w:hanging="2"/>
        <w:jc w:val="both"/>
      </w:pPr>
    </w:p>
    <w:p w14:paraId="6F583518" w14:textId="77777777" w:rsidR="007F5C89" w:rsidRPr="006F7A5C" w:rsidRDefault="007F5C89">
      <w:pPr>
        <w:ind w:left="0" w:hanging="2"/>
        <w:jc w:val="both"/>
      </w:pPr>
    </w:p>
    <w:p w14:paraId="6F583519" w14:textId="77777777" w:rsidR="007F5C89" w:rsidRPr="006F7A5C" w:rsidRDefault="007F5C89">
      <w:pPr>
        <w:ind w:left="0" w:hanging="2"/>
        <w:jc w:val="both"/>
      </w:pPr>
    </w:p>
    <w:p w14:paraId="6F58351A" w14:textId="77777777" w:rsidR="007F5C89" w:rsidRPr="006F7A5C" w:rsidRDefault="00BC55CA">
      <w:pPr>
        <w:numPr>
          <w:ilvl w:val="0"/>
          <w:numId w:val="1"/>
        </w:numPr>
        <w:ind w:left="0" w:hanging="2"/>
        <w:jc w:val="both"/>
      </w:pPr>
      <w:r w:rsidRPr="006F7A5C">
        <w:rPr>
          <w:b/>
        </w:rPr>
        <w:t>UNIDADES TEMÁTICAS, CONTENIDOS, BIBLIOGRAFÍA POR UNIDAD TEMÁTICA:</w:t>
      </w:r>
    </w:p>
    <w:p w14:paraId="6F583524" w14:textId="24AF7054" w:rsidR="007F5C89" w:rsidRPr="006F7A5C" w:rsidRDefault="007F5C89">
      <w:pPr>
        <w:spacing w:line="240" w:lineRule="auto"/>
        <w:ind w:left="0" w:hanging="2"/>
        <w:rPr>
          <w:i/>
          <w:color w:val="4A442A"/>
        </w:rPr>
      </w:pPr>
    </w:p>
    <w:p w14:paraId="41A2D54E" w14:textId="77777777" w:rsidR="00F56FC0" w:rsidRPr="006F7A5C" w:rsidRDefault="00F56FC0" w:rsidP="003D5DE0">
      <w:pPr>
        <w:pStyle w:val="Ttulo2"/>
        <w:ind w:left="0" w:hanging="2"/>
        <w:jc w:val="both"/>
        <w:rPr>
          <w:position w:val="0"/>
          <w:sz w:val="24"/>
          <w:szCs w:val="24"/>
          <w:lang w:eastAsia="es-AR"/>
        </w:rPr>
      </w:pPr>
      <w:r w:rsidRPr="006F7A5C">
        <w:rPr>
          <w:rStyle w:val="Textoennegrita"/>
          <w:b/>
          <w:bCs w:val="0"/>
          <w:sz w:val="24"/>
          <w:szCs w:val="24"/>
        </w:rPr>
        <w:t>Unidad 1: Inteligencia artificial y transformación de la comunicación institucional</w:t>
      </w:r>
    </w:p>
    <w:p w14:paraId="1EDDF4D8"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Contenidos:</w:t>
      </w:r>
    </w:p>
    <w:p w14:paraId="4406BE56" w14:textId="77777777" w:rsidR="00F56FC0" w:rsidRPr="006F7A5C" w:rsidRDefault="00F56FC0" w:rsidP="00151642">
      <w:pPr>
        <w:numPr>
          <w:ilvl w:val="0"/>
          <w:numId w:val="11"/>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Inteligencia artificial: definiciones, tipologías y alcances en el campo comunicacional. </w:t>
      </w:r>
    </w:p>
    <w:p w14:paraId="51C0C81A" w14:textId="77777777" w:rsidR="00F56FC0" w:rsidRPr="006F7A5C" w:rsidRDefault="00F56FC0" w:rsidP="00151642">
      <w:pPr>
        <w:numPr>
          <w:ilvl w:val="0"/>
          <w:numId w:val="11"/>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Transformación de los procesos de producción simbólica en entornos mediados por IA. </w:t>
      </w:r>
    </w:p>
    <w:p w14:paraId="6BC965A2" w14:textId="77777777" w:rsidR="00F56FC0" w:rsidRPr="006F7A5C" w:rsidRDefault="00F56FC0" w:rsidP="00151642">
      <w:pPr>
        <w:numPr>
          <w:ilvl w:val="0"/>
          <w:numId w:val="11"/>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La comunicación institucional en el contexto de la </w:t>
      </w:r>
      <w:proofErr w:type="spellStart"/>
      <w:r w:rsidRPr="006F7A5C">
        <w:t>datificación</w:t>
      </w:r>
      <w:proofErr w:type="spellEnd"/>
      <w:r w:rsidRPr="006F7A5C">
        <w:t xml:space="preserve">. </w:t>
      </w:r>
    </w:p>
    <w:p w14:paraId="284CF00A" w14:textId="77777777" w:rsidR="00F56FC0" w:rsidRPr="006F7A5C" w:rsidRDefault="00F56FC0" w:rsidP="00151642">
      <w:pPr>
        <w:numPr>
          <w:ilvl w:val="0"/>
          <w:numId w:val="11"/>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Relación entre tecnología, poder y construcción de sentido. </w:t>
      </w:r>
    </w:p>
    <w:p w14:paraId="2AA17099" w14:textId="77777777" w:rsidR="00F56FC0" w:rsidRPr="006F7A5C" w:rsidRDefault="00F56FC0" w:rsidP="00151642">
      <w:pPr>
        <w:numPr>
          <w:ilvl w:val="0"/>
          <w:numId w:val="11"/>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IA como dispositivo de mediación en la comunicación organizacional. </w:t>
      </w:r>
    </w:p>
    <w:p w14:paraId="0E696392"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Bibliografía obligatoria:</w:t>
      </w:r>
    </w:p>
    <w:p w14:paraId="7C1D7E2D" w14:textId="77777777" w:rsidR="00F56FC0" w:rsidRPr="006F7A5C" w:rsidRDefault="00F56FC0" w:rsidP="00151642">
      <w:pPr>
        <w:numPr>
          <w:ilvl w:val="0"/>
          <w:numId w:val="12"/>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OK, Pandora: Seis ensayos sobre inteligencia artificial</w:t>
      </w:r>
      <w:r w:rsidRPr="006F7A5C">
        <w:t xml:space="preserve"> – López, C. et al. (2023). </w:t>
      </w:r>
    </w:p>
    <w:p w14:paraId="127E6FA6" w14:textId="77777777" w:rsidR="00F56FC0" w:rsidRPr="006F7A5C" w:rsidRDefault="00F56FC0" w:rsidP="00151642">
      <w:pPr>
        <w:numPr>
          <w:ilvl w:val="0"/>
          <w:numId w:val="12"/>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Comunicación y poder</w:t>
      </w:r>
      <w:r w:rsidRPr="006F7A5C">
        <w:t xml:space="preserve"> – </w:t>
      </w:r>
      <w:r w:rsidRPr="006F7A5C">
        <w:rPr>
          <w:rStyle w:val="whitespace-normal"/>
        </w:rPr>
        <w:t xml:space="preserve">Manuel </w:t>
      </w:r>
      <w:proofErr w:type="spellStart"/>
      <w:r w:rsidRPr="006F7A5C">
        <w:rPr>
          <w:rStyle w:val="whitespace-normal"/>
        </w:rPr>
        <w:t>Castells</w:t>
      </w:r>
      <w:proofErr w:type="spellEnd"/>
      <w:r w:rsidRPr="006F7A5C">
        <w:t xml:space="preserve"> (2009). </w:t>
      </w:r>
    </w:p>
    <w:p w14:paraId="178DEAFB" w14:textId="77777777" w:rsidR="00F56FC0" w:rsidRPr="006F7A5C" w:rsidRDefault="00F56FC0" w:rsidP="00151642">
      <w:pPr>
        <w:numPr>
          <w:ilvl w:val="0"/>
          <w:numId w:val="12"/>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Fundación Telefónica (2019). </w:t>
      </w:r>
      <w:r w:rsidRPr="006F7A5C">
        <w:rPr>
          <w:rStyle w:val="nfasis"/>
        </w:rPr>
        <w:t>Inteligencia artificial y sociedad</w:t>
      </w:r>
      <w:r w:rsidRPr="006F7A5C">
        <w:t xml:space="preserve">. </w:t>
      </w:r>
    </w:p>
    <w:p w14:paraId="3A7C5116"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Bibliografía complementaria:</w:t>
      </w:r>
    </w:p>
    <w:p w14:paraId="4E3F91C8" w14:textId="77777777" w:rsidR="00F56FC0" w:rsidRPr="006F7A5C" w:rsidRDefault="00F56FC0" w:rsidP="00151642">
      <w:pPr>
        <w:numPr>
          <w:ilvl w:val="0"/>
          <w:numId w:val="13"/>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Homo Deus: Breve historia del mañana</w:t>
      </w:r>
      <w:r w:rsidRPr="006F7A5C">
        <w:t xml:space="preserve"> – </w:t>
      </w:r>
      <w:proofErr w:type="spellStart"/>
      <w:r w:rsidRPr="006F7A5C">
        <w:rPr>
          <w:rStyle w:val="whitespace-normal"/>
        </w:rPr>
        <w:t>Yuval</w:t>
      </w:r>
      <w:proofErr w:type="spellEnd"/>
      <w:r w:rsidRPr="006F7A5C">
        <w:rPr>
          <w:rStyle w:val="whitespace-normal"/>
        </w:rPr>
        <w:t xml:space="preserve"> Noah </w:t>
      </w:r>
      <w:proofErr w:type="spellStart"/>
      <w:r w:rsidRPr="006F7A5C">
        <w:rPr>
          <w:rStyle w:val="whitespace-normal"/>
        </w:rPr>
        <w:t>Harari</w:t>
      </w:r>
      <w:proofErr w:type="spellEnd"/>
      <w:r w:rsidRPr="006F7A5C">
        <w:t xml:space="preserve"> (2016). </w:t>
      </w:r>
    </w:p>
    <w:p w14:paraId="77C888DC" w14:textId="77777777" w:rsidR="00F56FC0" w:rsidRPr="006F7A5C" w:rsidRDefault="00F56FC0" w:rsidP="00151642">
      <w:pPr>
        <w:numPr>
          <w:ilvl w:val="0"/>
          <w:numId w:val="13"/>
        </w:numPr>
        <w:suppressAutoHyphens w:val="0"/>
        <w:spacing w:before="100" w:beforeAutospacing="1" w:after="100" w:afterAutospacing="1" w:line="240" w:lineRule="auto"/>
        <w:ind w:leftChars="0" w:left="0" w:firstLineChars="0" w:hanging="2"/>
        <w:jc w:val="both"/>
        <w:textDirection w:val="lrTb"/>
        <w:textAlignment w:val="auto"/>
        <w:outlineLvl w:val="9"/>
      </w:pPr>
      <w:proofErr w:type="spellStart"/>
      <w:r w:rsidRPr="006F7A5C">
        <w:t>Maggio</w:t>
      </w:r>
      <w:proofErr w:type="spellEnd"/>
      <w:r w:rsidRPr="006F7A5C">
        <w:t xml:space="preserve">, M. (2018). </w:t>
      </w:r>
      <w:r w:rsidRPr="006F7A5C">
        <w:rPr>
          <w:rStyle w:val="nfasis"/>
        </w:rPr>
        <w:t>Reinventar la clase en la universidad</w:t>
      </w:r>
      <w:r w:rsidRPr="006F7A5C">
        <w:t xml:space="preserve">. </w:t>
      </w:r>
    </w:p>
    <w:p w14:paraId="63374CA4" w14:textId="77777777" w:rsidR="00F56FC0" w:rsidRPr="006F7A5C" w:rsidRDefault="001D64DF" w:rsidP="003D5DE0">
      <w:pPr>
        <w:ind w:leftChars="0" w:left="0" w:firstLineChars="0" w:firstLine="0"/>
        <w:jc w:val="both"/>
      </w:pPr>
      <w:r>
        <w:pict w14:anchorId="3D6C9D7D">
          <v:rect id="_x0000_i1025" style="width:0;height:1.5pt" o:hralign="center" o:hrstd="t" o:hr="t" fillcolor="#a0a0a0" stroked="f"/>
        </w:pict>
      </w:r>
    </w:p>
    <w:p w14:paraId="5B841EFF" w14:textId="71E41377" w:rsidR="00F56FC0" w:rsidRPr="006F7A5C" w:rsidRDefault="00F56FC0" w:rsidP="003D5DE0">
      <w:pPr>
        <w:pStyle w:val="Ttulo2"/>
        <w:ind w:left="0" w:hanging="2"/>
        <w:jc w:val="both"/>
        <w:rPr>
          <w:sz w:val="24"/>
          <w:szCs w:val="24"/>
        </w:rPr>
      </w:pPr>
      <w:r w:rsidRPr="006F7A5C">
        <w:rPr>
          <w:rStyle w:val="Textoennegrita"/>
          <w:b/>
          <w:bCs w:val="0"/>
          <w:sz w:val="24"/>
          <w:szCs w:val="24"/>
        </w:rPr>
        <w:t>Unidad 2: Inteligencia artificial generativa y producción de discurso institucional</w:t>
      </w:r>
    </w:p>
    <w:p w14:paraId="76A5FA4B"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Contenidos:</w:t>
      </w:r>
    </w:p>
    <w:p w14:paraId="58801165" w14:textId="77777777" w:rsidR="00F56FC0" w:rsidRPr="006F7A5C" w:rsidRDefault="00F56FC0" w:rsidP="00151642">
      <w:pPr>
        <w:numPr>
          <w:ilvl w:val="0"/>
          <w:numId w:val="14"/>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IA generativa y automatización de la producción discursiva. </w:t>
      </w:r>
    </w:p>
    <w:p w14:paraId="44283D29" w14:textId="77777777" w:rsidR="00F56FC0" w:rsidRPr="006F7A5C" w:rsidRDefault="00F56FC0" w:rsidP="00151642">
      <w:pPr>
        <w:numPr>
          <w:ilvl w:val="0"/>
          <w:numId w:val="14"/>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Problemas de autoría, estilo y verosimilitud en textos institucionales. </w:t>
      </w:r>
    </w:p>
    <w:p w14:paraId="56BF3632" w14:textId="77777777" w:rsidR="00F56FC0" w:rsidRPr="006F7A5C" w:rsidRDefault="00F56FC0" w:rsidP="00151642">
      <w:pPr>
        <w:numPr>
          <w:ilvl w:val="0"/>
          <w:numId w:val="14"/>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La noción de creatividad en contextos organizacionales. </w:t>
      </w:r>
    </w:p>
    <w:p w14:paraId="008EF003" w14:textId="77777777" w:rsidR="00F56FC0" w:rsidRPr="006F7A5C" w:rsidRDefault="00F56FC0" w:rsidP="00151642">
      <w:pPr>
        <w:numPr>
          <w:ilvl w:val="0"/>
          <w:numId w:val="14"/>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Construcción de tono institucional: coherencia, identidad y control del mensaje. </w:t>
      </w:r>
    </w:p>
    <w:p w14:paraId="069A6063" w14:textId="77777777" w:rsidR="00F56FC0" w:rsidRPr="006F7A5C" w:rsidRDefault="00F56FC0" w:rsidP="00151642">
      <w:pPr>
        <w:numPr>
          <w:ilvl w:val="0"/>
          <w:numId w:val="14"/>
        </w:numPr>
        <w:suppressAutoHyphens w:val="0"/>
        <w:spacing w:before="100" w:beforeAutospacing="1" w:after="100" w:afterAutospacing="1" w:line="240" w:lineRule="auto"/>
        <w:ind w:leftChars="0" w:left="0" w:firstLineChars="0" w:hanging="2"/>
        <w:jc w:val="both"/>
        <w:textDirection w:val="lrTb"/>
        <w:textAlignment w:val="auto"/>
        <w:outlineLvl w:val="9"/>
      </w:pPr>
      <w:proofErr w:type="spellStart"/>
      <w:r w:rsidRPr="006F7A5C">
        <w:t>Prompting</w:t>
      </w:r>
      <w:proofErr w:type="spellEnd"/>
      <w:r w:rsidRPr="006F7A5C">
        <w:t xml:space="preserve"> como práctica discursiva. </w:t>
      </w:r>
    </w:p>
    <w:p w14:paraId="6B705968"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Bibliografía obligatoria:</w:t>
      </w:r>
    </w:p>
    <w:p w14:paraId="5022CCE5" w14:textId="77777777" w:rsidR="00F56FC0" w:rsidRPr="006F7A5C" w:rsidRDefault="00F56FC0" w:rsidP="00151642">
      <w:pPr>
        <w:numPr>
          <w:ilvl w:val="0"/>
          <w:numId w:val="15"/>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Filosofía y algoritmos</w:t>
      </w:r>
      <w:r w:rsidRPr="006F7A5C">
        <w:t xml:space="preserve"> – </w:t>
      </w:r>
      <w:r w:rsidRPr="006F7A5C">
        <w:rPr>
          <w:rStyle w:val="whitespace-normal"/>
        </w:rPr>
        <w:t>Javier Echeverría</w:t>
      </w:r>
      <w:r w:rsidRPr="006F7A5C">
        <w:t xml:space="preserve"> (2019). </w:t>
      </w:r>
    </w:p>
    <w:p w14:paraId="621B4D2C" w14:textId="77777777" w:rsidR="00F56FC0" w:rsidRPr="006F7A5C" w:rsidRDefault="00F56FC0" w:rsidP="00151642">
      <w:pPr>
        <w:numPr>
          <w:ilvl w:val="0"/>
          <w:numId w:val="15"/>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La sociedad del cansancio</w:t>
      </w:r>
      <w:r w:rsidRPr="006F7A5C">
        <w:t xml:space="preserve"> – </w:t>
      </w:r>
      <w:proofErr w:type="spellStart"/>
      <w:r w:rsidRPr="006F7A5C">
        <w:rPr>
          <w:rStyle w:val="whitespace-normal"/>
        </w:rPr>
        <w:t>Byung-Chul</w:t>
      </w:r>
      <w:proofErr w:type="spellEnd"/>
      <w:r w:rsidRPr="006F7A5C">
        <w:rPr>
          <w:rStyle w:val="whitespace-normal"/>
        </w:rPr>
        <w:t xml:space="preserve"> Han</w:t>
      </w:r>
      <w:r w:rsidRPr="006F7A5C">
        <w:t xml:space="preserve"> (2012). </w:t>
      </w:r>
    </w:p>
    <w:p w14:paraId="4C6C84F9"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Bibliografía complementaria:</w:t>
      </w:r>
    </w:p>
    <w:p w14:paraId="7A362530" w14:textId="77777777" w:rsidR="00F56FC0" w:rsidRPr="006F7A5C" w:rsidRDefault="00F56FC0" w:rsidP="00151642">
      <w:pPr>
        <w:numPr>
          <w:ilvl w:val="0"/>
          <w:numId w:val="16"/>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En el enjambre</w:t>
      </w:r>
      <w:r w:rsidRPr="006F7A5C">
        <w:t xml:space="preserve"> – </w:t>
      </w:r>
      <w:proofErr w:type="spellStart"/>
      <w:r w:rsidRPr="006F7A5C">
        <w:rPr>
          <w:rStyle w:val="whitespace-normal"/>
        </w:rPr>
        <w:t>Byung-Chul</w:t>
      </w:r>
      <w:proofErr w:type="spellEnd"/>
      <w:r w:rsidRPr="006F7A5C">
        <w:rPr>
          <w:rStyle w:val="whitespace-normal"/>
        </w:rPr>
        <w:t xml:space="preserve"> Han</w:t>
      </w:r>
      <w:r w:rsidRPr="006F7A5C">
        <w:t xml:space="preserve"> (2014). </w:t>
      </w:r>
    </w:p>
    <w:p w14:paraId="0A3D8F63" w14:textId="77777777" w:rsidR="00F56FC0" w:rsidRPr="006F7A5C" w:rsidRDefault="00F56FC0" w:rsidP="00151642">
      <w:pPr>
        <w:numPr>
          <w:ilvl w:val="0"/>
          <w:numId w:val="16"/>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INAI (México) (2021). </w:t>
      </w:r>
      <w:r w:rsidRPr="006F7A5C">
        <w:rPr>
          <w:rStyle w:val="nfasis"/>
        </w:rPr>
        <w:t>IA y comunicación digital</w:t>
      </w:r>
      <w:r w:rsidRPr="006F7A5C">
        <w:t xml:space="preserve">. </w:t>
      </w:r>
    </w:p>
    <w:p w14:paraId="76B280A2" w14:textId="77777777" w:rsidR="00F56FC0" w:rsidRPr="006F7A5C" w:rsidRDefault="001D64DF" w:rsidP="003D5DE0">
      <w:pPr>
        <w:ind w:leftChars="0" w:left="0" w:firstLineChars="0" w:firstLine="0"/>
        <w:jc w:val="both"/>
      </w:pPr>
      <w:r>
        <w:pict w14:anchorId="0AE2932A">
          <v:rect id="_x0000_i1026" style="width:0;height:1.5pt" o:hralign="center" o:hrstd="t" o:hr="t" fillcolor="#a0a0a0" stroked="f"/>
        </w:pict>
      </w:r>
    </w:p>
    <w:p w14:paraId="38FDC57B" w14:textId="1735F0F9" w:rsidR="00F56FC0" w:rsidRPr="006F7A5C" w:rsidRDefault="00F56FC0" w:rsidP="003D5DE0">
      <w:pPr>
        <w:pStyle w:val="Ttulo2"/>
        <w:ind w:left="0" w:hanging="2"/>
        <w:jc w:val="both"/>
        <w:rPr>
          <w:sz w:val="24"/>
          <w:szCs w:val="24"/>
        </w:rPr>
      </w:pPr>
      <w:r w:rsidRPr="006F7A5C">
        <w:rPr>
          <w:rStyle w:val="Textoennegrita"/>
          <w:b/>
          <w:bCs w:val="0"/>
          <w:sz w:val="24"/>
          <w:szCs w:val="24"/>
        </w:rPr>
        <w:t>Unidad 3: Públicos, percepción y construcción de reputación en entornos digitales</w:t>
      </w:r>
    </w:p>
    <w:p w14:paraId="7A8DD89F"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Contenidos:</w:t>
      </w:r>
    </w:p>
    <w:p w14:paraId="2EBC3CE8" w14:textId="77777777" w:rsidR="00F56FC0" w:rsidRPr="006F7A5C" w:rsidRDefault="00F56FC0" w:rsidP="00151642">
      <w:pPr>
        <w:numPr>
          <w:ilvl w:val="0"/>
          <w:numId w:val="17"/>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Teorías de la percepción aplicadas a la comunicación institucional. </w:t>
      </w:r>
    </w:p>
    <w:p w14:paraId="06794E8D" w14:textId="77777777" w:rsidR="00F56FC0" w:rsidRPr="006F7A5C" w:rsidRDefault="00F56FC0" w:rsidP="00151642">
      <w:pPr>
        <w:numPr>
          <w:ilvl w:val="0"/>
          <w:numId w:val="17"/>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Construcción de reputación: dimensiones simbólicas y sociales. </w:t>
      </w:r>
    </w:p>
    <w:p w14:paraId="76C72886" w14:textId="77777777" w:rsidR="00F56FC0" w:rsidRPr="006F7A5C" w:rsidRDefault="00F56FC0" w:rsidP="00151642">
      <w:pPr>
        <w:numPr>
          <w:ilvl w:val="0"/>
          <w:numId w:val="17"/>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Opinión pública, medios digitales y algoritmos. </w:t>
      </w:r>
    </w:p>
    <w:p w14:paraId="516A8A73" w14:textId="77777777" w:rsidR="00F56FC0" w:rsidRPr="006F7A5C" w:rsidRDefault="00F56FC0" w:rsidP="00151642">
      <w:pPr>
        <w:numPr>
          <w:ilvl w:val="0"/>
          <w:numId w:val="17"/>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Introducción a la medición de reputación: indicadores cualitativos y cuantitativos. </w:t>
      </w:r>
    </w:p>
    <w:p w14:paraId="7F4E3BA9" w14:textId="77777777" w:rsidR="00F56FC0" w:rsidRPr="006F7A5C" w:rsidRDefault="00F56FC0" w:rsidP="00151642">
      <w:pPr>
        <w:numPr>
          <w:ilvl w:val="0"/>
          <w:numId w:val="17"/>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IA como herramienta de análisis de discurso y percepción (nivel conceptual). </w:t>
      </w:r>
    </w:p>
    <w:p w14:paraId="7753B315"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Bibliografía obligatoria:</w:t>
      </w:r>
    </w:p>
    <w:p w14:paraId="610A3406" w14:textId="77777777" w:rsidR="00F56FC0" w:rsidRPr="006F7A5C" w:rsidRDefault="00F56FC0" w:rsidP="00151642">
      <w:pPr>
        <w:numPr>
          <w:ilvl w:val="0"/>
          <w:numId w:val="18"/>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Reputación corporativa</w:t>
      </w:r>
      <w:r w:rsidRPr="006F7A5C">
        <w:t xml:space="preserve"> – </w:t>
      </w:r>
      <w:r w:rsidRPr="006F7A5C">
        <w:rPr>
          <w:rStyle w:val="whitespace-normal"/>
        </w:rPr>
        <w:t xml:space="preserve">Charles </w:t>
      </w:r>
      <w:proofErr w:type="spellStart"/>
      <w:r w:rsidRPr="006F7A5C">
        <w:rPr>
          <w:rStyle w:val="whitespace-normal"/>
        </w:rPr>
        <w:t>Fombrun</w:t>
      </w:r>
      <w:proofErr w:type="spellEnd"/>
      <w:r w:rsidRPr="006F7A5C">
        <w:t xml:space="preserve"> (1996). </w:t>
      </w:r>
    </w:p>
    <w:p w14:paraId="0C7E2362" w14:textId="77777777" w:rsidR="006F7A5C" w:rsidRPr="006F7A5C" w:rsidRDefault="00F56FC0" w:rsidP="00151642">
      <w:pPr>
        <w:numPr>
          <w:ilvl w:val="0"/>
          <w:numId w:val="18"/>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La opinión pública</w:t>
      </w:r>
      <w:r w:rsidRPr="006F7A5C">
        <w:t xml:space="preserve"> – </w:t>
      </w:r>
      <w:r w:rsidRPr="006F7A5C">
        <w:rPr>
          <w:rStyle w:val="whitespace-normal"/>
        </w:rPr>
        <w:t xml:space="preserve">Walter </w:t>
      </w:r>
      <w:proofErr w:type="spellStart"/>
      <w:r w:rsidRPr="006F7A5C">
        <w:rPr>
          <w:rStyle w:val="whitespace-normal"/>
        </w:rPr>
        <w:t>Lippmann</w:t>
      </w:r>
      <w:proofErr w:type="spellEnd"/>
      <w:r w:rsidRPr="006F7A5C">
        <w:t xml:space="preserve"> (1922). </w:t>
      </w:r>
    </w:p>
    <w:p w14:paraId="4585517C" w14:textId="77777777" w:rsidR="006F7A5C" w:rsidRPr="006F7A5C" w:rsidRDefault="00F56FC0" w:rsidP="00151642">
      <w:pPr>
        <w:numPr>
          <w:ilvl w:val="0"/>
          <w:numId w:val="18"/>
        </w:numPr>
        <w:suppressAutoHyphens w:val="0"/>
        <w:spacing w:before="100" w:beforeAutospacing="1" w:after="100" w:afterAutospacing="1" w:line="240" w:lineRule="auto"/>
        <w:ind w:leftChars="0" w:left="0" w:firstLineChars="0" w:hanging="2"/>
        <w:jc w:val="both"/>
        <w:textDirection w:val="lrTb"/>
        <w:textAlignment w:val="auto"/>
        <w:outlineLvl w:val="9"/>
      </w:pPr>
      <w:proofErr w:type="spellStart"/>
      <w:r w:rsidRPr="006F7A5C">
        <w:t>Capriotti</w:t>
      </w:r>
      <w:proofErr w:type="spellEnd"/>
      <w:r w:rsidRPr="006F7A5C">
        <w:t xml:space="preserve">, P. (2013). </w:t>
      </w:r>
      <w:r w:rsidRPr="006F7A5C">
        <w:rPr>
          <w:rStyle w:val="nfasis"/>
        </w:rPr>
        <w:t>Planificación estratégica de la imagen corporativa</w:t>
      </w:r>
      <w:r w:rsidRPr="006F7A5C">
        <w:t xml:space="preserve">. </w:t>
      </w:r>
    </w:p>
    <w:p w14:paraId="6E69AF38" w14:textId="092758C6" w:rsidR="00F56FC0" w:rsidRPr="006F7A5C" w:rsidRDefault="00F56FC0" w:rsidP="00151642">
      <w:pPr>
        <w:numPr>
          <w:ilvl w:val="0"/>
          <w:numId w:val="18"/>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Costa, J. (2009). </w:t>
      </w:r>
      <w:r w:rsidRPr="006F7A5C">
        <w:rPr>
          <w:rStyle w:val="nfasis"/>
        </w:rPr>
        <w:t xml:space="preserve">El </w:t>
      </w:r>
      <w:proofErr w:type="spellStart"/>
      <w:r w:rsidRPr="006F7A5C">
        <w:rPr>
          <w:rStyle w:val="nfasis"/>
        </w:rPr>
        <w:t>DirCom</w:t>
      </w:r>
      <w:proofErr w:type="spellEnd"/>
      <w:r w:rsidRPr="006F7A5C">
        <w:rPr>
          <w:rStyle w:val="nfasis"/>
        </w:rPr>
        <w:t xml:space="preserve"> hoy</w:t>
      </w:r>
      <w:r w:rsidRPr="006F7A5C">
        <w:t xml:space="preserve">. </w:t>
      </w:r>
    </w:p>
    <w:p w14:paraId="6773DEF8" w14:textId="77777777" w:rsidR="00F56FC0" w:rsidRPr="006F7A5C" w:rsidRDefault="001D64DF" w:rsidP="003D5DE0">
      <w:pPr>
        <w:ind w:leftChars="0" w:left="0" w:firstLineChars="0" w:firstLine="0"/>
        <w:jc w:val="both"/>
      </w:pPr>
      <w:r>
        <w:pict w14:anchorId="31346210">
          <v:rect id="_x0000_i1027" style="width:0;height:1.5pt" o:hralign="center" o:hrstd="t" o:hr="t" fillcolor="#a0a0a0" stroked="f"/>
        </w:pict>
      </w:r>
    </w:p>
    <w:p w14:paraId="633DB206" w14:textId="497C599A" w:rsidR="00F56FC0" w:rsidRPr="006F7A5C" w:rsidRDefault="00F56FC0" w:rsidP="003D5DE0">
      <w:pPr>
        <w:pStyle w:val="Ttulo2"/>
        <w:ind w:leftChars="1" w:left="2" w:firstLineChars="0" w:firstLine="0"/>
        <w:jc w:val="both"/>
        <w:rPr>
          <w:sz w:val="24"/>
          <w:szCs w:val="24"/>
        </w:rPr>
      </w:pPr>
      <w:r w:rsidRPr="006F7A5C">
        <w:rPr>
          <w:rStyle w:val="Textoennegrita"/>
          <w:b/>
          <w:bCs w:val="0"/>
          <w:sz w:val="24"/>
          <w:szCs w:val="24"/>
        </w:rPr>
        <w:t>Unidad 4: Criterios de uso, ética y toma de decisiones en comunicación institucional</w:t>
      </w:r>
    </w:p>
    <w:p w14:paraId="50E37987"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Contenidos:</w:t>
      </w:r>
    </w:p>
    <w:p w14:paraId="41BA18B8" w14:textId="77777777" w:rsidR="00F56FC0" w:rsidRPr="006F7A5C" w:rsidRDefault="00F56FC0" w:rsidP="00151642">
      <w:pPr>
        <w:numPr>
          <w:ilvl w:val="0"/>
          <w:numId w:val="19"/>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Problemas éticos en el uso de inteligencia artificial. </w:t>
      </w:r>
    </w:p>
    <w:p w14:paraId="1B531B2B" w14:textId="77777777" w:rsidR="00F56FC0" w:rsidRPr="006F7A5C" w:rsidRDefault="00F56FC0" w:rsidP="00151642">
      <w:pPr>
        <w:numPr>
          <w:ilvl w:val="0"/>
          <w:numId w:val="19"/>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Sesgos, opacidad algorítmica y responsabilidad comunicacional. </w:t>
      </w:r>
    </w:p>
    <w:p w14:paraId="5E460FAB" w14:textId="77777777" w:rsidR="00F56FC0" w:rsidRPr="006F7A5C" w:rsidRDefault="00F56FC0" w:rsidP="00151642">
      <w:pPr>
        <w:numPr>
          <w:ilvl w:val="0"/>
          <w:numId w:val="19"/>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Comunicación institucional en contextos de desinformación. </w:t>
      </w:r>
    </w:p>
    <w:p w14:paraId="40D4052A" w14:textId="77777777" w:rsidR="00F56FC0" w:rsidRPr="006F7A5C" w:rsidRDefault="00F56FC0" w:rsidP="00151642">
      <w:pPr>
        <w:numPr>
          <w:ilvl w:val="0"/>
          <w:numId w:val="19"/>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Toma de decisiones en entornos de incertidumbre tecnológica. </w:t>
      </w:r>
    </w:p>
    <w:p w14:paraId="20D6E145" w14:textId="77777777" w:rsidR="00F56FC0" w:rsidRPr="006F7A5C" w:rsidRDefault="00F56FC0" w:rsidP="00151642">
      <w:pPr>
        <w:numPr>
          <w:ilvl w:val="0"/>
          <w:numId w:val="19"/>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 xml:space="preserve">Construcción de criterios profesionales para el uso de IA. </w:t>
      </w:r>
    </w:p>
    <w:p w14:paraId="6E8CD2B4" w14:textId="77777777" w:rsidR="00F56FC0" w:rsidRPr="006F7A5C" w:rsidRDefault="00F56FC0" w:rsidP="003D5DE0">
      <w:pPr>
        <w:pStyle w:val="Ttulo3"/>
        <w:ind w:left="0" w:hanging="2"/>
        <w:jc w:val="both"/>
        <w:rPr>
          <w:sz w:val="24"/>
          <w:szCs w:val="24"/>
        </w:rPr>
      </w:pPr>
      <w:r w:rsidRPr="006F7A5C">
        <w:rPr>
          <w:rStyle w:val="Textoennegrita"/>
          <w:b/>
          <w:bCs w:val="0"/>
          <w:sz w:val="24"/>
          <w:szCs w:val="24"/>
        </w:rPr>
        <w:t>Bibliografía obligatoria:</w:t>
      </w:r>
    </w:p>
    <w:p w14:paraId="2B7C3DE6" w14:textId="77777777" w:rsidR="00F56FC0" w:rsidRPr="006F7A5C" w:rsidRDefault="00F56FC0" w:rsidP="00151642">
      <w:pPr>
        <w:numPr>
          <w:ilvl w:val="0"/>
          <w:numId w:val="20"/>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Armas de destrucción matemática</w:t>
      </w:r>
      <w:r w:rsidRPr="006F7A5C">
        <w:t xml:space="preserve"> – </w:t>
      </w:r>
      <w:proofErr w:type="spellStart"/>
      <w:r w:rsidRPr="006F7A5C">
        <w:rPr>
          <w:rStyle w:val="whitespace-normal"/>
        </w:rPr>
        <w:t>Cathy</w:t>
      </w:r>
      <w:proofErr w:type="spellEnd"/>
      <w:r w:rsidRPr="006F7A5C">
        <w:rPr>
          <w:rStyle w:val="whitespace-normal"/>
        </w:rPr>
        <w:t xml:space="preserve"> </w:t>
      </w:r>
      <w:proofErr w:type="spellStart"/>
      <w:r w:rsidRPr="006F7A5C">
        <w:rPr>
          <w:rStyle w:val="whitespace-normal"/>
        </w:rPr>
        <w:t>O’Neil</w:t>
      </w:r>
      <w:proofErr w:type="spellEnd"/>
      <w:r w:rsidRPr="006F7A5C">
        <w:t xml:space="preserve"> (2016). </w:t>
      </w:r>
    </w:p>
    <w:p w14:paraId="640DA587" w14:textId="77777777" w:rsidR="006F7A5C" w:rsidRPr="006F7A5C" w:rsidRDefault="00F56FC0" w:rsidP="00151642">
      <w:pPr>
        <w:numPr>
          <w:ilvl w:val="0"/>
          <w:numId w:val="20"/>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rPr>
          <w:rStyle w:val="whitespace-normal"/>
        </w:rPr>
        <w:t>La era del capitalismo de la vigilancia</w:t>
      </w:r>
      <w:r w:rsidRPr="006F7A5C">
        <w:t xml:space="preserve"> – </w:t>
      </w:r>
      <w:proofErr w:type="spellStart"/>
      <w:r w:rsidRPr="006F7A5C">
        <w:rPr>
          <w:rStyle w:val="whitespace-normal"/>
        </w:rPr>
        <w:t>Shoshana</w:t>
      </w:r>
      <w:proofErr w:type="spellEnd"/>
      <w:r w:rsidRPr="006F7A5C">
        <w:rPr>
          <w:rStyle w:val="whitespace-normal"/>
        </w:rPr>
        <w:t xml:space="preserve"> </w:t>
      </w:r>
      <w:proofErr w:type="spellStart"/>
      <w:r w:rsidRPr="006F7A5C">
        <w:rPr>
          <w:rStyle w:val="whitespace-normal"/>
        </w:rPr>
        <w:t>Zuboff</w:t>
      </w:r>
      <w:proofErr w:type="spellEnd"/>
      <w:r w:rsidRPr="006F7A5C">
        <w:t xml:space="preserve"> (2019). </w:t>
      </w:r>
    </w:p>
    <w:p w14:paraId="4A2D8E37" w14:textId="77777777" w:rsidR="006F7A5C" w:rsidRPr="006F7A5C" w:rsidRDefault="00F56FC0" w:rsidP="00151642">
      <w:pPr>
        <w:numPr>
          <w:ilvl w:val="0"/>
          <w:numId w:val="20"/>
        </w:numPr>
        <w:suppressAutoHyphens w:val="0"/>
        <w:spacing w:before="100" w:beforeAutospacing="1" w:after="100" w:afterAutospacing="1" w:line="240" w:lineRule="auto"/>
        <w:ind w:leftChars="0" w:left="0" w:firstLineChars="0" w:hanging="2"/>
        <w:jc w:val="both"/>
        <w:textDirection w:val="lrTb"/>
        <w:textAlignment w:val="auto"/>
        <w:outlineLvl w:val="9"/>
      </w:pPr>
      <w:proofErr w:type="spellStart"/>
      <w:r w:rsidRPr="006F7A5C">
        <w:t>Floridi</w:t>
      </w:r>
      <w:proofErr w:type="spellEnd"/>
      <w:r w:rsidRPr="006F7A5C">
        <w:t xml:space="preserve">, L. (2019). </w:t>
      </w:r>
      <w:r w:rsidRPr="006F7A5C">
        <w:rPr>
          <w:rStyle w:val="nfasis"/>
        </w:rPr>
        <w:t>Ética de la inteligencia artificial</w:t>
      </w:r>
      <w:r w:rsidRPr="006F7A5C">
        <w:t xml:space="preserve">. </w:t>
      </w:r>
    </w:p>
    <w:p w14:paraId="2A8605F4" w14:textId="08268E4B" w:rsidR="00F56FC0" w:rsidRPr="006F7A5C" w:rsidRDefault="00F56FC0" w:rsidP="00151642">
      <w:pPr>
        <w:numPr>
          <w:ilvl w:val="0"/>
          <w:numId w:val="20"/>
        </w:numPr>
        <w:suppressAutoHyphens w:val="0"/>
        <w:spacing w:before="100" w:beforeAutospacing="1" w:after="100" w:afterAutospacing="1" w:line="240" w:lineRule="auto"/>
        <w:ind w:leftChars="0" w:left="0" w:firstLineChars="0" w:hanging="2"/>
        <w:jc w:val="both"/>
        <w:textDirection w:val="lrTb"/>
        <w:textAlignment w:val="auto"/>
        <w:outlineLvl w:val="9"/>
      </w:pPr>
      <w:r w:rsidRPr="006F7A5C">
        <w:t>Agencia Española de Protección de Datos (2020).</w:t>
      </w:r>
    </w:p>
    <w:p w14:paraId="29C696AE" w14:textId="5739FA54" w:rsidR="007A28BC" w:rsidRPr="006F7A5C" w:rsidRDefault="007A28BC" w:rsidP="00CB4738">
      <w:pPr>
        <w:ind w:left="0" w:hanging="2"/>
      </w:pPr>
    </w:p>
    <w:p w14:paraId="6F583525" w14:textId="77777777" w:rsidR="007F5C89" w:rsidRPr="006F7A5C" w:rsidRDefault="007F5C89">
      <w:pPr>
        <w:ind w:left="0" w:hanging="2"/>
        <w:jc w:val="both"/>
      </w:pPr>
    </w:p>
    <w:p w14:paraId="6F583526" w14:textId="77777777" w:rsidR="007F5C89" w:rsidRPr="006F7A5C" w:rsidRDefault="00BC55CA">
      <w:pPr>
        <w:numPr>
          <w:ilvl w:val="0"/>
          <w:numId w:val="1"/>
        </w:numPr>
        <w:ind w:left="0" w:hanging="2"/>
        <w:jc w:val="both"/>
        <w:rPr>
          <w:color w:val="4A442A"/>
        </w:rPr>
      </w:pPr>
      <w:r w:rsidRPr="006F7A5C">
        <w:rPr>
          <w:b/>
        </w:rPr>
        <w:t>METODOLOGÍA</w:t>
      </w:r>
      <w:r w:rsidRPr="006F7A5C">
        <w:t xml:space="preserve">: </w:t>
      </w:r>
    </w:p>
    <w:p w14:paraId="6F583539" w14:textId="310E5DDA" w:rsidR="007F5C89" w:rsidRPr="006F7A5C" w:rsidRDefault="007F5C89">
      <w:pPr>
        <w:ind w:left="0" w:hanging="2"/>
        <w:jc w:val="both"/>
      </w:pPr>
    </w:p>
    <w:p w14:paraId="086627B2" w14:textId="77777777" w:rsidR="007521A1" w:rsidRPr="007521A1" w:rsidRDefault="007521A1" w:rsidP="006F7A5C">
      <w:pPr>
        <w:suppressAutoHyphens w:val="0"/>
        <w:spacing w:before="100" w:beforeAutospacing="1" w:after="100" w:afterAutospacing="1" w:line="240" w:lineRule="auto"/>
        <w:ind w:leftChars="0" w:left="0" w:firstLineChars="0" w:hanging="2"/>
        <w:jc w:val="both"/>
        <w:textDirection w:val="lrTb"/>
        <w:textAlignment w:val="auto"/>
        <w:outlineLvl w:val="9"/>
        <w:rPr>
          <w:position w:val="0"/>
          <w:lang w:val="es-AR" w:eastAsia="es-AR"/>
        </w:rPr>
      </w:pPr>
      <w:r w:rsidRPr="007521A1">
        <w:rPr>
          <w:position w:val="0"/>
          <w:lang w:val="es-AR" w:eastAsia="es-AR"/>
        </w:rPr>
        <w:t>La asignatura se desarrollará bajo la modalidad de seminario teórico con aplicaciones, combinando exposiciones conceptuales, análisis de textos académicos y actividades prácticas orientadas a la reflexión y aplicación de los contenidos.</w:t>
      </w:r>
    </w:p>
    <w:p w14:paraId="520D97CD" w14:textId="77777777" w:rsidR="007521A1" w:rsidRPr="007521A1"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eastAsia="es-AR"/>
        </w:rPr>
      </w:pPr>
      <w:r w:rsidRPr="007521A1">
        <w:rPr>
          <w:position w:val="0"/>
          <w:lang w:val="es-AR" w:eastAsia="es-AR"/>
        </w:rPr>
        <w:t>A lo largo de los encuentros, se trabajará de manera progresiva en la construcción de criterios para el uso de la inteligencia artificial en la comunicación institucional, culminando en una actividad integradora basada en la simulación de un escenario crítico.</w:t>
      </w:r>
    </w:p>
    <w:p w14:paraId="6E857FE4" w14:textId="77777777" w:rsidR="007521A1" w:rsidRPr="007521A1" w:rsidRDefault="007521A1" w:rsidP="006F7A5C">
      <w:pPr>
        <w:suppressAutoHyphens w:val="0"/>
        <w:spacing w:before="100" w:beforeAutospacing="1" w:after="100" w:afterAutospacing="1" w:line="240" w:lineRule="auto"/>
        <w:ind w:leftChars="0" w:left="0" w:firstLineChars="0" w:hanging="2"/>
        <w:jc w:val="both"/>
        <w:textDirection w:val="lrTb"/>
        <w:textAlignment w:val="auto"/>
        <w:outlineLvl w:val="9"/>
        <w:rPr>
          <w:position w:val="0"/>
          <w:lang w:val="es-AR" w:eastAsia="es-AR"/>
        </w:rPr>
      </w:pPr>
      <w:r w:rsidRPr="007521A1">
        <w:rPr>
          <w:position w:val="0"/>
          <w:lang w:val="es-AR" w:eastAsia="es-AR"/>
        </w:rPr>
        <w:t>Cada clase tendrá una duración de cuatro (4) horas, organizadas en instancias de desarrollo teórico, discusión y aplicación.</w:t>
      </w:r>
    </w:p>
    <w:p w14:paraId="575F2A16" w14:textId="77777777" w:rsidR="007A28BC" w:rsidRPr="006F7A5C" w:rsidRDefault="007A28BC"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position w:val="0"/>
        </w:rPr>
        <w:t>Antes de cada encuentro sincrónico, el aula virtual pondrá a disposición los materiales correspondientes para su lectura y análisis previo. Los encuentros estarán orientados a la profundización teórica, discusión de contenidos y puesta en común de ejercicios prácticos.</w:t>
      </w:r>
    </w:p>
    <w:p w14:paraId="78DE7B9C" w14:textId="77777777" w:rsidR="007A28BC" w:rsidRPr="006F7A5C" w:rsidRDefault="007A28BC"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position w:val="0"/>
        </w:rPr>
        <w:t>Con posterioridad a cada encuentro, se propondrán actividades asincrónicas de articulación y producción colaborativa, a través de foros, documentos compartidos y presentaciones digitales.</w:t>
      </w:r>
    </w:p>
    <w:p w14:paraId="0A3905EA" w14:textId="77777777" w:rsidR="007A28BC" w:rsidRPr="006F7A5C" w:rsidRDefault="007A28BC" w:rsidP="006F7A5C">
      <w:pPr>
        <w:suppressAutoHyphens w:val="0"/>
        <w:spacing w:before="100" w:beforeAutospacing="1" w:after="100" w:afterAutospacing="1" w:line="240" w:lineRule="auto"/>
        <w:ind w:leftChars="0" w:left="0" w:firstLineChars="0" w:hanging="2"/>
        <w:jc w:val="both"/>
        <w:textDirection w:val="lrTb"/>
        <w:textAlignment w:val="auto"/>
        <w:outlineLvl w:val="9"/>
        <w:rPr>
          <w:position w:val="0"/>
        </w:rPr>
      </w:pPr>
      <w:r w:rsidRPr="006F7A5C">
        <w:rPr>
          <w:position w:val="0"/>
        </w:rPr>
        <w:t>La interacción entre los estudiantes y el cuerpo docente será continua, promoviendo un entorno de aprendizaje horizontal, crítico y conectado con los desafíos contemporáneos del ecosistema comunicacional.</w:t>
      </w:r>
    </w:p>
    <w:p w14:paraId="0F334EF0" w14:textId="77777777" w:rsidR="007A28BC" w:rsidRPr="006F7A5C" w:rsidRDefault="007A28BC" w:rsidP="006F7A5C">
      <w:pPr>
        <w:ind w:left="0" w:hanging="2"/>
        <w:jc w:val="both"/>
      </w:pPr>
    </w:p>
    <w:p w14:paraId="6F58353A" w14:textId="77777777" w:rsidR="007F5C89" w:rsidRPr="006F7A5C" w:rsidRDefault="007F5C89" w:rsidP="006F7A5C">
      <w:pPr>
        <w:ind w:left="0" w:hanging="2"/>
        <w:jc w:val="both"/>
      </w:pPr>
    </w:p>
    <w:p w14:paraId="6F58353B" w14:textId="77777777" w:rsidR="007F5C89" w:rsidRPr="006F7A5C" w:rsidRDefault="007F5C89" w:rsidP="006F7A5C">
      <w:pPr>
        <w:ind w:left="0" w:hanging="2"/>
        <w:jc w:val="both"/>
      </w:pPr>
    </w:p>
    <w:p w14:paraId="6F58353C" w14:textId="77777777" w:rsidR="007F5C89" w:rsidRPr="006F7A5C" w:rsidRDefault="00BC55CA" w:rsidP="006F7A5C">
      <w:pPr>
        <w:pBdr>
          <w:top w:val="nil"/>
          <w:left w:val="nil"/>
          <w:bottom w:val="nil"/>
          <w:right w:val="nil"/>
          <w:between w:val="nil"/>
        </w:pBdr>
        <w:spacing w:line="240" w:lineRule="auto"/>
        <w:ind w:left="0" w:hanging="2"/>
        <w:jc w:val="both"/>
        <w:rPr>
          <w:strike/>
          <w:color w:val="000000"/>
        </w:rPr>
      </w:pPr>
      <w:r w:rsidRPr="006F7A5C">
        <w:rPr>
          <w:b/>
        </w:rPr>
        <w:t xml:space="preserve">9. 1. </w:t>
      </w:r>
      <w:r w:rsidRPr="006F7A5C">
        <w:rPr>
          <w:b/>
          <w:color w:val="000000"/>
        </w:rPr>
        <w:t xml:space="preserve">PLAN DE ACTIVIDADES/SECUENCIA DE ACTIVIDADES </w:t>
      </w:r>
    </w:p>
    <w:p w14:paraId="4A9AF4BE" w14:textId="6D8C9D77" w:rsidR="00CB4738" w:rsidRPr="006F7A5C" w:rsidRDefault="00CB4738" w:rsidP="006F7A5C">
      <w:pPr>
        <w:ind w:leftChars="0" w:left="0" w:firstLineChars="0" w:firstLine="0"/>
        <w:jc w:val="both"/>
      </w:pPr>
    </w:p>
    <w:p w14:paraId="2BB7E2E1" w14:textId="77777777" w:rsidR="00CB4738" w:rsidRPr="006F7A5C" w:rsidRDefault="00CB4738" w:rsidP="006F7A5C">
      <w:pPr>
        <w:suppressAutoHyphens w:val="0"/>
        <w:spacing w:before="100" w:beforeAutospacing="1" w:after="100" w:afterAutospacing="1" w:line="240" w:lineRule="auto"/>
        <w:ind w:leftChars="0" w:left="0" w:firstLineChars="0" w:hanging="2"/>
        <w:jc w:val="both"/>
        <w:textDirection w:val="lrTb"/>
        <w:textAlignment w:val="auto"/>
        <w:outlineLvl w:val="9"/>
        <w:rPr>
          <w:position w:val="0"/>
        </w:rPr>
      </w:pPr>
      <w:r w:rsidRPr="006F7A5C">
        <w:rPr>
          <w:position w:val="0"/>
        </w:rPr>
        <w:t>La propuesta se brindará a los alumnos en modalidad combinada (presencial y a distancia), garantizando estrategias de interacción académica sincrónica y asincrónica, y el acceso a todos los recursos y materiales a través del aula virtual EVEA.</w:t>
      </w:r>
    </w:p>
    <w:p w14:paraId="4887A6EE" w14:textId="77777777" w:rsidR="00CB4738" w:rsidRPr="006F7A5C" w:rsidRDefault="00CB4738"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position w:val="0"/>
        </w:rPr>
        <w:t>Entre ellos se incluirán:</w:t>
      </w:r>
    </w:p>
    <w:p w14:paraId="171BE675" w14:textId="77777777" w:rsidR="00CB4738" w:rsidRPr="006F7A5C" w:rsidRDefault="00CB4738" w:rsidP="00151642">
      <w:pPr>
        <w:pStyle w:val="Prrafodelista"/>
        <w:numPr>
          <w:ilvl w:val="0"/>
          <w:numId w:val="3"/>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Presentación de la asignatura, cronograma y metodología.</w:t>
      </w:r>
    </w:p>
    <w:p w14:paraId="2464E2DC" w14:textId="0B12021F" w:rsidR="00CB4738" w:rsidRPr="006F7A5C" w:rsidRDefault="00CB4738" w:rsidP="00151642">
      <w:pPr>
        <w:pStyle w:val="Prrafodelista"/>
        <w:numPr>
          <w:ilvl w:val="0"/>
          <w:numId w:val="3"/>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Acceso a encuentros por videoconferencia.</w:t>
      </w:r>
    </w:p>
    <w:p w14:paraId="4D5FC8EB" w14:textId="77777777" w:rsidR="00CB4738" w:rsidRPr="006F7A5C" w:rsidRDefault="00CB4738" w:rsidP="00151642">
      <w:pPr>
        <w:pStyle w:val="Prrafodelista"/>
        <w:numPr>
          <w:ilvl w:val="0"/>
          <w:numId w:val="3"/>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Lecturas y recursos audiovisuales complementarios.</w:t>
      </w:r>
    </w:p>
    <w:p w14:paraId="6EABC5A5" w14:textId="77777777" w:rsidR="00CB4738" w:rsidRPr="006F7A5C" w:rsidRDefault="00CB4738" w:rsidP="00151642">
      <w:pPr>
        <w:pStyle w:val="Prrafodelista"/>
        <w:numPr>
          <w:ilvl w:val="0"/>
          <w:numId w:val="3"/>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Foros de debate asincrónicos y tareas de producción colaborativa.</w:t>
      </w:r>
    </w:p>
    <w:p w14:paraId="4ECA48D2" w14:textId="77777777" w:rsidR="00CB4738" w:rsidRPr="006F7A5C" w:rsidRDefault="00CB4738" w:rsidP="00151642">
      <w:pPr>
        <w:pStyle w:val="Prrafodelista"/>
        <w:numPr>
          <w:ilvl w:val="0"/>
          <w:numId w:val="3"/>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Actividades integradoras y proyecto final.</w:t>
      </w:r>
    </w:p>
    <w:p w14:paraId="6F583551" w14:textId="77777777" w:rsidR="007F5C89" w:rsidRPr="006F7A5C" w:rsidRDefault="007F5C89" w:rsidP="006F7A5C">
      <w:pPr>
        <w:ind w:left="0" w:hanging="2"/>
        <w:jc w:val="both"/>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F5C89" w:rsidRPr="006F7A5C" w14:paraId="6F583558" w14:textId="7777777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77777777" w:rsidR="007F5C89" w:rsidRPr="006F7A5C" w:rsidRDefault="00BC55CA" w:rsidP="006F7A5C">
            <w:pPr>
              <w:widowControl w:val="0"/>
              <w:spacing w:line="276" w:lineRule="auto"/>
              <w:ind w:left="0" w:hanging="2"/>
              <w:rPr>
                <w:sz w:val="22"/>
                <w:szCs w:val="22"/>
              </w:rPr>
            </w:pPr>
            <w:r w:rsidRPr="006F7A5C">
              <w:rPr>
                <w:sz w:val="22"/>
                <w:szCs w:val="22"/>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7F5C89" w:rsidRPr="006F7A5C" w:rsidRDefault="00BC55CA" w:rsidP="006F7A5C">
            <w:pPr>
              <w:widowControl w:val="0"/>
              <w:spacing w:line="276" w:lineRule="auto"/>
              <w:ind w:left="0" w:hanging="2"/>
              <w:rPr>
                <w:sz w:val="22"/>
                <w:szCs w:val="22"/>
              </w:rPr>
            </w:pPr>
            <w:r w:rsidRPr="006F7A5C">
              <w:rPr>
                <w:sz w:val="22"/>
                <w:szCs w:val="22"/>
              </w:rPr>
              <w:t>Actividad prevista</w:t>
            </w:r>
          </w:p>
          <w:p w14:paraId="6F583554" w14:textId="77777777" w:rsidR="007F5C89" w:rsidRPr="006F7A5C" w:rsidRDefault="00BC55CA" w:rsidP="006F7A5C">
            <w:pPr>
              <w:widowControl w:val="0"/>
              <w:spacing w:line="276" w:lineRule="auto"/>
              <w:ind w:left="0" w:hanging="2"/>
              <w:rPr>
                <w:sz w:val="22"/>
                <w:szCs w:val="22"/>
              </w:rPr>
            </w:pPr>
            <w:r w:rsidRPr="006F7A5C">
              <w:rPr>
                <w:sz w:val="22"/>
                <w:szCs w:val="22"/>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5" w14:textId="77777777" w:rsidR="007F5C89" w:rsidRPr="006F7A5C" w:rsidRDefault="00BC55CA" w:rsidP="006F7A5C">
            <w:pPr>
              <w:widowControl w:val="0"/>
              <w:spacing w:line="276" w:lineRule="auto"/>
              <w:ind w:left="0" w:hanging="2"/>
              <w:rPr>
                <w:sz w:val="22"/>
                <w:szCs w:val="22"/>
              </w:rPr>
            </w:pPr>
            <w:r w:rsidRPr="006F7A5C">
              <w:rPr>
                <w:sz w:val="22"/>
                <w:szCs w:val="22"/>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77777777" w:rsidR="007F5C89" w:rsidRPr="006F7A5C" w:rsidRDefault="00BC55CA" w:rsidP="006F7A5C">
            <w:pPr>
              <w:widowControl w:val="0"/>
              <w:spacing w:line="276" w:lineRule="auto"/>
              <w:ind w:left="0" w:hanging="2"/>
              <w:rPr>
                <w:sz w:val="22"/>
                <w:szCs w:val="22"/>
              </w:rPr>
            </w:pPr>
            <w:r w:rsidRPr="006F7A5C">
              <w:rPr>
                <w:sz w:val="22"/>
                <w:szCs w:val="22"/>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7F5C89" w:rsidRPr="006F7A5C" w:rsidRDefault="00BC55CA" w:rsidP="006F7A5C">
            <w:pPr>
              <w:widowControl w:val="0"/>
              <w:spacing w:line="276" w:lineRule="auto"/>
              <w:ind w:left="0" w:hanging="2"/>
              <w:rPr>
                <w:sz w:val="22"/>
                <w:szCs w:val="22"/>
              </w:rPr>
            </w:pPr>
            <w:r w:rsidRPr="006F7A5C">
              <w:rPr>
                <w:sz w:val="22"/>
                <w:szCs w:val="22"/>
              </w:rPr>
              <w:t>Interacción prevista (docente-alumno, docente-alumnos, alumnos entre sí)</w:t>
            </w:r>
          </w:p>
        </w:tc>
      </w:tr>
      <w:tr w:rsidR="007F5C89" w:rsidRPr="006F7A5C" w14:paraId="6F58355F" w14:textId="7777777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7F5C89" w:rsidRPr="006F7A5C" w:rsidRDefault="007F5C89" w:rsidP="006F7A5C">
            <w:pPr>
              <w:widowControl w:val="0"/>
              <w:pBdr>
                <w:top w:val="nil"/>
                <w:left w:val="nil"/>
                <w:bottom w:val="nil"/>
                <w:right w:val="nil"/>
                <w:between w:val="nil"/>
              </w:pBdr>
              <w:spacing w:line="276" w:lineRule="auto"/>
              <w:ind w:left="0" w:hanging="2"/>
              <w:rPr>
                <w:sz w:val="22"/>
                <w:szCs w:val="22"/>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7F5C89" w:rsidRPr="006F7A5C" w:rsidRDefault="007F5C89" w:rsidP="006F7A5C">
            <w:pPr>
              <w:widowControl w:val="0"/>
              <w:pBdr>
                <w:top w:val="nil"/>
                <w:left w:val="nil"/>
                <w:bottom w:val="nil"/>
                <w:right w:val="nil"/>
                <w:between w:val="nil"/>
              </w:pBdr>
              <w:spacing w:line="276" w:lineRule="auto"/>
              <w:ind w:left="0" w:hanging="2"/>
              <w:rPr>
                <w:sz w:val="22"/>
                <w:szCs w:val="22"/>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B" w14:textId="77777777" w:rsidR="007F5C89" w:rsidRPr="006F7A5C" w:rsidRDefault="00BC55CA" w:rsidP="006F7A5C">
            <w:pPr>
              <w:widowControl w:val="0"/>
              <w:spacing w:line="276" w:lineRule="auto"/>
              <w:ind w:left="0" w:hanging="2"/>
              <w:rPr>
                <w:i/>
                <w:sz w:val="22"/>
                <w:szCs w:val="22"/>
              </w:rPr>
            </w:pPr>
            <w:r w:rsidRPr="006F7A5C">
              <w:rPr>
                <w:i/>
                <w:sz w:val="22"/>
                <w:szCs w:val="22"/>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C" w14:textId="77777777" w:rsidR="007F5C89" w:rsidRPr="006F7A5C" w:rsidRDefault="00BC55CA" w:rsidP="006F7A5C">
            <w:pPr>
              <w:widowControl w:val="0"/>
              <w:spacing w:line="276" w:lineRule="auto"/>
              <w:ind w:left="0" w:hanging="2"/>
              <w:rPr>
                <w:i/>
                <w:sz w:val="22"/>
                <w:szCs w:val="22"/>
              </w:rPr>
            </w:pPr>
            <w:r w:rsidRPr="006F7A5C">
              <w:rPr>
                <w:i/>
                <w:sz w:val="22"/>
                <w:szCs w:val="22"/>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7F5C89" w:rsidRPr="006F7A5C" w:rsidRDefault="007F5C89" w:rsidP="006F7A5C">
            <w:pPr>
              <w:widowControl w:val="0"/>
              <w:pBdr>
                <w:top w:val="nil"/>
                <w:left w:val="nil"/>
                <w:bottom w:val="nil"/>
                <w:right w:val="nil"/>
                <w:between w:val="nil"/>
              </w:pBdr>
              <w:spacing w:line="276" w:lineRule="auto"/>
              <w:ind w:left="0" w:hanging="2"/>
              <w:rPr>
                <w:i/>
                <w:sz w:val="22"/>
                <w:szCs w:val="22"/>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7F5C89" w:rsidRPr="006F7A5C" w:rsidRDefault="007F5C89" w:rsidP="006F7A5C">
            <w:pPr>
              <w:widowControl w:val="0"/>
              <w:pBdr>
                <w:top w:val="nil"/>
                <w:left w:val="nil"/>
                <w:bottom w:val="nil"/>
                <w:right w:val="nil"/>
                <w:between w:val="nil"/>
              </w:pBdr>
              <w:spacing w:line="276" w:lineRule="auto"/>
              <w:ind w:left="0" w:hanging="2"/>
              <w:rPr>
                <w:i/>
                <w:sz w:val="22"/>
                <w:szCs w:val="22"/>
              </w:rPr>
            </w:pPr>
          </w:p>
        </w:tc>
      </w:tr>
      <w:tr w:rsidR="007F5C89" w:rsidRPr="006F7A5C" w14:paraId="6F58356C"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0" w14:textId="1142C3D9" w:rsidR="007F5C89" w:rsidRPr="006F7A5C" w:rsidRDefault="00BD45C8" w:rsidP="006F7A5C">
            <w:pPr>
              <w:widowControl w:val="0"/>
              <w:spacing w:line="276" w:lineRule="auto"/>
              <w:ind w:left="0" w:hanging="2"/>
              <w:rPr>
                <w:i/>
                <w:sz w:val="22"/>
                <w:szCs w:val="22"/>
              </w:rPr>
            </w:pPr>
            <w:r w:rsidRPr="006F7A5C">
              <w:rPr>
                <w:i/>
                <w:sz w:val="22"/>
                <w:szCs w:val="22"/>
              </w:rPr>
              <w:t>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AB8A78" w14:textId="77777777" w:rsidR="007521A1" w:rsidRPr="006F7A5C" w:rsidRDefault="007521A1" w:rsidP="006F7A5C">
            <w:pPr>
              <w:spacing w:line="276" w:lineRule="auto"/>
              <w:ind w:left="0" w:right="100" w:hanging="2"/>
              <w:textDirection w:val="lrTb"/>
              <w:rPr>
                <w:bCs/>
                <w:i/>
                <w:sz w:val="22"/>
                <w:szCs w:val="22"/>
                <w:lang w:val="es-AR"/>
              </w:rPr>
            </w:pPr>
            <w:r w:rsidRPr="006F7A5C">
              <w:rPr>
                <w:b/>
                <w:bCs/>
                <w:i/>
                <w:sz w:val="22"/>
                <w:szCs w:val="22"/>
                <w:lang w:val="es-AR"/>
              </w:rPr>
              <w:t>Actividad:</w:t>
            </w:r>
            <w:r w:rsidRPr="006F7A5C">
              <w:rPr>
                <w:bCs/>
                <w:i/>
                <w:sz w:val="22"/>
                <w:szCs w:val="22"/>
                <w:lang w:val="es-AR"/>
              </w:rPr>
              <w:t xml:space="preserve"> Introducción conceptual a la inteligencia artificial en comunicación institucional.</w:t>
            </w:r>
          </w:p>
          <w:p w14:paraId="77EC0165" w14:textId="77777777" w:rsidR="007521A1" w:rsidRPr="006F7A5C" w:rsidRDefault="007521A1" w:rsidP="006F7A5C">
            <w:pPr>
              <w:spacing w:line="276" w:lineRule="auto"/>
              <w:ind w:left="0" w:right="100" w:hanging="2"/>
              <w:textDirection w:val="lrTb"/>
              <w:rPr>
                <w:bCs/>
                <w:i/>
                <w:sz w:val="22"/>
                <w:szCs w:val="22"/>
                <w:lang w:val="es-AR"/>
              </w:rPr>
            </w:pPr>
            <w:r w:rsidRPr="006F7A5C">
              <w:rPr>
                <w:bCs/>
                <w:i/>
                <w:sz w:val="22"/>
                <w:szCs w:val="22"/>
                <w:lang w:val="es-AR"/>
              </w:rPr>
              <w:t>Contenidos básicos:</w:t>
            </w:r>
          </w:p>
          <w:p w14:paraId="33FE7DCC" w14:textId="464E31C1" w:rsidR="007521A1" w:rsidRPr="006F7A5C" w:rsidRDefault="007521A1" w:rsidP="00151642">
            <w:pPr>
              <w:pStyle w:val="Prrafodelista"/>
              <w:numPr>
                <w:ilvl w:val="0"/>
                <w:numId w:val="32"/>
              </w:numPr>
              <w:spacing w:line="276" w:lineRule="auto"/>
              <w:ind w:leftChars="0" w:right="100" w:firstLineChars="0"/>
              <w:textDirection w:val="lrTb"/>
              <w:rPr>
                <w:bCs/>
                <w:i/>
                <w:sz w:val="22"/>
                <w:szCs w:val="22"/>
                <w:lang w:val="es-AR"/>
              </w:rPr>
            </w:pPr>
            <w:r w:rsidRPr="006F7A5C">
              <w:rPr>
                <w:bCs/>
                <w:i/>
                <w:sz w:val="22"/>
                <w:szCs w:val="22"/>
                <w:lang w:val="es-AR"/>
              </w:rPr>
              <w:t xml:space="preserve">IA y transformación del campo comunicacional. </w:t>
            </w:r>
          </w:p>
          <w:p w14:paraId="452CC98F" w14:textId="79D643BB" w:rsidR="007521A1" w:rsidRPr="006F7A5C" w:rsidRDefault="007521A1" w:rsidP="00151642">
            <w:pPr>
              <w:pStyle w:val="Prrafodelista"/>
              <w:numPr>
                <w:ilvl w:val="0"/>
                <w:numId w:val="32"/>
              </w:numPr>
              <w:spacing w:line="276" w:lineRule="auto"/>
              <w:ind w:leftChars="0" w:right="100" w:firstLineChars="0"/>
              <w:textDirection w:val="lrTb"/>
              <w:rPr>
                <w:bCs/>
                <w:i/>
                <w:sz w:val="22"/>
                <w:szCs w:val="22"/>
                <w:lang w:val="es-AR"/>
              </w:rPr>
            </w:pPr>
            <w:r w:rsidRPr="006F7A5C">
              <w:rPr>
                <w:bCs/>
                <w:i/>
                <w:sz w:val="22"/>
                <w:szCs w:val="22"/>
                <w:lang w:val="es-AR"/>
              </w:rPr>
              <w:t xml:space="preserve">Tecnología, discurso y producción de sentido. </w:t>
            </w:r>
          </w:p>
          <w:p w14:paraId="623D539B" w14:textId="77777777" w:rsidR="007521A1" w:rsidRPr="006F7A5C" w:rsidRDefault="007521A1" w:rsidP="006F7A5C">
            <w:pPr>
              <w:spacing w:line="276" w:lineRule="auto"/>
              <w:ind w:left="0" w:right="100" w:hanging="2"/>
              <w:textDirection w:val="lrTb"/>
              <w:rPr>
                <w:bCs/>
                <w:i/>
                <w:sz w:val="22"/>
                <w:szCs w:val="22"/>
                <w:lang w:val="es-AR"/>
              </w:rPr>
            </w:pPr>
            <w:r w:rsidRPr="006F7A5C">
              <w:rPr>
                <w:bCs/>
                <w:i/>
                <w:sz w:val="22"/>
                <w:szCs w:val="22"/>
                <w:lang w:val="es-AR"/>
              </w:rPr>
              <w:t>Consigna de aprendizaje:</w:t>
            </w:r>
            <w:r w:rsidRPr="006F7A5C">
              <w:rPr>
                <w:bCs/>
                <w:i/>
                <w:sz w:val="22"/>
                <w:szCs w:val="22"/>
                <w:lang w:val="es-AR"/>
              </w:rPr>
              <w:br/>
              <w:t>A partir de la bibliografía obligatoria, los estudiantes deberán elaborar un breve análisis crítico que relacione inteligencia artificial y comunicación institucional, incorporando categorías teóricas trabajadas en clase.</w:t>
            </w:r>
          </w:p>
          <w:p w14:paraId="6F583567" w14:textId="692F3F0C" w:rsidR="00BD45C8" w:rsidRPr="006F7A5C" w:rsidRDefault="00BD45C8" w:rsidP="006F7A5C">
            <w:pPr>
              <w:spacing w:line="276" w:lineRule="auto"/>
              <w:ind w:left="0" w:right="100" w:hanging="2"/>
              <w:textDirection w:val="lrTb"/>
              <w:rPr>
                <w:i/>
                <w:sz w:val="22"/>
                <w:szCs w:val="22"/>
                <w:lang w:val="es-AR"/>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8" w14:textId="6FF5D6B2" w:rsidR="007F5C89" w:rsidRPr="006F7A5C" w:rsidRDefault="00BD45C8" w:rsidP="006F7A5C">
            <w:pPr>
              <w:widowControl w:val="0"/>
              <w:spacing w:line="276" w:lineRule="auto"/>
              <w:ind w:left="0" w:hanging="2"/>
              <w:rPr>
                <w:i/>
                <w:sz w:val="22"/>
                <w:szCs w:val="22"/>
              </w:rPr>
            </w:pPr>
            <w:r w:rsidRPr="006F7A5C">
              <w:rPr>
                <w:i/>
                <w:sz w:val="22"/>
                <w:szCs w:val="22"/>
              </w:rPr>
              <w:t>2</w:t>
            </w:r>
            <w:r w:rsidR="00BC55CA" w:rsidRPr="006F7A5C">
              <w:rPr>
                <w:i/>
                <w:sz w:val="22"/>
                <w:szCs w:val="22"/>
              </w:rPr>
              <w:t xml:space="preserve">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9" w14:textId="77777777" w:rsidR="007F5C89" w:rsidRPr="006F7A5C" w:rsidRDefault="007F5C89" w:rsidP="006F7A5C">
            <w:pPr>
              <w:widowControl w:val="0"/>
              <w:spacing w:line="276" w:lineRule="auto"/>
              <w:ind w:left="0" w:hanging="2"/>
              <w:rPr>
                <w:i/>
                <w:sz w:val="22"/>
                <w:szCs w:val="22"/>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A" w14:textId="11CBBFB0" w:rsidR="007F5C89" w:rsidRPr="006F7A5C" w:rsidRDefault="00CB4738" w:rsidP="006F7A5C">
            <w:pPr>
              <w:widowControl w:val="0"/>
              <w:spacing w:line="276" w:lineRule="auto"/>
              <w:ind w:left="0" w:hanging="2"/>
              <w:rPr>
                <w:i/>
                <w:sz w:val="22"/>
                <w:szCs w:val="22"/>
              </w:rPr>
            </w:pPr>
            <w:r w:rsidRPr="006F7A5C">
              <w:rPr>
                <w:i/>
                <w:sz w:val="22"/>
                <w:szCs w:val="22"/>
              </w:rPr>
              <w:t>Obligatoria, individual y grupal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B" w14:textId="77777777" w:rsidR="007F5C89" w:rsidRPr="006F7A5C" w:rsidRDefault="00BC55CA" w:rsidP="006F7A5C">
            <w:pPr>
              <w:widowControl w:val="0"/>
              <w:spacing w:line="276" w:lineRule="auto"/>
              <w:ind w:left="0" w:hanging="2"/>
              <w:rPr>
                <w:i/>
                <w:sz w:val="22"/>
                <w:szCs w:val="22"/>
              </w:rPr>
            </w:pPr>
            <w:r w:rsidRPr="006F7A5C">
              <w:rPr>
                <w:i/>
                <w:sz w:val="22"/>
                <w:szCs w:val="22"/>
              </w:rPr>
              <w:t>docente-alumnos</w:t>
            </w:r>
          </w:p>
        </w:tc>
      </w:tr>
      <w:tr w:rsidR="007F5C89" w:rsidRPr="006F7A5C" w14:paraId="6F583579"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D" w14:textId="77777777" w:rsidR="007F5C89" w:rsidRPr="006F7A5C" w:rsidRDefault="007F5C89" w:rsidP="006F7A5C">
            <w:pPr>
              <w:widowControl w:val="0"/>
              <w:pBdr>
                <w:top w:val="nil"/>
                <w:left w:val="nil"/>
                <w:bottom w:val="nil"/>
                <w:right w:val="nil"/>
                <w:between w:val="nil"/>
              </w:pBdr>
              <w:spacing w:line="276" w:lineRule="auto"/>
              <w:ind w:left="0" w:hanging="2"/>
              <w:rPr>
                <w:i/>
                <w:sz w:val="22"/>
                <w:szCs w:val="22"/>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D9DD67" w14:textId="77777777" w:rsidR="00CB4738" w:rsidRPr="006F7A5C" w:rsidRDefault="00CB4738" w:rsidP="006F7A5C">
            <w:pPr>
              <w:spacing w:line="276" w:lineRule="auto"/>
              <w:ind w:left="0" w:right="100" w:hanging="2"/>
              <w:rPr>
                <w:i/>
                <w:sz w:val="22"/>
                <w:szCs w:val="22"/>
              </w:rPr>
            </w:pPr>
            <w:r w:rsidRPr="006F7A5C">
              <w:rPr>
                <w:i/>
                <w:sz w:val="22"/>
                <w:szCs w:val="22"/>
              </w:rPr>
              <w:t xml:space="preserve"> Recursos tecnológicos:</w:t>
            </w:r>
          </w:p>
          <w:p w14:paraId="6F583574" w14:textId="1D6601C9" w:rsidR="007F5C89" w:rsidRPr="006F7A5C" w:rsidRDefault="00BD45C8" w:rsidP="006F7A5C">
            <w:pPr>
              <w:spacing w:line="276" w:lineRule="auto"/>
              <w:ind w:left="0" w:right="100" w:hanging="2"/>
              <w:rPr>
                <w:i/>
                <w:sz w:val="22"/>
                <w:szCs w:val="22"/>
              </w:rPr>
            </w:pPr>
            <w:r w:rsidRPr="006F7A5C">
              <w:rPr>
                <w:i/>
                <w:sz w:val="22"/>
                <w:szCs w:val="22"/>
              </w:rPr>
              <w:t>EVEA (lecturas y consignas), herramientas de IA (</w:t>
            </w:r>
            <w:proofErr w:type="spellStart"/>
            <w:r w:rsidRPr="006F7A5C">
              <w:rPr>
                <w:i/>
                <w:sz w:val="22"/>
                <w:szCs w:val="22"/>
              </w:rPr>
              <w:t>ChatGPT</w:t>
            </w:r>
            <w:proofErr w:type="spellEnd"/>
            <w:r w:rsidRPr="006F7A5C">
              <w:rPr>
                <w:i/>
                <w:sz w:val="22"/>
                <w:szCs w:val="22"/>
              </w:rPr>
              <w:t xml:space="preserve"> u otras), documentos colaborativos (Drive), pizarra digital (Miro o similar).</w:t>
            </w:r>
            <w:r w:rsidR="00BC55CA" w:rsidRPr="006F7A5C">
              <w:rPr>
                <w:i/>
                <w:sz w:val="22"/>
                <w:szCs w:val="22"/>
              </w:rPr>
              <w:t xml:space="preserve"> Espacio digital (Tarea) para la presentación de la resolución del ejercicio. (asincrónico)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5" w14:textId="77777777" w:rsidR="007F5C89" w:rsidRPr="006F7A5C" w:rsidRDefault="007F5C89" w:rsidP="006F7A5C">
            <w:pPr>
              <w:widowControl w:val="0"/>
              <w:spacing w:line="276" w:lineRule="auto"/>
              <w:ind w:left="0" w:hanging="2"/>
              <w:rPr>
                <w:i/>
                <w:sz w:val="22"/>
                <w:szCs w:val="22"/>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6" w14:textId="77777777" w:rsidR="007F5C89" w:rsidRPr="006F7A5C" w:rsidRDefault="00BC55CA" w:rsidP="006F7A5C">
            <w:pPr>
              <w:widowControl w:val="0"/>
              <w:spacing w:line="276" w:lineRule="auto"/>
              <w:ind w:left="0" w:hanging="2"/>
              <w:rPr>
                <w:i/>
                <w:sz w:val="22"/>
                <w:szCs w:val="22"/>
              </w:rPr>
            </w:pPr>
            <w:r w:rsidRPr="006F7A5C">
              <w:rPr>
                <w:i/>
                <w:sz w:val="22"/>
                <w:szCs w:val="22"/>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7" w14:textId="77777777" w:rsidR="007F5C89" w:rsidRPr="006F7A5C" w:rsidRDefault="00BC55CA" w:rsidP="006F7A5C">
            <w:pPr>
              <w:widowControl w:val="0"/>
              <w:spacing w:line="276" w:lineRule="auto"/>
              <w:ind w:left="0" w:hanging="2"/>
              <w:rPr>
                <w:i/>
                <w:sz w:val="22"/>
                <w:szCs w:val="22"/>
              </w:rPr>
            </w:pPr>
            <w:r w:rsidRPr="006F7A5C">
              <w:rPr>
                <w:i/>
                <w:sz w:val="22"/>
                <w:szCs w:val="22"/>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8" w14:textId="77777777" w:rsidR="007F5C89" w:rsidRPr="006F7A5C" w:rsidRDefault="00BC55CA" w:rsidP="006F7A5C">
            <w:pPr>
              <w:widowControl w:val="0"/>
              <w:spacing w:line="276" w:lineRule="auto"/>
              <w:ind w:left="0" w:hanging="2"/>
              <w:rPr>
                <w:i/>
                <w:sz w:val="22"/>
                <w:szCs w:val="22"/>
              </w:rPr>
            </w:pPr>
            <w:r w:rsidRPr="006F7A5C">
              <w:rPr>
                <w:i/>
                <w:sz w:val="22"/>
                <w:szCs w:val="22"/>
              </w:rPr>
              <w:t>docente-alumno</w:t>
            </w:r>
          </w:p>
        </w:tc>
      </w:tr>
      <w:tr w:rsidR="007F5C89" w:rsidRPr="006F7A5C" w14:paraId="6F583586"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A" w14:textId="24C606C7" w:rsidR="007F5C89" w:rsidRPr="006F7A5C" w:rsidRDefault="00BD45C8" w:rsidP="006F7A5C">
            <w:pPr>
              <w:widowControl w:val="0"/>
              <w:spacing w:line="276" w:lineRule="auto"/>
              <w:ind w:left="0" w:hanging="2"/>
              <w:rPr>
                <w:i/>
                <w:sz w:val="22"/>
                <w:szCs w:val="22"/>
              </w:rPr>
            </w:pPr>
            <w:r w:rsidRPr="006F7A5C">
              <w:rPr>
                <w:i/>
                <w:sz w:val="22"/>
                <w:szCs w:val="22"/>
              </w:rPr>
              <w:t>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ED0498" w14:textId="77777777" w:rsidR="007521A1" w:rsidRPr="006F7A5C" w:rsidRDefault="007521A1" w:rsidP="006F7A5C">
            <w:pPr>
              <w:spacing w:line="240" w:lineRule="auto"/>
              <w:ind w:left="0" w:hanging="2"/>
              <w:rPr>
                <w:i/>
                <w:sz w:val="22"/>
                <w:szCs w:val="22"/>
                <w:lang w:val="es-AR"/>
              </w:rPr>
            </w:pPr>
            <w:r w:rsidRPr="006F7A5C">
              <w:rPr>
                <w:b/>
                <w:bCs/>
                <w:i/>
                <w:sz w:val="22"/>
                <w:szCs w:val="22"/>
                <w:lang w:val="es-AR"/>
              </w:rPr>
              <w:t>Actividad:</w:t>
            </w:r>
            <w:r w:rsidRPr="006F7A5C">
              <w:rPr>
                <w:i/>
                <w:sz w:val="22"/>
                <w:szCs w:val="22"/>
                <w:lang w:val="es-AR"/>
              </w:rPr>
              <w:t xml:space="preserve"> Producción discursiva institucional con IA.</w:t>
            </w:r>
          </w:p>
          <w:p w14:paraId="57D60120" w14:textId="77777777" w:rsidR="007521A1" w:rsidRPr="006F7A5C" w:rsidRDefault="007521A1" w:rsidP="006F7A5C">
            <w:pPr>
              <w:spacing w:line="240" w:lineRule="auto"/>
              <w:ind w:left="0" w:hanging="2"/>
              <w:rPr>
                <w:i/>
                <w:sz w:val="22"/>
                <w:szCs w:val="22"/>
                <w:lang w:val="es-AR"/>
              </w:rPr>
            </w:pPr>
            <w:r w:rsidRPr="006F7A5C">
              <w:rPr>
                <w:b/>
                <w:bCs/>
                <w:i/>
                <w:sz w:val="22"/>
                <w:szCs w:val="22"/>
                <w:lang w:val="es-AR"/>
              </w:rPr>
              <w:t>Contenidos básicos:</w:t>
            </w:r>
          </w:p>
          <w:p w14:paraId="47F61486" w14:textId="77777777" w:rsidR="007521A1" w:rsidRPr="006F7A5C" w:rsidRDefault="007521A1" w:rsidP="00151642">
            <w:pPr>
              <w:numPr>
                <w:ilvl w:val="0"/>
                <w:numId w:val="21"/>
              </w:numPr>
              <w:spacing w:line="240" w:lineRule="auto"/>
              <w:ind w:left="0" w:hanging="2"/>
              <w:rPr>
                <w:i/>
                <w:sz w:val="22"/>
                <w:szCs w:val="22"/>
                <w:lang w:val="es-AR"/>
              </w:rPr>
            </w:pPr>
            <w:r w:rsidRPr="006F7A5C">
              <w:rPr>
                <w:i/>
                <w:sz w:val="22"/>
                <w:szCs w:val="22"/>
                <w:lang w:val="es-AR"/>
              </w:rPr>
              <w:t xml:space="preserve">IA generativa y producción de textos. </w:t>
            </w:r>
          </w:p>
          <w:p w14:paraId="467E21BC" w14:textId="77777777" w:rsidR="007521A1" w:rsidRPr="006F7A5C" w:rsidRDefault="007521A1" w:rsidP="00151642">
            <w:pPr>
              <w:numPr>
                <w:ilvl w:val="0"/>
                <w:numId w:val="21"/>
              </w:numPr>
              <w:spacing w:line="240" w:lineRule="auto"/>
              <w:ind w:left="0" w:hanging="2"/>
              <w:rPr>
                <w:i/>
                <w:sz w:val="22"/>
                <w:szCs w:val="22"/>
                <w:lang w:val="es-AR"/>
              </w:rPr>
            </w:pPr>
            <w:r w:rsidRPr="006F7A5C">
              <w:rPr>
                <w:i/>
                <w:sz w:val="22"/>
                <w:szCs w:val="22"/>
                <w:lang w:val="es-AR"/>
              </w:rPr>
              <w:t xml:space="preserve">Tono, estilo y coherencia institucional. </w:t>
            </w:r>
          </w:p>
          <w:p w14:paraId="6FE106F4" w14:textId="77777777" w:rsidR="007521A1" w:rsidRPr="006F7A5C" w:rsidRDefault="007521A1" w:rsidP="006F7A5C">
            <w:pPr>
              <w:spacing w:line="240" w:lineRule="auto"/>
              <w:ind w:left="0" w:hanging="2"/>
              <w:rPr>
                <w:i/>
                <w:sz w:val="22"/>
                <w:szCs w:val="22"/>
                <w:lang w:val="es-AR"/>
              </w:rPr>
            </w:pPr>
            <w:r w:rsidRPr="006F7A5C">
              <w:rPr>
                <w:b/>
                <w:bCs/>
                <w:i/>
                <w:sz w:val="22"/>
                <w:szCs w:val="22"/>
                <w:lang w:val="es-AR"/>
              </w:rPr>
              <w:t>Consigna de aprendizaje:</w:t>
            </w:r>
            <w:r w:rsidRPr="006F7A5C">
              <w:rPr>
                <w:i/>
                <w:sz w:val="22"/>
                <w:szCs w:val="22"/>
                <w:lang w:val="es-AR"/>
              </w:rPr>
              <w:br/>
              <w:t>Producción de piezas comunicacionales institucionales (comunicado, mensaje interno o declaración pública), combinando escritura propia y uso de herramientas de IA, seguida de un análisis comparativo.</w:t>
            </w:r>
          </w:p>
          <w:p w14:paraId="6F583581" w14:textId="64E6FC1E" w:rsidR="007F5C89" w:rsidRPr="006F7A5C" w:rsidRDefault="007F5C89" w:rsidP="006F7A5C">
            <w:pPr>
              <w:spacing w:line="240" w:lineRule="auto"/>
              <w:ind w:left="0" w:hanging="2"/>
              <w:rPr>
                <w:i/>
                <w:sz w:val="22"/>
                <w:szCs w:val="22"/>
                <w:lang w:val="es-AR"/>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2" w14:textId="77777777" w:rsidR="007F5C89" w:rsidRPr="006F7A5C" w:rsidRDefault="00BC55CA" w:rsidP="006F7A5C">
            <w:pPr>
              <w:widowControl w:val="0"/>
              <w:spacing w:line="276" w:lineRule="auto"/>
              <w:ind w:left="0" w:hanging="2"/>
              <w:rPr>
                <w:i/>
                <w:sz w:val="22"/>
                <w:szCs w:val="22"/>
              </w:rPr>
            </w:pPr>
            <w:r w:rsidRPr="006F7A5C">
              <w:rPr>
                <w:i/>
                <w:sz w:val="22"/>
                <w:szCs w:val="22"/>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3" w14:textId="77777777" w:rsidR="007F5C89" w:rsidRPr="006F7A5C" w:rsidRDefault="007F5C89" w:rsidP="006F7A5C">
            <w:pPr>
              <w:widowControl w:val="0"/>
              <w:spacing w:line="276" w:lineRule="auto"/>
              <w:ind w:left="0" w:hanging="2"/>
              <w:rPr>
                <w:i/>
                <w:sz w:val="22"/>
                <w:szCs w:val="22"/>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4" w14:textId="77777777" w:rsidR="007F5C89" w:rsidRPr="006F7A5C" w:rsidRDefault="00BC55CA" w:rsidP="006F7A5C">
            <w:pPr>
              <w:widowControl w:val="0"/>
              <w:spacing w:line="276" w:lineRule="auto"/>
              <w:ind w:left="0" w:hanging="2"/>
              <w:rPr>
                <w:i/>
                <w:sz w:val="22"/>
                <w:szCs w:val="22"/>
              </w:rPr>
            </w:pPr>
            <w:r w:rsidRPr="006F7A5C">
              <w:rPr>
                <w:i/>
                <w:sz w:val="22"/>
                <w:szCs w:val="22"/>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5" w14:textId="77777777" w:rsidR="007F5C89" w:rsidRPr="006F7A5C" w:rsidRDefault="00BC55CA" w:rsidP="006F7A5C">
            <w:pPr>
              <w:widowControl w:val="0"/>
              <w:spacing w:line="276" w:lineRule="auto"/>
              <w:ind w:left="0" w:hanging="2"/>
              <w:rPr>
                <w:i/>
                <w:sz w:val="22"/>
                <w:szCs w:val="22"/>
              </w:rPr>
            </w:pPr>
            <w:r w:rsidRPr="006F7A5C">
              <w:rPr>
                <w:i/>
                <w:sz w:val="22"/>
                <w:szCs w:val="22"/>
              </w:rPr>
              <w:t>docente-alumnos</w:t>
            </w:r>
          </w:p>
        </w:tc>
      </w:tr>
      <w:tr w:rsidR="007F5C89" w:rsidRPr="006F7A5C" w14:paraId="6F583594"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7" w14:textId="77777777" w:rsidR="007F5C89" w:rsidRPr="006F7A5C" w:rsidRDefault="007F5C89" w:rsidP="006F7A5C">
            <w:pPr>
              <w:widowControl w:val="0"/>
              <w:pBdr>
                <w:top w:val="nil"/>
                <w:left w:val="nil"/>
                <w:bottom w:val="nil"/>
                <w:right w:val="nil"/>
                <w:between w:val="nil"/>
              </w:pBdr>
              <w:spacing w:line="276" w:lineRule="auto"/>
              <w:ind w:left="0" w:hanging="2"/>
              <w:rPr>
                <w:i/>
                <w:sz w:val="22"/>
                <w:szCs w:val="22"/>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183664" w14:textId="77777777" w:rsidR="00CB4738" w:rsidRPr="006F7A5C" w:rsidRDefault="00CB4738" w:rsidP="006F7A5C">
            <w:pPr>
              <w:spacing w:line="276" w:lineRule="auto"/>
              <w:ind w:left="0" w:right="100" w:hanging="2"/>
              <w:rPr>
                <w:i/>
                <w:sz w:val="22"/>
                <w:szCs w:val="22"/>
              </w:rPr>
            </w:pPr>
            <w:r w:rsidRPr="006F7A5C">
              <w:rPr>
                <w:i/>
                <w:sz w:val="22"/>
                <w:szCs w:val="22"/>
              </w:rPr>
              <w:t>Recursos digitales:</w:t>
            </w:r>
          </w:p>
          <w:p w14:paraId="28EB79F0" w14:textId="77777777" w:rsidR="00CB4738" w:rsidRPr="006F7A5C" w:rsidRDefault="00CB4738" w:rsidP="006F7A5C">
            <w:pPr>
              <w:spacing w:line="276" w:lineRule="auto"/>
              <w:ind w:leftChars="0" w:left="0" w:right="100" w:firstLineChars="0" w:hanging="2"/>
              <w:rPr>
                <w:i/>
                <w:sz w:val="22"/>
                <w:szCs w:val="22"/>
              </w:rPr>
            </w:pPr>
            <w:r w:rsidRPr="006F7A5C">
              <w:rPr>
                <w:i/>
                <w:sz w:val="22"/>
                <w:szCs w:val="22"/>
              </w:rPr>
              <w:t>-</w:t>
            </w:r>
            <w:proofErr w:type="spellStart"/>
            <w:r w:rsidRPr="006F7A5C">
              <w:rPr>
                <w:i/>
                <w:sz w:val="22"/>
                <w:szCs w:val="22"/>
              </w:rPr>
              <w:t>ChatGPT</w:t>
            </w:r>
            <w:proofErr w:type="spellEnd"/>
            <w:r w:rsidRPr="006F7A5C">
              <w:rPr>
                <w:i/>
                <w:sz w:val="22"/>
                <w:szCs w:val="22"/>
              </w:rPr>
              <w:t xml:space="preserve">, DALL·E, </w:t>
            </w:r>
            <w:proofErr w:type="spellStart"/>
            <w:r w:rsidRPr="006F7A5C">
              <w:rPr>
                <w:i/>
                <w:sz w:val="22"/>
                <w:szCs w:val="22"/>
              </w:rPr>
              <w:t>Canva</w:t>
            </w:r>
            <w:proofErr w:type="spellEnd"/>
            <w:r w:rsidRPr="006F7A5C">
              <w:rPr>
                <w:i/>
                <w:sz w:val="22"/>
                <w:szCs w:val="22"/>
              </w:rPr>
              <w:t>, guía en PDF, foro de consultas</w:t>
            </w:r>
          </w:p>
          <w:p w14:paraId="6CB1BD55" w14:textId="77777777" w:rsidR="00CB4738" w:rsidRPr="006F7A5C" w:rsidRDefault="00CB4738" w:rsidP="006F7A5C">
            <w:pPr>
              <w:ind w:left="0" w:hanging="2"/>
              <w:rPr>
                <w:i/>
                <w:sz w:val="22"/>
                <w:szCs w:val="22"/>
              </w:rPr>
            </w:pPr>
            <w:r w:rsidRPr="006F7A5C">
              <w:rPr>
                <w:i/>
                <w:sz w:val="22"/>
                <w:szCs w:val="22"/>
              </w:rPr>
              <w:t>Recursos tecnológicos:</w:t>
            </w:r>
          </w:p>
          <w:p w14:paraId="79B95B37" w14:textId="77777777" w:rsidR="00CB4738" w:rsidRPr="006F7A5C" w:rsidRDefault="00CB4738" w:rsidP="006F7A5C">
            <w:pPr>
              <w:ind w:left="0" w:hanging="2"/>
              <w:rPr>
                <w:i/>
                <w:sz w:val="22"/>
                <w:szCs w:val="22"/>
              </w:rPr>
            </w:pPr>
            <w:r w:rsidRPr="006F7A5C">
              <w:rPr>
                <w:i/>
                <w:sz w:val="22"/>
                <w:szCs w:val="22"/>
              </w:rPr>
              <w:t>- Videoconferencia (sincrónico)</w:t>
            </w:r>
          </w:p>
          <w:p w14:paraId="6F58358E" w14:textId="56ED3834" w:rsidR="007F5C89" w:rsidRPr="006F7A5C" w:rsidRDefault="00CB4738" w:rsidP="006F7A5C">
            <w:pPr>
              <w:ind w:left="0" w:hanging="2"/>
              <w:rPr>
                <w:i/>
                <w:sz w:val="22"/>
                <w:szCs w:val="22"/>
              </w:rPr>
            </w:pPr>
            <w:r w:rsidRPr="006F7A5C">
              <w:rPr>
                <w:i/>
                <w:sz w:val="22"/>
                <w:szCs w:val="22"/>
              </w:rPr>
              <w:t>- Espacio digital (Tarea) para la presentación del producto grupal. (asincrónico).</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8F" w14:textId="77777777" w:rsidR="007F5C89" w:rsidRPr="006F7A5C" w:rsidRDefault="007F5C89" w:rsidP="006F7A5C">
            <w:pPr>
              <w:widowControl w:val="0"/>
              <w:spacing w:line="276" w:lineRule="auto"/>
              <w:ind w:left="0" w:hanging="2"/>
              <w:rPr>
                <w:i/>
                <w:sz w:val="22"/>
                <w:szCs w:val="22"/>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0" w14:textId="77777777" w:rsidR="007F5C89" w:rsidRPr="006F7A5C" w:rsidRDefault="00BC55CA" w:rsidP="006F7A5C">
            <w:pPr>
              <w:widowControl w:val="0"/>
              <w:spacing w:line="276" w:lineRule="auto"/>
              <w:ind w:left="0" w:hanging="2"/>
              <w:rPr>
                <w:i/>
                <w:sz w:val="22"/>
                <w:szCs w:val="22"/>
              </w:rPr>
            </w:pPr>
            <w:r w:rsidRPr="006F7A5C">
              <w:rPr>
                <w:i/>
                <w:sz w:val="22"/>
                <w:szCs w:val="22"/>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1" w14:textId="0F109269" w:rsidR="007F5C89" w:rsidRPr="006F7A5C" w:rsidRDefault="00B91F8D" w:rsidP="006F7A5C">
            <w:pPr>
              <w:widowControl w:val="0"/>
              <w:spacing w:line="276" w:lineRule="auto"/>
              <w:ind w:left="0" w:hanging="2"/>
              <w:rPr>
                <w:i/>
                <w:sz w:val="22"/>
                <w:szCs w:val="22"/>
              </w:rPr>
            </w:pPr>
            <w:r w:rsidRPr="006F7A5C">
              <w:rPr>
                <w:i/>
                <w:sz w:val="22"/>
                <w:szCs w:val="22"/>
              </w:rPr>
              <w:t>Práctica,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92" w14:textId="77777777" w:rsidR="007F5C89" w:rsidRPr="006F7A5C" w:rsidRDefault="00BC55CA" w:rsidP="006F7A5C">
            <w:pPr>
              <w:widowControl w:val="0"/>
              <w:spacing w:line="276" w:lineRule="auto"/>
              <w:ind w:left="0" w:hanging="2"/>
              <w:rPr>
                <w:i/>
                <w:sz w:val="22"/>
                <w:szCs w:val="22"/>
              </w:rPr>
            </w:pPr>
            <w:r w:rsidRPr="006F7A5C">
              <w:rPr>
                <w:i/>
                <w:sz w:val="22"/>
                <w:szCs w:val="22"/>
              </w:rPr>
              <w:t>docente-alumnos</w:t>
            </w:r>
          </w:p>
          <w:p w14:paraId="6F583593" w14:textId="77777777" w:rsidR="007F5C89" w:rsidRPr="006F7A5C" w:rsidRDefault="00BC55CA" w:rsidP="006F7A5C">
            <w:pPr>
              <w:widowControl w:val="0"/>
              <w:spacing w:line="276" w:lineRule="auto"/>
              <w:ind w:left="0" w:hanging="2"/>
              <w:rPr>
                <w:i/>
                <w:sz w:val="22"/>
                <w:szCs w:val="22"/>
              </w:rPr>
            </w:pPr>
            <w:r w:rsidRPr="006F7A5C">
              <w:rPr>
                <w:i/>
                <w:sz w:val="22"/>
                <w:szCs w:val="22"/>
              </w:rPr>
              <w:t>alumnos-alumnos</w:t>
            </w:r>
          </w:p>
        </w:tc>
      </w:tr>
      <w:tr w:rsidR="007F5C89" w:rsidRPr="006F7A5C" w14:paraId="6F5835A8" w14:textId="77777777">
        <w:trPr>
          <w:trHeight w:val="315"/>
        </w:trPr>
        <w:tc>
          <w:tcPr>
            <w:tcW w:w="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C574618" w14:textId="7D7189A2" w:rsidR="00B91F8D" w:rsidRPr="006F7A5C" w:rsidRDefault="00BD45C8" w:rsidP="006F7A5C">
            <w:pPr>
              <w:suppressAutoHyphens w:val="0"/>
              <w:spacing w:line="240" w:lineRule="auto"/>
              <w:ind w:leftChars="0" w:left="0" w:firstLineChars="0"/>
              <w:textDirection w:val="lrTb"/>
              <w:textAlignment w:val="auto"/>
              <w:outlineLvl w:val="9"/>
              <w:rPr>
                <w:i/>
                <w:position w:val="0"/>
                <w:sz w:val="22"/>
                <w:szCs w:val="22"/>
              </w:rPr>
            </w:pPr>
            <w:bookmarkStart w:id="1" w:name="_heading=h.gjdgxs" w:colFirst="0" w:colLast="0"/>
            <w:bookmarkEnd w:id="1"/>
            <w:r w:rsidRPr="006F7A5C">
              <w:rPr>
                <w:i/>
                <w:sz w:val="22"/>
                <w:szCs w:val="22"/>
              </w:rPr>
              <w:t>3</w:t>
            </w:r>
          </w:p>
          <w:p w14:paraId="6F5835A2" w14:textId="484C86C1" w:rsidR="007F5C89" w:rsidRPr="006F7A5C" w:rsidRDefault="007F5C89" w:rsidP="006F7A5C">
            <w:pPr>
              <w:widowControl w:val="0"/>
              <w:spacing w:line="276" w:lineRule="auto"/>
              <w:ind w:left="0" w:hanging="2"/>
              <w:rPr>
                <w:i/>
                <w:sz w:val="22"/>
                <w:szCs w:val="22"/>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ED84500" w14:textId="19631535" w:rsidR="007521A1" w:rsidRPr="006F7A5C" w:rsidRDefault="00BD45C8" w:rsidP="006F7A5C">
            <w:pPr>
              <w:widowControl w:val="0"/>
              <w:spacing w:line="276" w:lineRule="auto"/>
              <w:ind w:leftChars="0" w:firstLineChars="0" w:firstLine="0"/>
              <w:rPr>
                <w:bCs/>
                <w:i/>
                <w:sz w:val="22"/>
                <w:szCs w:val="22"/>
                <w:lang w:val="es-AR"/>
              </w:rPr>
            </w:pPr>
            <w:r w:rsidRPr="006F7A5C">
              <w:rPr>
                <w:b/>
                <w:bCs/>
                <w:i/>
                <w:sz w:val="22"/>
                <w:szCs w:val="22"/>
                <w:lang w:val="es-AR"/>
              </w:rPr>
              <w:t>Actividad:</w:t>
            </w:r>
            <w:r w:rsidR="007521A1" w:rsidRPr="006F7A5C">
              <w:rPr>
                <w:b/>
                <w:bCs/>
                <w:sz w:val="22"/>
                <w:szCs w:val="22"/>
                <w:lang w:val="es-AR"/>
              </w:rPr>
              <w:t xml:space="preserve"> </w:t>
            </w:r>
            <w:r w:rsidR="007521A1" w:rsidRPr="006F7A5C">
              <w:rPr>
                <w:bCs/>
                <w:i/>
                <w:sz w:val="22"/>
                <w:szCs w:val="22"/>
                <w:lang w:val="es-AR"/>
              </w:rPr>
              <w:t>Análisis de públicos, percepción y reputación.</w:t>
            </w:r>
          </w:p>
          <w:p w14:paraId="49DC17A5" w14:textId="77777777" w:rsidR="007521A1" w:rsidRPr="006F7A5C" w:rsidRDefault="007521A1" w:rsidP="006F7A5C">
            <w:pPr>
              <w:widowControl w:val="0"/>
              <w:spacing w:line="276" w:lineRule="auto"/>
              <w:ind w:leftChars="0" w:left="0" w:firstLineChars="0" w:firstLine="0"/>
              <w:rPr>
                <w:bCs/>
                <w:i/>
                <w:sz w:val="22"/>
                <w:szCs w:val="22"/>
                <w:lang w:val="es-AR"/>
              </w:rPr>
            </w:pPr>
            <w:r w:rsidRPr="006F7A5C">
              <w:rPr>
                <w:bCs/>
                <w:i/>
                <w:sz w:val="22"/>
                <w:szCs w:val="22"/>
                <w:lang w:val="es-AR"/>
              </w:rPr>
              <w:t>Contenidos básicos:</w:t>
            </w:r>
          </w:p>
          <w:p w14:paraId="1B83FE85" w14:textId="77777777" w:rsidR="007521A1" w:rsidRPr="006F7A5C" w:rsidRDefault="007521A1" w:rsidP="00151642">
            <w:pPr>
              <w:widowControl w:val="0"/>
              <w:numPr>
                <w:ilvl w:val="0"/>
                <w:numId w:val="22"/>
              </w:numPr>
              <w:spacing w:line="276" w:lineRule="auto"/>
              <w:ind w:leftChars="0" w:firstLineChars="0"/>
              <w:rPr>
                <w:bCs/>
                <w:i/>
                <w:sz w:val="22"/>
                <w:szCs w:val="22"/>
                <w:lang w:val="es-AR"/>
              </w:rPr>
            </w:pPr>
            <w:r w:rsidRPr="006F7A5C">
              <w:rPr>
                <w:bCs/>
                <w:i/>
                <w:sz w:val="22"/>
                <w:szCs w:val="22"/>
                <w:lang w:val="es-AR"/>
              </w:rPr>
              <w:t xml:space="preserve">Construcción de reputación. </w:t>
            </w:r>
          </w:p>
          <w:p w14:paraId="31C7E52C" w14:textId="77777777" w:rsidR="007521A1" w:rsidRPr="006F7A5C" w:rsidRDefault="007521A1" w:rsidP="00151642">
            <w:pPr>
              <w:widowControl w:val="0"/>
              <w:numPr>
                <w:ilvl w:val="0"/>
                <w:numId w:val="22"/>
              </w:numPr>
              <w:spacing w:line="276" w:lineRule="auto"/>
              <w:ind w:leftChars="0" w:firstLineChars="0"/>
              <w:rPr>
                <w:bCs/>
                <w:i/>
                <w:sz w:val="22"/>
                <w:szCs w:val="22"/>
                <w:lang w:val="es-AR"/>
              </w:rPr>
            </w:pPr>
            <w:r w:rsidRPr="006F7A5C">
              <w:rPr>
                <w:bCs/>
                <w:i/>
                <w:sz w:val="22"/>
                <w:szCs w:val="22"/>
                <w:lang w:val="es-AR"/>
              </w:rPr>
              <w:t xml:space="preserve">Percepción pública en entornos digitales. </w:t>
            </w:r>
          </w:p>
          <w:p w14:paraId="0631F881" w14:textId="4A36C8CD" w:rsidR="00BD45C8" w:rsidRPr="006F7A5C" w:rsidRDefault="007521A1" w:rsidP="006F7A5C">
            <w:pPr>
              <w:widowControl w:val="0"/>
              <w:spacing w:line="276" w:lineRule="auto"/>
              <w:ind w:leftChars="0" w:left="0" w:firstLineChars="0" w:firstLine="0"/>
              <w:rPr>
                <w:bCs/>
                <w:i/>
                <w:sz w:val="22"/>
                <w:szCs w:val="22"/>
                <w:lang w:val="es-AR"/>
              </w:rPr>
            </w:pPr>
            <w:r w:rsidRPr="006F7A5C">
              <w:rPr>
                <w:bCs/>
                <w:i/>
                <w:sz w:val="22"/>
                <w:szCs w:val="22"/>
                <w:lang w:val="es-AR"/>
              </w:rPr>
              <w:t>Consigna de aprendizaje:</w:t>
            </w:r>
            <w:r w:rsidRPr="006F7A5C">
              <w:rPr>
                <w:bCs/>
                <w:i/>
                <w:sz w:val="22"/>
                <w:szCs w:val="22"/>
                <w:lang w:val="es-AR"/>
              </w:rPr>
              <w:br/>
              <w:t>Análisis de una organización real, identificando variables de percepción, reputación y discurso institucional, con referencia a los marcos teóricos abordados.</w:t>
            </w:r>
          </w:p>
          <w:p w14:paraId="46172F53" w14:textId="77777777" w:rsidR="00BD45C8" w:rsidRPr="006F7A5C" w:rsidRDefault="00BD45C8" w:rsidP="006F7A5C">
            <w:pPr>
              <w:widowControl w:val="0"/>
              <w:spacing w:line="276" w:lineRule="auto"/>
              <w:ind w:leftChars="0" w:left="0" w:firstLineChars="0" w:firstLine="0"/>
              <w:rPr>
                <w:i/>
                <w:sz w:val="22"/>
                <w:szCs w:val="22"/>
                <w:lang w:val="es-AR"/>
              </w:rPr>
            </w:pPr>
            <w:r w:rsidRPr="006F7A5C">
              <w:rPr>
                <w:b/>
                <w:bCs/>
                <w:i/>
                <w:sz w:val="22"/>
                <w:szCs w:val="22"/>
                <w:lang w:val="es-AR"/>
              </w:rPr>
              <w:t>Recursos tecnológicos:</w:t>
            </w:r>
            <w:r w:rsidRPr="006F7A5C">
              <w:rPr>
                <w:i/>
                <w:sz w:val="22"/>
                <w:szCs w:val="22"/>
                <w:lang w:val="es-AR"/>
              </w:rPr>
              <w:br/>
              <w:t xml:space="preserve">Herramientas de IA, Google </w:t>
            </w:r>
            <w:proofErr w:type="spellStart"/>
            <w:r w:rsidRPr="006F7A5C">
              <w:rPr>
                <w:i/>
                <w:sz w:val="22"/>
                <w:szCs w:val="22"/>
                <w:lang w:val="es-AR"/>
              </w:rPr>
              <w:t>Analytics</w:t>
            </w:r>
            <w:proofErr w:type="spellEnd"/>
            <w:r w:rsidRPr="006F7A5C">
              <w:rPr>
                <w:i/>
                <w:sz w:val="22"/>
                <w:szCs w:val="22"/>
                <w:lang w:val="es-AR"/>
              </w:rPr>
              <w:t xml:space="preserve"> (conceptual), </w:t>
            </w:r>
            <w:proofErr w:type="spellStart"/>
            <w:r w:rsidRPr="006F7A5C">
              <w:rPr>
                <w:i/>
                <w:sz w:val="22"/>
                <w:szCs w:val="22"/>
                <w:lang w:val="es-AR"/>
              </w:rPr>
              <w:t>dashboards</w:t>
            </w:r>
            <w:proofErr w:type="spellEnd"/>
            <w:r w:rsidRPr="006F7A5C">
              <w:rPr>
                <w:i/>
                <w:sz w:val="22"/>
                <w:szCs w:val="22"/>
                <w:lang w:val="es-AR"/>
              </w:rPr>
              <w:t xml:space="preserve"> (Data Studio o similares), EVEA.</w:t>
            </w:r>
          </w:p>
          <w:p w14:paraId="6F5835A3" w14:textId="77BA33D5" w:rsidR="00B91F8D" w:rsidRPr="006F7A5C" w:rsidRDefault="00B91F8D" w:rsidP="006F7A5C">
            <w:pPr>
              <w:widowControl w:val="0"/>
              <w:spacing w:line="276" w:lineRule="auto"/>
              <w:ind w:leftChars="0" w:left="0" w:firstLineChars="0" w:firstLine="0"/>
              <w:rPr>
                <w:i/>
                <w:sz w:val="22"/>
                <w:szCs w:val="22"/>
                <w:lang w:val="es-AR"/>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4" w14:textId="39702E5C" w:rsidR="007F5C89" w:rsidRPr="006F7A5C" w:rsidRDefault="00BD4DB4" w:rsidP="006F7A5C">
            <w:pPr>
              <w:widowControl w:val="0"/>
              <w:spacing w:line="276" w:lineRule="auto"/>
              <w:ind w:left="0" w:hanging="2"/>
              <w:rPr>
                <w:i/>
                <w:sz w:val="22"/>
                <w:szCs w:val="22"/>
              </w:rPr>
            </w:pPr>
            <w:r w:rsidRPr="006F7A5C">
              <w:rPr>
                <w:i/>
                <w:sz w:val="22"/>
                <w:szCs w:val="22"/>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5835A5" w14:textId="7EB16897" w:rsidR="007F5C89" w:rsidRPr="006F7A5C" w:rsidRDefault="00BD4DB4" w:rsidP="006F7A5C">
            <w:pPr>
              <w:widowControl w:val="0"/>
              <w:spacing w:line="276" w:lineRule="auto"/>
              <w:ind w:left="0" w:hanging="2"/>
              <w:rPr>
                <w:i/>
                <w:sz w:val="22"/>
                <w:szCs w:val="22"/>
              </w:rPr>
            </w:pPr>
            <w:r w:rsidRPr="006F7A5C">
              <w:rPr>
                <w:i/>
                <w:sz w:val="22"/>
                <w:szCs w:val="22"/>
              </w:rPr>
              <w:t>2</w:t>
            </w:r>
            <w:r w:rsidR="00B91F8D" w:rsidRPr="006F7A5C">
              <w:rPr>
                <w:i/>
                <w:sz w:val="22"/>
                <w:szCs w:val="22"/>
              </w:rPr>
              <w:t>horas</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6F5F911" w14:textId="77777777" w:rsidR="00B91F8D" w:rsidRPr="006F7A5C" w:rsidRDefault="00B91F8D" w:rsidP="006F7A5C">
            <w:pPr>
              <w:suppressAutoHyphens w:val="0"/>
              <w:spacing w:line="240" w:lineRule="auto"/>
              <w:ind w:leftChars="0" w:left="0" w:firstLineChars="0"/>
              <w:textDirection w:val="lrTb"/>
              <w:textAlignment w:val="auto"/>
              <w:outlineLvl w:val="9"/>
              <w:rPr>
                <w:i/>
                <w:position w:val="0"/>
                <w:sz w:val="22"/>
                <w:szCs w:val="22"/>
              </w:rPr>
            </w:pPr>
            <w:r w:rsidRPr="006F7A5C">
              <w:rPr>
                <w:i/>
                <w:sz w:val="22"/>
                <w:szCs w:val="22"/>
              </w:rPr>
              <w:t>Obligatoria, grupal</w:t>
            </w:r>
          </w:p>
          <w:p w14:paraId="6F5835A6" w14:textId="2D801A0D" w:rsidR="007F5C89" w:rsidRPr="006F7A5C" w:rsidRDefault="007F5C89" w:rsidP="006F7A5C">
            <w:pPr>
              <w:widowControl w:val="0"/>
              <w:spacing w:line="276" w:lineRule="auto"/>
              <w:ind w:leftChars="0" w:left="0" w:firstLineChars="0" w:firstLine="0"/>
              <w:rPr>
                <w:i/>
                <w:sz w:val="22"/>
                <w:szCs w:val="22"/>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5411BF1" w14:textId="77777777" w:rsidR="00B91F8D" w:rsidRPr="006F7A5C" w:rsidRDefault="00B91F8D" w:rsidP="006F7A5C">
            <w:pPr>
              <w:suppressAutoHyphens w:val="0"/>
              <w:spacing w:line="240" w:lineRule="auto"/>
              <w:ind w:leftChars="0" w:left="0" w:firstLineChars="0"/>
              <w:textDirection w:val="lrTb"/>
              <w:textAlignment w:val="auto"/>
              <w:outlineLvl w:val="9"/>
              <w:rPr>
                <w:i/>
                <w:position w:val="0"/>
                <w:sz w:val="22"/>
                <w:szCs w:val="22"/>
              </w:rPr>
            </w:pPr>
            <w:r w:rsidRPr="006F7A5C">
              <w:rPr>
                <w:i/>
                <w:sz w:val="22"/>
                <w:szCs w:val="22"/>
              </w:rPr>
              <w:t>Docente-alumnos, alumnos entre sí</w:t>
            </w:r>
          </w:p>
          <w:p w14:paraId="6F5835A7" w14:textId="1A8095B2" w:rsidR="007F5C89" w:rsidRPr="006F7A5C" w:rsidRDefault="007F5C89" w:rsidP="006F7A5C">
            <w:pPr>
              <w:widowControl w:val="0"/>
              <w:spacing w:line="276" w:lineRule="auto"/>
              <w:ind w:leftChars="0" w:left="0" w:firstLineChars="0" w:firstLine="0"/>
              <w:rPr>
                <w:i/>
                <w:sz w:val="22"/>
                <w:szCs w:val="22"/>
              </w:rPr>
            </w:pPr>
          </w:p>
        </w:tc>
      </w:tr>
      <w:tr w:rsidR="00B91F8D" w:rsidRPr="006F7A5C" w14:paraId="44C1ADD8" w14:textId="77777777">
        <w:trPr>
          <w:trHeight w:val="315"/>
        </w:trPr>
        <w:tc>
          <w:tcPr>
            <w:tcW w:w="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E851FEF" w14:textId="30C2A3A3" w:rsidR="00B91F8D" w:rsidRPr="006F7A5C" w:rsidRDefault="00BD45C8" w:rsidP="006F7A5C">
            <w:pPr>
              <w:suppressAutoHyphens w:val="0"/>
              <w:spacing w:line="240" w:lineRule="auto"/>
              <w:ind w:leftChars="0" w:left="0" w:firstLineChars="0"/>
              <w:textDirection w:val="lrTb"/>
              <w:textAlignment w:val="auto"/>
              <w:outlineLvl w:val="9"/>
              <w:rPr>
                <w:i/>
                <w:position w:val="0"/>
                <w:sz w:val="22"/>
                <w:szCs w:val="22"/>
              </w:rPr>
            </w:pPr>
            <w:r w:rsidRPr="006F7A5C">
              <w:rPr>
                <w:i/>
                <w:sz w:val="22"/>
                <w:szCs w:val="22"/>
              </w:rPr>
              <w:t>4</w:t>
            </w:r>
          </w:p>
          <w:p w14:paraId="735256A0" w14:textId="77777777" w:rsidR="00B91F8D" w:rsidRPr="006F7A5C" w:rsidRDefault="00B91F8D" w:rsidP="006F7A5C">
            <w:pPr>
              <w:widowControl w:val="0"/>
              <w:spacing w:line="276" w:lineRule="auto"/>
              <w:ind w:left="0" w:hanging="2"/>
              <w:rPr>
                <w:i/>
                <w:sz w:val="22"/>
                <w:szCs w:val="22"/>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96BA4C4" w14:textId="77777777" w:rsidR="007521A1" w:rsidRPr="006F7A5C" w:rsidRDefault="007521A1" w:rsidP="006F7A5C">
            <w:pPr>
              <w:suppressAutoHyphens w:val="0"/>
              <w:spacing w:line="240" w:lineRule="auto"/>
              <w:ind w:leftChars="0" w:left="0" w:firstLineChars="0"/>
              <w:textDirection w:val="lrTb"/>
              <w:textAlignment w:val="auto"/>
              <w:outlineLvl w:val="9"/>
              <w:rPr>
                <w:bCs/>
                <w:i/>
                <w:sz w:val="22"/>
                <w:szCs w:val="22"/>
                <w:lang w:val="es-AR"/>
              </w:rPr>
            </w:pPr>
            <w:r w:rsidRPr="006F7A5C">
              <w:rPr>
                <w:b/>
                <w:bCs/>
                <w:i/>
                <w:sz w:val="22"/>
                <w:szCs w:val="22"/>
                <w:lang w:val="es-AR"/>
              </w:rPr>
              <w:t>Actividad</w:t>
            </w:r>
            <w:r w:rsidRPr="006F7A5C">
              <w:rPr>
                <w:bCs/>
                <w:i/>
                <w:sz w:val="22"/>
                <w:szCs w:val="22"/>
                <w:lang w:val="es-AR"/>
              </w:rPr>
              <w:t>: Simulación de escenario crítico e integración de contenidos.</w:t>
            </w:r>
          </w:p>
          <w:p w14:paraId="419CCFF7" w14:textId="77777777" w:rsidR="007521A1" w:rsidRPr="006F7A5C" w:rsidRDefault="007521A1" w:rsidP="006F7A5C">
            <w:pPr>
              <w:suppressAutoHyphens w:val="0"/>
              <w:spacing w:line="240" w:lineRule="auto"/>
              <w:ind w:leftChars="0" w:left="0" w:firstLineChars="0"/>
              <w:textDirection w:val="lrTb"/>
              <w:textAlignment w:val="auto"/>
              <w:outlineLvl w:val="9"/>
              <w:rPr>
                <w:bCs/>
                <w:i/>
                <w:sz w:val="22"/>
                <w:szCs w:val="22"/>
                <w:lang w:val="es-AR"/>
              </w:rPr>
            </w:pPr>
            <w:r w:rsidRPr="006F7A5C">
              <w:rPr>
                <w:bCs/>
                <w:i/>
                <w:sz w:val="22"/>
                <w:szCs w:val="22"/>
                <w:lang w:val="es-AR"/>
              </w:rPr>
              <w:t>Contenidos básicos:</w:t>
            </w:r>
          </w:p>
          <w:p w14:paraId="37E30BA0" w14:textId="77777777" w:rsidR="007521A1" w:rsidRPr="006F7A5C" w:rsidRDefault="007521A1" w:rsidP="00151642">
            <w:pPr>
              <w:numPr>
                <w:ilvl w:val="0"/>
                <w:numId w:val="23"/>
              </w:numPr>
              <w:suppressAutoHyphens w:val="0"/>
              <w:spacing w:line="240" w:lineRule="auto"/>
              <w:ind w:leftChars="0" w:firstLineChars="0"/>
              <w:textDirection w:val="lrTb"/>
              <w:textAlignment w:val="auto"/>
              <w:outlineLvl w:val="9"/>
              <w:rPr>
                <w:bCs/>
                <w:i/>
                <w:sz w:val="22"/>
                <w:szCs w:val="22"/>
                <w:lang w:val="es-AR"/>
              </w:rPr>
            </w:pPr>
            <w:r w:rsidRPr="006F7A5C">
              <w:rPr>
                <w:bCs/>
                <w:i/>
                <w:sz w:val="22"/>
                <w:szCs w:val="22"/>
                <w:lang w:val="es-AR"/>
              </w:rPr>
              <w:t xml:space="preserve">Comunicación en crisis. </w:t>
            </w:r>
          </w:p>
          <w:p w14:paraId="1C41CB40" w14:textId="77777777" w:rsidR="007521A1" w:rsidRPr="006F7A5C" w:rsidRDefault="007521A1" w:rsidP="00151642">
            <w:pPr>
              <w:numPr>
                <w:ilvl w:val="0"/>
                <w:numId w:val="23"/>
              </w:numPr>
              <w:suppressAutoHyphens w:val="0"/>
              <w:spacing w:line="240" w:lineRule="auto"/>
              <w:ind w:leftChars="0" w:firstLineChars="0"/>
              <w:textDirection w:val="lrTb"/>
              <w:textAlignment w:val="auto"/>
              <w:outlineLvl w:val="9"/>
              <w:rPr>
                <w:bCs/>
                <w:i/>
                <w:sz w:val="22"/>
                <w:szCs w:val="22"/>
                <w:lang w:val="es-AR"/>
              </w:rPr>
            </w:pPr>
            <w:r w:rsidRPr="006F7A5C">
              <w:rPr>
                <w:bCs/>
                <w:i/>
                <w:sz w:val="22"/>
                <w:szCs w:val="22"/>
                <w:lang w:val="es-AR"/>
              </w:rPr>
              <w:t xml:space="preserve">Uso de IA en contextos de alta sensibilidad. </w:t>
            </w:r>
          </w:p>
          <w:p w14:paraId="231F0CBA" w14:textId="77777777" w:rsidR="007521A1" w:rsidRPr="006F7A5C" w:rsidRDefault="007521A1" w:rsidP="00151642">
            <w:pPr>
              <w:numPr>
                <w:ilvl w:val="0"/>
                <w:numId w:val="23"/>
              </w:numPr>
              <w:suppressAutoHyphens w:val="0"/>
              <w:spacing w:line="240" w:lineRule="auto"/>
              <w:ind w:leftChars="0" w:firstLineChars="0"/>
              <w:textDirection w:val="lrTb"/>
              <w:textAlignment w:val="auto"/>
              <w:outlineLvl w:val="9"/>
              <w:rPr>
                <w:bCs/>
                <w:i/>
                <w:sz w:val="22"/>
                <w:szCs w:val="22"/>
                <w:lang w:val="es-AR"/>
              </w:rPr>
            </w:pPr>
            <w:r w:rsidRPr="006F7A5C">
              <w:rPr>
                <w:bCs/>
                <w:i/>
                <w:sz w:val="22"/>
                <w:szCs w:val="22"/>
                <w:lang w:val="es-AR"/>
              </w:rPr>
              <w:t xml:space="preserve">Toma de decisiones en comunicación institucional. </w:t>
            </w:r>
          </w:p>
          <w:p w14:paraId="7937F111" w14:textId="77777777" w:rsidR="007521A1" w:rsidRPr="006F7A5C" w:rsidRDefault="007521A1" w:rsidP="006F7A5C">
            <w:pPr>
              <w:suppressAutoHyphens w:val="0"/>
              <w:spacing w:line="240" w:lineRule="auto"/>
              <w:ind w:leftChars="0" w:left="0" w:firstLineChars="0"/>
              <w:textDirection w:val="lrTb"/>
              <w:textAlignment w:val="auto"/>
              <w:outlineLvl w:val="9"/>
              <w:rPr>
                <w:bCs/>
                <w:i/>
                <w:sz w:val="22"/>
                <w:szCs w:val="22"/>
                <w:lang w:val="es-AR"/>
              </w:rPr>
            </w:pPr>
            <w:r w:rsidRPr="006F7A5C">
              <w:rPr>
                <w:bCs/>
                <w:i/>
                <w:sz w:val="22"/>
                <w:szCs w:val="22"/>
                <w:lang w:val="es-AR"/>
              </w:rPr>
              <w:t>Consigna de aprendizaje:</w:t>
            </w:r>
            <w:r w:rsidRPr="006F7A5C">
              <w:rPr>
                <w:bCs/>
                <w:i/>
                <w:sz w:val="22"/>
                <w:szCs w:val="22"/>
                <w:lang w:val="es-AR"/>
              </w:rPr>
              <w:br/>
              <w:t>Resolución de un caso de crisis institucional mediante el diseño de una estrategia de comunicación que incluya producción discursiva con y sin IA, análisis de públicos y fundamentación teórica de las decisiones adoptadas.</w:t>
            </w:r>
          </w:p>
          <w:p w14:paraId="272DA729" w14:textId="77777777" w:rsidR="00BD45C8" w:rsidRPr="006F7A5C" w:rsidRDefault="00BD45C8" w:rsidP="006F7A5C">
            <w:pPr>
              <w:suppressAutoHyphens w:val="0"/>
              <w:spacing w:line="240" w:lineRule="auto"/>
              <w:ind w:leftChars="0" w:left="0" w:firstLineChars="0"/>
              <w:textDirection w:val="lrTb"/>
              <w:textAlignment w:val="auto"/>
              <w:outlineLvl w:val="9"/>
              <w:rPr>
                <w:i/>
                <w:sz w:val="22"/>
                <w:szCs w:val="22"/>
                <w:lang w:val="es-AR"/>
              </w:rPr>
            </w:pPr>
            <w:r w:rsidRPr="006F7A5C">
              <w:rPr>
                <w:b/>
                <w:bCs/>
                <w:i/>
                <w:sz w:val="22"/>
                <w:szCs w:val="22"/>
                <w:lang w:val="es-AR"/>
              </w:rPr>
              <w:t>Recursos tecnológicos:</w:t>
            </w:r>
            <w:r w:rsidRPr="006F7A5C">
              <w:rPr>
                <w:i/>
                <w:sz w:val="22"/>
                <w:szCs w:val="22"/>
                <w:lang w:val="es-AR"/>
              </w:rPr>
              <w:br/>
              <w:t>Presentaciones digitales (</w:t>
            </w:r>
            <w:proofErr w:type="spellStart"/>
            <w:r w:rsidRPr="006F7A5C">
              <w:rPr>
                <w:i/>
                <w:sz w:val="22"/>
                <w:szCs w:val="22"/>
                <w:lang w:val="es-AR"/>
              </w:rPr>
              <w:t>Canva</w:t>
            </w:r>
            <w:proofErr w:type="spellEnd"/>
            <w:r w:rsidRPr="006F7A5C">
              <w:rPr>
                <w:i/>
                <w:sz w:val="22"/>
                <w:szCs w:val="22"/>
                <w:lang w:val="es-AR"/>
              </w:rPr>
              <w:t>, PowerPoint), EVEA, soporte audiovisual.</w:t>
            </w:r>
          </w:p>
          <w:p w14:paraId="38D228AB" w14:textId="74BA96A5" w:rsidR="00B91F8D" w:rsidRPr="006F7A5C" w:rsidRDefault="00B91F8D" w:rsidP="006F7A5C">
            <w:pPr>
              <w:widowControl w:val="0"/>
              <w:spacing w:line="276" w:lineRule="auto"/>
              <w:ind w:leftChars="0" w:left="0" w:firstLineChars="0" w:firstLine="0"/>
              <w:rPr>
                <w:i/>
                <w:sz w:val="22"/>
                <w:szCs w:val="22"/>
                <w:lang w:val="es-AR"/>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16EFB5D" w14:textId="1820EA84" w:rsidR="00B91F8D" w:rsidRPr="006F7A5C" w:rsidRDefault="00BD4DB4" w:rsidP="006F7A5C">
            <w:pPr>
              <w:widowControl w:val="0"/>
              <w:spacing w:line="276" w:lineRule="auto"/>
              <w:ind w:left="0" w:hanging="2"/>
              <w:rPr>
                <w:i/>
                <w:sz w:val="22"/>
                <w:szCs w:val="22"/>
              </w:rPr>
            </w:pPr>
            <w:r w:rsidRPr="006F7A5C">
              <w:rPr>
                <w:i/>
                <w:sz w:val="22"/>
                <w:szCs w:val="22"/>
              </w:rPr>
              <w:t xml:space="preserve">2horas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9AE176B" w14:textId="25110C02" w:rsidR="00B91F8D" w:rsidRPr="006F7A5C" w:rsidRDefault="00BD4DB4" w:rsidP="006F7A5C">
            <w:pPr>
              <w:widowControl w:val="0"/>
              <w:spacing w:line="276" w:lineRule="auto"/>
              <w:ind w:left="0" w:hanging="2"/>
              <w:rPr>
                <w:i/>
                <w:sz w:val="22"/>
                <w:szCs w:val="22"/>
              </w:rPr>
            </w:pPr>
            <w:r w:rsidRPr="006F7A5C">
              <w:rPr>
                <w:i/>
                <w:sz w:val="22"/>
                <w:szCs w:val="22"/>
              </w:rPr>
              <w:t xml:space="preserve">2 </w:t>
            </w:r>
            <w:r w:rsidR="00B91F8D" w:rsidRPr="006F7A5C">
              <w:rPr>
                <w:i/>
                <w:sz w:val="22"/>
                <w:szCs w:val="22"/>
              </w:rPr>
              <w:t>horas</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EC32F82" w14:textId="77777777" w:rsidR="00B91F8D" w:rsidRPr="006F7A5C" w:rsidRDefault="00B91F8D" w:rsidP="006F7A5C">
            <w:pPr>
              <w:suppressAutoHyphens w:val="0"/>
              <w:spacing w:line="240" w:lineRule="auto"/>
              <w:ind w:leftChars="0" w:left="0" w:firstLineChars="0"/>
              <w:textDirection w:val="lrTb"/>
              <w:textAlignment w:val="auto"/>
              <w:outlineLvl w:val="9"/>
              <w:rPr>
                <w:i/>
                <w:position w:val="0"/>
                <w:sz w:val="22"/>
                <w:szCs w:val="22"/>
              </w:rPr>
            </w:pPr>
            <w:r w:rsidRPr="006F7A5C">
              <w:rPr>
                <w:i/>
                <w:sz w:val="22"/>
                <w:szCs w:val="22"/>
              </w:rPr>
              <w:t>Grupal, práctica</w:t>
            </w:r>
          </w:p>
          <w:p w14:paraId="36C54ECB" w14:textId="77777777" w:rsidR="00B91F8D" w:rsidRPr="006F7A5C" w:rsidRDefault="00B91F8D" w:rsidP="006F7A5C">
            <w:pPr>
              <w:widowControl w:val="0"/>
              <w:spacing w:line="276" w:lineRule="auto"/>
              <w:ind w:leftChars="0" w:left="0" w:firstLineChars="0" w:firstLine="0"/>
              <w:rPr>
                <w:i/>
                <w:sz w:val="22"/>
                <w:szCs w:val="22"/>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0274E27" w14:textId="77777777" w:rsidR="00B91F8D" w:rsidRPr="006F7A5C" w:rsidRDefault="00B91F8D" w:rsidP="006F7A5C">
            <w:pPr>
              <w:suppressAutoHyphens w:val="0"/>
              <w:spacing w:line="240" w:lineRule="auto"/>
              <w:ind w:leftChars="0" w:left="0" w:firstLineChars="0"/>
              <w:textDirection w:val="lrTb"/>
              <w:textAlignment w:val="auto"/>
              <w:outlineLvl w:val="9"/>
              <w:rPr>
                <w:i/>
                <w:position w:val="0"/>
                <w:sz w:val="22"/>
                <w:szCs w:val="22"/>
              </w:rPr>
            </w:pPr>
            <w:r w:rsidRPr="006F7A5C">
              <w:rPr>
                <w:i/>
                <w:sz w:val="22"/>
                <w:szCs w:val="22"/>
              </w:rPr>
              <w:t>Docente-alumno, alumnos entre sí</w:t>
            </w:r>
          </w:p>
          <w:p w14:paraId="4A6CA34D" w14:textId="77777777" w:rsidR="00B91F8D" w:rsidRPr="006F7A5C" w:rsidRDefault="00B91F8D" w:rsidP="006F7A5C">
            <w:pPr>
              <w:widowControl w:val="0"/>
              <w:spacing w:line="276" w:lineRule="auto"/>
              <w:ind w:leftChars="0" w:left="0" w:firstLineChars="0" w:firstLine="0"/>
              <w:rPr>
                <w:i/>
                <w:sz w:val="22"/>
                <w:szCs w:val="22"/>
              </w:rPr>
            </w:pPr>
          </w:p>
        </w:tc>
      </w:tr>
    </w:tbl>
    <w:p w14:paraId="6F5835A9" w14:textId="77777777" w:rsidR="007F5C89" w:rsidRPr="006F7A5C" w:rsidRDefault="007F5C89" w:rsidP="006F7A5C">
      <w:pPr>
        <w:ind w:left="0" w:hanging="2"/>
        <w:jc w:val="both"/>
      </w:pPr>
    </w:p>
    <w:p w14:paraId="6F5835AA" w14:textId="77777777" w:rsidR="007F5C89" w:rsidRPr="006F7A5C" w:rsidRDefault="00BC55CA" w:rsidP="006F7A5C">
      <w:pPr>
        <w:ind w:left="0" w:hanging="2"/>
        <w:jc w:val="both"/>
      </w:pPr>
      <w:r w:rsidRPr="006F7A5C">
        <w:t xml:space="preserve"> </w:t>
      </w:r>
    </w:p>
    <w:p w14:paraId="6F5835AB" w14:textId="77777777" w:rsidR="007F5C89" w:rsidRPr="006F7A5C" w:rsidRDefault="007F5C89" w:rsidP="006F7A5C">
      <w:pPr>
        <w:ind w:left="0" w:hanging="2"/>
        <w:jc w:val="both"/>
      </w:pPr>
    </w:p>
    <w:p w14:paraId="6F5835AC" w14:textId="77777777" w:rsidR="007F5C89" w:rsidRPr="006F7A5C" w:rsidRDefault="00BC55CA" w:rsidP="00151642">
      <w:pPr>
        <w:numPr>
          <w:ilvl w:val="1"/>
          <w:numId w:val="2"/>
        </w:numPr>
        <w:pBdr>
          <w:top w:val="nil"/>
          <w:left w:val="nil"/>
          <w:bottom w:val="nil"/>
          <w:right w:val="nil"/>
          <w:between w:val="nil"/>
        </w:pBdr>
        <w:spacing w:line="240" w:lineRule="auto"/>
        <w:ind w:left="0" w:hanging="2"/>
        <w:jc w:val="both"/>
        <w:rPr>
          <w:color w:val="000000"/>
        </w:rPr>
      </w:pPr>
      <w:r w:rsidRPr="006F7A5C">
        <w:rPr>
          <w:b/>
          <w:color w:val="000000"/>
        </w:rPr>
        <w:t xml:space="preserve">DETALLE DE ACTIVIDADES DE FORMACIÓN PRÁCTICA  </w:t>
      </w:r>
    </w:p>
    <w:p w14:paraId="78856AA5" w14:textId="0D794013" w:rsidR="00B91F8D" w:rsidRPr="006F7A5C" w:rsidRDefault="00B91F8D" w:rsidP="006F7A5C">
      <w:pPr>
        <w:ind w:leftChars="0" w:left="0" w:firstLineChars="0" w:firstLine="0"/>
        <w:jc w:val="both"/>
        <w:rPr>
          <w:i/>
          <w:color w:val="4A442A"/>
        </w:rPr>
      </w:pPr>
    </w:p>
    <w:p w14:paraId="7F13990F"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i/>
          <w:position w:val="0"/>
          <w:lang w:val="es-AR"/>
        </w:rPr>
      </w:pPr>
      <w:r w:rsidRPr="006F7A5C">
        <w:rPr>
          <w:i/>
          <w:position w:val="0"/>
          <w:lang w:val="es-AR"/>
        </w:rPr>
        <w:t>Las actividades prácticas se orientan a la aplicación progresiva de los contenidos teóricos, promoviendo el análisis crítico, la producción discursiva y la toma de decisiones en contextos propios de la comunicación institucional.</w:t>
      </w:r>
    </w:p>
    <w:p w14:paraId="1584DD52" w14:textId="733D1135"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lang w:val="es-AR"/>
        </w:rPr>
      </w:pPr>
      <w:r w:rsidRPr="006F7A5C">
        <w:rPr>
          <w:b/>
          <w:bCs/>
          <w:position w:val="0"/>
          <w:lang w:val="es-AR"/>
        </w:rPr>
        <w:t>Actividad 1: Análisis crítico sobre inteligencia artificial y comunicación institucional</w:t>
      </w:r>
    </w:p>
    <w:p w14:paraId="252B54E1"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Consigna:</w:t>
      </w:r>
      <w:r w:rsidRPr="006F7A5C">
        <w:rPr>
          <w:position w:val="0"/>
          <w:lang w:val="es-AR"/>
        </w:rPr>
        <w:br/>
        <w:t>Elaborar un texto breve de carácter analítico que articule los conceptos de inteligencia artificial y comunicación institucional a partir de la bibliografía obligatoria.</w:t>
      </w:r>
    </w:p>
    <w:p w14:paraId="0A63F729"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Objetivos:</w:t>
      </w:r>
    </w:p>
    <w:p w14:paraId="380D94F2" w14:textId="77777777" w:rsidR="007521A1" w:rsidRPr="006F7A5C" w:rsidRDefault="007521A1" w:rsidP="00151642">
      <w:pPr>
        <w:numPr>
          <w:ilvl w:val="0"/>
          <w:numId w:val="24"/>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Comprender el marco conceptual de la asignatura. </w:t>
      </w:r>
    </w:p>
    <w:p w14:paraId="7C17D277" w14:textId="77777777" w:rsidR="007521A1" w:rsidRPr="006F7A5C" w:rsidRDefault="007521A1" w:rsidP="00151642">
      <w:pPr>
        <w:numPr>
          <w:ilvl w:val="0"/>
          <w:numId w:val="24"/>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Desarrollar capacidad de análisis teórico. </w:t>
      </w:r>
    </w:p>
    <w:p w14:paraId="38F2152B"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Modalidad:</w:t>
      </w:r>
      <w:r w:rsidRPr="006F7A5C">
        <w:rPr>
          <w:position w:val="0"/>
          <w:lang w:val="es-AR"/>
        </w:rPr>
        <w:br/>
        <w:t>Individual, obligatoria.</w:t>
      </w:r>
    </w:p>
    <w:p w14:paraId="3A22E8DD"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Evaluación:</w:t>
      </w:r>
      <w:r w:rsidRPr="006F7A5C">
        <w:rPr>
          <w:position w:val="0"/>
          <w:lang w:val="es-AR"/>
        </w:rPr>
        <w:br/>
        <w:t>Individual.</w:t>
      </w:r>
    </w:p>
    <w:p w14:paraId="684C42BF"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Criterios:</w:t>
      </w:r>
    </w:p>
    <w:p w14:paraId="50A978C5" w14:textId="77777777" w:rsidR="007521A1" w:rsidRPr="006F7A5C" w:rsidRDefault="007521A1" w:rsidP="00151642">
      <w:pPr>
        <w:numPr>
          <w:ilvl w:val="0"/>
          <w:numId w:val="25"/>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Rigor conceptual. </w:t>
      </w:r>
    </w:p>
    <w:p w14:paraId="108B002D" w14:textId="77777777" w:rsidR="007521A1" w:rsidRPr="006F7A5C" w:rsidRDefault="007521A1" w:rsidP="00151642">
      <w:pPr>
        <w:numPr>
          <w:ilvl w:val="0"/>
          <w:numId w:val="25"/>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Articulación teórica. </w:t>
      </w:r>
    </w:p>
    <w:p w14:paraId="3F927353" w14:textId="77777777" w:rsidR="007521A1" w:rsidRPr="006F7A5C" w:rsidRDefault="007521A1" w:rsidP="00151642">
      <w:pPr>
        <w:numPr>
          <w:ilvl w:val="0"/>
          <w:numId w:val="25"/>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Claridad expositiva. </w:t>
      </w:r>
    </w:p>
    <w:p w14:paraId="06C5F85C" w14:textId="7847E21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lang w:val="es-AR"/>
        </w:rPr>
      </w:pPr>
      <w:r w:rsidRPr="006F7A5C">
        <w:rPr>
          <w:b/>
          <w:bCs/>
          <w:position w:val="0"/>
          <w:lang w:val="es-AR"/>
        </w:rPr>
        <w:t>Actividad 2: Producción discursiva institucional con IA</w:t>
      </w:r>
    </w:p>
    <w:p w14:paraId="73D590D9"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Consigna:</w:t>
      </w:r>
      <w:r w:rsidRPr="006F7A5C">
        <w:rPr>
          <w:position w:val="0"/>
          <w:lang w:val="es-AR"/>
        </w:rPr>
        <w:br/>
        <w:t>Desarrollar piezas comunicacionales institucionales utilizando herramientas de inteligencia artificial y realizar un análisis comparativo entre producción asistida y no asistida.</w:t>
      </w:r>
    </w:p>
    <w:p w14:paraId="6322D435"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Objetivos:</w:t>
      </w:r>
    </w:p>
    <w:p w14:paraId="4A33ED5D" w14:textId="77777777" w:rsidR="007521A1" w:rsidRPr="006F7A5C" w:rsidRDefault="007521A1" w:rsidP="00151642">
      <w:pPr>
        <w:numPr>
          <w:ilvl w:val="0"/>
          <w:numId w:val="26"/>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Aplicar IA en la producción de contenidos. </w:t>
      </w:r>
    </w:p>
    <w:p w14:paraId="4525E925" w14:textId="77777777" w:rsidR="007521A1" w:rsidRPr="006F7A5C" w:rsidRDefault="007521A1" w:rsidP="00151642">
      <w:pPr>
        <w:numPr>
          <w:ilvl w:val="0"/>
          <w:numId w:val="26"/>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Reflexionar sobre el uso discursivo de la tecnología. </w:t>
      </w:r>
    </w:p>
    <w:p w14:paraId="5A6DFA8B"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Modalidad:</w:t>
      </w:r>
      <w:r w:rsidRPr="006F7A5C">
        <w:rPr>
          <w:position w:val="0"/>
          <w:lang w:val="es-AR"/>
        </w:rPr>
        <w:br/>
        <w:t>Individual, obligatoria.</w:t>
      </w:r>
    </w:p>
    <w:p w14:paraId="483198FD"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Evaluación:</w:t>
      </w:r>
      <w:r w:rsidRPr="006F7A5C">
        <w:rPr>
          <w:position w:val="0"/>
          <w:lang w:val="es-AR"/>
        </w:rPr>
        <w:br/>
        <w:t>Individual.</w:t>
      </w:r>
    </w:p>
    <w:p w14:paraId="31C6EA5E"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Criterios:</w:t>
      </w:r>
    </w:p>
    <w:p w14:paraId="3719E46D" w14:textId="77777777" w:rsidR="007521A1" w:rsidRPr="006F7A5C" w:rsidRDefault="007521A1" w:rsidP="00151642">
      <w:pPr>
        <w:numPr>
          <w:ilvl w:val="0"/>
          <w:numId w:val="27"/>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Coherencia discursiva. </w:t>
      </w:r>
    </w:p>
    <w:p w14:paraId="775CFFFD" w14:textId="77777777" w:rsidR="007521A1" w:rsidRPr="006F7A5C" w:rsidRDefault="007521A1" w:rsidP="00151642">
      <w:pPr>
        <w:numPr>
          <w:ilvl w:val="0"/>
          <w:numId w:val="27"/>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Adecuación al tono institucional. </w:t>
      </w:r>
    </w:p>
    <w:p w14:paraId="45D5774F" w14:textId="77777777" w:rsidR="007521A1" w:rsidRPr="006F7A5C" w:rsidRDefault="007521A1" w:rsidP="00151642">
      <w:pPr>
        <w:numPr>
          <w:ilvl w:val="0"/>
          <w:numId w:val="27"/>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Capacidad analítica. </w:t>
      </w:r>
    </w:p>
    <w:p w14:paraId="53476376" w14:textId="4C91BF11"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lang w:val="es-AR"/>
        </w:rPr>
      </w:pPr>
      <w:r w:rsidRPr="006F7A5C">
        <w:rPr>
          <w:b/>
          <w:bCs/>
          <w:position w:val="0"/>
          <w:lang w:val="es-AR"/>
        </w:rPr>
        <w:t>Actividad 3: Análisis de percepción y reputación</w:t>
      </w:r>
    </w:p>
    <w:p w14:paraId="74BF7A29"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Consigna:</w:t>
      </w:r>
      <w:r w:rsidRPr="006F7A5C">
        <w:rPr>
          <w:position w:val="0"/>
          <w:lang w:val="es-AR"/>
        </w:rPr>
        <w:br/>
        <w:t>Seleccionar una organización y analizar su comunicación institucional, identificando variables de percepción y reputación.</w:t>
      </w:r>
    </w:p>
    <w:p w14:paraId="70BE5DFE"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Objetivos:</w:t>
      </w:r>
    </w:p>
    <w:p w14:paraId="5228D714" w14:textId="77777777" w:rsidR="007521A1" w:rsidRPr="006F7A5C" w:rsidRDefault="007521A1" w:rsidP="00151642">
      <w:pPr>
        <w:numPr>
          <w:ilvl w:val="0"/>
          <w:numId w:val="28"/>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Comprender la construcción de imagen institucional. </w:t>
      </w:r>
    </w:p>
    <w:p w14:paraId="03CFF336" w14:textId="77777777" w:rsidR="007521A1" w:rsidRPr="006F7A5C" w:rsidRDefault="007521A1" w:rsidP="00151642">
      <w:pPr>
        <w:numPr>
          <w:ilvl w:val="0"/>
          <w:numId w:val="28"/>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Aplicar marcos teóricos al análisis de casos reales. </w:t>
      </w:r>
    </w:p>
    <w:p w14:paraId="5BB20308"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Modalidad:</w:t>
      </w:r>
      <w:r w:rsidRPr="006F7A5C">
        <w:rPr>
          <w:position w:val="0"/>
          <w:lang w:val="es-AR"/>
        </w:rPr>
        <w:br/>
        <w:t>Individual, obligatoria.</w:t>
      </w:r>
    </w:p>
    <w:p w14:paraId="572B2E62"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Evaluación:</w:t>
      </w:r>
      <w:r w:rsidRPr="006F7A5C">
        <w:rPr>
          <w:position w:val="0"/>
          <w:lang w:val="es-AR"/>
        </w:rPr>
        <w:br/>
        <w:t>Individual.</w:t>
      </w:r>
    </w:p>
    <w:p w14:paraId="2E9F55B2"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Criterios:</w:t>
      </w:r>
    </w:p>
    <w:p w14:paraId="31A75D50" w14:textId="77777777" w:rsidR="007521A1" w:rsidRPr="006F7A5C" w:rsidRDefault="007521A1" w:rsidP="00151642">
      <w:pPr>
        <w:numPr>
          <w:ilvl w:val="0"/>
          <w:numId w:val="29"/>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Profundidad del análisis. </w:t>
      </w:r>
    </w:p>
    <w:p w14:paraId="7CB3A31F" w14:textId="77777777" w:rsidR="007521A1" w:rsidRPr="006F7A5C" w:rsidRDefault="007521A1" w:rsidP="00151642">
      <w:pPr>
        <w:numPr>
          <w:ilvl w:val="0"/>
          <w:numId w:val="29"/>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Relación teoría-práctica. </w:t>
      </w:r>
    </w:p>
    <w:p w14:paraId="1285CD08" w14:textId="77777777" w:rsidR="007521A1" w:rsidRPr="006F7A5C" w:rsidRDefault="007521A1" w:rsidP="00151642">
      <w:pPr>
        <w:numPr>
          <w:ilvl w:val="0"/>
          <w:numId w:val="29"/>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Identificación de variables relevantes. </w:t>
      </w:r>
    </w:p>
    <w:p w14:paraId="47D52BB4" w14:textId="63EB3501"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b/>
          <w:bCs/>
          <w:position w:val="0"/>
          <w:lang w:val="es-AR"/>
        </w:rPr>
      </w:pPr>
      <w:r w:rsidRPr="006F7A5C">
        <w:rPr>
          <w:b/>
          <w:bCs/>
          <w:position w:val="0"/>
          <w:lang w:val="es-AR"/>
        </w:rPr>
        <w:t>Actividad 4: Simulación de escenario crítico con integración de IA</w:t>
      </w:r>
    </w:p>
    <w:p w14:paraId="57FA620B"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Consigna:</w:t>
      </w:r>
      <w:r w:rsidRPr="006F7A5C">
        <w:rPr>
          <w:position w:val="0"/>
          <w:lang w:val="es-AR"/>
        </w:rPr>
        <w:br/>
        <w:t>A partir de un caso de crisis institucional, los estudiantes deberán analizar la situación, identificar los públicos involucrados y diseñar una estrategia de comunicación institucional que incluya la producción de mensajes utilizando herramientas de inteligencia artificial.</w:t>
      </w:r>
    </w:p>
    <w:p w14:paraId="3B902F0A"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position w:val="0"/>
          <w:lang w:val="es-AR"/>
        </w:rPr>
        <w:t>El trabajo deberá contemplar tanto la elaboración de contenidos como la reflexión crítica sobre el uso de IA en contextos de alta sensibilidad comunicacional.</w:t>
      </w:r>
    </w:p>
    <w:p w14:paraId="256973D1"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Objetivos:</w:t>
      </w:r>
    </w:p>
    <w:p w14:paraId="598CE2F4" w14:textId="77777777" w:rsidR="007521A1" w:rsidRPr="006F7A5C" w:rsidRDefault="007521A1" w:rsidP="00151642">
      <w:pPr>
        <w:numPr>
          <w:ilvl w:val="0"/>
          <w:numId w:val="30"/>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Aplicar conocimientos teóricos en un contexto complejo. </w:t>
      </w:r>
    </w:p>
    <w:p w14:paraId="0CEB962B" w14:textId="77777777" w:rsidR="007521A1" w:rsidRPr="006F7A5C" w:rsidRDefault="007521A1" w:rsidP="00151642">
      <w:pPr>
        <w:numPr>
          <w:ilvl w:val="0"/>
          <w:numId w:val="30"/>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Analizar la percepción pública en situaciones de crisis. </w:t>
      </w:r>
    </w:p>
    <w:p w14:paraId="44EC95D6" w14:textId="77777777" w:rsidR="007521A1" w:rsidRPr="006F7A5C" w:rsidRDefault="007521A1" w:rsidP="00151642">
      <w:pPr>
        <w:numPr>
          <w:ilvl w:val="0"/>
          <w:numId w:val="30"/>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Evaluar el uso de IA en la producción discursiva institucional. </w:t>
      </w:r>
    </w:p>
    <w:p w14:paraId="433CFEA5" w14:textId="77777777" w:rsidR="007521A1" w:rsidRPr="006F7A5C" w:rsidRDefault="007521A1" w:rsidP="00151642">
      <w:pPr>
        <w:numPr>
          <w:ilvl w:val="0"/>
          <w:numId w:val="30"/>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Desarrollar criterios profesionales para la toma de decisiones. </w:t>
      </w:r>
    </w:p>
    <w:p w14:paraId="1601D9DC"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Modalidad:</w:t>
      </w:r>
      <w:r w:rsidRPr="006F7A5C">
        <w:rPr>
          <w:position w:val="0"/>
          <w:lang w:val="es-AR"/>
        </w:rPr>
        <w:br/>
        <w:t>Grupal, obligatoria, integradora.</w:t>
      </w:r>
    </w:p>
    <w:p w14:paraId="600F7F32"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Evaluación:</w:t>
      </w:r>
      <w:r w:rsidRPr="006F7A5C">
        <w:rPr>
          <w:position w:val="0"/>
          <w:lang w:val="es-AR"/>
        </w:rPr>
        <w:br/>
        <w:t>Grupal, con instancia de presentación.</w:t>
      </w:r>
    </w:p>
    <w:p w14:paraId="4D8F9CCC" w14:textId="77777777" w:rsidR="007521A1" w:rsidRPr="006F7A5C" w:rsidRDefault="007521A1" w:rsidP="006F7A5C">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s-AR"/>
        </w:rPr>
      </w:pPr>
      <w:r w:rsidRPr="006F7A5C">
        <w:rPr>
          <w:b/>
          <w:bCs/>
          <w:position w:val="0"/>
          <w:lang w:val="es-AR"/>
        </w:rPr>
        <w:t>Criterios:</w:t>
      </w:r>
    </w:p>
    <w:p w14:paraId="197F0CB6" w14:textId="77777777" w:rsidR="007521A1" w:rsidRPr="006F7A5C" w:rsidRDefault="007521A1" w:rsidP="00151642">
      <w:pPr>
        <w:numPr>
          <w:ilvl w:val="0"/>
          <w:numId w:val="31"/>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Capacidad de diagnóstico. </w:t>
      </w:r>
    </w:p>
    <w:p w14:paraId="3A176A59" w14:textId="77777777" w:rsidR="007521A1" w:rsidRPr="006F7A5C" w:rsidRDefault="007521A1" w:rsidP="00151642">
      <w:pPr>
        <w:numPr>
          <w:ilvl w:val="0"/>
          <w:numId w:val="31"/>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Coherencia estratégica. </w:t>
      </w:r>
    </w:p>
    <w:p w14:paraId="2F57B612" w14:textId="77777777" w:rsidR="007521A1" w:rsidRPr="006F7A5C" w:rsidRDefault="007521A1" w:rsidP="00151642">
      <w:pPr>
        <w:numPr>
          <w:ilvl w:val="0"/>
          <w:numId w:val="31"/>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Pertinencia discursiva. </w:t>
      </w:r>
    </w:p>
    <w:p w14:paraId="52F08CEE" w14:textId="77777777" w:rsidR="007521A1" w:rsidRPr="006F7A5C" w:rsidRDefault="007521A1" w:rsidP="00151642">
      <w:pPr>
        <w:numPr>
          <w:ilvl w:val="0"/>
          <w:numId w:val="31"/>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 xml:space="preserve">Uso crítico de IA. </w:t>
      </w:r>
    </w:p>
    <w:p w14:paraId="715B6FBC" w14:textId="77777777" w:rsidR="007521A1" w:rsidRPr="006F7A5C" w:rsidRDefault="007521A1" w:rsidP="00151642">
      <w:pPr>
        <w:numPr>
          <w:ilvl w:val="0"/>
          <w:numId w:val="31"/>
        </w:numPr>
        <w:suppressAutoHyphens w:val="0"/>
        <w:spacing w:before="100" w:beforeAutospacing="1" w:after="100" w:afterAutospacing="1" w:line="240" w:lineRule="auto"/>
        <w:ind w:leftChars="0" w:firstLineChars="0"/>
        <w:jc w:val="both"/>
        <w:textDirection w:val="lrTb"/>
        <w:textAlignment w:val="auto"/>
        <w:outlineLvl w:val="9"/>
        <w:rPr>
          <w:position w:val="0"/>
          <w:lang w:val="es-AR"/>
        </w:rPr>
      </w:pPr>
      <w:r w:rsidRPr="006F7A5C">
        <w:rPr>
          <w:position w:val="0"/>
          <w:lang w:val="es-AR"/>
        </w:rPr>
        <w:t>Fundamentación teórica.</w:t>
      </w:r>
    </w:p>
    <w:p w14:paraId="0BB37E20" w14:textId="77777777" w:rsidR="00B91F8D" w:rsidRPr="006F7A5C" w:rsidRDefault="00B91F8D" w:rsidP="006F7A5C">
      <w:pPr>
        <w:suppressAutoHyphens w:val="0"/>
        <w:spacing w:before="100" w:beforeAutospacing="1" w:after="100" w:afterAutospacing="1" w:line="240" w:lineRule="auto"/>
        <w:ind w:leftChars="0" w:left="0" w:firstLineChars="0" w:firstLine="0"/>
        <w:jc w:val="both"/>
        <w:textDirection w:val="lrTb"/>
        <w:textAlignment w:val="auto"/>
        <w:outlineLvl w:val="9"/>
        <w:rPr>
          <w:i/>
          <w:position w:val="0"/>
        </w:rPr>
      </w:pPr>
      <w:r w:rsidRPr="006F7A5C">
        <w:rPr>
          <w:i/>
          <w:position w:val="0"/>
        </w:rPr>
        <w:t>Estas actividades se complementan con encuentros teóricos sincrónicos y recursos disponibles en la plataforma virtual, en donde el seguimiento docente será constante mediante foros, retroalimentación individual y grupal, y tutorías digitales.</w:t>
      </w:r>
    </w:p>
    <w:p w14:paraId="7FFA4FD0" w14:textId="77777777" w:rsidR="00B91F8D" w:rsidRPr="006F7A5C" w:rsidRDefault="001D64DF" w:rsidP="006F7A5C">
      <w:pPr>
        <w:suppressAutoHyphens w:val="0"/>
        <w:spacing w:line="240" w:lineRule="auto"/>
        <w:ind w:leftChars="0" w:left="0" w:firstLineChars="0" w:hanging="2"/>
        <w:jc w:val="both"/>
        <w:textDirection w:val="lrTb"/>
        <w:textAlignment w:val="auto"/>
        <w:outlineLvl w:val="9"/>
        <w:rPr>
          <w:position w:val="0"/>
        </w:rPr>
      </w:pPr>
      <w:r>
        <w:rPr>
          <w:position w:val="0"/>
        </w:rPr>
        <w:pict w14:anchorId="355BF413">
          <v:rect id="_x0000_i1028" style="width:0;height:1.5pt" o:hralign="center" o:hrstd="t" o:hr="t" fillcolor="#a0a0a0" stroked="f"/>
        </w:pict>
      </w:r>
    </w:p>
    <w:p w14:paraId="6F5835C8" w14:textId="77777777" w:rsidR="007F5C89" w:rsidRPr="006F7A5C" w:rsidRDefault="007F5C89" w:rsidP="006F7A5C">
      <w:pPr>
        <w:ind w:left="0" w:hanging="2"/>
        <w:jc w:val="both"/>
        <w:rPr>
          <w:b/>
        </w:rPr>
      </w:pPr>
    </w:p>
    <w:p w14:paraId="6F5835CA" w14:textId="533977EC" w:rsidR="007F5C89" w:rsidRPr="006F7A5C" w:rsidRDefault="00BC55CA" w:rsidP="006F7A5C">
      <w:pPr>
        <w:ind w:left="0" w:hanging="2"/>
        <w:jc w:val="both"/>
        <w:rPr>
          <w:i/>
          <w:color w:val="4A442A"/>
        </w:rPr>
      </w:pPr>
      <w:r w:rsidRPr="006F7A5C">
        <w:rPr>
          <w:b/>
        </w:rPr>
        <w:t>10. PRÁCTICAS PROFESIONALES</w:t>
      </w:r>
      <w:r w:rsidR="009E2359" w:rsidRPr="006F7A5C">
        <w:t>: no corresponde.</w:t>
      </w:r>
      <w:r w:rsidRPr="006F7A5C">
        <w:rPr>
          <w:i/>
          <w:color w:val="4A442A"/>
        </w:rPr>
        <w:t xml:space="preserve"> </w:t>
      </w:r>
    </w:p>
    <w:p w14:paraId="6F5835CB" w14:textId="77777777" w:rsidR="007F5C89" w:rsidRPr="006F7A5C" w:rsidRDefault="007F5C89">
      <w:pPr>
        <w:ind w:left="0" w:hanging="2"/>
        <w:jc w:val="both"/>
      </w:pPr>
    </w:p>
    <w:p w14:paraId="6F5835CC" w14:textId="77777777" w:rsidR="007F5C89" w:rsidRPr="006F7A5C" w:rsidRDefault="007F5C89">
      <w:pPr>
        <w:ind w:left="0" w:hanging="2"/>
        <w:jc w:val="both"/>
      </w:pPr>
    </w:p>
    <w:p w14:paraId="6F5835CD" w14:textId="77777777" w:rsidR="007F5C89" w:rsidRPr="006F7A5C" w:rsidRDefault="007F5C89">
      <w:pPr>
        <w:ind w:left="0" w:hanging="2"/>
        <w:jc w:val="both"/>
      </w:pPr>
    </w:p>
    <w:p w14:paraId="6F5835CE" w14:textId="77777777" w:rsidR="007F5C89" w:rsidRPr="006F7A5C" w:rsidRDefault="00BC55CA">
      <w:pPr>
        <w:ind w:left="0" w:hanging="2"/>
        <w:jc w:val="both"/>
      </w:pPr>
      <w:r w:rsidRPr="006F7A5C">
        <w:rPr>
          <w:b/>
        </w:rPr>
        <w:t>11. SEGUIMIENTO DE ALUMNOS</w:t>
      </w:r>
    </w:p>
    <w:p w14:paraId="6F5835D9" w14:textId="77777777" w:rsidR="007F5C89" w:rsidRPr="006F7A5C" w:rsidRDefault="007F5C89">
      <w:pPr>
        <w:ind w:left="0" w:hanging="2"/>
        <w:jc w:val="both"/>
        <w:rPr>
          <w:rFonts w:eastAsia="Arial"/>
        </w:rPr>
      </w:pPr>
    </w:p>
    <w:p w14:paraId="5C1E5FD8" w14:textId="77777777" w:rsidR="009E2359" w:rsidRPr="006F7A5C" w:rsidRDefault="009E2359" w:rsidP="009E2359">
      <w:pPr>
        <w:suppressAutoHyphens w:val="0"/>
        <w:spacing w:before="100" w:beforeAutospacing="1" w:after="100" w:afterAutospacing="1" w:line="240" w:lineRule="auto"/>
        <w:ind w:leftChars="0" w:left="0" w:firstLineChars="0" w:hanging="2"/>
        <w:jc w:val="both"/>
        <w:textDirection w:val="lrTb"/>
        <w:textAlignment w:val="auto"/>
        <w:outlineLvl w:val="9"/>
        <w:rPr>
          <w:position w:val="0"/>
        </w:rPr>
      </w:pPr>
      <w:r w:rsidRPr="006F7A5C">
        <w:rPr>
          <w:position w:val="0"/>
        </w:rPr>
        <w:t>El seguimiento de los estudiantes será responsabilidad del docente a lo largo de todo el cursado presencial, con apoyo del entorno virtual EVEA para registrar y reforzar la participación, producción y avances de los alumnos. El modelo de seguimiento contempla distintas instancias de evaluación formativa que permiten guiar el proceso de aprendizaje y acompañar el desarrollo de competencias tecnológicas y creativas.</w:t>
      </w:r>
    </w:p>
    <w:p w14:paraId="144FC414"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position w:val="0"/>
        </w:rPr>
        <w:t>Se utilizarán las siguientes estrategias de seguimiento:</w:t>
      </w:r>
    </w:p>
    <w:p w14:paraId="5321E83D" w14:textId="77777777" w:rsidR="009E2359" w:rsidRPr="006F7A5C" w:rsidRDefault="009E2359" w:rsidP="00151642">
      <w:pPr>
        <w:numPr>
          <w:ilvl w:val="0"/>
          <w:numId w:val="4"/>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Registro de asistencia y participación activa en las clases presenciales, especialmente en actividades de taller y debate.</w:t>
      </w:r>
    </w:p>
    <w:p w14:paraId="56D7561C" w14:textId="77777777" w:rsidR="009E2359" w:rsidRPr="006F7A5C" w:rsidRDefault="009E2359" w:rsidP="00151642">
      <w:pPr>
        <w:numPr>
          <w:ilvl w:val="0"/>
          <w:numId w:val="4"/>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Intervenciones en las actividades prácticas propuestas en clase: trabajos colaborativos, ejercicios de análisis, diseño de campañas, etc.</w:t>
      </w:r>
    </w:p>
    <w:p w14:paraId="1E0F43DF" w14:textId="77777777" w:rsidR="009E2359" w:rsidRPr="006F7A5C" w:rsidRDefault="009E2359" w:rsidP="00151642">
      <w:pPr>
        <w:numPr>
          <w:ilvl w:val="0"/>
          <w:numId w:val="4"/>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Participación en foros académicos del aula virtual, habilitados para debatir, consultar y reflexionar sobre los contenidos.</w:t>
      </w:r>
    </w:p>
    <w:p w14:paraId="4AAB715E" w14:textId="77777777" w:rsidR="009E2359" w:rsidRPr="006F7A5C" w:rsidRDefault="009E2359" w:rsidP="00151642">
      <w:pPr>
        <w:numPr>
          <w:ilvl w:val="0"/>
          <w:numId w:val="4"/>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Entrega de tareas y materiales mediante la plataforma EVEA, lo que permitirá monitorear el cumplimiento de consignas y la calidad de las producciones.</w:t>
      </w:r>
    </w:p>
    <w:p w14:paraId="2E28F532" w14:textId="77777777" w:rsidR="009E2359" w:rsidRPr="006F7A5C" w:rsidRDefault="009E2359" w:rsidP="00151642">
      <w:pPr>
        <w:numPr>
          <w:ilvl w:val="0"/>
          <w:numId w:val="4"/>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Utilización de los reportes de seguimiento que ofrece la plataforma institucional (EVEA) para visualizar la frecuencia de ingreso, participación en foros, visualización de contenidos, interacción con recursos y entrega de actividades.</w:t>
      </w:r>
    </w:p>
    <w:p w14:paraId="74535507" w14:textId="77777777" w:rsidR="009E2359" w:rsidRPr="006F7A5C" w:rsidRDefault="009E2359" w:rsidP="00151642">
      <w:pPr>
        <w:numPr>
          <w:ilvl w:val="0"/>
          <w:numId w:val="4"/>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Tutorías individuales o grupales presenciales a demanda o programadas, para acompañar procesos de producción o resolver dudas teórico-prácticas.</w:t>
      </w:r>
    </w:p>
    <w:p w14:paraId="3BF1F3E4"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position w:val="0"/>
        </w:rPr>
        <w:t>El docente se encargará de realizar devoluciones personalizadas, orales o escritas, promoviendo una retroalimentación oportuna, formativa y centrada en el desarrollo progresivo de los aprendizajes.</w:t>
      </w:r>
    </w:p>
    <w:p w14:paraId="4C263F87" w14:textId="13966FA0" w:rsidR="009E2359" w:rsidRPr="006F7A5C" w:rsidRDefault="009E2359" w:rsidP="006F7A5C">
      <w:pPr>
        <w:suppressAutoHyphens w:val="0"/>
        <w:spacing w:line="240" w:lineRule="auto"/>
        <w:ind w:leftChars="0" w:left="0" w:firstLineChars="0" w:firstLine="0"/>
        <w:textDirection w:val="lrTb"/>
        <w:textAlignment w:val="auto"/>
        <w:outlineLvl w:val="9"/>
        <w:rPr>
          <w:position w:val="0"/>
        </w:rPr>
      </w:pPr>
    </w:p>
    <w:p w14:paraId="6F5835DC" w14:textId="6A306953" w:rsidR="007F5C89" w:rsidRPr="006F7A5C" w:rsidRDefault="007F5C89" w:rsidP="006F7A5C">
      <w:pPr>
        <w:ind w:leftChars="0" w:left="0" w:firstLineChars="0" w:firstLine="0"/>
        <w:jc w:val="both"/>
        <w:rPr>
          <w:b/>
        </w:rPr>
      </w:pPr>
    </w:p>
    <w:p w14:paraId="6F5835DD" w14:textId="652281B4" w:rsidR="007F5C89" w:rsidRPr="006F7A5C" w:rsidRDefault="00BC55CA">
      <w:pPr>
        <w:ind w:left="0" w:hanging="2"/>
        <w:jc w:val="both"/>
        <w:rPr>
          <w:b/>
        </w:rPr>
      </w:pPr>
      <w:r w:rsidRPr="006F7A5C">
        <w:rPr>
          <w:b/>
        </w:rPr>
        <w:t>12. MODALIDAD DE EVALUACIÓN:</w:t>
      </w:r>
    </w:p>
    <w:p w14:paraId="77D6B7F2" w14:textId="7159812B" w:rsidR="009E2359" w:rsidRPr="006F7A5C" w:rsidRDefault="009E2359">
      <w:pPr>
        <w:ind w:left="0" w:hanging="2"/>
        <w:jc w:val="both"/>
        <w:rPr>
          <w:b/>
        </w:rPr>
      </w:pPr>
    </w:p>
    <w:p w14:paraId="1FB1F7CF" w14:textId="77777777" w:rsidR="009E2359" w:rsidRPr="006F7A5C" w:rsidRDefault="009E2359" w:rsidP="009E2359">
      <w:pPr>
        <w:suppressAutoHyphens w:val="0"/>
        <w:spacing w:before="100" w:beforeAutospacing="1" w:after="100" w:afterAutospacing="1" w:line="240" w:lineRule="auto"/>
        <w:ind w:leftChars="0" w:left="0" w:firstLineChars="0" w:hanging="2"/>
        <w:jc w:val="both"/>
        <w:textDirection w:val="lrTb"/>
        <w:textAlignment w:val="auto"/>
        <w:outlineLvl w:val="9"/>
        <w:rPr>
          <w:position w:val="0"/>
        </w:rPr>
      </w:pPr>
      <w:r w:rsidRPr="006F7A5C">
        <w:rPr>
          <w:position w:val="0"/>
        </w:rPr>
        <w:t xml:space="preserve">La evaluación de la asignatura será continua, integral y coherente con la metodología activa y participativa que define la propuesta. Se adoptará un enfoque </w:t>
      </w:r>
      <w:r w:rsidRPr="006F7A5C">
        <w:rPr>
          <w:b/>
          <w:bCs/>
          <w:position w:val="0"/>
        </w:rPr>
        <w:t>formativo</w:t>
      </w:r>
      <w:r w:rsidRPr="006F7A5C">
        <w:rPr>
          <w:position w:val="0"/>
        </w:rPr>
        <w:t xml:space="preserve"> a lo largo de todo el curso y una instancia </w:t>
      </w:r>
      <w:proofErr w:type="spellStart"/>
      <w:r w:rsidRPr="006F7A5C">
        <w:rPr>
          <w:b/>
          <w:bCs/>
          <w:position w:val="0"/>
        </w:rPr>
        <w:t>sumativa</w:t>
      </w:r>
      <w:proofErr w:type="spellEnd"/>
      <w:r w:rsidRPr="006F7A5C">
        <w:rPr>
          <w:position w:val="0"/>
        </w:rPr>
        <w:t xml:space="preserve"> final para la integración de los aprendizajes.</w:t>
      </w:r>
    </w:p>
    <w:p w14:paraId="097C7C5F"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position w:val="0"/>
        </w:rPr>
        <w:t>El docente realizará el seguimiento de los aprendizajes por medio de la corrección y retroalimentación de las actividades presenciales y asincrónicas, tanto individuales como grupales, en el entorno del aula presencial complementado con recursos de la plataforma EVEA.</w:t>
      </w:r>
    </w:p>
    <w:p w14:paraId="07BBF685"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b/>
          <w:bCs/>
          <w:position w:val="0"/>
        </w:rPr>
        <w:t>Criterios generales de evaluación:</w:t>
      </w:r>
    </w:p>
    <w:p w14:paraId="50ED1406" w14:textId="77777777" w:rsidR="009E2359" w:rsidRPr="006F7A5C" w:rsidRDefault="009E2359" w:rsidP="00151642">
      <w:pPr>
        <w:numPr>
          <w:ilvl w:val="0"/>
          <w:numId w:val="5"/>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Grado de participación activa en las actividades de taller y foros.</w:t>
      </w:r>
    </w:p>
    <w:p w14:paraId="3225FD80" w14:textId="77777777" w:rsidR="009E2359" w:rsidRPr="006F7A5C" w:rsidRDefault="009E2359" w:rsidP="00151642">
      <w:pPr>
        <w:numPr>
          <w:ilvl w:val="0"/>
          <w:numId w:val="5"/>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Nivel de análisis crítico, argumentación y creatividad en las producciones.</w:t>
      </w:r>
    </w:p>
    <w:p w14:paraId="767AF0BD" w14:textId="77777777" w:rsidR="009E2359" w:rsidRPr="006F7A5C" w:rsidRDefault="009E2359" w:rsidP="00151642">
      <w:pPr>
        <w:numPr>
          <w:ilvl w:val="0"/>
          <w:numId w:val="5"/>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Capacidad de integración conceptual y técnica.</w:t>
      </w:r>
    </w:p>
    <w:p w14:paraId="6572694F" w14:textId="77777777" w:rsidR="009E2359" w:rsidRPr="006F7A5C" w:rsidRDefault="009E2359" w:rsidP="00151642">
      <w:pPr>
        <w:numPr>
          <w:ilvl w:val="0"/>
          <w:numId w:val="5"/>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Colaboración en las producciones grupales y cumplimiento de entregas.</w:t>
      </w:r>
    </w:p>
    <w:p w14:paraId="713EF634"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b/>
          <w:bCs/>
          <w:position w:val="0"/>
        </w:rPr>
        <w:t>Evaluación formativa:</w:t>
      </w:r>
      <w:r w:rsidRPr="006F7A5C">
        <w:rPr>
          <w:position w:val="0"/>
        </w:rPr>
        <w:t xml:space="preserve"> Se realizará a través de las siguientes instancias:</w:t>
      </w:r>
    </w:p>
    <w:p w14:paraId="1778286C" w14:textId="77777777" w:rsidR="009E2359" w:rsidRPr="006F7A5C" w:rsidRDefault="009E2359" w:rsidP="00151642">
      <w:pPr>
        <w:numPr>
          <w:ilvl w:val="0"/>
          <w:numId w:val="6"/>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Observación y análisis de las intervenciones en clase.</w:t>
      </w:r>
    </w:p>
    <w:p w14:paraId="77B370B4" w14:textId="77777777" w:rsidR="009E2359" w:rsidRPr="006F7A5C" w:rsidRDefault="009E2359" w:rsidP="00151642">
      <w:pPr>
        <w:numPr>
          <w:ilvl w:val="0"/>
          <w:numId w:val="6"/>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Participación en las actividades colaborativas.</w:t>
      </w:r>
    </w:p>
    <w:p w14:paraId="39F78F72" w14:textId="77777777" w:rsidR="009E2359" w:rsidRPr="006F7A5C" w:rsidRDefault="009E2359" w:rsidP="00151642">
      <w:pPr>
        <w:numPr>
          <w:ilvl w:val="0"/>
          <w:numId w:val="6"/>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Seguimiento de entregas parciales con retroalimentación personalizada.</w:t>
      </w:r>
    </w:p>
    <w:p w14:paraId="6946CB2C" w14:textId="51B3FF18"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b/>
          <w:bCs/>
          <w:position w:val="0"/>
        </w:rPr>
        <w:t xml:space="preserve">Evaluación </w:t>
      </w:r>
      <w:proofErr w:type="spellStart"/>
      <w:r w:rsidRPr="006F7A5C">
        <w:rPr>
          <w:b/>
          <w:bCs/>
          <w:position w:val="0"/>
        </w:rPr>
        <w:t>sumativa</w:t>
      </w:r>
      <w:proofErr w:type="spellEnd"/>
      <w:r w:rsidRPr="006F7A5C">
        <w:rPr>
          <w:bCs/>
          <w:position w:val="0"/>
        </w:rPr>
        <w:t>:</w:t>
      </w:r>
      <w:r w:rsidRPr="006F7A5C">
        <w:rPr>
          <w:position w:val="0"/>
        </w:rPr>
        <w:t xml:space="preserve"> Para aprobar la materia, será obligatoria la entrega del </w:t>
      </w:r>
      <w:r w:rsidRPr="006F7A5C">
        <w:rPr>
          <w:bCs/>
          <w:position w:val="0"/>
        </w:rPr>
        <w:t>proyecto final integrador grupal</w:t>
      </w:r>
      <w:r w:rsidRPr="006F7A5C">
        <w:rPr>
          <w:position w:val="0"/>
        </w:rPr>
        <w:t>,</w:t>
      </w:r>
      <w:r w:rsidR="007521A1" w:rsidRPr="006F7A5C">
        <w:rPr>
          <w:position w:val="0"/>
        </w:rPr>
        <w:t xml:space="preserve"> la campaña de crisis descripta en la actividad 4, puesto que articularan</w:t>
      </w:r>
      <w:r w:rsidRPr="006F7A5C">
        <w:rPr>
          <w:position w:val="0"/>
        </w:rPr>
        <w:t xml:space="preserve"> los saberes construidos, con uso de herramientas de IA. La presentación se realizará de manera </w:t>
      </w:r>
      <w:r w:rsidR="007521A1" w:rsidRPr="006F7A5C">
        <w:rPr>
          <w:position w:val="0"/>
        </w:rPr>
        <w:t>online</w:t>
      </w:r>
      <w:r w:rsidRPr="006F7A5C">
        <w:rPr>
          <w:position w:val="0"/>
        </w:rPr>
        <w:t>, con una entrega audiovisual complementaria.</w:t>
      </w:r>
    </w:p>
    <w:p w14:paraId="5BED511E"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b/>
          <w:bCs/>
          <w:position w:val="0"/>
        </w:rPr>
        <w:t>Distribución porcentual:</w:t>
      </w:r>
    </w:p>
    <w:p w14:paraId="3A4DC896" w14:textId="77777777" w:rsidR="009E2359" w:rsidRPr="006F7A5C" w:rsidRDefault="009E2359" w:rsidP="00151642">
      <w:pPr>
        <w:numPr>
          <w:ilvl w:val="0"/>
          <w:numId w:val="7"/>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Participación y reflexión crítica: 20%</w:t>
      </w:r>
    </w:p>
    <w:p w14:paraId="5514F06B" w14:textId="77777777" w:rsidR="009E2359" w:rsidRPr="006F7A5C" w:rsidRDefault="009E2359" w:rsidP="00151642">
      <w:pPr>
        <w:numPr>
          <w:ilvl w:val="0"/>
          <w:numId w:val="7"/>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Actividades prácticas y ejercicios con IA: 30%</w:t>
      </w:r>
    </w:p>
    <w:p w14:paraId="1F580F1E" w14:textId="77777777" w:rsidR="009E2359" w:rsidRPr="006F7A5C" w:rsidRDefault="009E2359" w:rsidP="00151642">
      <w:pPr>
        <w:numPr>
          <w:ilvl w:val="0"/>
          <w:numId w:val="7"/>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Proyecto final integrador: 50%</w:t>
      </w:r>
    </w:p>
    <w:p w14:paraId="1048A800" w14:textId="77777777" w:rsidR="009E2359" w:rsidRPr="006F7A5C" w:rsidRDefault="009E2359" w:rsidP="009E2359">
      <w:pPr>
        <w:suppressAutoHyphens w:val="0"/>
        <w:spacing w:before="100" w:beforeAutospacing="1" w:after="100" w:afterAutospacing="1" w:line="240" w:lineRule="auto"/>
        <w:ind w:leftChars="0" w:left="0" w:firstLineChars="0" w:firstLine="0"/>
        <w:jc w:val="both"/>
        <w:textDirection w:val="lrTb"/>
        <w:textAlignment w:val="auto"/>
        <w:outlineLvl w:val="9"/>
        <w:rPr>
          <w:position w:val="0"/>
        </w:rPr>
      </w:pPr>
      <w:r w:rsidRPr="006F7A5C">
        <w:rPr>
          <w:b/>
          <w:bCs/>
          <w:position w:val="0"/>
        </w:rPr>
        <w:t>Requisitos de aprobación y promoción:</w:t>
      </w:r>
    </w:p>
    <w:p w14:paraId="4E61C105" w14:textId="77777777" w:rsidR="009E2359" w:rsidRPr="006F7A5C" w:rsidRDefault="009E2359" w:rsidP="00151642">
      <w:pPr>
        <w:numPr>
          <w:ilvl w:val="0"/>
          <w:numId w:val="8"/>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Asistencia mínima del 75% a los encuentros presenciales.</w:t>
      </w:r>
    </w:p>
    <w:p w14:paraId="1736BF6D" w14:textId="77777777" w:rsidR="009E2359" w:rsidRPr="006F7A5C" w:rsidRDefault="009E2359" w:rsidP="00151642">
      <w:pPr>
        <w:numPr>
          <w:ilvl w:val="0"/>
          <w:numId w:val="8"/>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Cumplimiento de las actividades obligatorias y entrega del proyecto final.</w:t>
      </w:r>
    </w:p>
    <w:p w14:paraId="6A2A63FC" w14:textId="047F7AE6" w:rsidR="009E2359" w:rsidRPr="006F7A5C" w:rsidRDefault="009E2359" w:rsidP="00151642">
      <w:pPr>
        <w:numPr>
          <w:ilvl w:val="0"/>
          <w:numId w:val="8"/>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 xml:space="preserve">Se </w:t>
      </w:r>
      <w:r w:rsidRPr="006F7A5C">
        <w:rPr>
          <w:b/>
          <w:bCs/>
          <w:position w:val="0"/>
        </w:rPr>
        <w:t>aprueba</w:t>
      </w:r>
      <w:r w:rsidRPr="006F7A5C">
        <w:rPr>
          <w:position w:val="0"/>
        </w:rPr>
        <w:t xml:space="preserve"> con una nota mínima de </w:t>
      </w:r>
      <w:r w:rsidRPr="006F7A5C">
        <w:rPr>
          <w:b/>
          <w:bCs/>
          <w:position w:val="0"/>
        </w:rPr>
        <w:t>4 (cuatro)</w:t>
      </w:r>
      <w:r w:rsidRPr="006F7A5C">
        <w:rPr>
          <w:position w:val="0"/>
        </w:rPr>
        <w:t xml:space="preserve"> en esca</w:t>
      </w:r>
      <w:r w:rsidR="00E36898" w:rsidRPr="006F7A5C">
        <w:rPr>
          <w:position w:val="0"/>
        </w:rPr>
        <w:t>la del 1 al 10, sin promoción.</w:t>
      </w:r>
    </w:p>
    <w:p w14:paraId="774AB49A" w14:textId="4D0DF355" w:rsidR="009E2359" w:rsidRPr="006F7A5C" w:rsidRDefault="009E2359" w:rsidP="00151642">
      <w:pPr>
        <w:numPr>
          <w:ilvl w:val="0"/>
          <w:numId w:val="8"/>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 xml:space="preserve">Asistencia mínima del 75% a los encuentros </w:t>
      </w:r>
      <w:r w:rsidR="00E36898" w:rsidRPr="006F7A5C">
        <w:rPr>
          <w:position w:val="0"/>
        </w:rPr>
        <w:t>virtuales.</w:t>
      </w:r>
    </w:p>
    <w:p w14:paraId="07FF7408" w14:textId="77777777" w:rsidR="009E2359" w:rsidRPr="006F7A5C" w:rsidRDefault="009E2359" w:rsidP="00151642">
      <w:pPr>
        <w:numPr>
          <w:ilvl w:val="0"/>
          <w:numId w:val="8"/>
        </w:numPr>
        <w:suppressAutoHyphens w:val="0"/>
        <w:spacing w:before="100" w:beforeAutospacing="1" w:after="100" w:afterAutospacing="1" w:line="240" w:lineRule="auto"/>
        <w:ind w:leftChars="0" w:firstLineChars="0"/>
        <w:jc w:val="both"/>
        <w:textDirection w:val="lrTb"/>
        <w:textAlignment w:val="auto"/>
        <w:outlineLvl w:val="9"/>
        <w:rPr>
          <w:position w:val="0"/>
        </w:rPr>
      </w:pPr>
      <w:r w:rsidRPr="006F7A5C">
        <w:rPr>
          <w:position w:val="0"/>
        </w:rPr>
        <w:t>Cumplimiento de las actividades obligatorias y entrega del proyecto final.</w:t>
      </w:r>
    </w:p>
    <w:p w14:paraId="6A5730B9" w14:textId="77777777" w:rsidR="009E2359" w:rsidRPr="006F7A5C" w:rsidRDefault="001D64DF" w:rsidP="009E2359">
      <w:pPr>
        <w:suppressAutoHyphens w:val="0"/>
        <w:spacing w:line="240" w:lineRule="auto"/>
        <w:ind w:leftChars="0" w:left="0" w:firstLineChars="0" w:hanging="2"/>
        <w:jc w:val="both"/>
        <w:textDirection w:val="lrTb"/>
        <w:textAlignment w:val="auto"/>
        <w:outlineLvl w:val="9"/>
        <w:rPr>
          <w:position w:val="0"/>
        </w:rPr>
      </w:pPr>
      <w:r>
        <w:rPr>
          <w:position w:val="0"/>
        </w:rPr>
        <w:pict w14:anchorId="4FD7AA6D">
          <v:rect id="_x0000_i1029" style="width:0;height:1.5pt" o:hralign="center" o:hrstd="t" o:hr="t" fillcolor="#a0a0a0" stroked="f"/>
        </w:pict>
      </w:r>
    </w:p>
    <w:p w14:paraId="11BD3CFE" w14:textId="77777777" w:rsidR="009E2359" w:rsidRPr="006F7A5C" w:rsidRDefault="009E2359">
      <w:pPr>
        <w:ind w:left="0" w:hanging="2"/>
        <w:jc w:val="both"/>
      </w:pPr>
    </w:p>
    <w:p w14:paraId="6F5835E6" w14:textId="77777777" w:rsidR="007F5C89" w:rsidRPr="006F7A5C" w:rsidRDefault="007F5C89">
      <w:pPr>
        <w:ind w:left="0" w:hanging="2"/>
        <w:jc w:val="both"/>
      </w:pPr>
    </w:p>
    <w:p w14:paraId="6F5835E7" w14:textId="77777777" w:rsidR="007F5C89" w:rsidRPr="006F7A5C" w:rsidRDefault="007F5C89">
      <w:pPr>
        <w:ind w:left="0" w:hanging="2"/>
        <w:jc w:val="both"/>
      </w:pPr>
    </w:p>
    <w:p w14:paraId="6F5835E8" w14:textId="77777777" w:rsidR="007F5C89" w:rsidRPr="006F7A5C" w:rsidRDefault="00BC55CA">
      <w:pPr>
        <w:ind w:left="0" w:hanging="2"/>
        <w:jc w:val="both"/>
      </w:pPr>
      <w:r w:rsidRPr="006F7A5C">
        <w:rPr>
          <w:b/>
        </w:rPr>
        <w:t>13. BIBLIOGRAFÍA COMPLEMENTARIA:</w:t>
      </w:r>
    </w:p>
    <w:p w14:paraId="6F5835E9" w14:textId="77777777" w:rsidR="007F5C89" w:rsidRPr="006F7A5C" w:rsidRDefault="007F5C89">
      <w:pPr>
        <w:ind w:left="0" w:hanging="2"/>
        <w:jc w:val="both"/>
      </w:pPr>
    </w:p>
    <w:p w14:paraId="07EB91F2" w14:textId="77777777" w:rsidR="009E2359" w:rsidRPr="006F7A5C" w:rsidRDefault="009E2359" w:rsidP="00151642">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rPr>
      </w:pPr>
      <w:r w:rsidRPr="006F7A5C">
        <w:rPr>
          <w:position w:val="0"/>
        </w:rPr>
        <w:t xml:space="preserve">Calvino, I. (1972). </w:t>
      </w:r>
      <w:r w:rsidRPr="006F7A5C">
        <w:rPr>
          <w:i/>
          <w:iCs/>
          <w:position w:val="0"/>
        </w:rPr>
        <w:t>Las ciudades invisibles</w:t>
      </w:r>
      <w:r w:rsidRPr="006F7A5C">
        <w:rPr>
          <w:position w:val="0"/>
        </w:rPr>
        <w:t>.</w:t>
      </w:r>
    </w:p>
    <w:p w14:paraId="734A9627" w14:textId="77777777" w:rsidR="009E2359" w:rsidRPr="006F7A5C" w:rsidRDefault="009E2359" w:rsidP="00151642">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rPr>
      </w:pPr>
      <w:proofErr w:type="spellStart"/>
      <w:r w:rsidRPr="006F7A5C">
        <w:rPr>
          <w:position w:val="0"/>
        </w:rPr>
        <w:t>Fullan</w:t>
      </w:r>
      <w:proofErr w:type="spellEnd"/>
      <w:r w:rsidRPr="006F7A5C">
        <w:rPr>
          <w:position w:val="0"/>
        </w:rPr>
        <w:t xml:space="preserve">, M. (2012). </w:t>
      </w:r>
      <w:r w:rsidRPr="006F7A5C">
        <w:rPr>
          <w:i/>
          <w:iCs/>
          <w:position w:val="0"/>
        </w:rPr>
        <w:t>Cambio educativo profundo</w:t>
      </w:r>
      <w:r w:rsidRPr="006F7A5C">
        <w:rPr>
          <w:position w:val="0"/>
        </w:rPr>
        <w:t>.</w:t>
      </w:r>
    </w:p>
    <w:p w14:paraId="0F6F3A93" w14:textId="77777777" w:rsidR="009E2359" w:rsidRPr="006F7A5C" w:rsidRDefault="009E2359" w:rsidP="00151642">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rPr>
      </w:pPr>
      <w:proofErr w:type="spellStart"/>
      <w:r w:rsidRPr="006F7A5C">
        <w:rPr>
          <w:position w:val="0"/>
        </w:rPr>
        <w:t>Harari</w:t>
      </w:r>
      <w:proofErr w:type="spellEnd"/>
      <w:r w:rsidRPr="006F7A5C">
        <w:rPr>
          <w:position w:val="0"/>
        </w:rPr>
        <w:t xml:space="preserve">, Y. N. (2018). </w:t>
      </w:r>
      <w:r w:rsidRPr="006F7A5C">
        <w:rPr>
          <w:i/>
          <w:iCs/>
          <w:position w:val="0"/>
        </w:rPr>
        <w:t>Homo Deus</w:t>
      </w:r>
      <w:r w:rsidRPr="006F7A5C">
        <w:rPr>
          <w:position w:val="0"/>
        </w:rPr>
        <w:t>. Debate.</w:t>
      </w:r>
    </w:p>
    <w:p w14:paraId="3926DC2A" w14:textId="77777777" w:rsidR="009E2359" w:rsidRPr="006F7A5C" w:rsidRDefault="009E2359" w:rsidP="00151642">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rPr>
      </w:pPr>
      <w:proofErr w:type="spellStart"/>
      <w:r w:rsidRPr="006F7A5C">
        <w:rPr>
          <w:position w:val="0"/>
        </w:rPr>
        <w:t>Maggio</w:t>
      </w:r>
      <w:proofErr w:type="spellEnd"/>
      <w:r w:rsidRPr="006F7A5C">
        <w:rPr>
          <w:position w:val="0"/>
        </w:rPr>
        <w:t xml:space="preserve">, M. (2018). </w:t>
      </w:r>
      <w:r w:rsidRPr="006F7A5C">
        <w:rPr>
          <w:i/>
          <w:iCs/>
          <w:position w:val="0"/>
        </w:rPr>
        <w:t>Habilidades del siglo XXI</w:t>
      </w:r>
      <w:r w:rsidRPr="006F7A5C">
        <w:rPr>
          <w:position w:val="0"/>
        </w:rPr>
        <w:t>. Foro Latinoamericano.</w:t>
      </w:r>
    </w:p>
    <w:p w14:paraId="22D90B08" w14:textId="77777777" w:rsidR="009E2359" w:rsidRPr="006F7A5C" w:rsidRDefault="009E2359" w:rsidP="00151642">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rPr>
      </w:pPr>
      <w:r w:rsidRPr="006F7A5C">
        <w:rPr>
          <w:position w:val="0"/>
        </w:rPr>
        <w:t xml:space="preserve">MIT </w:t>
      </w:r>
      <w:proofErr w:type="spellStart"/>
      <w:r w:rsidRPr="006F7A5C">
        <w:rPr>
          <w:position w:val="0"/>
        </w:rPr>
        <w:t>Technology</w:t>
      </w:r>
      <w:proofErr w:type="spellEnd"/>
      <w:r w:rsidRPr="006F7A5C">
        <w:rPr>
          <w:position w:val="0"/>
        </w:rPr>
        <w:t xml:space="preserve"> </w:t>
      </w:r>
      <w:proofErr w:type="spellStart"/>
      <w:r w:rsidRPr="006F7A5C">
        <w:rPr>
          <w:position w:val="0"/>
        </w:rPr>
        <w:t>Review</w:t>
      </w:r>
      <w:proofErr w:type="spellEnd"/>
      <w:r w:rsidRPr="006F7A5C">
        <w:rPr>
          <w:position w:val="0"/>
        </w:rPr>
        <w:t>. (s.f.). Selección de artículos.</w:t>
      </w:r>
    </w:p>
    <w:p w14:paraId="7B88E83A" w14:textId="0BC83382" w:rsidR="009E2359" w:rsidRPr="006F7A5C" w:rsidRDefault="009E2359" w:rsidP="00151642">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rPr>
      </w:pPr>
      <w:r w:rsidRPr="006F7A5C">
        <w:rPr>
          <w:position w:val="0"/>
        </w:rPr>
        <w:t xml:space="preserve">Pinto, L. (2019). </w:t>
      </w:r>
      <w:r w:rsidRPr="006F7A5C">
        <w:rPr>
          <w:i/>
          <w:iCs/>
          <w:position w:val="0"/>
        </w:rPr>
        <w:t>Rediseñar la escuela...</w:t>
      </w:r>
      <w:r w:rsidRPr="006F7A5C">
        <w:rPr>
          <w:position w:val="0"/>
        </w:rPr>
        <w:t xml:space="preserve">. Fundación </w:t>
      </w:r>
      <w:proofErr w:type="spellStart"/>
      <w:r w:rsidRPr="006F7A5C">
        <w:rPr>
          <w:position w:val="0"/>
        </w:rPr>
        <w:t>Santillana.Calvino</w:t>
      </w:r>
      <w:proofErr w:type="spellEnd"/>
      <w:r w:rsidRPr="006F7A5C">
        <w:rPr>
          <w:position w:val="0"/>
        </w:rPr>
        <w:t xml:space="preserve">, I. (1972). </w:t>
      </w:r>
      <w:r w:rsidRPr="006F7A5C">
        <w:rPr>
          <w:i/>
          <w:iCs/>
          <w:position w:val="0"/>
        </w:rPr>
        <w:t>Las ciudades invisibles.</w:t>
      </w:r>
    </w:p>
    <w:p w14:paraId="7EC5BEDC" w14:textId="77777777" w:rsidR="00BD45C8" w:rsidRPr="006F7A5C" w:rsidRDefault="00BD45C8" w:rsidP="00151642">
      <w:pPr>
        <w:pStyle w:val="NormalWeb"/>
        <w:numPr>
          <w:ilvl w:val="0"/>
          <w:numId w:val="9"/>
        </w:numPr>
        <w:suppressAutoHyphens w:val="0"/>
        <w:spacing w:line="240" w:lineRule="auto"/>
        <w:ind w:leftChars="0" w:firstLineChars="0"/>
        <w:textDirection w:val="lrTb"/>
        <w:textAlignment w:val="auto"/>
        <w:outlineLvl w:val="9"/>
      </w:pPr>
      <w:proofErr w:type="spellStart"/>
      <w:r w:rsidRPr="006F7A5C">
        <w:t>Area</w:t>
      </w:r>
      <w:proofErr w:type="spellEnd"/>
      <w:r w:rsidRPr="006F7A5C">
        <w:t xml:space="preserve"> Moreira, M. (2020). </w:t>
      </w:r>
      <w:r w:rsidRPr="006F7A5C">
        <w:rPr>
          <w:rStyle w:val="nfasis"/>
        </w:rPr>
        <w:t>La inteligencia artificial y su impacto en la educación y la creatividad</w:t>
      </w:r>
      <w:r w:rsidRPr="006F7A5C">
        <w:t>. RIED. [Acceso libre: https://revistas.uned.es/index.php/ried/article/view/27144]</w:t>
      </w:r>
    </w:p>
    <w:p w14:paraId="0337E7A6" w14:textId="77777777" w:rsidR="00BD45C8" w:rsidRPr="006F7A5C" w:rsidRDefault="00BD45C8" w:rsidP="00151642">
      <w:pPr>
        <w:pStyle w:val="NormalWeb"/>
        <w:numPr>
          <w:ilvl w:val="0"/>
          <w:numId w:val="9"/>
        </w:numPr>
        <w:suppressAutoHyphens w:val="0"/>
        <w:spacing w:line="240" w:lineRule="auto"/>
        <w:ind w:leftChars="0" w:firstLineChars="0"/>
        <w:textDirection w:val="lrTb"/>
        <w:textAlignment w:val="auto"/>
        <w:outlineLvl w:val="9"/>
      </w:pPr>
      <w:r w:rsidRPr="006F7A5C">
        <w:t xml:space="preserve">De Haro, J. J. (2021). </w:t>
      </w:r>
      <w:r w:rsidRPr="006F7A5C">
        <w:rPr>
          <w:rStyle w:val="nfasis"/>
        </w:rPr>
        <w:t>La inteligencia artificial y el futuro del trabajo creativo</w:t>
      </w:r>
      <w:r w:rsidRPr="006F7A5C">
        <w:t>. [Acceso libre: https://jjdeharo.com/la-inteligencia-artificial-y-el-futuro-del-trabajo-creativo/]</w:t>
      </w:r>
    </w:p>
    <w:p w14:paraId="6F5835EB" w14:textId="2F1E4ECB" w:rsidR="007F5C89" w:rsidRPr="006F7A5C" w:rsidRDefault="007F5C89" w:rsidP="00BD45C8">
      <w:pPr>
        <w:ind w:leftChars="0" w:left="0" w:firstLineChars="0" w:firstLine="0"/>
        <w:jc w:val="both"/>
      </w:pPr>
    </w:p>
    <w:p w14:paraId="6F5835EC" w14:textId="77777777" w:rsidR="007F5C89" w:rsidRPr="006F7A5C" w:rsidRDefault="00BC55CA">
      <w:pPr>
        <w:ind w:left="0" w:hanging="2"/>
        <w:jc w:val="both"/>
      </w:pPr>
      <w:r w:rsidRPr="006F7A5C">
        <w:rPr>
          <w:b/>
        </w:rPr>
        <w:t>14. FIRMA DE DOCENTES:</w:t>
      </w:r>
    </w:p>
    <w:p w14:paraId="6F5835ED" w14:textId="77777777" w:rsidR="007F5C89" w:rsidRPr="006F7A5C" w:rsidRDefault="007F5C89">
      <w:pPr>
        <w:ind w:left="0" w:hanging="2"/>
        <w:jc w:val="both"/>
      </w:pPr>
    </w:p>
    <w:p w14:paraId="6F5835EE" w14:textId="0FBADC0A" w:rsidR="007F5C89" w:rsidRPr="006F7A5C" w:rsidRDefault="009E2359">
      <w:pPr>
        <w:ind w:left="0" w:hanging="2"/>
        <w:jc w:val="both"/>
      </w:pPr>
      <w:r w:rsidRPr="006F7A5C">
        <w:t>Mg. María Gabriela Gaona.</w:t>
      </w:r>
    </w:p>
    <w:p w14:paraId="6F5835EF" w14:textId="77777777" w:rsidR="007F5C89" w:rsidRPr="006F7A5C" w:rsidRDefault="007F5C89">
      <w:pPr>
        <w:ind w:left="0" w:hanging="2"/>
        <w:jc w:val="both"/>
      </w:pPr>
    </w:p>
    <w:p w14:paraId="6F5835F0" w14:textId="77777777" w:rsidR="007F5C89" w:rsidRPr="006F7A5C" w:rsidRDefault="00BC55CA">
      <w:pPr>
        <w:ind w:left="0" w:hanging="2"/>
        <w:jc w:val="both"/>
      </w:pPr>
      <w:r w:rsidRPr="006F7A5C">
        <w:rPr>
          <w:b/>
        </w:rPr>
        <w:t>15. FIRMA DEL DIRECTOR DE LA CARRERA</w:t>
      </w:r>
    </w:p>
    <w:sectPr w:rsidR="007F5C89" w:rsidRPr="006F7A5C">
      <w:footerReference w:type="even" r:id="rId10"/>
      <w:footerReference w:type="default" r:id="rId11"/>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DAAC4" w14:textId="77777777" w:rsidR="00FA4A78" w:rsidRDefault="00FA4A78">
      <w:pPr>
        <w:spacing w:line="240" w:lineRule="auto"/>
        <w:ind w:left="0" w:hanging="2"/>
      </w:pPr>
      <w:r>
        <w:separator/>
      </w:r>
    </w:p>
  </w:endnote>
  <w:endnote w:type="continuationSeparator" w:id="0">
    <w:p w14:paraId="6B46A7C2" w14:textId="77777777" w:rsidR="00FA4A78" w:rsidRDefault="00FA4A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A28BC" w:rsidRDefault="007A28BC">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A28BC" w:rsidRDefault="007A28BC">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36CFFB5F" w:rsidR="007A28BC" w:rsidRDefault="007A28BC">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1D64DF">
      <w:rPr>
        <w:noProof/>
        <w:color w:val="000000"/>
      </w:rPr>
      <w:t>2</w:t>
    </w:r>
    <w:r>
      <w:rPr>
        <w:color w:val="000000"/>
      </w:rPr>
      <w:fldChar w:fldCharType="end"/>
    </w:r>
  </w:p>
  <w:p w14:paraId="6F5835FA" w14:textId="77777777" w:rsidR="007A28BC" w:rsidRDefault="007A28BC">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BF7E" w14:textId="77777777" w:rsidR="00FA4A78" w:rsidRDefault="00FA4A78">
      <w:pPr>
        <w:spacing w:line="240" w:lineRule="auto"/>
        <w:ind w:left="0" w:hanging="2"/>
      </w:pPr>
      <w:r>
        <w:separator/>
      </w:r>
    </w:p>
  </w:footnote>
  <w:footnote w:type="continuationSeparator" w:id="0">
    <w:p w14:paraId="466D08BD" w14:textId="77777777" w:rsidR="00FA4A78" w:rsidRDefault="00FA4A7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3D7"/>
    <w:multiLevelType w:val="multilevel"/>
    <w:tmpl w:val="9D7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62E2D"/>
    <w:multiLevelType w:val="multilevel"/>
    <w:tmpl w:val="844A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5AD7"/>
    <w:multiLevelType w:val="multilevel"/>
    <w:tmpl w:val="76F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87590"/>
    <w:multiLevelType w:val="multilevel"/>
    <w:tmpl w:val="F080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F5627"/>
    <w:multiLevelType w:val="multilevel"/>
    <w:tmpl w:val="BE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252F"/>
    <w:multiLevelType w:val="multilevel"/>
    <w:tmpl w:val="5F4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D28EC"/>
    <w:multiLevelType w:val="multilevel"/>
    <w:tmpl w:val="5208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A31A5"/>
    <w:multiLevelType w:val="multilevel"/>
    <w:tmpl w:val="A96A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06246"/>
    <w:multiLevelType w:val="hybridMultilevel"/>
    <w:tmpl w:val="5882FAF2"/>
    <w:lvl w:ilvl="0" w:tplc="1D20DDFA">
      <w:start w:val="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E66392F"/>
    <w:multiLevelType w:val="multilevel"/>
    <w:tmpl w:val="FE1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B7843"/>
    <w:multiLevelType w:val="hybridMultilevel"/>
    <w:tmpl w:val="FC247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980676"/>
    <w:multiLevelType w:val="hybridMultilevel"/>
    <w:tmpl w:val="1E9E05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3" w15:restartNumberingAfterBreak="0">
    <w:nsid w:val="3C1B09AA"/>
    <w:multiLevelType w:val="multilevel"/>
    <w:tmpl w:val="D61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D18DD"/>
    <w:multiLevelType w:val="multilevel"/>
    <w:tmpl w:val="0B32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85934"/>
    <w:multiLevelType w:val="multilevel"/>
    <w:tmpl w:val="B54C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F69A0"/>
    <w:multiLevelType w:val="multilevel"/>
    <w:tmpl w:val="EF16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72164"/>
    <w:multiLevelType w:val="multilevel"/>
    <w:tmpl w:val="71D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936B9"/>
    <w:multiLevelType w:val="multilevel"/>
    <w:tmpl w:val="3E08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7EF2"/>
    <w:multiLevelType w:val="multilevel"/>
    <w:tmpl w:val="B44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64ADE"/>
    <w:multiLevelType w:val="multilevel"/>
    <w:tmpl w:val="D7D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B05B2E"/>
    <w:multiLevelType w:val="multilevel"/>
    <w:tmpl w:val="710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094B"/>
    <w:multiLevelType w:val="multilevel"/>
    <w:tmpl w:val="449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F368C"/>
    <w:multiLevelType w:val="multilevel"/>
    <w:tmpl w:val="9996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523E9"/>
    <w:multiLevelType w:val="multilevel"/>
    <w:tmpl w:val="B3B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427A2"/>
    <w:multiLevelType w:val="multilevel"/>
    <w:tmpl w:val="378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0483D"/>
    <w:multiLevelType w:val="multilevel"/>
    <w:tmpl w:val="090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4E38D1"/>
    <w:multiLevelType w:val="multilevel"/>
    <w:tmpl w:val="E0B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97DED"/>
    <w:multiLevelType w:val="multilevel"/>
    <w:tmpl w:val="6F72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2302F"/>
    <w:multiLevelType w:val="multilevel"/>
    <w:tmpl w:val="7952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CC74F6"/>
    <w:multiLevelType w:val="multilevel"/>
    <w:tmpl w:val="AA7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11"/>
  </w:num>
  <w:num w:numId="4">
    <w:abstractNumId w:val="1"/>
  </w:num>
  <w:num w:numId="5">
    <w:abstractNumId w:val="30"/>
  </w:num>
  <w:num w:numId="6">
    <w:abstractNumId w:val="26"/>
  </w:num>
  <w:num w:numId="7">
    <w:abstractNumId w:val="22"/>
  </w:num>
  <w:num w:numId="8">
    <w:abstractNumId w:val="13"/>
  </w:num>
  <w:num w:numId="9">
    <w:abstractNumId w:val="10"/>
  </w:num>
  <w:num w:numId="10">
    <w:abstractNumId w:val="17"/>
  </w:num>
  <w:num w:numId="11">
    <w:abstractNumId w:val="4"/>
  </w:num>
  <w:num w:numId="12">
    <w:abstractNumId w:val="6"/>
  </w:num>
  <w:num w:numId="13">
    <w:abstractNumId w:val="3"/>
  </w:num>
  <w:num w:numId="14">
    <w:abstractNumId w:val="31"/>
  </w:num>
  <w:num w:numId="15">
    <w:abstractNumId w:val="20"/>
  </w:num>
  <w:num w:numId="16">
    <w:abstractNumId w:val="18"/>
  </w:num>
  <w:num w:numId="17">
    <w:abstractNumId w:val="16"/>
  </w:num>
  <w:num w:numId="18">
    <w:abstractNumId w:val="15"/>
  </w:num>
  <w:num w:numId="19">
    <w:abstractNumId w:val="19"/>
  </w:num>
  <w:num w:numId="20">
    <w:abstractNumId w:val="5"/>
  </w:num>
  <w:num w:numId="21">
    <w:abstractNumId w:val="24"/>
  </w:num>
  <w:num w:numId="22">
    <w:abstractNumId w:val="28"/>
  </w:num>
  <w:num w:numId="23">
    <w:abstractNumId w:val="7"/>
  </w:num>
  <w:num w:numId="24">
    <w:abstractNumId w:val="2"/>
  </w:num>
  <w:num w:numId="25">
    <w:abstractNumId w:val="27"/>
  </w:num>
  <w:num w:numId="26">
    <w:abstractNumId w:val="23"/>
  </w:num>
  <w:num w:numId="27">
    <w:abstractNumId w:val="0"/>
  </w:num>
  <w:num w:numId="28">
    <w:abstractNumId w:val="9"/>
  </w:num>
  <w:num w:numId="29">
    <w:abstractNumId w:val="25"/>
  </w:num>
  <w:num w:numId="30">
    <w:abstractNumId w:val="29"/>
  </w:num>
  <w:num w:numId="31">
    <w:abstractNumId w:val="14"/>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D4D74"/>
    <w:rsid w:val="00130945"/>
    <w:rsid w:val="00151642"/>
    <w:rsid w:val="001B7013"/>
    <w:rsid w:val="001D64DF"/>
    <w:rsid w:val="0023101D"/>
    <w:rsid w:val="0027778E"/>
    <w:rsid w:val="002B0CB1"/>
    <w:rsid w:val="00365DD3"/>
    <w:rsid w:val="003D5DE0"/>
    <w:rsid w:val="004260F1"/>
    <w:rsid w:val="006F7A5C"/>
    <w:rsid w:val="007521A1"/>
    <w:rsid w:val="007A28BC"/>
    <w:rsid w:val="007F5C89"/>
    <w:rsid w:val="008347D6"/>
    <w:rsid w:val="00853A56"/>
    <w:rsid w:val="008A0CBE"/>
    <w:rsid w:val="008B6A16"/>
    <w:rsid w:val="008C68B5"/>
    <w:rsid w:val="00986E76"/>
    <w:rsid w:val="009B1F1C"/>
    <w:rsid w:val="009E2359"/>
    <w:rsid w:val="00A34FF6"/>
    <w:rsid w:val="00A84433"/>
    <w:rsid w:val="00B45DD9"/>
    <w:rsid w:val="00B641E2"/>
    <w:rsid w:val="00B91F8D"/>
    <w:rsid w:val="00BC55CA"/>
    <w:rsid w:val="00BD45C8"/>
    <w:rsid w:val="00BD4DB4"/>
    <w:rsid w:val="00C02E32"/>
    <w:rsid w:val="00CB4738"/>
    <w:rsid w:val="00E36898"/>
    <w:rsid w:val="00EE19F3"/>
    <w:rsid w:val="00F56FC0"/>
    <w:rsid w:val="00FA4A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7A28BC"/>
    <w:rPr>
      <w:b/>
      <w:bCs/>
    </w:rPr>
  </w:style>
  <w:style w:type="character" w:styleId="nfasis">
    <w:name w:val="Emphasis"/>
    <w:basedOn w:val="Fuentedeprrafopredeter"/>
    <w:uiPriority w:val="20"/>
    <w:qFormat/>
    <w:rsid w:val="007A28BC"/>
    <w:rPr>
      <w:i/>
      <w:iCs/>
    </w:rPr>
  </w:style>
  <w:style w:type="character" w:styleId="Hipervnculovisitado">
    <w:name w:val="FollowedHyperlink"/>
    <w:basedOn w:val="Fuentedeprrafopredeter"/>
    <w:uiPriority w:val="99"/>
    <w:semiHidden/>
    <w:unhideWhenUsed/>
    <w:rsid w:val="00A84433"/>
    <w:rPr>
      <w:color w:val="800080" w:themeColor="followedHyperlink"/>
      <w:u w:val="single"/>
    </w:rPr>
  </w:style>
  <w:style w:type="character" w:customStyle="1" w:styleId="whitespace-normal">
    <w:name w:val="whitespace-normal"/>
    <w:basedOn w:val="Fuentedeprrafopredeter"/>
    <w:rsid w:val="00F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7385">
      <w:bodyDiv w:val="1"/>
      <w:marLeft w:val="0"/>
      <w:marRight w:val="0"/>
      <w:marTop w:val="0"/>
      <w:marBottom w:val="0"/>
      <w:divBdr>
        <w:top w:val="none" w:sz="0" w:space="0" w:color="auto"/>
        <w:left w:val="none" w:sz="0" w:space="0" w:color="auto"/>
        <w:bottom w:val="none" w:sz="0" w:space="0" w:color="auto"/>
        <w:right w:val="none" w:sz="0" w:space="0" w:color="auto"/>
      </w:divBdr>
    </w:div>
    <w:div w:id="66420463">
      <w:bodyDiv w:val="1"/>
      <w:marLeft w:val="0"/>
      <w:marRight w:val="0"/>
      <w:marTop w:val="0"/>
      <w:marBottom w:val="0"/>
      <w:divBdr>
        <w:top w:val="none" w:sz="0" w:space="0" w:color="auto"/>
        <w:left w:val="none" w:sz="0" w:space="0" w:color="auto"/>
        <w:bottom w:val="none" w:sz="0" w:space="0" w:color="auto"/>
        <w:right w:val="none" w:sz="0" w:space="0" w:color="auto"/>
      </w:divBdr>
    </w:div>
    <w:div w:id="77991820">
      <w:bodyDiv w:val="1"/>
      <w:marLeft w:val="0"/>
      <w:marRight w:val="0"/>
      <w:marTop w:val="0"/>
      <w:marBottom w:val="0"/>
      <w:divBdr>
        <w:top w:val="none" w:sz="0" w:space="0" w:color="auto"/>
        <w:left w:val="none" w:sz="0" w:space="0" w:color="auto"/>
        <w:bottom w:val="none" w:sz="0" w:space="0" w:color="auto"/>
        <w:right w:val="none" w:sz="0" w:space="0" w:color="auto"/>
      </w:divBdr>
    </w:div>
    <w:div w:id="100028474">
      <w:bodyDiv w:val="1"/>
      <w:marLeft w:val="0"/>
      <w:marRight w:val="0"/>
      <w:marTop w:val="0"/>
      <w:marBottom w:val="0"/>
      <w:divBdr>
        <w:top w:val="none" w:sz="0" w:space="0" w:color="auto"/>
        <w:left w:val="none" w:sz="0" w:space="0" w:color="auto"/>
        <w:bottom w:val="none" w:sz="0" w:space="0" w:color="auto"/>
        <w:right w:val="none" w:sz="0" w:space="0" w:color="auto"/>
      </w:divBdr>
    </w:div>
    <w:div w:id="165638568">
      <w:bodyDiv w:val="1"/>
      <w:marLeft w:val="0"/>
      <w:marRight w:val="0"/>
      <w:marTop w:val="0"/>
      <w:marBottom w:val="0"/>
      <w:divBdr>
        <w:top w:val="none" w:sz="0" w:space="0" w:color="auto"/>
        <w:left w:val="none" w:sz="0" w:space="0" w:color="auto"/>
        <w:bottom w:val="none" w:sz="0" w:space="0" w:color="auto"/>
        <w:right w:val="none" w:sz="0" w:space="0" w:color="auto"/>
      </w:divBdr>
    </w:div>
    <w:div w:id="171144856">
      <w:bodyDiv w:val="1"/>
      <w:marLeft w:val="0"/>
      <w:marRight w:val="0"/>
      <w:marTop w:val="0"/>
      <w:marBottom w:val="0"/>
      <w:divBdr>
        <w:top w:val="none" w:sz="0" w:space="0" w:color="auto"/>
        <w:left w:val="none" w:sz="0" w:space="0" w:color="auto"/>
        <w:bottom w:val="none" w:sz="0" w:space="0" w:color="auto"/>
        <w:right w:val="none" w:sz="0" w:space="0" w:color="auto"/>
      </w:divBdr>
    </w:div>
    <w:div w:id="215707668">
      <w:bodyDiv w:val="1"/>
      <w:marLeft w:val="0"/>
      <w:marRight w:val="0"/>
      <w:marTop w:val="0"/>
      <w:marBottom w:val="0"/>
      <w:divBdr>
        <w:top w:val="none" w:sz="0" w:space="0" w:color="auto"/>
        <w:left w:val="none" w:sz="0" w:space="0" w:color="auto"/>
        <w:bottom w:val="none" w:sz="0" w:space="0" w:color="auto"/>
        <w:right w:val="none" w:sz="0" w:space="0" w:color="auto"/>
      </w:divBdr>
    </w:div>
    <w:div w:id="215894862">
      <w:bodyDiv w:val="1"/>
      <w:marLeft w:val="0"/>
      <w:marRight w:val="0"/>
      <w:marTop w:val="0"/>
      <w:marBottom w:val="0"/>
      <w:divBdr>
        <w:top w:val="none" w:sz="0" w:space="0" w:color="auto"/>
        <w:left w:val="none" w:sz="0" w:space="0" w:color="auto"/>
        <w:bottom w:val="none" w:sz="0" w:space="0" w:color="auto"/>
        <w:right w:val="none" w:sz="0" w:space="0" w:color="auto"/>
      </w:divBdr>
    </w:div>
    <w:div w:id="261767528">
      <w:bodyDiv w:val="1"/>
      <w:marLeft w:val="0"/>
      <w:marRight w:val="0"/>
      <w:marTop w:val="0"/>
      <w:marBottom w:val="0"/>
      <w:divBdr>
        <w:top w:val="none" w:sz="0" w:space="0" w:color="auto"/>
        <w:left w:val="none" w:sz="0" w:space="0" w:color="auto"/>
        <w:bottom w:val="none" w:sz="0" w:space="0" w:color="auto"/>
        <w:right w:val="none" w:sz="0" w:space="0" w:color="auto"/>
      </w:divBdr>
    </w:div>
    <w:div w:id="281886548">
      <w:bodyDiv w:val="1"/>
      <w:marLeft w:val="0"/>
      <w:marRight w:val="0"/>
      <w:marTop w:val="0"/>
      <w:marBottom w:val="0"/>
      <w:divBdr>
        <w:top w:val="none" w:sz="0" w:space="0" w:color="auto"/>
        <w:left w:val="none" w:sz="0" w:space="0" w:color="auto"/>
        <w:bottom w:val="none" w:sz="0" w:space="0" w:color="auto"/>
        <w:right w:val="none" w:sz="0" w:space="0" w:color="auto"/>
      </w:divBdr>
      <w:divsChild>
        <w:div w:id="596905188">
          <w:marLeft w:val="0"/>
          <w:marRight w:val="0"/>
          <w:marTop w:val="0"/>
          <w:marBottom w:val="0"/>
          <w:divBdr>
            <w:top w:val="none" w:sz="0" w:space="0" w:color="auto"/>
            <w:left w:val="none" w:sz="0" w:space="0" w:color="auto"/>
            <w:bottom w:val="none" w:sz="0" w:space="0" w:color="auto"/>
            <w:right w:val="none" w:sz="0" w:space="0" w:color="auto"/>
          </w:divBdr>
        </w:div>
      </w:divsChild>
    </w:div>
    <w:div w:id="300424946">
      <w:bodyDiv w:val="1"/>
      <w:marLeft w:val="0"/>
      <w:marRight w:val="0"/>
      <w:marTop w:val="0"/>
      <w:marBottom w:val="0"/>
      <w:divBdr>
        <w:top w:val="none" w:sz="0" w:space="0" w:color="auto"/>
        <w:left w:val="none" w:sz="0" w:space="0" w:color="auto"/>
        <w:bottom w:val="none" w:sz="0" w:space="0" w:color="auto"/>
        <w:right w:val="none" w:sz="0" w:space="0" w:color="auto"/>
      </w:divBdr>
    </w:div>
    <w:div w:id="327103412">
      <w:bodyDiv w:val="1"/>
      <w:marLeft w:val="0"/>
      <w:marRight w:val="0"/>
      <w:marTop w:val="0"/>
      <w:marBottom w:val="0"/>
      <w:divBdr>
        <w:top w:val="none" w:sz="0" w:space="0" w:color="auto"/>
        <w:left w:val="none" w:sz="0" w:space="0" w:color="auto"/>
        <w:bottom w:val="none" w:sz="0" w:space="0" w:color="auto"/>
        <w:right w:val="none" w:sz="0" w:space="0" w:color="auto"/>
      </w:divBdr>
    </w:div>
    <w:div w:id="337316491">
      <w:bodyDiv w:val="1"/>
      <w:marLeft w:val="0"/>
      <w:marRight w:val="0"/>
      <w:marTop w:val="0"/>
      <w:marBottom w:val="0"/>
      <w:divBdr>
        <w:top w:val="none" w:sz="0" w:space="0" w:color="auto"/>
        <w:left w:val="none" w:sz="0" w:space="0" w:color="auto"/>
        <w:bottom w:val="none" w:sz="0" w:space="0" w:color="auto"/>
        <w:right w:val="none" w:sz="0" w:space="0" w:color="auto"/>
      </w:divBdr>
    </w:div>
    <w:div w:id="383602727">
      <w:bodyDiv w:val="1"/>
      <w:marLeft w:val="0"/>
      <w:marRight w:val="0"/>
      <w:marTop w:val="0"/>
      <w:marBottom w:val="0"/>
      <w:divBdr>
        <w:top w:val="none" w:sz="0" w:space="0" w:color="auto"/>
        <w:left w:val="none" w:sz="0" w:space="0" w:color="auto"/>
        <w:bottom w:val="none" w:sz="0" w:space="0" w:color="auto"/>
        <w:right w:val="none" w:sz="0" w:space="0" w:color="auto"/>
      </w:divBdr>
    </w:div>
    <w:div w:id="400519046">
      <w:bodyDiv w:val="1"/>
      <w:marLeft w:val="0"/>
      <w:marRight w:val="0"/>
      <w:marTop w:val="0"/>
      <w:marBottom w:val="0"/>
      <w:divBdr>
        <w:top w:val="none" w:sz="0" w:space="0" w:color="auto"/>
        <w:left w:val="none" w:sz="0" w:space="0" w:color="auto"/>
        <w:bottom w:val="none" w:sz="0" w:space="0" w:color="auto"/>
        <w:right w:val="none" w:sz="0" w:space="0" w:color="auto"/>
      </w:divBdr>
    </w:div>
    <w:div w:id="428089611">
      <w:bodyDiv w:val="1"/>
      <w:marLeft w:val="0"/>
      <w:marRight w:val="0"/>
      <w:marTop w:val="0"/>
      <w:marBottom w:val="0"/>
      <w:divBdr>
        <w:top w:val="none" w:sz="0" w:space="0" w:color="auto"/>
        <w:left w:val="none" w:sz="0" w:space="0" w:color="auto"/>
        <w:bottom w:val="none" w:sz="0" w:space="0" w:color="auto"/>
        <w:right w:val="none" w:sz="0" w:space="0" w:color="auto"/>
      </w:divBdr>
    </w:div>
    <w:div w:id="451435210">
      <w:bodyDiv w:val="1"/>
      <w:marLeft w:val="0"/>
      <w:marRight w:val="0"/>
      <w:marTop w:val="0"/>
      <w:marBottom w:val="0"/>
      <w:divBdr>
        <w:top w:val="none" w:sz="0" w:space="0" w:color="auto"/>
        <w:left w:val="none" w:sz="0" w:space="0" w:color="auto"/>
        <w:bottom w:val="none" w:sz="0" w:space="0" w:color="auto"/>
        <w:right w:val="none" w:sz="0" w:space="0" w:color="auto"/>
      </w:divBdr>
    </w:div>
    <w:div w:id="501090031">
      <w:bodyDiv w:val="1"/>
      <w:marLeft w:val="0"/>
      <w:marRight w:val="0"/>
      <w:marTop w:val="0"/>
      <w:marBottom w:val="0"/>
      <w:divBdr>
        <w:top w:val="none" w:sz="0" w:space="0" w:color="auto"/>
        <w:left w:val="none" w:sz="0" w:space="0" w:color="auto"/>
        <w:bottom w:val="none" w:sz="0" w:space="0" w:color="auto"/>
        <w:right w:val="none" w:sz="0" w:space="0" w:color="auto"/>
      </w:divBdr>
    </w:div>
    <w:div w:id="501552969">
      <w:bodyDiv w:val="1"/>
      <w:marLeft w:val="0"/>
      <w:marRight w:val="0"/>
      <w:marTop w:val="0"/>
      <w:marBottom w:val="0"/>
      <w:divBdr>
        <w:top w:val="none" w:sz="0" w:space="0" w:color="auto"/>
        <w:left w:val="none" w:sz="0" w:space="0" w:color="auto"/>
        <w:bottom w:val="none" w:sz="0" w:space="0" w:color="auto"/>
        <w:right w:val="none" w:sz="0" w:space="0" w:color="auto"/>
      </w:divBdr>
    </w:div>
    <w:div w:id="503908471">
      <w:bodyDiv w:val="1"/>
      <w:marLeft w:val="0"/>
      <w:marRight w:val="0"/>
      <w:marTop w:val="0"/>
      <w:marBottom w:val="0"/>
      <w:divBdr>
        <w:top w:val="none" w:sz="0" w:space="0" w:color="auto"/>
        <w:left w:val="none" w:sz="0" w:space="0" w:color="auto"/>
        <w:bottom w:val="none" w:sz="0" w:space="0" w:color="auto"/>
        <w:right w:val="none" w:sz="0" w:space="0" w:color="auto"/>
      </w:divBdr>
    </w:div>
    <w:div w:id="506483309">
      <w:bodyDiv w:val="1"/>
      <w:marLeft w:val="0"/>
      <w:marRight w:val="0"/>
      <w:marTop w:val="0"/>
      <w:marBottom w:val="0"/>
      <w:divBdr>
        <w:top w:val="none" w:sz="0" w:space="0" w:color="auto"/>
        <w:left w:val="none" w:sz="0" w:space="0" w:color="auto"/>
        <w:bottom w:val="none" w:sz="0" w:space="0" w:color="auto"/>
        <w:right w:val="none" w:sz="0" w:space="0" w:color="auto"/>
      </w:divBdr>
      <w:divsChild>
        <w:div w:id="1427769222">
          <w:marLeft w:val="0"/>
          <w:marRight w:val="0"/>
          <w:marTop w:val="0"/>
          <w:marBottom w:val="0"/>
          <w:divBdr>
            <w:top w:val="none" w:sz="0" w:space="0" w:color="auto"/>
            <w:left w:val="none" w:sz="0" w:space="0" w:color="auto"/>
            <w:bottom w:val="none" w:sz="0" w:space="0" w:color="auto"/>
            <w:right w:val="none" w:sz="0" w:space="0" w:color="auto"/>
          </w:divBdr>
        </w:div>
      </w:divsChild>
    </w:div>
    <w:div w:id="564922590">
      <w:bodyDiv w:val="1"/>
      <w:marLeft w:val="0"/>
      <w:marRight w:val="0"/>
      <w:marTop w:val="0"/>
      <w:marBottom w:val="0"/>
      <w:divBdr>
        <w:top w:val="none" w:sz="0" w:space="0" w:color="auto"/>
        <w:left w:val="none" w:sz="0" w:space="0" w:color="auto"/>
        <w:bottom w:val="none" w:sz="0" w:space="0" w:color="auto"/>
        <w:right w:val="none" w:sz="0" w:space="0" w:color="auto"/>
      </w:divBdr>
    </w:div>
    <w:div w:id="576280078">
      <w:bodyDiv w:val="1"/>
      <w:marLeft w:val="0"/>
      <w:marRight w:val="0"/>
      <w:marTop w:val="0"/>
      <w:marBottom w:val="0"/>
      <w:divBdr>
        <w:top w:val="none" w:sz="0" w:space="0" w:color="auto"/>
        <w:left w:val="none" w:sz="0" w:space="0" w:color="auto"/>
        <w:bottom w:val="none" w:sz="0" w:space="0" w:color="auto"/>
        <w:right w:val="none" w:sz="0" w:space="0" w:color="auto"/>
      </w:divBdr>
    </w:div>
    <w:div w:id="577130783">
      <w:bodyDiv w:val="1"/>
      <w:marLeft w:val="0"/>
      <w:marRight w:val="0"/>
      <w:marTop w:val="0"/>
      <w:marBottom w:val="0"/>
      <w:divBdr>
        <w:top w:val="none" w:sz="0" w:space="0" w:color="auto"/>
        <w:left w:val="none" w:sz="0" w:space="0" w:color="auto"/>
        <w:bottom w:val="none" w:sz="0" w:space="0" w:color="auto"/>
        <w:right w:val="none" w:sz="0" w:space="0" w:color="auto"/>
      </w:divBdr>
    </w:div>
    <w:div w:id="582110039">
      <w:bodyDiv w:val="1"/>
      <w:marLeft w:val="0"/>
      <w:marRight w:val="0"/>
      <w:marTop w:val="0"/>
      <w:marBottom w:val="0"/>
      <w:divBdr>
        <w:top w:val="none" w:sz="0" w:space="0" w:color="auto"/>
        <w:left w:val="none" w:sz="0" w:space="0" w:color="auto"/>
        <w:bottom w:val="none" w:sz="0" w:space="0" w:color="auto"/>
        <w:right w:val="none" w:sz="0" w:space="0" w:color="auto"/>
      </w:divBdr>
    </w:div>
    <w:div w:id="598215989">
      <w:bodyDiv w:val="1"/>
      <w:marLeft w:val="0"/>
      <w:marRight w:val="0"/>
      <w:marTop w:val="0"/>
      <w:marBottom w:val="0"/>
      <w:divBdr>
        <w:top w:val="none" w:sz="0" w:space="0" w:color="auto"/>
        <w:left w:val="none" w:sz="0" w:space="0" w:color="auto"/>
        <w:bottom w:val="none" w:sz="0" w:space="0" w:color="auto"/>
        <w:right w:val="none" w:sz="0" w:space="0" w:color="auto"/>
      </w:divBdr>
    </w:div>
    <w:div w:id="636879206">
      <w:bodyDiv w:val="1"/>
      <w:marLeft w:val="0"/>
      <w:marRight w:val="0"/>
      <w:marTop w:val="0"/>
      <w:marBottom w:val="0"/>
      <w:divBdr>
        <w:top w:val="none" w:sz="0" w:space="0" w:color="auto"/>
        <w:left w:val="none" w:sz="0" w:space="0" w:color="auto"/>
        <w:bottom w:val="none" w:sz="0" w:space="0" w:color="auto"/>
        <w:right w:val="none" w:sz="0" w:space="0" w:color="auto"/>
      </w:divBdr>
    </w:div>
    <w:div w:id="647824432">
      <w:bodyDiv w:val="1"/>
      <w:marLeft w:val="0"/>
      <w:marRight w:val="0"/>
      <w:marTop w:val="0"/>
      <w:marBottom w:val="0"/>
      <w:divBdr>
        <w:top w:val="none" w:sz="0" w:space="0" w:color="auto"/>
        <w:left w:val="none" w:sz="0" w:space="0" w:color="auto"/>
        <w:bottom w:val="none" w:sz="0" w:space="0" w:color="auto"/>
        <w:right w:val="none" w:sz="0" w:space="0" w:color="auto"/>
      </w:divBdr>
    </w:div>
    <w:div w:id="650986170">
      <w:bodyDiv w:val="1"/>
      <w:marLeft w:val="0"/>
      <w:marRight w:val="0"/>
      <w:marTop w:val="0"/>
      <w:marBottom w:val="0"/>
      <w:divBdr>
        <w:top w:val="none" w:sz="0" w:space="0" w:color="auto"/>
        <w:left w:val="none" w:sz="0" w:space="0" w:color="auto"/>
        <w:bottom w:val="none" w:sz="0" w:space="0" w:color="auto"/>
        <w:right w:val="none" w:sz="0" w:space="0" w:color="auto"/>
      </w:divBdr>
      <w:divsChild>
        <w:div w:id="550725151">
          <w:marLeft w:val="0"/>
          <w:marRight w:val="0"/>
          <w:marTop w:val="0"/>
          <w:marBottom w:val="0"/>
          <w:divBdr>
            <w:top w:val="none" w:sz="0" w:space="0" w:color="auto"/>
            <w:left w:val="none" w:sz="0" w:space="0" w:color="auto"/>
            <w:bottom w:val="none" w:sz="0" w:space="0" w:color="auto"/>
            <w:right w:val="none" w:sz="0" w:space="0" w:color="auto"/>
          </w:divBdr>
        </w:div>
        <w:div w:id="1542673533">
          <w:marLeft w:val="0"/>
          <w:marRight w:val="0"/>
          <w:marTop w:val="0"/>
          <w:marBottom w:val="0"/>
          <w:divBdr>
            <w:top w:val="none" w:sz="0" w:space="0" w:color="auto"/>
            <w:left w:val="none" w:sz="0" w:space="0" w:color="auto"/>
            <w:bottom w:val="none" w:sz="0" w:space="0" w:color="auto"/>
            <w:right w:val="none" w:sz="0" w:space="0" w:color="auto"/>
          </w:divBdr>
        </w:div>
        <w:div w:id="521823684">
          <w:marLeft w:val="0"/>
          <w:marRight w:val="0"/>
          <w:marTop w:val="0"/>
          <w:marBottom w:val="0"/>
          <w:divBdr>
            <w:top w:val="none" w:sz="0" w:space="0" w:color="auto"/>
            <w:left w:val="none" w:sz="0" w:space="0" w:color="auto"/>
            <w:bottom w:val="none" w:sz="0" w:space="0" w:color="auto"/>
            <w:right w:val="none" w:sz="0" w:space="0" w:color="auto"/>
          </w:divBdr>
        </w:div>
        <w:div w:id="1567300298">
          <w:marLeft w:val="0"/>
          <w:marRight w:val="0"/>
          <w:marTop w:val="0"/>
          <w:marBottom w:val="0"/>
          <w:divBdr>
            <w:top w:val="none" w:sz="0" w:space="0" w:color="auto"/>
            <w:left w:val="none" w:sz="0" w:space="0" w:color="auto"/>
            <w:bottom w:val="none" w:sz="0" w:space="0" w:color="auto"/>
            <w:right w:val="none" w:sz="0" w:space="0" w:color="auto"/>
          </w:divBdr>
        </w:div>
        <w:div w:id="246231515">
          <w:marLeft w:val="0"/>
          <w:marRight w:val="0"/>
          <w:marTop w:val="0"/>
          <w:marBottom w:val="0"/>
          <w:divBdr>
            <w:top w:val="none" w:sz="0" w:space="0" w:color="auto"/>
            <w:left w:val="none" w:sz="0" w:space="0" w:color="auto"/>
            <w:bottom w:val="none" w:sz="0" w:space="0" w:color="auto"/>
            <w:right w:val="none" w:sz="0" w:space="0" w:color="auto"/>
          </w:divBdr>
        </w:div>
      </w:divsChild>
    </w:div>
    <w:div w:id="700279322">
      <w:bodyDiv w:val="1"/>
      <w:marLeft w:val="0"/>
      <w:marRight w:val="0"/>
      <w:marTop w:val="0"/>
      <w:marBottom w:val="0"/>
      <w:divBdr>
        <w:top w:val="none" w:sz="0" w:space="0" w:color="auto"/>
        <w:left w:val="none" w:sz="0" w:space="0" w:color="auto"/>
        <w:bottom w:val="none" w:sz="0" w:space="0" w:color="auto"/>
        <w:right w:val="none" w:sz="0" w:space="0" w:color="auto"/>
      </w:divBdr>
    </w:div>
    <w:div w:id="765148271">
      <w:bodyDiv w:val="1"/>
      <w:marLeft w:val="0"/>
      <w:marRight w:val="0"/>
      <w:marTop w:val="0"/>
      <w:marBottom w:val="0"/>
      <w:divBdr>
        <w:top w:val="none" w:sz="0" w:space="0" w:color="auto"/>
        <w:left w:val="none" w:sz="0" w:space="0" w:color="auto"/>
        <w:bottom w:val="none" w:sz="0" w:space="0" w:color="auto"/>
        <w:right w:val="none" w:sz="0" w:space="0" w:color="auto"/>
      </w:divBdr>
    </w:div>
    <w:div w:id="770123221">
      <w:bodyDiv w:val="1"/>
      <w:marLeft w:val="0"/>
      <w:marRight w:val="0"/>
      <w:marTop w:val="0"/>
      <w:marBottom w:val="0"/>
      <w:divBdr>
        <w:top w:val="none" w:sz="0" w:space="0" w:color="auto"/>
        <w:left w:val="none" w:sz="0" w:space="0" w:color="auto"/>
        <w:bottom w:val="none" w:sz="0" w:space="0" w:color="auto"/>
        <w:right w:val="none" w:sz="0" w:space="0" w:color="auto"/>
      </w:divBdr>
    </w:div>
    <w:div w:id="777217013">
      <w:bodyDiv w:val="1"/>
      <w:marLeft w:val="0"/>
      <w:marRight w:val="0"/>
      <w:marTop w:val="0"/>
      <w:marBottom w:val="0"/>
      <w:divBdr>
        <w:top w:val="none" w:sz="0" w:space="0" w:color="auto"/>
        <w:left w:val="none" w:sz="0" w:space="0" w:color="auto"/>
        <w:bottom w:val="none" w:sz="0" w:space="0" w:color="auto"/>
        <w:right w:val="none" w:sz="0" w:space="0" w:color="auto"/>
      </w:divBdr>
    </w:div>
    <w:div w:id="798256727">
      <w:bodyDiv w:val="1"/>
      <w:marLeft w:val="0"/>
      <w:marRight w:val="0"/>
      <w:marTop w:val="0"/>
      <w:marBottom w:val="0"/>
      <w:divBdr>
        <w:top w:val="none" w:sz="0" w:space="0" w:color="auto"/>
        <w:left w:val="none" w:sz="0" w:space="0" w:color="auto"/>
        <w:bottom w:val="none" w:sz="0" w:space="0" w:color="auto"/>
        <w:right w:val="none" w:sz="0" w:space="0" w:color="auto"/>
      </w:divBdr>
    </w:div>
    <w:div w:id="802117868">
      <w:bodyDiv w:val="1"/>
      <w:marLeft w:val="0"/>
      <w:marRight w:val="0"/>
      <w:marTop w:val="0"/>
      <w:marBottom w:val="0"/>
      <w:divBdr>
        <w:top w:val="none" w:sz="0" w:space="0" w:color="auto"/>
        <w:left w:val="none" w:sz="0" w:space="0" w:color="auto"/>
        <w:bottom w:val="none" w:sz="0" w:space="0" w:color="auto"/>
        <w:right w:val="none" w:sz="0" w:space="0" w:color="auto"/>
      </w:divBdr>
    </w:div>
    <w:div w:id="835802666">
      <w:bodyDiv w:val="1"/>
      <w:marLeft w:val="0"/>
      <w:marRight w:val="0"/>
      <w:marTop w:val="0"/>
      <w:marBottom w:val="0"/>
      <w:divBdr>
        <w:top w:val="none" w:sz="0" w:space="0" w:color="auto"/>
        <w:left w:val="none" w:sz="0" w:space="0" w:color="auto"/>
        <w:bottom w:val="none" w:sz="0" w:space="0" w:color="auto"/>
        <w:right w:val="none" w:sz="0" w:space="0" w:color="auto"/>
      </w:divBdr>
    </w:div>
    <w:div w:id="836698799">
      <w:bodyDiv w:val="1"/>
      <w:marLeft w:val="0"/>
      <w:marRight w:val="0"/>
      <w:marTop w:val="0"/>
      <w:marBottom w:val="0"/>
      <w:divBdr>
        <w:top w:val="none" w:sz="0" w:space="0" w:color="auto"/>
        <w:left w:val="none" w:sz="0" w:space="0" w:color="auto"/>
        <w:bottom w:val="none" w:sz="0" w:space="0" w:color="auto"/>
        <w:right w:val="none" w:sz="0" w:space="0" w:color="auto"/>
      </w:divBdr>
    </w:div>
    <w:div w:id="837187296">
      <w:bodyDiv w:val="1"/>
      <w:marLeft w:val="0"/>
      <w:marRight w:val="0"/>
      <w:marTop w:val="0"/>
      <w:marBottom w:val="0"/>
      <w:divBdr>
        <w:top w:val="none" w:sz="0" w:space="0" w:color="auto"/>
        <w:left w:val="none" w:sz="0" w:space="0" w:color="auto"/>
        <w:bottom w:val="none" w:sz="0" w:space="0" w:color="auto"/>
        <w:right w:val="none" w:sz="0" w:space="0" w:color="auto"/>
      </w:divBdr>
    </w:div>
    <w:div w:id="850605878">
      <w:bodyDiv w:val="1"/>
      <w:marLeft w:val="0"/>
      <w:marRight w:val="0"/>
      <w:marTop w:val="0"/>
      <w:marBottom w:val="0"/>
      <w:divBdr>
        <w:top w:val="none" w:sz="0" w:space="0" w:color="auto"/>
        <w:left w:val="none" w:sz="0" w:space="0" w:color="auto"/>
        <w:bottom w:val="none" w:sz="0" w:space="0" w:color="auto"/>
        <w:right w:val="none" w:sz="0" w:space="0" w:color="auto"/>
      </w:divBdr>
    </w:div>
    <w:div w:id="886718791">
      <w:bodyDiv w:val="1"/>
      <w:marLeft w:val="0"/>
      <w:marRight w:val="0"/>
      <w:marTop w:val="0"/>
      <w:marBottom w:val="0"/>
      <w:divBdr>
        <w:top w:val="none" w:sz="0" w:space="0" w:color="auto"/>
        <w:left w:val="none" w:sz="0" w:space="0" w:color="auto"/>
        <w:bottom w:val="none" w:sz="0" w:space="0" w:color="auto"/>
        <w:right w:val="none" w:sz="0" w:space="0" w:color="auto"/>
      </w:divBdr>
    </w:div>
    <w:div w:id="913782363">
      <w:bodyDiv w:val="1"/>
      <w:marLeft w:val="0"/>
      <w:marRight w:val="0"/>
      <w:marTop w:val="0"/>
      <w:marBottom w:val="0"/>
      <w:divBdr>
        <w:top w:val="none" w:sz="0" w:space="0" w:color="auto"/>
        <w:left w:val="none" w:sz="0" w:space="0" w:color="auto"/>
        <w:bottom w:val="none" w:sz="0" w:space="0" w:color="auto"/>
        <w:right w:val="none" w:sz="0" w:space="0" w:color="auto"/>
      </w:divBdr>
    </w:div>
    <w:div w:id="927617759">
      <w:bodyDiv w:val="1"/>
      <w:marLeft w:val="0"/>
      <w:marRight w:val="0"/>
      <w:marTop w:val="0"/>
      <w:marBottom w:val="0"/>
      <w:divBdr>
        <w:top w:val="none" w:sz="0" w:space="0" w:color="auto"/>
        <w:left w:val="none" w:sz="0" w:space="0" w:color="auto"/>
        <w:bottom w:val="none" w:sz="0" w:space="0" w:color="auto"/>
        <w:right w:val="none" w:sz="0" w:space="0" w:color="auto"/>
      </w:divBdr>
    </w:div>
    <w:div w:id="961958317">
      <w:bodyDiv w:val="1"/>
      <w:marLeft w:val="0"/>
      <w:marRight w:val="0"/>
      <w:marTop w:val="0"/>
      <w:marBottom w:val="0"/>
      <w:divBdr>
        <w:top w:val="none" w:sz="0" w:space="0" w:color="auto"/>
        <w:left w:val="none" w:sz="0" w:space="0" w:color="auto"/>
        <w:bottom w:val="none" w:sz="0" w:space="0" w:color="auto"/>
        <w:right w:val="none" w:sz="0" w:space="0" w:color="auto"/>
      </w:divBdr>
    </w:div>
    <w:div w:id="969163587">
      <w:bodyDiv w:val="1"/>
      <w:marLeft w:val="0"/>
      <w:marRight w:val="0"/>
      <w:marTop w:val="0"/>
      <w:marBottom w:val="0"/>
      <w:divBdr>
        <w:top w:val="none" w:sz="0" w:space="0" w:color="auto"/>
        <w:left w:val="none" w:sz="0" w:space="0" w:color="auto"/>
        <w:bottom w:val="none" w:sz="0" w:space="0" w:color="auto"/>
        <w:right w:val="none" w:sz="0" w:space="0" w:color="auto"/>
      </w:divBdr>
    </w:div>
    <w:div w:id="1031418466">
      <w:bodyDiv w:val="1"/>
      <w:marLeft w:val="0"/>
      <w:marRight w:val="0"/>
      <w:marTop w:val="0"/>
      <w:marBottom w:val="0"/>
      <w:divBdr>
        <w:top w:val="none" w:sz="0" w:space="0" w:color="auto"/>
        <w:left w:val="none" w:sz="0" w:space="0" w:color="auto"/>
        <w:bottom w:val="none" w:sz="0" w:space="0" w:color="auto"/>
        <w:right w:val="none" w:sz="0" w:space="0" w:color="auto"/>
      </w:divBdr>
    </w:div>
    <w:div w:id="1037580674">
      <w:bodyDiv w:val="1"/>
      <w:marLeft w:val="0"/>
      <w:marRight w:val="0"/>
      <w:marTop w:val="0"/>
      <w:marBottom w:val="0"/>
      <w:divBdr>
        <w:top w:val="none" w:sz="0" w:space="0" w:color="auto"/>
        <w:left w:val="none" w:sz="0" w:space="0" w:color="auto"/>
        <w:bottom w:val="none" w:sz="0" w:space="0" w:color="auto"/>
        <w:right w:val="none" w:sz="0" w:space="0" w:color="auto"/>
      </w:divBdr>
    </w:div>
    <w:div w:id="1057315689">
      <w:bodyDiv w:val="1"/>
      <w:marLeft w:val="0"/>
      <w:marRight w:val="0"/>
      <w:marTop w:val="0"/>
      <w:marBottom w:val="0"/>
      <w:divBdr>
        <w:top w:val="none" w:sz="0" w:space="0" w:color="auto"/>
        <w:left w:val="none" w:sz="0" w:space="0" w:color="auto"/>
        <w:bottom w:val="none" w:sz="0" w:space="0" w:color="auto"/>
        <w:right w:val="none" w:sz="0" w:space="0" w:color="auto"/>
      </w:divBdr>
    </w:div>
    <w:div w:id="1098134679">
      <w:bodyDiv w:val="1"/>
      <w:marLeft w:val="0"/>
      <w:marRight w:val="0"/>
      <w:marTop w:val="0"/>
      <w:marBottom w:val="0"/>
      <w:divBdr>
        <w:top w:val="none" w:sz="0" w:space="0" w:color="auto"/>
        <w:left w:val="none" w:sz="0" w:space="0" w:color="auto"/>
        <w:bottom w:val="none" w:sz="0" w:space="0" w:color="auto"/>
        <w:right w:val="none" w:sz="0" w:space="0" w:color="auto"/>
      </w:divBdr>
    </w:div>
    <w:div w:id="1111121061">
      <w:bodyDiv w:val="1"/>
      <w:marLeft w:val="0"/>
      <w:marRight w:val="0"/>
      <w:marTop w:val="0"/>
      <w:marBottom w:val="0"/>
      <w:divBdr>
        <w:top w:val="none" w:sz="0" w:space="0" w:color="auto"/>
        <w:left w:val="none" w:sz="0" w:space="0" w:color="auto"/>
        <w:bottom w:val="none" w:sz="0" w:space="0" w:color="auto"/>
        <w:right w:val="none" w:sz="0" w:space="0" w:color="auto"/>
      </w:divBdr>
    </w:div>
    <w:div w:id="1116827665">
      <w:bodyDiv w:val="1"/>
      <w:marLeft w:val="0"/>
      <w:marRight w:val="0"/>
      <w:marTop w:val="0"/>
      <w:marBottom w:val="0"/>
      <w:divBdr>
        <w:top w:val="none" w:sz="0" w:space="0" w:color="auto"/>
        <w:left w:val="none" w:sz="0" w:space="0" w:color="auto"/>
        <w:bottom w:val="none" w:sz="0" w:space="0" w:color="auto"/>
        <w:right w:val="none" w:sz="0" w:space="0" w:color="auto"/>
      </w:divBdr>
    </w:div>
    <w:div w:id="1124539923">
      <w:bodyDiv w:val="1"/>
      <w:marLeft w:val="0"/>
      <w:marRight w:val="0"/>
      <w:marTop w:val="0"/>
      <w:marBottom w:val="0"/>
      <w:divBdr>
        <w:top w:val="none" w:sz="0" w:space="0" w:color="auto"/>
        <w:left w:val="none" w:sz="0" w:space="0" w:color="auto"/>
        <w:bottom w:val="none" w:sz="0" w:space="0" w:color="auto"/>
        <w:right w:val="none" w:sz="0" w:space="0" w:color="auto"/>
      </w:divBdr>
    </w:div>
    <w:div w:id="1133643326">
      <w:bodyDiv w:val="1"/>
      <w:marLeft w:val="0"/>
      <w:marRight w:val="0"/>
      <w:marTop w:val="0"/>
      <w:marBottom w:val="0"/>
      <w:divBdr>
        <w:top w:val="none" w:sz="0" w:space="0" w:color="auto"/>
        <w:left w:val="none" w:sz="0" w:space="0" w:color="auto"/>
        <w:bottom w:val="none" w:sz="0" w:space="0" w:color="auto"/>
        <w:right w:val="none" w:sz="0" w:space="0" w:color="auto"/>
      </w:divBdr>
    </w:div>
    <w:div w:id="1158226880">
      <w:bodyDiv w:val="1"/>
      <w:marLeft w:val="0"/>
      <w:marRight w:val="0"/>
      <w:marTop w:val="0"/>
      <w:marBottom w:val="0"/>
      <w:divBdr>
        <w:top w:val="none" w:sz="0" w:space="0" w:color="auto"/>
        <w:left w:val="none" w:sz="0" w:space="0" w:color="auto"/>
        <w:bottom w:val="none" w:sz="0" w:space="0" w:color="auto"/>
        <w:right w:val="none" w:sz="0" w:space="0" w:color="auto"/>
      </w:divBdr>
    </w:div>
    <w:div w:id="1210610164">
      <w:bodyDiv w:val="1"/>
      <w:marLeft w:val="0"/>
      <w:marRight w:val="0"/>
      <w:marTop w:val="0"/>
      <w:marBottom w:val="0"/>
      <w:divBdr>
        <w:top w:val="none" w:sz="0" w:space="0" w:color="auto"/>
        <w:left w:val="none" w:sz="0" w:space="0" w:color="auto"/>
        <w:bottom w:val="none" w:sz="0" w:space="0" w:color="auto"/>
        <w:right w:val="none" w:sz="0" w:space="0" w:color="auto"/>
      </w:divBdr>
    </w:div>
    <w:div w:id="1217085686">
      <w:bodyDiv w:val="1"/>
      <w:marLeft w:val="0"/>
      <w:marRight w:val="0"/>
      <w:marTop w:val="0"/>
      <w:marBottom w:val="0"/>
      <w:divBdr>
        <w:top w:val="none" w:sz="0" w:space="0" w:color="auto"/>
        <w:left w:val="none" w:sz="0" w:space="0" w:color="auto"/>
        <w:bottom w:val="none" w:sz="0" w:space="0" w:color="auto"/>
        <w:right w:val="none" w:sz="0" w:space="0" w:color="auto"/>
      </w:divBdr>
    </w:div>
    <w:div w:id="1220900725">
      <w:bodyDiv w:val="1"/>
      <w:marLeft w:val="0"/>
      <w:marRight w:val="0"/>
      <w:marTop w:val="0"/>
      <w:marBottom w:val="0"/>
      <w:divBdr>
        <w:top w:val="none" w:sz="0" w:space="0" w:color="auto"/>
        <w:left w:val="none" w:sz="0" w:space="0" w:color="auto"/>
        <w:bottom w:val="none" w:sz="0" w:space="0" w:color="auto"/>
        <w:right w:val="none" w:sz="0" w:space="0" w:color="auto"/>
      </w:divBdr>
    </w:div>
    <w:div w:id="1256355073">
      <w:bodyDiv w:val="1"/>
      <w:marLeft w:val="0"/>
      <w:marRight w:val="0"/>
      <w:marTop w:val="0"/>
      <w:marBottom w:val="0"/>
      <w:divBdr>
        <w:top w:val="none" w:sz="0" w:space="0" w:color="auto"/>
        <w:left w:val="none" w:sz="0" w:space="0" w:color="auto"/>
        <w:bottom w:val="none" w:sz="0" w:space="0" w:color="auto"/>
        <w:right w:val="none" w:sz="0" w:space="0" w:color="auto"/>
      </w:divBdr>
    </w:div>
    <w:div w:id="1261252511">
      <w:bodyDiv w:val="1"/>
      <w:marLeft w:val="0"/>
      <w:marRight w:val="0"/>
      <w:marTop w:val="0"/>
      <w:marBottom w:val="0"/>
      <w:divBdr>
        <w:top w:val="none" w:sz="0" w:space="0" w:color="auto"/>
        <w:left w:val="none" w:sz="0" w:space="0" w:color="auto"/>
        <w:bottom w:val="none" w:sz="0" w:space="0" w:color="auto"/>
        <w:right w:val="none" w:sz="0" w:space="0" w:color="auto"/>
      </w:divBdr>
    </w:div>
    <w:div w:id="1271084578">
      <w:bodyDiv w:val="1"/>
      <w:marLeft w:val="0"/>
      <w:marRight w:val="0"/>
      <w:marTop w:val="0"/>
      <w:marBottom w:val="0"/>
      <w:divBdr>
        <w:top w:val="none" w:sz="0" w:space="0" w:color="auto"/>
        <w:left w:val="none" w:sz="0" w:space="0" w:color="auto"/>
        <w:bottom w:val="none" w:sz="0" w:space="0" w:color="auto"/>
        <w:right w:val="none" w:sz="0" w:space="0" w:color="auto"/>
      </w:divBdr>
    </w:div>
    <w:div w:id="1278563185">
      <w:bodyDiv w:val="1"/>
      <w:marLeft w:val="0"/>
      <w:marRight w:val="0"/>
      <w:marTop w:val="0"/>
      <w:marBottom w:val="0"/>
      <w:divBdr>
        <w:top w:val="none" w:sz="0" w:space="0" w:color="auto"/>
        <w:left w:val="none" w:sz="0" w:space="0" w:color="auto"/>
        <w:bottom w:val="none" w:sz="0" w:space="0" w:color="auto"/>
        <w:right w:val="none" w:sz="0" w:space="0" w:color="auto"/>
      </w:divBdr>
    </w:div>
    <w:div w:id="1334844712">
      <w:bodyDiv w:val="1"/>
      <w:marLeft w:val="0"/>
      <w:marRight w:val="0"/>
      <w:marTop w:val="0"/>
      <w:marBottom w:val="0"/>
      <w:divBdr>
        <w:top w:val="none" w:sz="0" w:space="0" w:color="auto"/>
        <w:left w:val="none" w:sz="0" w:space="0" w:color="auto"/>
        <w:bottom w:val="none" w:sz="0" w:space="0" w:color="auto"/>
        <w:right w:val="none" w:sz="0" w:space="0" w:color="auto"/>
      </w:divBdr>
    </w:div>
    <w:div w:id="1335641775">
      <w:bodyDiv w:val="1"/>
      <w:marLeft w:val="0"/>
      <w:marRight w:val="0"/>
      <w:marTop w:val="0"/>
      <w:marBottom w:val="0"/>
      <w:divBdr>
        <w:top w:val="none" w:sz="0" w:space="0" w:color="auto"/>
        <w:left w:val="none" w:sz="0" w:space="0" w:color="auto"/>
        <w:bottom w:val="none" w:sz="0" w:space="0" w:color="auto"/>
        <w:right w:val="none" w:sz="0" w:space="0" w:color="auto"/>
      </w:divBdr>
    </w:div>
    <w:div w:id="1339964407">
      <w:bodyDiv w:val="1"/>
      <w:marLeft w:val="0"/>
      <w:marRight w:val="0"/>
      <w:marTop w:val="0"/>
      <w:marBottom w:val="0"/>
      <w:divBdr>
        <w:top w:val="none" w:sz="0" w:space="0" w:color="auto"/>
        <w:left w:val="none" w:sz="0" w:space="0" w:color="auto"/>
        <w:bottom w:val="none" w:sz="0" w:space="0" w:color="auto"/>
        <w:right w:val="none" w:sz="0" w:space="0" w:color="auto"/>
      </w:divBdr>
    </w:div>
    <w:div w:id="1391031686">
      <w:bodyDiv w:val="1"/>
      <w:marLeft w:val="0"/>
      <w:marRight w:val="0"/>
      <w:marTop w:val="0"/>
      <w:marBottom w:val="0"/>
      <w:divBdr>
        <w:top w:val="none" w:sz="0" w:space="0" w:color="auto"/>
        <w:left w:val="none" w:sz="0" w:space="0" w:color="auto"/>
        <w:bottom w:val="none" w:sz="0" w:space="0" w:color="auto"/>
        <w:right w:val="none" w:sz="0" w:space="0" w:color="auto"/>
      </w:divBdr>
    </w:div>
    <w:div w:id="1395004165">
      <w:bodyDiv w:val="1"/>
      <w:marLeft w:val="0"/>
      <w:marRight w:val="0"/>
      <w:marTop w:val="0"/>
      <w:marBottom w:val="0"/>
      <w:divBdr>
        <w:top w:val="none" w:sz="0" w:space="0" w:color="auto"/>
        <w:left w:val="none" w:sz="0" w:space="0" w:color="auto"/>
        <w:bottom w:val="none" w:sz="0" w:space="0" w:color="auto"/>
        <w:right w:val="none" w:sz="0" w:space="0" w:color="auto"/>
      </w:divBdr>
    </w:div>
    <w:div w:id="1404260412">
      <w:bodyDiv w:val="1"/>
      <w:marLeft w:val="0"/>
      <w:marRight w:val="0"/>
      <w:marTop w:val="0"/>
      <w:marBottom w:val="0"/>
      <w:divBdr>
        <w:top w:val="none" w:sz="0" w:space="0" w:color="auto"/>
        <w:left w:val="none" w:sz="0" w:space="0" w:color="auto"/>
        <w:bottom w:val="none" w:sz="0" w:space="0" w:color="auto"/>
        <w:right w:val="none" w:sz="0" w:space="0" w:color="auto"/>
      </w:divBdr>
    </w:div>
    <w:div w:id="1405301284">
      <w:bodyDiv w:val="1"/>
      <w:marLeft w:val="0"/>
      <w:marRight w:val="0"/>
      <w:marTop w:val="0"/>
      <w:marBottom w:val="0"/>
      <w:divBdr>
        <w:top w:val="none" w:sz="0" w:space="0" w:color="auto"/>
        <w:left w:val="none" w:sz="0" w:space="0" w:color="auto"/>
        <w:bottom w:val="none" w:sz="0" w:space="0" w:color="auto"/>
        <w:right w:val="none" w:sz="0" w:space="0" w:color="auto"/>
      </w:divBdr>
    </w:div>
    <w:div w:id="1409112701">
      <w:bodyDiv w:val="1"/>
      <w:marLeft w:val="0"/>
      <w:marRight w:val="0"/>
      <w:marTop w:val="0"/>
      <w:marBottom w:val="0"/>
      <w:divBdr>
        <w:top w:val="none" w:sz="0" w:space="0" w:color="auto"/>
        <w:left w:val="none" w:sz="0" w:space="0" w:color="auto"/>
        <w:bottom w:val="none" w:sz="0" w:space="0" w:color="auto"/>
        <w:right w:val="none" w:sz="0" w:space="0" w:color="auto"/>
      </w:divBdr>
    </w:div>
    <w:div w:id="1455521594">
      <w:bodyDiv w:val="1"/>
      <w:marLeft w:val="0"/>
      <w:marRight w:val="0"/>
      <w:marTop w:val="0"/>
      <w:marBottom w:val="0"/>
      <w:divBdr>
        <w:top w:val="none" w:sz="0" w:space="0" w:color="auto"/>
        <w:left w:val="none" w:sz="0" w:space="0" w:color="auto"/>
        <w:bottom w:val="none" w:sz="0" w:space="0" w:color="auto"/>
        <w:right w:val="none" w:sz="0" w:space="0" w:color="auto"/>
      </w:divBdr>
    </w:div>
    <w:div w:id="1508325930">
      <w:bodyDiv w:val="1"/>
      <w:marLeft w:val="0"/>
      <w:marRight w:val="0"/>
      <w:marTop w:val="0"/>
      <w:marBottom w:val="0"/>
      <w:divBdr>
        <w:top w:val="none" w:sz="0" w:space="0" w:color="auto"/>
        <w:left w:val="none" w:sz="0" w:space="0" w:color="auto"/>
        <w:bottom w:val="none" w:sz="0" w:space="0" w:color="auto"/>
        <w:right w:val="none" w:sz="0" w:space="0" w:color="auto"/>
      </w:divBdr>
    </w:div>
    <w:div w:id="1508517021">
      <w:bodyDiv w:val="1"/>
      <w:marLeft w:val="0"/>
      <w:marRight w:val="0"/>
      <w:marTop w:val="0"/>
      <w:marBottom w:val="0"/>
      <w:divBdr>
        <w:top w:val="none" w:sz="0" w:space="0" w:color="auto"/>
        <w:left w:val="none" w:sz="0" w:space="0" w:color="auto"/>
        <w:bottom w:val="none" w:sz="0" w:space="0" w:color="auto"/>
        <w:right w:val="none" w:sz="0" w:space="0" w:color="auto"/>
      </w:divBdr>
    </w:div>
    <w:div w:id="1518426941">
      <w:bodyDiv w:val="1"/>
      <w:marLeft w:val="0"/>
      <w:marRight w:val="0"/>
      <w:marTop w:val="0"/>
      <w:marBottom w:val="0"/>
      <w:divBdr>
        <w:top w:val="none" w:sz="0" w:space="0" w:color="auto"/>
        <w:left w:val="none" w:sz="0" w:space="0" w:color="auto"/>
        <w:bottom w:val="none" w:sz="0" w:space="0" w:color="auto"/>
        <w:right w:val="none" w:sz="0" w:space="0" w:color="auto"/>
      </w:divBdr>
    </w:div>
    <w:div w:id="1584099466">
      <w:bodyDiv w:val="1"/>
      <w:marLeft w:val="0"/>
      <w:marRight w:val="0"/>
      <w:marTop w:val="0"/>
      <w:marBottom w:val="0"/>
      <w:divBdr>
        <w:top w:val="none" w:sz="0" w:space="0" w:color="auto"/>
        <w:left w:val="none" w:sz="0" w:space="0" w:color="auto"/>
        <w:bottom w:val="none" w:sz="0" w:space="0" w:color="auto"/>
        <w:right w:val="none" w:sz="0" w:space="0" w:color="auto"/>
      </w:divBdr>
    </w:div>
    <w:div w:id="1626887049">
      <w:bodyDiv w:val="1"/>
      <w:marLeft w:val="0"/>
      <w:marRight w:val="0"/>
      <w:marTop w:val="0"/>
      <w:marBottom w:val="0"/>
      <w:divBdr>
        <w:top w:val="none" w:sz="0" w:space="0" w:color="auto"/>
        <w:left w:val="none" w:sz="0" w:space="0" w:color="auto"/>
        <w:bottom w:val="none" w:sz="0" w:space="0" w:color="auto"/>
        <w:right w:val="none" w:sz="0" w:space="0" w:color="auto"/>
      </w:divBdr>
    </w:div>
    <w:div w:id="1677070049">
      <w:bodyDiv w:val="1"/>
      <w:marLeft w:val="0"/>
      <w:marRight w:val="0"/>
      <w:marTop w:val="0"/>
      <w:marBottom w:val="0"/>
      <w:divBdr>
        <w:top w:val="none" w:sz="0" w:space="0" w:color="auto"/>
        <w:left w:val="none" w:sz="0" w:space="0" w:color="auto"/>
        <w:bottom w:val="none" w:sz="0" w:space="0" w:color="auto"/>
        <w:right w:val="none" w:sz="0" w:space="0" w:color="auto"/>
      </w:divBdr>
    </w:div>
    <w:div w:id="1707294220">
      <w:bodyDiv w:val="1"/>
      <w:marLeft w:val="0"/>
      <w:marRight w:val="0"/>
      <w:marTop w:val="0"/>
      <w:marBottom w:val="0"/>
      <w:divBdr>
        <w:top w:val="none" w:sz="0" w:space="0" w:color="auto"/>
        <w:left w:val="none" w:sz="0" w:space="0" w:color="auto"/>
        <w:bottom w:val="none" w:sz="0" w:space="0" w:color="auto"/>
        <w:right w:val="none" w:sz="0" w:space="0" w:color="auto"/>
      </w:divBdr>
    </w:div>
    <w:div w:id="1734621645">
      <w:bodyDiv w:val="1"/>
      <w:marLeft w:val="0"/>
      <w:marRight w:val="0"/>
      <w:marTop w:val="0"/>
      <w:marBottom w:val="0"/>
      <w:divBdr>
        <w:top w:val="none" w:sz="0" w:space="0" w:color="auto"/>
        <w:left w:val="none" w:sz="0" w:space="0" w:color="auto"/>
        <w:bottom w:val="none" w:sz="0" w:space="0" w:color="auto"/>
        <w:right w:val="none" w:sz="0" w:space="0" w:color="auto"/>
      </w:divBdr>
    </w:div>
    <w:div w:id="1779065122">
      <w:bodyDiv w:val="1"/>
      <w:marLeft w:val="0"/>
      <w:marRight w:val="0"/>
      <w:marTop w:val="0"/>
      <w:marBottom w:val="0"/>
      <w:divBdr>
        <w:top w:val="none" w:sz="0" w:space="0" w:color="auto"/>
        <w:left w:val="none" w:sz="0" w:space="0" w:color="auto"/>
        <w:bottom w:val="none" w:sz="0" w:space="0" w:color="auto"/>
        <w:right w:val="none" w:sz="0" w:space="0" w:color="auto"/>
      </w:divBdr>
    </w:div>
    <w:div w:id="1808619913">
      <w:bodyDiv w:val="1"/>
      <w:marLeft w:val="0"/>
      <w:marRight w:val="0"/>
      <w:marTop w:val="0"/>
      <w:marBottom w:val="0"/>
      <w:divBdr>
        <w:top w:val="none" w:sz="0" w:space="0" w:color="auto"/>
        <w:left w:val="none" w:sz="0" w:space="0" w:color="auto"/>
        <w:bottom w:val="none" w:sz="0" w:space="0" w:color="auto"/>
        <w:right w:val="none" w:sz="0" w:space="0" w:color="auto"/>
      </w:divBdr>
    </w:div>
    <w:div w:id="1838879706">
      <w:bodyDiv w:val="1"/>
      <w:marLeft w:val="0"/>
      <w:marRight w:val="0"/>
      <w:marTop w:val="0"/>
      <w:marBottom w:val="0"/>
      <w:divBdr>
        <w:top w:val="none" w:sz="0" w:space="0" w:color="auto"/>
        <w:left w:val="none" w:sz="0" w:space="0" w:color="auto"/>
        <w:bottom w:val="none" w:sz="0" w:space="0" w:color="auto"/>
        <w:right w:val="none" w:sz="0" w:space="0" w:color="auto"/>
      </w:divBdr>
    </w:div>
    <w:div w:id="1853688120">
      <w:bodyDiv w:val="1"/>
      <w:marLeft w:val="0"/>
      <w:marRight w:val="0"/>
      <w:marTop w:val="0"/>
      <w:marBottom w:val="0"/>
      <w:divBdr>
        <w:top w:val="none" w:sz="0" w:space="0" w:color="auto"/>
        <w:left w:val="none" w:sz="0" w:space="0" w:color="auto"/>
        <w:bottom w:val="none" w:sz="0" w:space="0" w:color="auto"/>
        <w:right w:val="none" w:sz="0" w:space="0" w:color="auto"/>
      </w:divBdr>
    </w:div>
    <w:div w:id="1858732763">
      <w:bodyDiv w:val="1"/>
      <w:marLeft w:val="0"/>
      <w:marRight w:val="0"/>
      <w:marTop w:val="0"/>
      <w:marBottom w:val="0"/>
      <w:divBdr>
        <w:top w:val="none" w:sz="0" w:space="0" w:color="auto"/>
        <w:left w:val="none" w:sz="0" w:space="0" w:color="auto"/>
        <w:bottom w:val="none" w:sz="0" w:space="0" w:color="auto"/>
        <w:right w:val="none" w:sz="0" w:space="0" w:color="auto"/>
      </w:divBdr>
    </w:div>
    <w:div w:id="1888687783">
      <w:bodyDiv w:val="1"/>
      <w:marLeft w:val="0"/>
      <w:marRight w:val="0"/>
      <w:marTop w:val="0"/>
      <w:marBottom w:val="0"/>
      <w:divBdr>
        <w:top w:val="none" w:sz="0" w:space="0" w:color="auto"/>
        <w:left w:val="none" w:sz="0" w:space="0" w:color="auto"/>
        <w:bottom w:val="none" w:sz="0" w:space="0" w:color="auto"/>
        <w:right w:val="none" w:sz="0" w:space="0" w:color="auto"/>
      </w:divBdr>
    </w:div>
    <w:div w:id="1900431950">
      <w:bodyDiv w:val="1"/>
      <w:marLeft w:val="0"/>
      <w:marRight w:val="0"/>
      <w:marTop w:val="0"/>
      <w:marBottom w:val="0"/>
      <w:divBdr>
        <w:top w:val="none" w:sz="0" w:space="0" w:color="auto"/>
        <w:left w:val="none" w:sz="0" w:space="0" w:color="auto"/>
        <w:bottom w:val="none" w:sz="0" w:space="0" w:color="auto"/>
        <w:right w:val="none" w:sz="0" w:space="0" w:color="auto"/>
      </w:divBdr>
    </w:div>
    <w:div w:id="1915969456">
      <w:bodyDiv w:val="1"/>
      <w:marLeft w:val="0"/>
      <w:marRight w:val="0"/>
      <w:marTop w:val="0"/>
      <w:marBottom w:val="0"/>
      <w:divBdr>
        <w:top w:val="none" w:sz="0" w:space="0" w:color="auto"/>
        <w:left w:val="none" w:sz="0" w:space="0" w:color="auto"/>
        <w:bottom w:val="none" w:sz="0" w:space="0" w:color="auto"/>
        <w:right w:val="none" w:sz="0" w:space="0" w:color="auto"/>
      </w:divBdr>
    </w:div>
    <w:div w:id="1931231475">
      <w:bodyDiv w:val="1"/>
      <w:marLeft w:val="0"/>
      <w:marRight w:val="0"/>
      <w:marTop w:val="0"/>
      <w:marBottom w:val="0"/>
      <w:divBdr>
        <w:top w:val="none" w:sz="0" w:space="0" w:color="auto"/>
        <w:left w:val="none" w:sz="0" w:space="0" w:color="auto"/>
        <w:bottom w:val="none" w:sz="0" w:space="0" w:color="auto"/>
        <w:right w:val="none" w:sz="0" w:space="0" w:color="auto"/>
      </w:divBdr>
    </w:div>
    <w:div w:id="1958633674">
      <w:bodyDiv w:val="1"/>
      <w:marLeft w:val="0"/>
      <w:marRight w:val="0"/>
      <w:marTop w:val="0"/>
      <w:marBottom w:val="0"/>
      <w:divBdr>
        <w:top w:val="none" w:sz="0" w:space="0" w:color="auto"/>
        <w:left w:val="none" w:sz="0" w:space="0" w:color="auto"/>
        <w:bottom w:val="none" w:sz="0" w:space="0" w:color="auto"/>
        <w:right w:val="none" w:sz="0" w:space="0" w:color="auto"/>
      </w:divBdr>
    </w:div>
    <w:div w:id="1960452429">
      <w:bodyDiv w:val="1"/>
      <w:marLeft w:val="0"/>
      <w:marRight w:val="0"/>
      <w:marTop w:val="0"/>
      <w:marBottom w:val="0"/>
      <w:divBdr>
        <w:top w:val="none" w:sz="0" w:space="0" w:color="auto"/>
        <w:left w:val="none" w:sz="0" w:space="0" w:color="auto"/>
        <w:bottom w:val="none" w:sz="0" w:space="0" w:color="auto"/>
        <w:right w:val="none" w:sz="0" w:space="0" w:color="auto"/>
      </w:divBdr>
    </w:div>
    <w:div w:id="1982495525">
      <w:bodyDiv w:val="1"/>
      <w:marLeft w:val="0"/>
      <w:marRight w:val="0"/>
      <w:marTop w:val="0"/>
      <w:marBottom w:val="0"/>
      <w:divBdr>
        <w:top w:val="none" w:sz="0" w:space="0" w:color="auto"/>
        <w:left w:val="none" w:sz="0" w:space="0" w:color="auto"/>
        <w:bottom w:val="none" w:sz="0" w:space="0" w:color="auto"/>
        <w:right w:val="none" w:sz="0" w:space="0" w:color="auto"/>
      </w:divBdr>
    </w:div>
    <w:div w:id="1985309954">
      <w:bodyDiv w:val="1"/>
      <w:marLeft w:val="0"/>
      <w:marRight w:val="0"/>
      <w:marTop w:val="0"/>
      <w:marBottom w:val="0"/>
      <w:divBdr>
        <w:top w:val="none" w:sz="0" w:space="0" w:color="auto"/>
        <w:left w:val="none" w:sz="0" w:space="0" w:color="auto"/>
        <w:bottom w:val="none" w:sz="0" w:space="0" w:color="auto"/>
        <w:right w:val="none" w:sz="0" w:space="0" w:color="auto"/>
      </w:divBdr>
    </w:div>
    <w:div w:id="2009480452">
      <w:bodyDiv w:val="1"/>
      <w:marLeft w:val="0"/>
      <w:marRight w:val="0"/>
      <w:marTop w:val="0"/>
      <w:marBottom w:val="0"/>
      <w:divBdr>
        <w:top w:val="none" w:sz="0" w:space="0" w:color="auto"/>
        <w:left w:val="none" w:sz="0" w:space="0" w:color="auto"/>
        <w:bottom w:val="none" w:sz="0" w:space="0" w:color="auto"/>
        <w:right w:val="none" w:sz="0" w:space="0" w:color="auto"/>
      </w:divBdr>
      <w:divsChild>
        <w:div w:id="180633250">
          <w:marLeft w:val="0"/>
          <w:marRight w:val="0"/>
          <w:marTop w:val="0"/>
          <w:marBottom w:val="0"/>
          <w:divBdr>
            <w:top w:val="none" w:sz="0" w:space="0" w:color="auto"/>
            <w:left w:val="none" w:sz="0" w:space="0" w:color="auto"/>
            <w:bottom w:val="none" w:sz="0" w:space="0" w:color="auto"/>
            <w:right w:val="none" w:sz="0" w:space="0" w:color="auto"/>
          </w:divBdr>
        </w:div>
      </w:divsChild>
    </w:div>
    <w:div w:id="2042316068">
      <w:bodyDiv w:val="1"/>
      <w:marLeft w:val="0"/>
      <w:marRight w:val="0"/>
      <w:marTop w:val="0"/>
      <w:marBottom w:val="0"/>
      <w:divBdr>
        <w:top w:val="none" w:sz="0" w:space="0" w:color="auto"/>
        <w:left w:val="none" w:sz="0" w:space="0" w:color="auto"/>
        <w:bottom w:val="none" w:sz="0" w:space="0" w:color="auto"/>
        <w:right w:val="none" w:sz="0" w:space="0" w:color="auto"/>
      </w:divBdr>
    </w:div>
    <w:div w:id="2114783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rtual.usal.edu.ar/ultra/courses/_10409_1/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2925</Words>
  <Characters>16090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5</cp:revision>
  <dcterms:created xsi:type="dcterms:W3CDTF">2026-03-30T17:28:00Z</dcterms:created>
  <dcterms:modified xsi:type="dcterms:W3CDTF">2026-06-08T18:44:00Z</dcterms:modified>
</cp:coreProperties>
</file>