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9822" w:type="dxa"/>
        <w:tblInd w:w="0" w:type="dxa"/>
        <w:tblLayout w:type="fixed"/>
        <w:tblLook w:val="0000" w:firstRow="0" w:lastRow="0" w:firstColumn="0" w:lastColumn="0" w:noHBand="0" w:noVBand="0"/>
      </w:tblPr>
      <w:tblGrid>
        <w:gridCol w:w="5103"/>
        <w:gridCol w:w="4719"/>
      </w:tblGrid>
      <w:tr w:rsidR="007F5C89" w14:paraId="6F5834A0" w14:textId="77777777" w:rsidTr="0078534D">
        <w:trPr>
          <w:trHeight w:val="1592"/>
        </w:trPr>
        <w:tc>
          <w:tcPr>
            <w:tcW w:w="5103" w:type="dxa"/>
          </w:tcPr>
          <w:p w14:paraId="6F583493" w14:textId="7F2FDEB4" w:rsidR="007F5C89" w:rsidRDefault="0078534D" w:rsidP="0078534D">
            <w:pPr>
              <w:ind w:left="0" w:hanging="2"/>
              <w:jc w:val="center"/>
              <w:rPr>
                <w:sz w:val="22"/>
                <w:szCs w:val="22"/>
              </w:rPr>
            </w:pPr>
            <w:r>
              <w:rPr>
                <w:noProof/>
                <w:sz w:val="22"/>
                <w:szCs w:val="22"/>
                <w:lang w:val="es-AR" w:eastAsia="es-AR"/>
              </w:rPr>
              <w:drawing>
                <wp:inline distT="0" distB="0" distL="114300" distR="114300" wp14:anchorId="6A7F8F42" wp14:editId="3AA7B829">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2610" cy="712470"/>
                          </a:xfrm>
                          <a:prstGeom prst="rect">
                            <a:avLst/>
                          </a:prstGeom>
                          <a:ln/>
                        </pic:spPr>
                      </pic:pic>
                    </a:graphicData>
                  </a:graphic>
                </wp:inline>
              </w:drawing>
            </w:r>
          </w:p>
          <w:p w14:paraId="6F583495" w14:textId="3BCAE834" w:rsidR="007F5C89" w:rsidRDefault="0078534D" w:rsidP="0078534D">
            <w:pPr>
              <w:tabs>
                <w:tab w:val="left" w:pos="888"/>
              </w:tabs>
              <w:spacing w:line="276" w:lineRule="auto"/>
              <w:ind w:left="-2" w:firstLineChars="274" w:firstLine="603"/>
              <w:rPr>
                <w:sz w:val="22"/>
                <w:szCs w:val="22"/>
              </w:rPr>
            </w:pPr>
            <w:r>
              <w:rPr>
                <w:b/>
                <w:sz w:val="22"/>
                <w:szCs w:val="22"/>
              </w:rPr>
              <w:t xml:space="preserve">   </w:t>
            </w:r>
            <w:r w:rsidR="00BC55CA">
              <w:rPr>
                <w:b/>
                <w:sz w:val="22"/>
                <w:szCs w:val="22"/>
              </w:rPr>
              <w:t>UNIVERSIDAD DEL SALVADOR</w:t>
            </w:r>
          </w:p>
          <w:p w14:paraId="0302C747" w14:textId="46E2C38B" w:rsidR="00B641E2" w:rsidRDefault="00BC55CA" w:rsidP="0078534D">
            <w:pPr>
              <w:spacing w:line="276" w:lineRule="auto"/>
              <w:ind w:left="0" w:hanging="2"/>
              <w:rPr>
                <w:b/>
                <w:i/>
                <w:sz w:val="22"/>
                <w:szCs w:val="22"/>
              </w:rPr>
            </w:pPr>
            <w:r>
              <w:rPr>
                <w:b/>
                <w:i/>
                <w:sz w:val="22"/>
                <w:szCs w:val="22"/>
              </w:rPr>
              <w:t xml:space="preserve">          Facultad de Ciencias </w:t>
            </w:r>
            <w:r w:rsidR="00B641E2">
              <w:rPr>
                <w:b/>
                <w:i/>
                <w:sz w:val="22"/>
                <w:szCs w:val="22"/>
              </w:rPr>
              <w:t xml:space="preserve">Sociales, </w:t>
            </w:r>
            <w:r>
              <w:rPr>
                <w:b/>
                <w:i/>
                <w:sz w:val="22"/>
                <w:szCs w:val="22"/>
              </w:rPr>
              <w:t xml:space="preserve">Educación </w:t>
            </w:r>
          </w:p>
          <w:p w14:paraId="6F583497" w14:textId="25FC5F0F" w:rsidR="007F5C89" w:rsidRDefault="00BC55CA" w:rsidP="0078534D">
            <w:pPr>
              <w:spacing w:line="276" w:lineRule="auto"/>
              <w:ind w:left="0" w:hanging="2"/>
              <w:rPr>
                <w:sz w:val="22"/>
                <w:szCs w:val="22"/>
              </w:rPr>
            </w:pPr>
            <w:r>
              <w:rPr>
                <w:b/>
                <w:i/>
                <w:sz w:val="22"/>
                <w:szCs w:val="22"/>
              </w:rPr>
              <w:t xml:space="preserve">             </w:t>
            </w:r>
            <w:r w:rsidR="00B641E2">
              <w:rPr>
                <w:b/>
                <w:i/>
                <w:sz w:val="22"/>
                <w:szCs w:val="22"/>
              </w:rPr>
              <w:t xml:space="preserve">        </w:t>
            </w:r>
            <w:r w:rsidR="0078534D">
              <w:rPr>
                <w:b/>
                <w:i/>
                <w:sz w:val="22"/>
                <w:szCs w:val="22"/>
              </w:rPr>
              <w:t xml:space="preserve">          </w:t>
            </w:r>
            <w:r w:rsidR="00B641E2">
              <w:rPr>
                <w:b/>
                <w:i/>
                <w:sz w:val="22"/>
                <w:szCs w:val="22"/>
              </w:rPr>
              <w:t xml:space="preserve"> y </w:t>
            </w:r>
            <w:r>
              <w:rPr>
                <w:b/>
                <w:i/>
                <w:sz w:val="22"/>
                <w:szCs w:val="22"/>
              </w:rPr>
              <w:t xml:space="preserve">Comunicación </w:t>
            </w:r>
          </w:p>
        </w:tc>
        <w:tc>
          <w:tcPr>
            <w:tcW w:w="4719" w:type="dxa"/>
          </w:tcPr>
          <w:p w14:paraId="6F583498" w14:textId="77777777" w:rsidR="007F5C89" w:rsidRDefault="007F5C89">
            <w:pPr>
              <w:ind w:left="0" w:hanging="2"/>
              <w:jc w:val="center"/>
              <w:rPr>
                <w:sz w:val="22"/>
                <w:szCs w:val="22"/>
              </w:rPr>
            </w:pPr>
          </w:p>
          <w:p w14:paraId="6F583499" w14:textId="77777777" w:rsidR="007F5C89" w:rsidRDefault="007F5C89">
            <w:pPr>
              <w:ind w:left="0" w:hanging="2"/>
              <w:jc w:val="center"/>
              <w:rPr>
                <w:sz w:val="22"/>
                <w:szCs w:val="22"/>
              </w:rPr>
            </w:pPr>
          </w:p>
          <w:p w14:paraId="6F58349A" w14:textId="77777777" w:rsidR="007F5C89" w:rsidRDefault="007F5C89">
            <w:pPr>
              <w:ind w:left="0" w:hanging="2"/>
              <w:rPr>
                <w:sz w:val="22"/>
                <w:szCs w:val="22"/>
              </w:rPr>
            </w:pPr>
          </w:p>
          <w:p w14:paraId="6F58349B" w14:textId="77777777" w:rsidR="007F5C89" w:rsidRDefault="007F5C89">
            <w:pPr>
              <w:ind w:left="0" w:hanging="2"/>
              <w:rPr>
                <w:sz w:val="22"/>
                <w:szCs w:val="22"/>
              </w:rPr>
            </w:pPr>
          </w:p>
          <w:p w14:paraId="6F58349C" w14:textId="77777777" w:rsidR="007F5C89" w:rsidRDefault="007F5C89">
            <w:pPr>
              <w:ind w:left="0" w:hanging="2"/>
              <w:rPr>
                <w:sz w:val="22"/>
                <w:szCs w:val="22"/>
              </w:rPr>
            </w:pPr>
          </w:p>
          <w:p w14:paraId="6F58349D" w14:textId="2675B5FF" w:rsidR="007F5C89" w:rsidRDefault="007F5C89">
            <w:pPr>
              <w:ind w:left="0" w:hanging="2"/>
              <w:rPr>
                <w:sz w:val="22"/>
                <w:szCs w:val="22"/>
              </w:rPr>
            </w:pPr>
          </w:p>
          <w:p w14:paraId="2218791C" w14:textId="690E6144" w:rsidR="00B641E2" w:rsidRDefault="00B641E2" w:rsidP="0078534D">
            <w:pPr>
              <w:ind w:leftChars="0" w:left="0" w:firstLineChars="0" w:firstLine="0"/>
              <w:rPr>
                <w:sz w:val="22"/>
                <w:szCs w:val="22"/>
              </w:rPr>
            </w:pPr>
          </w:p>
          <w:p w14:paraId="6F58349E" w14:textId="5F77C8AA" w:rsidR="007F5C89" w:rsidRPr="0078534D" w:rsidRDefault="0078534D" w:rsidP="0078534D">
            <w:pPr>
              <w:ind w:left="0" w:hanging="2"/>
              <w:jc w:val="center"/>
              <w:rPr>
                <w:b/>
                <w:sz w:val="22"/>
                <w:szCs w:val="22"/>
              </w:rPr>
            </w:pPr>
            <w:r>
              <w:rPr>
                <w:b/>
                <w:sz w:val="22"/>
                <w:szCs w:val="22"/>
              </w:rPr>
              <w:t xml:space="preserve">Licenciatura en </w:t>
            </w:r>
            <w:r w:rsidR="00B9423E" w:rsidRPr="0078534D">
              <w:rPr>
                <w:b/>
                <w:sz w:val="22"/>
                <w:szCs w:val="22"/>
              </w:rPr>
              <w:t>Ciencia Política</w:t>
            </w:r>
          </w:p>
          <w:p w14:paraId="6F58349F" w14:textId="2B4B9242" w:rsidR="007F5C89" w:rsidRDefault="007F5C89" w:rsidP="0078534D">
            <w:pPr>
              <w:ind w:left="0" w:hanging="2"/>
              <w:jc w:val="center"/>
              <w:rPr>
                <w:sz w:val="22"/>
                <w:szCs w:val="22"/>
              </w:rPr>
            </w:pPr>
          </w:p>
        </w:tc>
      </w:tr>
    </w:tbl>
    <w:p w14:paraId="6F5834A1" w14:textId="231F4D3F" w:rsidR="007F5C89" w:rsidRDefault="007F5C89">
      <w:pPr>
        <w:ind w:left="0" w:hanging="2"/>
        <w:rPr>
          <w:sz w:val="22"/>
          <w:szCs w:val="22"/>
        </w:rPr>
      </w:pPr>
    </w:p>
    <w:p w14:paraId="02E33CB0" w14:textId="6581E336" w:rsidR="0078534D" w:rsidRDefault="0078534D">
      <w:pPr>
        <w:ind w:left="0" w:hanging="2"/>
        <w:rPr>
          <w:sz w:val="22"/>
          <w:szCs w:val="22"/>
        </w:rPr>
      </w:pPr>
    </w:p>
    <w:p w14:paraId="42F689E0" w14:textId="77777777" w:rsidR="0078534D" w:rsidRDefault="0078534D">
      <w:pPr>
        <w:ind w:left="0" w:hanging="2"/>
        <w:rPr>
          <w:sz w:val="22"/>
          <w:szCs w:val="22"/>
        </w:rPr>
      </w:pPr>
    </w:p>
    <w:p w14:paraId="6F5834A2" w14:textId="1A3E8A0A" w:rsidR="007F5C89" w:rsidRDefault="00BC55CA">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E867DA">
        <w:rPr>
          <w:b/>
          <w:color w:val="000000"/>
          <w:sz w:val="22"/>
          <w:szCs w:val="22"/>
        </w:rPr>
        <w:t>6</w:t>
      </w:r>
    </w:p>
    <w:p w14:paraId="6C4264C4" w14:textId="77777777" w:rsidR="0078534D" w:rsidRDefault="0078534D">
      <w:pPr>
        <w:keepNext/>
        <w:pBdr>
          <w:top w:val="nil"/>
          <w:left w:val="nil"/>
          <w:bottom w:val="nil"/>
          <w:right w:val="nil"/>
          <w:between w:val="nil"/>
        </w:pBdr>
        <w:spacing w:line="240" w:lineRule="auto"/>
        <w:ind w:left="0" w:hanging="2"/>
        <w:jc w:val="center"/>
        <w:rPr>
          <w:b/>
          <w:color w:val="000000"/>
          <w:sz w:val="22"/>
          <w:szCs w:val="22"/>
        </w:rPr>
      </w:pPr>
    </w:p>
    <w:p w14:paraId="1A0378A0" w14:textId="77777777" w:rsidR="00B641E2" w:rsidRDefault="00B641E2">
      <w:pPr>
        <w:keepNext/>
        <w:pBdr>
          <w:top w:val="nil"/>
          <w:left w:val="nil"/>
          <w:bottom w:val="nil"/>
          <w:right w:val="nil"/>
          <w:between w:val="nil"/>
        </w:pBdr>
        <w:spacing w:line="240" w:lineRule="auto"/>
        <w:ind w:left="0" w:hanging="2"/>
        <w:jc w:val="center"/>
        <w:rPr>
          <w:sz w:val="22"/>
          <w:szCs w:val="22"/>
        </w:rPr>
      </w:pPr>
    </w:p>
    <w:p w14:paraId="6F5834A3" w14:textId="254560BA" w:rsidR="007F5C89"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14:paraId="6F5834A6" w14:textId="77777777">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Default="00BC55CA">
            <w:pPr>
              <w:ind w:left="0" w:hanging="2"/>
              <w:rPr>
                <w:b/>
                <w:sz w:val="20"/>
                <w:szCs w:val="20"/>
              </w:rPr>
            </w:pPr>
            <w:bookmarkStart w:id="0" w:name="_GoBack" w:colFirst="1" w:colLast="1"/>
            <w:r>
              <w:rPr>
                <w:b/>
                <w:sz w:val="20"/>
                <w:szCs w:val="20"/>
              </w:rPr>
              <w:t>ACTIVIDAD CURRICULAR:</w:t>
            </w:r>
          </w:p>
        </w:tc>
        <w:tc>
          <w:tcPr>
            <w:tcW w:w="5959" w:type="dxa"/>
            <w:gridSpan w:val="4"/>
            <w:tcBorders>
              <w:top w:val="nil"/>
              <w:left w:val="nil"/>
              <w:bottom w:val="single" w:sz="4" w:space="0" w:color="6AA84F"/>
            </w:tcBorders>
            <w:vAlign w:val="center"/>
          </w:tcPr>
          <w:p w14:paraId="6F5834A5" w14:textId="5BCF70B0" w:rsidR="007F5C89" w:rsidRDefault="00416AA2">
            <w:pPr>
              <w:ind w:left="0" w:hanging="2"/>
              <w:rPr>
                <w:sz w:val="20"/>
                <w:szCs w:val="20"/>
              </w:rPr>
            </w:pPr>
            <w:r>
              <w:rPr>
                <w:sz w:val="20"/>
                <w:szCs w:val="20"/>
              </w:rPr>
              <w:t>Sistemática de la Ciencia Política III</w:t>
            </w:r>
          </w:p>
        </w:tc>
      </w:tr>
      <w:bookmarkEnd w:id="0"/>
      <w:tr w:rsidR="007F5C89"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14:paraId="6F5834A8" w14:textId="6F3F057F" w:rsidR="007F5C89" w:rsidRDefault="00DC1803">
            <w:pPr>
              <w:ind w:left="0" w:hanging="2"/>
              <w:rPr>
                <w:sz w:val="20"/>
                <w:szCs w:val="20"/>
              </w:rPr>
            </w:pPr>
            <w:proofErr w:type="spellStart"/>
            <w:r>
              <w:rPr>
                <w:sz w:val="20"/>
                <w:szCs w:val="20"/>
              </w:rPr>
              <w:t>Toppi</w:t>
            </w:r>
            <w:proofErr w:type="spellEnd"/>
          </w:p>
        </w:tc>
      </w:tr>
      <w:tr w:rsidR="007F5C89"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6F5834AB" w14:textId="315FCA0C" w:rsidR="007F5C89" w:rsidRDefault="00BC55CA">
            <w:pPr>
              <w:ind w:left="0" w:hanging="2"/>
              <w:rPr>
                <w:sz w:val="22"/>
                <w:szCs w:val="22"/>
              </w:rPr>
            </w:pPr>
            <w:r>
              <w:rPr>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14:paraId="6F5834AC" w14:textId="42D70580" w:rsidR="007F5C89" w:rsidRDefault="00BC55CA">
            <w:pPr>
              <w:ind w:left="0" w:hanging="2"/>
              <w:rPr>
                <w:sz w:val="20"/>
                <w:szCs w:val="20"/>
              </w:rPr>
            </w:pPr>
            <w:r>
              <w:rPr>
                <w:b/>
                <w:sz w:val="20"/>
                <w:szCs w:val="20"/>
              </w:rPr>
              <w:t xml:space="preserve">AÑO ACADÉMICO:  </w:t>
            </w:r>
            <w:r w:rsidR="00DC1803">
              <w:rPr>
                <w:b/>
                <w:sz w:val="20"/>
                <w:szCs w:val="20"/>
              </w:rPr>
              <w:t xml:space="preserve"> </w:t>
            </w:r>
          </w:p>
        </w:tc>
        <w:tc>
          <w:tcPr>
            <w:tcW w:w="1650" w:type="dxa"/>
            <w:tcBorders>
              <w:top w:val="single" w:sz="4" w:space="0" w:color="6AA84F"/>
              <w:left w:val="nil"/>
              <w:bottom w:val="single" w:sz="4" w:space="0" w:color="6AA84F"/>
              <w:right w:val="nil"/>
            </w:tcBorders>
            <w:vAlign w:val="center"/>
          </w:tcPr>
          <w:p w14:paraId="6F5834AD" w14:textId="242E8D08" w:rsidR="007F5C89" w:rsidRDefault="00DC1803">
            <w:pPr>
              <w:ind w:left="0" w:hanging="2"/>
              <w:rPr>
                <w:sz w:val="20"/>
                <w:szCs w:val="20"/>
              </w:rPr>
            </w:pPr>
            <w:r>
              <w:rPr>
                <w:sz w:val="20"/>
                <w:szCs w:val="20"/>
              </w:rPr>
              <w:t>202</w:t>
            </w:r>
            <w:r w:rsidR="00E867DA">
              <w:rPr>
                <w:sz w:val="20"/>
                <w:szCs w:val="20"/>
              </w:rPr>
              <w:t>6</w:t>
            </w:r>
          </w:p>
        </w:tc>
      </w:tr>
      <w:tr w:rsidR="007F5C89"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7FBC9796" w:rsidR="007F5C89" w:rsidRDefault="00DC1803">
            <w:pPr>
              <w:ind w:left="0" w:hanging="2"/>
              <w:rPr>
                <w:sz w:val="20"/>
                <w:szCs w:val="20"/>
              </w:rPr>
            </w:pPr>
            <w:r>
              <w:rPr>
                <w:sz w:val="20"/>
                <w:szCs w:val="20"/>
              </w:rPr>
              <w:t>3</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75BB40B0" w:rsidR="007F5C89" w:rsidRDefault="00416AA2">
            <w:pPr>
              <w:ind w:left="0" w:hanging="2"/>
              <w:rPr>
                <w:sz w:val="20"/>
                <w:szCs w:val="20"/>
              </w:rPr>
            </w:pPr>
            <w:r>
              <w:rPr>
                <w:sz w:val="20"/>
                <w:szCs w:val="20"/>
              </w:rPr>
              <w:t>108</w:t>
            </w:r>
          </w:p>
        </w:tc>
      </w:tr>
      <w:tr w:rsidR="007F5C89"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19E1ACCA" w:rsidR="007F5C89" w:rsidRDefault="00416AA2">
            <w:pPr>
              <w:ind w:left="0" w:hanging="2"/>
              <w:rPr>
                <w:sz w:val="20"/>
                <w:szCs w:val="20"/>
              </w:rPr>
            </w:pPr>
            <w:r>
              <w:rPr>
                <w:sz w:val="20"/>
                <w:szCs w:val="20"/>
              </w:rPr>
              <w:t>Lunes de 9 a 11 / Viernes de 18 a 20</w:t>
            </w:r>
          </w:p>
        </w:tc>
      </w:tr>
      <w:tr w:rsidR="007F5C89"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6F5834B8" w14:textId="77777777" w:rsidR="007F5C89" w:rsidRDefault="007F5C89">
            <w:pPr>
              <w:ind w:left="0" w:hanging="2"/>
              <w:rPr>
                <w:sz w:val="20"/>
                <w:szCs w:val="20"/>
              </w:rPr>
            </w:pP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6F5834BA" w14:textId="5F9B0EE5" w:rsidR="007F5C89" w:rsidRDefault="00DC1803">
            <w:pPr>
              <w:ind w:left="0" w:hanging="2"/>
              <w:rPr>
                <w:sz w:val="20"/>
                <w:szCs w:val="20"/>
              </w:rPr>
            </w:pPr>
            <w:r>
              <w:rPr>
                <w:sz w:val="20"/>
                <w:szCs w:val="20"/>
              </w:rPr>
              <w:t>Mañana</w:t>
            </w:r>
            <w:r w:rsidR="00416AA2">
              <w:rPr>
                <w:sz w:val="20"/>
                <w:szCs w:val="20"/>
              </w:rPr>
              <w:t>/noche</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6F5834BC" w14:textId="48E4186B" w:rsidR="007F5C89" w:rsidRDefault="00B9423E">
            <w:pPr>
              <w:ind w:left="0" w:hanging="2"/>
              <w:rPr>
                <w:sz w:val="20"/>
                <w:szCs w:val="20"/>
              </w:rPr>
            </w:pPr>
            <w:r>
              <w:rPr>
                <w:sz w:val="20"/>
                <w:szCs w:val="20"/>
              </w:rPr>
              <w:t>Centro</w:t>
            </w:r>
          </w:p>
        </w:tc>
      </w:tr>
      <w:tr w:rsidR="007F5C89"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Default="00BC55CA">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14:paraId="6F5834BF" w14:textId="71139CB3" w:rsidR="007F5C89" w:rsidRDefault="00BC55CA">
            <w:pPr>
              <w:ind w:left="0" w:hanging="2"/>
              <w:rPr>
                <w:sz w:val="20"/>
                <w:szCs w:val="20"/>
              </w:rPr>
            </w:pPr>
            <w:r>
              <w:rPr>
                <w:sz w:val="22"/>
                <w:szCs w:val="22"/>
              </w:rPr>
              <w:t xml:space="preserve">español </w:t>
            </w:r>
          </w:p>
        </w:tc>
      </w:tr>
      <w:tr w:rsidR="007F5C89"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6F5834C2" w14:textId="77777777" w:rsidR="007F5C89" w:rsidRDefault="00BC55CA">
            <w:pPr>
              <w:ind w:left="0" w:hanging="2"/>
              <w:rPr>
                <w:sz w:val="20"/>
                <w:szCs w:val="20"/>
              </w:rPr>
            </w:pPr>
            <w:r>
              <w:rPr>
                <w:color w:val="999999"/>
                <w:sz w:val="22"/>
                <w:szCs w:val="22"/>
              </w:rPr>
              <w:t>(dirección de acceso al campus)</w:t>
            </w:r>
          </w:p>
        </w:tc>
      </w:tr>
    </w:tbl>
    <w:p w14:paraId="6F5834C4" w14:textId="77777777" w:rsidR="007F5C89" w:rsidRDefault="007F5C89">
      <w:pPr>
        <w:tabs>
          <w:tab w:val="left" w:pos="1985"/>
        </w:tabs>
        <w:ind w:left="0" w:hanging="2"/>
        <w:jc w:val="both"/>
        <w:rPr>
          <w:b/>
          <w:sz w:val="22"/>
          <w:szCs w:val="22"/>
        </w:rPr>
      </w:pPr>
    </w:p>
    <w:p w14:paraId="6F5834C5" w14:textId="77777777" w:rsidR="007F5C89" w:rsidRDefault="007F5C89">
      <w:pPr>
        <w:ind w:left="0" w:hanging="2"/>
        <w:jc w:val="both"/>
        <w:rPr>
          <w:b/>
          <w:sz w:val="22"/>
          <w:szCs w:val="22"/>
        </w:rPr>
      </w:pPr>
    </w:p>
    <w:p w14:paraId="6F5834C6" w14:textId="77777777" w:rsidR="007F5C89" w:rsidRDefault="007F5C89">
      <w:pPr>
        <w:ind w:left="0" w:hanging="2"/>
        <w:jc w:val="both"/>
        <w:rPr>
          <w:b/>
          <w:sz w:val="22"/>
          <w:szCs w:val="22"/>
        </w:rPr>
      </w:pPr>
    </w:p>
    <w:p w14:paraId="6F5834C7" w14:textId="77777777" w:rsidR="007F5C89" w:rsidRDefault="00BC55CA">
      <w:pPr>
        <w:numPr>
          <w:ilvl w:val="0"/>
          <w:numId w:val="1"/>
        </w:numPr>
        <w:ind w:left="0" w:hanging="2"/>
        <w:jc w:val="both"/>
        <w:rPr>
          <w:sz w:val="22"/>
          <w:szCs w:val="22"/>
        </w:rPr>
      </w:pPr>
      <w:r>
        <w:rPr>
          <w:b/>
          <w:sz w:val="22"/>
          <w:szCs w:val="22"/>
        </w:rPr>
        <w:t xml:space="preserve">CICLO: </w:t>
      </w:r>
    </w:p>
    <w:p w14:paraId="6F5834C8" w14:textId="77777777" w:rsidR="007F5C89" w:rsidRDefault="00BC55CA">
      <w:pPr>
        <w:ind w:left="0" w:hanging="2"/>
        <w:jc w:val="both"/>
        <w:rPr>
          <w:i/>
          <w:sz w:val="20"/>
          <w:szCs w:val="20"/>
        </w:rPr>
      </w:pPr>
      <w:r>
        <w:rPr>
          <w:i/>
          <w:sz w:val="20"/>
          <w:szCs w:val="20"/>
        </w:rPr>
        <w:t>(Marque con una cruz el ciclo correspondiente)</w:t>
      </w:r>
    </w:p>
    <w:p w14:paraId="6F5834C9" w14:textId="77777777"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77777777" w:rsidR="007F5C89" w:rsidRDefault="007F5C89">
            <w:pPr>
              <w:ind w:left="0" w:hanging="2"/>
              <w:jc w:val="center"/>
              <w:rPr>
                <w:b/>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186F654F" w:rsidR="007F5C89" w:rsidRDefault="00DC1803">
            <w:pPr>
              <w:ind w:left="0" w:hanging="2"/>
              <w:jc w:val="center"/>
              <w:rPr>
                <w:b/>
                <w:sz w:val="22"/>
                <w:szCs w:val="22"/>
              </w:rPr>
            </w:pPr>
            <w:r>
              <w:rPr>
                <w:b/>
                <w:sz w:val="22"/>
                <w:szCs w:val="22"/>
              </w:rPr>
              <w:t>X</w:t>
            </w:r>
          </w:p>
        </w:tc>
      </w:tr>
    </w:tbl>
    <w:p w14:paraId="6F5834CF" w14:textId="77777777" w:rsidR="007F5C89" w:rsidRDefault="007F5C89">
      <w:pPr>
        <w:ind w:left="0" w:hanging="2"/>
        <w:jc w:val="both"/>
        <w:rPr>
          <w:b/>
          <w:sz w:val="22"/>
          <w:szCs w:val="22"/>
        </w:rPr>
      </w:pPr>
    </w:p>
    <w:p w14:paraId="6F5834D0" w14:textId="4D35CAF9" w:rsidR="007F5C89" w:rsidRDefault="007F5C89">
      <w:pPr>
        <w:ind w:left="0" w:hanging="2"/>
        <w:jc w:val="both"/>
        <w:rPr>
          <w:b/>
          <w:sz w:val="22"/>
          <w:szCs w:val="22"/>
        </w:rPr>
      </w:pPr>
    </w:p>
    <w:p w14:paraId="23B88242" w14:textId="14D3AE3D" w:rsidR="00B641E2" w:rsidRDefault="00B641E2">
      <w:pPr>
        <w:ind w:left="0" w:hanging="2"/>
        <w:jc w:val="both"/>
        <w:rPr>
          <w:b/>
          <w:sz w:val="22"/>
          <w:szCs w:val="22"/>
        </w:rPr>
      </w:pPr>
    </w:p>
    <w:p w14:paraId="17D0101C" w14:textId="0F01C1A8" w:rsidR="00B641E2" w:rsidRDefault="00B641E2">
      <w:pPr>
        <w:ind w:left="0" w:hanging="2"/>
        <w:jc w:val="both"/>
        <w:rPr>
          <w:b/>
          <w:sz w:val="22"/>
          <w:szCs w:val="22"/>
        </w:rPr>
      </w:pPr>
    </w:p>
    <w:p w14:paraId="516F04A0" w14:textId="4B5A86EA" w:rsidR="00B641E2" w:rsidRDefault="00B641E2">
      <w:pPr>
        <w:ind w:left="0" w:hanging="2"/>
        <w:jc w:val="both"/>
        <w:rPr>
          <w:b/>
          <w:sz w:val="22"/>
          <w:szCs w:val="22"/>
        </w:rPr>
      </w:pPr>
    </w:p>
    <w:p w14:paraId="6AF69818" w14:textId="26064E51" w:rsidR="00B641E2" w:rsidRDefault="00B641E2">
      <w:pPr>
        <w:ind w:left="0" w:hanging="2"/>
        <w:jc w:val="both"/>
        <w:rPr>
          <w:b/>
          <w:sz w:val="22"/>
          <w:szCs w:val="22"/>
        </w:rPr>
      </w:pPr>
    </w:p>
    <w:p w14:paraId="5AF73B36" w14:textId="77777777" w:rsidR="00B641E2" w:rsidRDefault="00B641E2">
      <w:pPr>
        <w:ind w:left="0" w:hanging="2"/>
        <w:jc w:val="both"/>
        <w:rPr>
          <w:b/>
          <w:sz w:val="22"/>
          <w:szCs w:val="22"/>
        </w:rPr>
      </w:pPr>
    </w:p>
    <w:p w14:paraId="6F5834D1" w14:textId="77777777" w:rsidR="007F5C89" w:rsidRDefault="007F5C89">
      <w:pPr>
        <w:ind w:left="0" w:hanging="2"/>
        <w:jc w:val="both"/>
        <w:rPr>
          <w:b/>
          <w:sz w:val="22"/>
          <w:szCs w:val="22"/>
        </w:rPr>
      </w:pPr>
    </w:p>
    <w:p w14:paraId="6F5834D2" w14:textId="77777777" w:rsidR="007F5C89" w:rsidRDefault="00BC55CA">
      <w:pPr>
        <w:numPr>
          <w:ilvl w:val="0"/>
          <w:numId w:val="1"/>
        </w:numPr>
        <w:ind w:left="0" w:hanging="2"/>
        <w:jc w:val="both"/>
        <w:rPr>
          <w:sz w:val="22"/>
          <w:szCs w:val="22"/>
        </w:rPr>
      </w:pPr>
      <w:r>
        <w:rPr>
          <w:b/>
          <w:sz w:val="22"/>
          <w:szCs w:val="22"/>
        </w:rPr>
        <w:t>COMPOSICIÓN DE LA CÁTEDRA:</w:t>
      </w:r>
    </w:p>
    <w:p w14:paraId="6F5834D3" w14:textId="77777777" w:rsidR="007F5C89" w:rsidRDefault="007F5C89">
      <w:pPr>
        <w:ind w:left="0" w:hanging="2"/>
        <w:jc w:val="both"/>
        <w:rPr>
          <w:b/>
          <w:sz w:val="22"/>
          <w:szCs w:val="22"/>
        </w:rPr>
      </w:pPr>
    </w:p>
    <w:p w14:paraId="6F5834D4" w14:textId="77777777"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Default="00BC55CA">
            <w:pPr>
              <w:spacing w:line="240" w:lineRule="auto"/>
              <w:ind w:left="0" w:hanging="2"/>
              <w:jc w:val="both"/>
              <w:rPr>
                <w:b/>
                <w:sz w:val="22"/>
                <w:szCs w:val="22"/>
              </w:rPr>
            </w:pPr>
            <w:r>
              <w:rPr>
                <w:b/>
                <w:sz w:val="22"/>
                <w:szCs w:val="22"/>
              </w:rPr>
              <w:t>E-mail</w:t>
            </w:r>
          </w:p>
        </w:tc>
      </w:tr>
      <w:tr w:rsidR="007F5C89"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1A93FA9E" w:rsidR="007F5C89" w:rsidRDefault="00BC55CA">
            <w:pPr>
              <w:spacing w:line="240" w:lineRule="auto"/>
              <w:ind w:left="0" w:hanging="2"/>
              <w:jc w:val="both"/>
              <w:rPr>
                <w:b/>
                <w:sz w:val="22"/>
                <w:szCs w:val="22"/>
              </w:rPr>
            </w:pPr>
            <w:r>
              <w:rPr>
                <w:b/>
                <w:sz w:val="22"/>
                <w:szCs w:val="22"/>
              </w:rPr>
              <w:t>Titular:</w:t>
            </w:r>
            <w:r w:rsidR="00DC1803">
              <w:rPr>
                <w:b/>
                <w:sz w:val="22"/>
                <w:szCs w:val="22"/>
              </w:rPr>
              <w:t xml:space="preserve"> Hernán </w:t>
            </w:r>
            <w:proofErr w:type="spellStart"/>
            <w:r w:rsidR="00DC1803">
              <w:rPr>
                <w:b/>
                <w:sz w:val="22"/>
                <w:szCs w:val="22"/>
              </w:rPr>
              <w:t>Toppi</w:t>
            </w:r>
            <w:proofErr w:type="spellEnd"/>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589BE5F7" w:rsidR="007F5C89" w:rsidRDefault="00DC1803">
            <w:pPr>
              <w:spacing w:line="240" w:lineRule="auto"/>
              <w:ind w:left="0" w:hanging="2"/>
              <w:jc w:val="both"/>
              <w:rPr>
                <w:b/>
                <w:sz w:val="22"/>
                <w:szCs w:val="22"/>
              </w:rPr>
            </w:pPr>
            <w:r>
              <w:rPr>
                <w:b/>
                <w:sz w:val="22"/>
                <w:szCs w:val="22"/>
              </w:rPr>
              <w:t>A cargo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4E2CDC8C" w:rsidR="007F5C89" w:rsidRDefault="00DC1803">
            <w:pPr>
              <w:spacing w:line="240" w:lineRule="auto"/>
              <w:ind w:left="0" w:hanging="2"/>
              <w:jc w:val="both"/>
              <w:rPr>
                <w:b/>
                <w:sz w:val="18"/>
                <w:szCs w:val="18"/>
              </w:rPr>
            </w:pPr>
            <w:r>
              <w:rPr>
                <w:b/>
                <w:sz w:val="18"/>
                <w:szCs w:val="18"/>
              </w:rPr>
              <w:t>hernan.toppi@usal.edu.ar</w:t>
            </w:r>
          </w:p>
        </w:tc>
      </w:tr>
      <w:tr w:rsidR="007F5C89" w14:paraId="6F5834E0"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D" w14:textId="77777777" w:rsidR="007F5C89" w:rsidRDefault="00BC55CA">
            <w:pPr>
              <w:spacing w:line="240" w:lineRule="auto"/>
              <w:ind w:left="0" w:hanging="2"/>
              <w:jc w:val="both"/>
              <w:rPr>
                <w:b/>
                <w:sz w:val="22"/>
                <w:szCs w:val="22"/>
              </w:rPr>
            </w:pPr>
            <w:r>
              <w:rPr>
                <w:b/>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E"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F" w14:textId="77777777" w:rsidR="007F5C89" w:rsidRDefault="007F5C89">
            <w:pPr>
              <w:spacing w:line="240" w:lineRule="auto"/>
              <w:ind w:left="0" w:hanging="2"/>
              <w:jc w:val="both"/>
              <w:rPr>
                <w:b/>
                <w:sz w:val="18"/>
                <w:szCs w:val="18"/>
              </w:rPr>
            </w:pPr>
          </w:p>
        </w:tc>
      </w:tr>
      <w:tr w:rsidR="007F5C89" w14:paraId="6F5834E4" w14:textId="77777777">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E1" w14:textId="77777777" w:rsidR="007F5C89" w:rsidRDefault="007F5C89">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E2"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E3" w14:textId="77777777" w:rsidR="007F5C89" w:rsidRDefault="007F5C89">
            <w:pPr>
              <w:spacing w:line="240" w:lineRule="auto"/>
              <w:ind w:left="0" w:hanging="2"/>
              <w:jc w:val="both"/>
              <w:rPr>
                <w:b/>
                <w:sz w:val="18"/>
                <w:szCs w:val="18"/>
              </w:rPr>
            </w:pPr>
          </w:p>
        </w:tc>
      </w:tr>
    </w:tbl>
    <w:p w14:paraId="6F5834E5" w14:textId="77777777" w:rsidR="007F5C89" w:rsidRDefault="00BC55CA">
      <w:pPr>
        <w:spacing w:line="240" w:lineRule="auto"/>
        <w:ind w:left="0" w:hanging="2"/>
        <w:jc w:val="both"/>
        <w:rPr>
          <w:sz w:val="22"/>
          <w:szCs w:val="22"/>
        </w:rPr>
      </w:pPr>
      <w:r>
        <w:rPr>
          <w:b/>
          <w:sz w:val="22"/>
          <w:szCs w:val="22"/>
        </w:rPr>
        <w:t>*</w:t>
      </w:r>
      <w:r>
        <w:rPr>
          <w:sz w:val="22"/>
          <w:szCs w:val="22"/>
        </w:rPr>
        <w:t xml:space="preserve">A cargo -Tutor </w:t>
      </w:r>
    </w:p>
    <w:p w14:paraId="6F5834E6" w14:textId="77777777" w:rsidR="007F5C89" w:rsidRDefault="007F5C89">
      <w:pPr>
        <w:ind w:left="0" w:hanging="2"/>
        <w:jc w:val="both"/>
        <w:rPr>
          <w:b/>
          <w:sz w:val="22"/>
          <w:szCs w:val="22"/>
        </w:rPr>
      </w:pPr>
    </w:p>
    <w:p w14:paraId="6F5834E7" w14:textId="77777777" w:rsidR="007F5C89" w:rsidRDefault="007F5C89">
      <w:pPr>
        <w:ind w:left="0" w:hanging="2"/>
        <w:jc w:val="both"/>
        <w:rPr>
          <w:b/>
          <w:sz w:val="22"/>
          <w:szCs w:val="22"/>
        </w:rPr>
      </w:pPr>
    </w:p>
    <w:p w14:paraId="6F5834E8" w14:textId="77777777" w:rsidR="007F5C89"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14:paraId="6F5834EC"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E9" w14:textId="77777777" w:rsidR="007F5C89" w:rsidRDefault="00BC55CA">
            <w:pPr>
              <w:ind w:left="0" w:hanging="2"/>
              <w:jc w:val="both"/>
              <w:rPr>
                <w:b/>
                <w:sz w:val="22"/>
                <w:szCs w:val="22"/>
              </w:rPr>
            </w:pPr>
            <w:r>
              <w:rPr>
                <w:b/>
                <w:sz w:val="22"/>
                <w:szCs w:val="22"/>
              </w:rPr>
              <w:t xml:space="preserve">Asesor técnico-pedagógico </w:t>
            </w:r>
          </w:p>
          <w:p w14:paraId="6F5834EA" w14:textId="77777777"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6F5834EB" w14:textId="77777777" w:rsidR="007F5C89" w:rsidRDefault="007F5C89">
            <w:pPr>
              <w:ind w:left="0" w:hanging="2"/>
              <w:jc w:val="both"/>
              <w:rPr>
                <w:b/>
                <w:sz w:val="22"/>
                <w:szCs w:val="22"/>
              </w:rPr>
            </w:pPr>
          </w:p>
        </w:tc>
      </w:tr>
    </w:tbl>
    <w:p w14:paraId="6F5834ED" w14:textId="77777777" w:rsidR="007F5C89" w:rsidRDefault="007F5C89">
      <w:pPr>
        <w:ind w:left="0" w:hanging="2"/>
        <w:jc w:val="both"/>
        <w:rPr>
          <w:b/>
          <w:sz w:val="22"/>
          <w:szCs w:val="22"/>
        </w:rPr>
      </w:pPr>
    </w:p>
    <w:p w14:paraId="6F5834EE" w14:textId="77777777" w:rsidR="007F5C89" w:rsidRDefault="007F5C89">
      <w:pPr>
        <w:ind w:left="0" w:hanging="2"/>
        <w:jc w:val="both"/>
        <w:rPr>
          <w:b/>
          <w:sz w:val="22"/>
          <w:szCs w:val="22"/>
        </w:rPr>
      </w:pPr>
    </w:p>
    <w:p w14:paraId="6F5834EF" w14:textId="77777777" w:rsidR="007F5C89" w:rsidRDefault="007F5C89">
      <w:pPr>
        <w:ind w:left="0" w:hanging="2"/>
        <w:jc w:val="both"/>
        <w:rPr>
          <w:b/>
          <w:sz w:val="22"/>
          <w:szCs w:val="22"/>
        </w:rPr>
      </w:pPr>
    </w:p>
    <w:p w14:paraId="6F5834F0" w14:textId="77777777" w:rsidR="007F5C89" w:rsidRPr="00DC1803" w:rsidRDefault="00BC55CA">
      <w:pPr>
        <w:numPr>
          <w:ilvl w:val="0"/>
          <w:numId w:val="1"/>
        </w:numPr>
        <w:ind w:left="0" w:hanging="2"/>
        <w:jc w:val="both"/>
        <w:rPr>
          <w:sz w:val="22"/>
          <w:szCs w:val="22"/>
        </w:rPr>
      </w:pPr>
      <w:r>
        <w:rPr>
          <w:b/>
          <w:sz w:val="22"/>
          <w:szCs w:val="22"/>
        </w:rPr>
        <w:t>EJE/ÁREA EN QUE SE ENCUENTRA LA MATERIA/SEMINARIO DENTRO DE LA CARRERA:</w:t>
      </w:r>
    </w:p>
    <w:p w14:paraId="2E16342B" w14:textId="77777777" w:rsidR="00DC1803" w:rsidRDefault="00DC1803" w:rsidP="00DC1803">
      <w:pPr>
        <w:ind w:leftChars="0" w:left="0" w:firstLineChars="0" w:firstLine="0"/>
        <w:jc w:val="both"/>
        <w:rPr>
          <w:sz w:val="22"/>
          <w:szCs w:val="22"/>
        </w:rPr>
      </w:pPr>
    </w:p>
    <w:p w14:paraId="24DC201A" w14:textId="77777777" w:rsidR="00DC1803" w:rsidRPr="00D64881" w:rsidRDefault="00DC1803" w:rsidP="00DC1803">
      <w:pPr>
        <w:tabs>
          <w:tab w:val="left" w:pos="8835"/>
        </w:tabs>
        <w:spacing w:line="360" w:lineRule="auto"/>
        <w:ind w:left="0" w:hanging="2"/>
        <w:jc w:val="both"/>
        <w:rPr>
          <w:b/>
          <w:iCs/>
        </w:rPr>
      </w:pPr>
      <w:r w:rsidRPr="00D64881">
        <w:rPr>
          <w:iCs/>
        </w:rPr>
        <w:t>Ciclo de Formación Disciplinaria. Formación Superior</w:t>
      </w:r>
    </w:p>
    <w:p w14:paraId="6F5834F2" w14:textId="77777777" w:rsidR="007F5C89" w:rsidRDefault="007F5C89" w:rsidP="00DC1803">
      <w:pPr>
        <w:ind w:leftChars="0" w:left="0" w:firstLineChars="0" w:firstLine="0"/>
        <w:jc w:val="both"/>
        <w:rPr>
          <w:sz w:val="22"/>
          <w:szCs w:val="22"/>
        </w:rPr>
      </w:pPr>
    </w:p>
    <w:p w14:paraId="6F5834F3" w14:textId="77777777" w:rsidR="007F5C89" w:rsidRDefault="007F5C89">
      <w:pPr>
        <w:ind w:left="0" w:hanging="2"/>
        <w:jc w:val="both"/>
        <w:rPr>
          <w:sz w:val="22"/>
          <w:szCs w:val="22"/>
        </w:rPr>
      </w:pPr>
    </w:p>
    <w:p w14:paraId="6F5834F4" w14:textId="77777777" w:rsidR="007F5C89" w:rsidRDefault="00BC55CA">
      <w:pPr>
        <w:numPr>
          <w:ilvl w:val="0"/>
          <w:numId w:val="1"/>
        </w:numPr>
        <w:ind w:left="0" w:hanging="2"/>
        <w:jc w:val="both"/>
        <w:rPr>
          <w:sz w:val="22"/>
          <w:szCs w:val="22"/>
        </w:rPr>
      </w:pPr>
      <w:r>
        <w:rPr>
          <w:b/>
          <w:sz w:val="22"/>
          <w:szCs w:val="22"/>
        </w:rPr>
        <w:t>FUNDAMENTACIÓN DE LA MATERIA/SEMINARIO EN LA CARRERA:</w:t>
      </w:r>
    </w:p>
    <w:p w14:paraId="6F5834F6" w14:textId="77777777" w:rsidR="007F5C89" w:rsidRDefault="007F5C89">
      <w:pPr>
        <w:ind w:left="0" w:hanging="2"/>
        <w:jc w:val="both"/>
        <w:rPr>
          <w:b/>
          <w:sz w:val="22"/>
          <w:szCs w:val="22"/>
        </w:rPr>
      </w:pPr>
    </w:p>
    <w:p w14:paraId="4D81044B" w14:textId="77777777" w:rsidR="00416AA2" w:rsidRDefault="00416AA2" w:rsidP="00416AA2">
      <w:pPr>
        <w:ind w:left="0" w:hanging="2"/>
        <w:jc w:val="both"/>
      </w:pPr>
      <w:r>
        <w:t xml:space="preserve">Siendo una de las últimas materias de la carrera, el curso les ofrece a los y las </w:t>
      </w:r>
      <w:proofErr w:type="spellStart"/>
      <w:r>
        <w:t>las</w:t>
      </w:r>
      <w:proofErr w:type="spellEnd"/>
      <w:r>
        <w:t xml:space="preserve"> estudiantes una serie de herramientas teóricas y metodológicas necesarias para analizar procesos políticos contemporáneos y pasados sucedidos a nivel mundial. En este sentido es un objetivo central del curso el incentivar a los y las estudiantes a mejorar su capacidad analítica de la realidad política existente.</w:t>
      </w:r>
    </w:p>
    <w:p w14:paraId="6F5834F8" w14:textId="77777777" w:rsidR="007F5C89" w:rsidRDefault="007F5C89" w:rsidP="00DC1803">
      <w:pPr>
        <w:ind w:leftChars="0" w:left="0" w:firstLineChars="0" w:firstLine="0"/>
        <w:jc w:val="both"/>
        <w:rPr>
          <w:sz w:val="22"/>
          <w:szCs w:val="22"/>
        </w:rPr>
      </w:pPr>
    </w:p>
    <w:p w14:paraId="6F5834F9" w14:textId="77777777" w:rsidR="007F5C89" w:rsidRDefault="007F5C89">
      <w:pPr>
        <w:ind w:left="0" w:hanging="2"/>
        <w:jc w:val="both"/>
        <w:rPr>
          <w:sz w:val="22"/>
          <w:szCs w:val="22"/>
        </w:rPr>
      </w:pPr>
    </w:p>
    <w:p w14:paraId="6F5834FA" w14:textId="77777777" w:rsidR="007F5C89" w:rsidRDefault="00BC55CA">
      <w:pPr>
        <w:numPr>
          <w:ilvl w:val="0"/>
          <w:numId w:val="1"/>
        </w:numPr>
        <w:ind w:left="0" w:hanging="2"/>
        <w:jc w:val="both"/>
        <w:rPr>
          <w:sz w:val="22"/>
          <w:szCs w:val="22"/>
        </w:rPr>
      </w:pPr>
      <w:r>
        <w:rPr>
          <w:b/>
          <w:sz w:val="22"/>
          <w:szCs w:val="22"/>
        </w:rPr>
        <w:t>OBJETIVOS DE LA MATERIA:</w:t>
      </w:r>
    </w:p>
    <w:p w14:paraId="6F5834FC" w14:textId="77777777" w:rsidR="007F5C89" w:rsidRDefault="007F5C89">
      <w:pPr>
        <w:ind w:left="0" w:hanging="2"/>
        <w:jc w:val="both"/>
        <w:rPr>
          <w:i/>
          <w:color w:val="4A442A"/>
          <w:sz w:val="20"/>
          <w:szCs w:val="20"/>
        </w:rPr>
      </w:pPr>
    </w:p>
    <w:p w14:paraId="3B48CCE0" w14:textId="05F93010" w:rsidR="00416AA2" w:rsidRPr="00A354C2" w:rsidRDefault="00416AA2" w:rsidP="00416AA2">
      <w:pPr>
        <w:ind w:left="0" w:hanging="2"/>
        <w:jc w:val="both"/>
      </w:pPr>
      <w:r>
        <w:t xml:space="preserve">En línea con lo anterior la materia se encuentra estructurada en diferentes agendas de investigación contemporáneas de la ciencia política. En primer término, se ofrece una profundización de la discusión sobre el presidencialismo, haciendo hincapié en aspectos que pueden condicionar el funcionamiento del </w:t>
      </w:r>
      <w:r w:rsidRPr="00A354C2">
        <w:t xml:space="preserve">mismo. La segunda parte del año se centrará en la discusión </w:t>
      </w:r>
      <w:r w:rsidR="00A354C2" w:rsidRPr="00A354C2">
        <w:t>sobre el federalismo, los partidos políticos y el populismo.</w:t>
      </w:r>
    </w:p>
    <w:p w14:paraId="3B9495ED" w14:textId="77777777" w:rsidR="00DC1803" w:rsidRDefault="00DC1803">
      <w:pPr>
        <w:ind w:left="0" w:hanging="2"/>
        <w:jc w:val="both"/>
        <w:rPr>
          <w:b/>
          <w:color w:val="FF0000"/>
          <w:sz w:val="20"/>
          <w:szCs w:val="20"/>
        </w:rPr>
      </w:pPr>
    </w:p>
    <w:p w14:paraId="6F5834FE" w14:textId="77777777" w:rsidR="007F5C89" w:rsidRDefault="007F5C89" w:rsidP="00DC1803">
      <w:pPr>
        <w:ind w:leftChars="0" w:left="0" w:firstLineChars="0" w:firstLine="0"/>
        <w:jc w:val="both"/>
        <w:rPr>
          <w:b/>
          <w:color w:val="FF0000"/>
          <w:sz w:val="20"/>
          <w:szCs w:val="20"/>
        </w:rPr>
      </w:pPr>
    </w:p>
    <w:p w14:paraId="23D42AEA" w14:textId="77777777" w:rsidR="00A354C2" w:rsidRDefault="00A354C2" w:rsidP="00DC1803">
      <w:pPr>
        <w:ind w:leftChars="0" w:left="0" w:firstLineChars="0" w:firstLine="0"/>
        <w:jc w:val="both"/>
        <w:rPr>
          <w:b/>
          <w:color w:val="FF0000"/>
          <w:sz w:val="20"/>
          <w:szCs w:val="20"/>
        </w:rPr>
      </w:pPr>
    </w:p>
    <w:p w14:paraId="2F4D9C05" w14:textId="77777777" w:rsidR="00A354C2" w:rsidRDefault="00A354C2" w:rsidP="00DC1803">
      <w:pPr>
        <w:ind w:leftChars="0" w:left="0" w:firstLineChars="0" w:firstLine="0"/>
        <w:jc w:val="both"/>
        <w:rPr>
          <w:b/>
          <w:color w:val="FF0000"/>
          <w:sz w:val="20"/>
          <w:szCs w:val="20"/>
        </w:rPr>
      </w:pPr>
    </w:p>
    <w:p w14:paraId="44DD12C0" w14:textId="77777777" w:rsidR="00A354C2" w:rsidRDefault="00A354C2" w:rsidP="00DC1803">
      <w:pPr>
        <w:ind w:leftChars="0" w:left="0" w:firstLineChars="0" w:firstLine="0"/>
        <w:jc w:val="both"/>
        <w:rPr>
          <w:b/>
          <w:color w:val="FF0000"/>
          <w:sz w:val="20"/>
          <w:szCs w:val="20"/>
        </w:rPr>
      </w:pPr>
    </w:p>
    <w:p w14:paraId="5D4BF0EE" w14:textId="77777777" w:rsidR="00A354C2" w:rsidRDefault="00A354C2" w:rsidP="00DC1803">
      <w:pPr>
        <w:ind w:leftChars="0" w:left="0" w:firstLineChars="0" w:firstLine="0"/>
        <w:jc w:val="both"/>
        <w:rPr>
          <w:b/>
          <w:color w:val="FF0000"/>
          <w:sz w:val="20"/>
          <w:szCs w:val="20"/>
        </w:rPr>
      </w:pPr>
    </w:p>
    <w:p w14:paraId="1310DDC4" w14:textId="77777777" w:rsidR="00A354C2" w:rsidRDefault="00A354C2" w:rsidP="00DC1803">
      <w:pPr>
        <w:ind w:leftChars="0" w:left="0" w:firstLineChars="0" w:firstLine="0"/>
        <w:jc w:val="both"/>
        <w:rPr>
          <w:b/>
          <w:color w:val="FF0000"/>
          <w:sz w:val="20"/>
          <w:szCs w:val="20"/>
        </w:rPr>
      </w:pPr>
    </w:p>
    <w:p w14:paraId="059BFE3C" w14:textId="77777777" w:rsidR="00A354C2" w:rsidRDefault="00A354C2" w:rsidP="00DC1803">
      <w:pPr>
        <w:ind w:leftChars="0" w:left="0" w:firstLineChars="0" w:firstLine="0"/>
        <w:jc w:val="both"/>
        <w:rPr>
          <w:sz w:val="22"/>
          <w:szCs w:val="22"/>
        </w:rPr>
      </w:pPr>
    </w:p>
    <w:p w14:paraId="6F5834FF" w14:textId="77777777" w:rsidR="007F5C89" w:rsidRDefault="007F5C89">
      <w:pPr>
        <w:ind w:left="0" w:hanging="2"/>
        <w:jc w:val="both"/>
        <w:rPr>
          <w:sz w:val="22"/>
          <w:szCs w:val="22"/>
        </w:rPr>
      </w:pPr>
    </w:p>
    <w:p w14:paraId="6F583500" w14:textId="77777777"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lastRenderedPageBreak/>
        <w:t xml:space="preserve">ASIGNACIÓN HORARIA: </w:t>
      </w:r>
    </w:p>
    <w:p w14:paraId="6F583501" w14:textId="28292035" w:rsidR="007F5C89" w:rsidRDefault="007F5C89">
      <w:pPr>
        <w:pBdr>
          <w:top w:val="nil"/>
          <w:left w:val="nil"/>
          <w:bottom w:val="nil"/>
          <w:right w:val="nil"/>
          <w:between w:val="nil"/>
        </w:pBdr>
        <w:spacing w:line="240" w:lineRule="auto"/>
        <w:ind w:left="0" w:hanging="2"/>
        <w:jc w:val="both"/>
        <w:rPr>
          <w:i/>
          <w:color w:val="4A442A"/>
          <w:sz w:val="20"/>
          <w:szCs w:val="20"/>
        </w:rPr>
      </w:pP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F5C89" w14:paraId="6F583506" w14:textId="77777777">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Default="007F5C89">
            <w:pPr>
              <w:ind w:left="0"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Default="00BC55CA">
            <w:pPr>
              <w:ind w:left="0" w:hanging="2"/>
              <w:jc w:val="center"/>
              <w:rPr>
                <w:sz w:val="22"/>
                <w:szCs w:val="22"/>
              </w:rPr>
            </w:pPr>
            <w:r>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Default="00BC55CA">
            <w:pPr>
              <w:ind w:left="0" w:hanging="2"/>
              <w:jc w:val="center"/>
              <w:rPr>
                <w:sz w:val="22"/>
                <w:szCs w:val="22"/>
              </w:rPr>
            </w:pPr>
            <w:r>
              <w:rPr>
                <w:b/>
                <w:sz w:val="22"/>
                <w:szCs w:val="22"/>
              </w:rPr>
              <w:t>Total</w:t>
            </w:r>
          </w:p>
        </w:tc>
      </w:tr>
      <w:tr w:rsidR="007F5C89" w14:paraId="6F58350B"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7777777" w:rsidR="007F5C89" w:rsidRDefault="00BC55CA">
            <w:pPr>
              <w:ind w:left="0" w:hanging="2"/>
              <w:rPr>
                <w:sz w:val="22"/>
                <w:szCs w:val="22"/>
              </w:rPr>
            </w:pPr>
            <w:r>
              <w:rPr>
                <w:b/>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8" w14:textId="75921F47" w:rsidR="007F5C89" w:rsidRDefault="00416AA2">
            <w:pPr>
              <w:ind w:left="0" w:hanging="2"/>
              <w:jc w:val="both"/>
              <w:rPr>
                <w:sz w:val="22"/>
                <w:szCs w:val="22"/>
              </w:rPr>
            </w:pPr>
            <w:r>
              <w:rPr>
                <w:sz w:val="22"/>
                <w:szCs w:val="22"/>
              </w:rPr>
              <w:t>108</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9"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0A" w14:textId="307D8334" w:rsidR="007F5C89" w:rsidRDefault="007C1D43">
            <w:pPr>
              <w:ind w:left="0" w:hanging="2"/>
              <w:jc w:val="both"/>
              <w:rPr>
                <w:sz w:val="22"/>
                <w:szCs w:val="22"/>
              </w:rPr>
            </w:pPr>
            <w:r>
              <w:rPr>
                <w:sz w:val="22"/>
                <w:szCs w:val="22"/>
              </w:rPr>
              <w:t>100%</w:t>
            </w:r>
          </w:p>
        </w:tc>
      </w:tr>
      <w:tr w:rsidR="007F5C89" w14:paraId="6F583511"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C" w14:textId="77777777" w:rsidR="007F5C89" w:rsidRDefault="00BC55CA">
            <w:pPr>
              <w:ind w:left="0" w:hanging="2"/>
              <w:rPr>
                <w:b/>
                <w:sz w:val="22"/>
                <w:szCs w:val="22"/>
              </w:rPr>
            </w:pPr>
            <w:r>
              <w:rPr>
                <w:b/>
                <w:sz w:val="22"/>
                <w:szCs w:val="22"/>
              </w:rPr>
              <w:t>Carga horaria de trabajo asincrónico</w:t>
            </w:r>
          </w:p>
          <w:p w14:paraId="6F58350D" w14:textId="77777777" w:rsidR="007F5C89" w:rsidRDefault="00BC55CA">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E" w14:textId="378E063E" w:rsidR="007F5C89" w:rsidRDefault="007C1D43">
            <w:pPr>
              <w:ind w:left="0" w:hanging="2"/>
              <w:jc w:val="both"/>
              <w:rPr>
                <w:sz w:val="22"/>
                <w:szCs w:val="22"/>
              </w:rPr>
            </w:pPr>
            <w:r>
              <w:rPr>
                <w:sz w:val="22"/>
                <w:szCs w:val="22"/>
              </w:rPr>
              <w:t>-</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F"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0" w14:textId="5E9242C7" w:rsidR="007F5C89" w:rsidRDefault="007C1D43">
            <w:pPr>
              <w:ind w:left="0" w:hanging="2"/>
              <w:jc w:val="both"/>
              <w:rPr>
                <w:sz w:val="22"/>
                <w:szCs w:val="22"/>
              </w:rPr>
            </w:pPr>
            <w:r>
              <w:rPr>
                <w:sz w:val="22"/>
                <w:szCs w:val="22"/>
              </w:rPr>
              <w:t>-</w:t>
            </w:r>
          </w:p>
        </w:tc>
      </w:tr>
      <w:tr w:rsidR="007F5C89" w14:paraId="6F583516"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7F5C89" w:rsidRDefault="00BC55CA">
            <w:pPr>
              <w:ind w:left="0" w:hanging="2"/>
              <w:rPr>
                <w:b/>
                <w:sz w:val="20"/>
                <w:szCs w:val="20"/>
              </w:rPr>
            </w:pPr>
            <w:r>
              <w:rPr>
                <w:b/>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13" w14:textId="042B3AAA" w:rsidR="007F5C89" w:rsidRDefault="00416AA2">
            <w:pPr>
              <w:ind w:left="0" w:hanging="2"/>
              <w:jc w:val="both"/>
              <w:rPr>
                <w:sz w:val="22"/>
                <w:szCs w:val="22"/>
              </w:rPr>
            </w:pPr>
            <w:r>
              <w:rPr>
                <w:sz w:val="22"/>
                <w:szCs w:val="22"/>
              </w:rPr>
              <w:t>108</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14"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5" w14:textId="2DAFC6DC" w:rsidR="007F5C89" w:rsidRDefault="007C1D43">
            <w:pPr>
              <w:ind w:left="0" w:hanging="2"/>
              <w:jc w:val="both"/>
              <w:rPr>
                <w:sz w:val="22"/>
                <w:szCs w:val="22"/>
              </w:rPr>
            </w:pPr>
            <w:r>
              <w:rPr>
                <w:sz w:val="22"/>
                <w:szCs w:val="22"/>
              </w:rPr>
              <w:t>100%</w:t>
            </w:r>
          </w:p>
        </w:tc>
      </w:tr>
    </w:tbl>
    <w:p w14:paraId="6F583517" w14:textId="77777777" w:rsidR="007F5C89" w:rsidRDefault="007F5C89">
      <w:pPr>
        <w:ind w:left="0" w:hanging="2"/>
        <w:jc w:val="both"/>
        <w:rPr>
          <w:sz w:val="22"/>
          <w:szCs w:val="22"/>
        </w:rPr>
      </w:pPr>
    </w:p>
    <w:p w14:paraId="6F583518" w14:textId="77777777" w:rsidR="007F5C89" w:rsidRDefault="007F5C89">
      <w:pPr>
        <w:ind w:left="0" w:hanging="2"/>
        <w:jc w:val="both"/>
        <w:rPr>
          <w:sz w:val="22"/>
          <w:szCs w:val="22"/>
        </w:rPr>
      </w:pPr>
    </w:p>
    <w:p w14:paraId="6F583519" w14:textId="77777777" w:rsidR="007F5C89" w:rsidRDefault="007F5C89">
      <w:pPr>
        <w:ind w:left="0" w:hanging="2"/>
        <w:jc w:val="both"/>
        <w:rPr>
          <w:sz w:val="22"/>
          <w:szCs w:val="22"/>
        </w:rPr>
      </w:pPr>
    </w:p>
    <w:p w14:paraId="6F58351A" w14:textId="77777777" w:rsidR="007F5C89" w:rsidRDefault="00BC55CA">
      <w:pPr>
        <w:numPr>
          <w:ilvl w:val="0"/>
          <w:numId w:val="1"/>
        </w:numPr>
        <w:ind w:left="0" w:hanging="2"/>
        <w:jc w:val="both"/>
        <w:rPr>
          <w:sz w:val="22"/>
          <w:szCs w:val="22"/>
        </w:rPr>
      </w:pPr>
      <w:r>
        <w:rPr>
          <w:b/>
          <w:sz w:val="22"/>
          <w:szCs w:val="22"/>
        </w:rPr>
        <w:t>UNIDADES TEMÁTICAS, CONTENIDOS, BIBLIOGRAFÍA POR UNIDAD TEMÁTICA:</w:t>
      </w:r>
    </w:p>
    <w:p w14:paraId="6F583525" w14:textId="77777777" w:rsidR="007F5C89" w:rsidRDefault="007F5C89">
      <w:pPr>
        <w:ind w:left="0" w:hanging="2"/>
        <w:jc w:val="both"/>
        <w:rPr>
          <w:i/>
          <w:color w:val="4A442A"/>
          <w:sz w:val="20"/>
          <w:szCs w:val="20"/>
        </w:rPr>
      </w:pPr>
    </w:p>
    <w:p w14:paraId="733A9A42" w14:textId="77777777" w:rsidR="00416AA2" w:rsidRDefault="00416AA2" w:rsidP="00416AA2">
      <w:pPr>
        <w:ind w:left="0" w:hanging="2"/>
        <w:jc w:val="both"/>
        <w:rPr>
          <w:b/>
        </w:rPr>
      </w:pPr>
    </w:p>
    <w:p w14:paraId="79538714" w14:textId="77777777" w:rsidR="00416AA2" w:rsidRDefault="00416AA2" w:rsidP="00416AA2">
      <w:pPr>
        <w:ind w:left="0" w:hanging="2"/>
        <w:jc w:val="both"/>
        <w:rPr>
          <w:b/>
        </w:rPr>
      </w:pPr>
    </w:p>
    <w:p w14:paraId="3B1BCB1F" w14:textId="2A3CCB64" w:rsidR="00416AA2" w:rsidRPr="005A3459" w:rsidRDefault="00416AA2" w:rsidP="00416AA2">
      <w:pPr>
        <w:ind w:left="0" w:hanging="2"/>
        <w:jc w:val="both"/>
        <w:rPr>
          <w:b/>
        </w:rPr>
      </w:pPr>
      <w:r w:rsidRPr="005A3459">
        <w:rPr>
          <w:b/>
        </w:rPr>
        <w:t>UNIDAD I- Presidencialismo y Estabilidad</w:t>
      </w:r>
    </w:p>
    <w:p w14:paraId="6B84424A" w14:textId="77777777" w:rsidR="00416AA2" w:rsidRPr="005A3459" w:rsidRDefault="00416AA2" w:rsidP="00416AA2">
      <w:pPr>
        <w:ind w:leftChars="0" w:left="0" w:firstLineChars="0" w:firstLine="0"/>
        <w:jc w:val="both"/>
      </w:pPr>
    </w:p>
    <w:p w14:paraId="4BEFF5A9" w14:textId="77777777" w:rsidR="00416AA2" w:rsidRPr="005A3459" w:rsidRDefault="00416AA2" w:rsidP="00416AA2">
      <w:pPr>
        <w:ind w:left="0" w:hanging="2"/>
        <w:jc w:val="both"/>
      </w:pPr>
      <w:r w:rsidRPr="005A3459">
        <w:t>1. 1. Las relaciones Congreso-Ejecutivo.</w:t>
      </w:r>
    </w:p>
    <w:p w14:paraId="4FB03A12" w14:textId="77777777" w:rsidR="00416AA2" w:rsidRPr="005A3459" w:rsidRDefault="00416AA2" w:rsidP="00416AA2">
      <w:pPr>
        <w:ind w:left="0" w:hanging="2"/>
        <w:jc w:val="both"/>
      </w:pPr>
      <w:r w:rsidRPr="005A3459">
        <w:t>1. 2. La inestabilidad del mandato presidencial en Latinoamérica.</w:t>
      </w:r>
    </w:p>
    <w:p w14:paraId="36B0B109" w14:textId="77777777" w:rsidR="00416AA2" w:rsidRPr="005A3459" w:rsidRDefault="00416AA2" w:rsidP="00416AA2">
      <w:pPr>
        <w:ind w:left="0" w:hanging="2"/>
        <w:jc w:val="both"/>
      </w:pPr>
      <w:r w:rsidRPr="005A3459">
        <w:t>1. 3. Los conflictos presidenciales en Argentina: Nación y Provincias.</w:t>
      </w:r>
    </w:p>
    <w:p w14:paraId="338480B6" w14:textId="77777777" w:rsidR="00416AA2" w:rsidRPr="005A3459" w:rsidRDefault="00416AA2" w:rsidP="00416AA2">
      <w:pPr>
        <w:ind w:left="0" w:hanging="2"/>
        <w:jc w:val="both"/>
      </w:pPr>
      <w:r w:rsidRPr="005A3459">
        <w:t>1. 4. Las disidencias y escisiones partidarias.</w:t>
      </w:r>
    </w:p>
    <w:p w14:paraId="7D4A82CE" w14:textId="77777777" w:rsidR="00416AA2" w:rsidRPr="005A3459" w:rsidRDefault="00416AA2" w:rsidP="00416AA2">
      <w:pPr>
        <w:ind w:left="0" w:hanging="2"/>
        <w:jc w:val="both"/>
      </w:pPr>
    </w:p>
    <w:p w14:paraId="2E891DFC" w14:textId="77777777" w:rsidR="00416AA2" w:rsidRPr="005A3459" w:rsidRDefault="00416AA2" w:rsidP="00416AA2">
      <w:pPr>
        <w:ind w:left="0" w:hanging="2"/>
        <w:jc w:val="both"/>
      </w:pPr>
    </w:p>
    <w:p w14:paraId="5D501DD8" w14:textId="77777777" w:rsidR="00416AA2" w:rsidRPr="005A3459" w:rsidRDefault="00416AA2" w:rsidP="00416AA2">
      <w:pPr>
        <w:ind w:left="0" w:hanging="2"/>
        <w:jc w:val="both"/>
        <w:rPr>
          <w:lang w:val="en-US"/>
        </w:rPr>
      </w:pPr>
      <w:r w:rsidRPr="005A3459">
        <w:rPr>
          <w:lang w:val="en-US"/>
        </w:rPr>
        <w:t xml:space="preserve">1.1 </w:t>
      </w:r>
      <w:proofErr w:type="spellStart"/>
      <w:r w:rsidRPr="005A3459">
        <w:rPr>
          <w:lang w:val="en-US"/>
        </w:rPr>
        <w:t>Cheibub</w:t>
      </w:r>
      <w:proofErr w:type="spellEnd"/>
      <w:r w:rsidRPr="005A3459">
        <w:rPr>
          <w:lang w:val="en-US"/>
        </w:rPr>
        <w:t xml:space="preserve"> José (2002) “Minority Presidents, Deadlock Situations, and the Survival of Presidential Democracies”, </w:t>
      </w:r>
      <w:proofErr w:type="spellStart"/>
      <w:r w:rsidRPr="005A3459">
        <w:rPr>
          <w:lang w:val="en-US"/>
        </w:rPr>
        <w:t>en</w:t>
      </w:r>
      <w:proofErr w:type="spellEnd"/>
      <w:r w:rsidRPr="005A3459">
        <w:rPr>
          <w:lang w:val="en-US"/>
        </w:rPr>
        <w:t xml:space="preserve"> Comparative Political Studies V. 35, N°3.</w:t>
      </w:r>
    </w:p>
    <w:p w14:paraId="6595C461" w14:textId="77777777" w:rsidR="00416AA2" w:rsidRPr="005A3459" w:rsidRDefault="00416AA2" w:rsidP="00416AA2">
      <w:pPr>
        <w:ind w:left="0" w:hanging="2"/>
        <w:jc w:val="both"/>
        <w:rPr>
          <w:lang w:val="en-US"/>
        </w:rPr>
      </w:pPr>
      <w:r w:rsidRPr="005A3459">
        <w:rPr>
          <w:lang w:val="en-US"/>
        </w:rPr>
        <w:t xml:space="preserve">1.1 Cox Gary y Morgenstern Scott (2001) “Latin America’s Reactive </w:t>
      </w:r>
      <w:proofErr w:type="spellStart"/>
      <w:r w:rsidRPr="005A3459">
        <w:rPr>
          <w:lang w:val="en-US"/>
        </w:rPr>
        <w:t>Assamblies</w:t>
      </w:r>
      <w:proofErr w:type="spellEnd"/>
      <w:r w:rsidRPr="005A3459">
        <w:rPr>
          <w:lang w:val="en-US"/>
        </w:rPr>
        <w:t xml:space="preserve"> and Proactive Presidents” </w:t>
      </w:r>
      <w:proofErr w:type="spellStart"/>
      <w:r w:rsidRPr="005A3459">
        <w:rPr>
          <w:lang w:val="en-US"/>
        </w:rPr>
        <w:t>en</w:t>
      </w:r>
      <w:proofErr w:type="spellEnd"/>
      <w:r w:rsidRPr="005A3459">
        <w:rPr>
          <w:lang w:val="en-US"/>
        </w:rPr>
        <w:t xml:space="preserve"> Comparative Politics Vol 33 N° 2.</w:t>
      </w:r>
    </w:p>
    <w:p w14:paraId="3D9BA012" w14:textId="77777777" w:rsidR="00416AA2" w:rsidRPr="005A3459" w:rsidRDefault="00416AA2" w:rsidP="00416AA2">
      <w:pPr>
        <w:ind w:left="0" w:hanging="2"/>
        <w:jc w:val="both"/>
      </w:pPr>
      <w:r w:rsidRPr="00A326BE">
        <w:rPr>
          <w:lang w:val="en-US"/>
        </w:rPr>
        <w:t xml:space="preserve"> </w:t>
      </w:r>
      <w:r w:rsidRPr="005A3459">
        <w:t xml:space="preserve">1.2 Pérez Liñán Aníbal (2008) </w:t>
      </w:r>
      <w:r>
        <w:t>“</w:t>
      </w:r>
      <w:r w:rsidRPr="005A3459">
        <w:t>Instituciones, Coaliciones Callejeras e Inestabilidad Política: Perspectivas Teóricas sobre las crisis presidenciales</w:t>
      </w:r>
      <w:r>
        <w:t>”</w:t>
      </w:r>
      <w:r w:rsidRPr="005A3459">
        <w:t>, en América Latina Hoy, N° 49.</w:t>
      </w:r>
    </w:p>
    <w:p w14:paraId="16589C6C" w14:textId="77777777" w:rsidR="00416AA2" w:rsidRPr="005A3459" w:rsidRDefault="00416AA2" w:rsidP="00416AA2">
      <w:pPr>
        <w:ind w:left="0" w:hanging="2"/>
        <w:jc w:val="both"/>
      </w:pPr>
      <w:r w:rsidRPr="005A3459">
        <w:t xml:space="preserve">1. 2. Valenzuela Arturo (2008) </w:t>
      </w:r>
      <w:r>
        <w:t>“</w:t>
      </w:r>
      <w:r w:rsidRPr="005A3459">
        <w:t>Presidencias Latinoamericanas Interrumpidas</w:t>
      </w:r>
      <w:r>
        <w:t>”</w:t>
      </w:r>
      <w:r w:rsidRPr="005A3459">
        <w:t>, en América Política Hoy, N° 49.</w:t>
      </w:r>
    </w:p>
    <w:p w14:paraId="60759274" w14:textId="77777777" w:rsidR="00416AA2" w:rsidRPr="005A3459" w:rsidRDefault="00416AA2" w:rsidP="00416AA2">
      <w:pPr>
        <w:ind w:left="0" w:hanging="2"/>
        <w:jc w:val="both"/>
      </w:pPr>
      <w:r w:rsidRPr="005A3459">
        <w:t xml:space="preserve">1.2 </w:t>
      </w:r>
      <w:proofErr w:type="spellStart"/>
      <w:r w:rsidRPr="005A3459">
        <w:t>Mustapic</w:t>
      </w:r>
      <w:proofErr w:type="spellEnd"/>
      <w:r w:rsidRPr="005A3459">
        <w:t xml:space="preserve"> Ana María (2005) “Inestabilidad sin colapso. La renuncia de los presidentes: Argentina en el año 2001” en Desarrollo Económico Vol. 45 N° 178. </w:t>
      </w:r>
    </w:p>
    <w:p w14:paraId="19806753" w14:textId="77777777" w:rsidR="00416AA2" w:rsidRPr="005A3459" w:rsidRDefault="00416AA2" w:rsidP="00416AA2">
      <w:pPr>
        <w:ind w:left="0" w:hanging="2"/>
        <w:jc w:val="both"/>
        <w:rPr>
          <w:lang w:val="en-US"/>
        </w:rPr>
      </w:pPr>
      <w:proofErr w:type="gramStart"/>
      <w:r w:rsidRPr="005A3459">
        <w:rPr>
          <w:lang w:val="en-US"/>
        </w:rPr>
        <w:t>1.3</w:t>
      </w:r>
      <w:proofErr w:type="gramEnd"/>
      <w:r w:rsidRPr="005A3459">
        <w:rPr>
          <w:lang w:val="en-US"/>
        </w:rPr>
        <w:t xml:space="preserve"> Pérez-</w:t>
      </w:r>
      <w:proofErr w:type="spellStart"/>
      <w:r w:rsidRPr="005A3459">
        <w:rPr>
          <w:lang w:val="en-US"/>
        </w:rPr>
        <w:t>Liñán</w:t>
      </w:r>
      <w:proofErr w:type="spellEnd"/>
      <w:r w:rsidRPr="005A3459">
        <w:rPr>
          <w:lang w:val="en-US"/>
        </w:rPr>
        <w:t xml:space="preserve"> </w:t>
      </w:r>
      <w:proofErr w:type="spellStart"/>
      <w:r w:rsidRPr="005A3459">
        <w:rPr>
          <w:lang w:val="en-US"/>
        </w:rPr>
        <w:t>Aníbal</w:t>
      </w:r>
      <w:proofErr w:type="spellEnd"/>
      <w:r w:rsidRPr="005A3459">
        <w:rPr>
          <w:lang w:val="en-US"/>
        </w:rPr>
        <w:t xml:space="preserve"> y </w:t>
      </w:r>
      <w:proofErr w:type="spellStart"/>
      <w:r w:rsidRPr="005A3459">
        <w:rPr>
          <w:lang w:val="en-US"/>
        </w:rPr>
        <w:t>Polga-Hecimovich</w:t>
      </w:r>
      <w:proofErr w:type="spellEnd"/>
      <w:r w:rsidRPr="005A3459">
        <w:rPr>
          <w:lang w:val="en-US"/>
        </w:rPr>
        <w:t xml:space="preserve"> John (2017) Explaining military coups and impeachments in Latin America, </w:t>
      </w:r>
      <w:proofErr w:type="spellStart"/>
      <w:r w:rsidRPr="005A3459">
        <w:rPr>
          <w:lang w:val="en-US"/>
        </w:rPr>
        <w:t>en</w:t>
      </w:r>
      <w:proofErr w:type="spellEnd"/>
      <w:r w:rsidRPr="005A3459">
        <w:rPr>
          <w:lang w:val="en-US"/>
        </w:rPr>
        <w:t xml:space="preserve"> Democratization.</w:t>
      </w:r>
    </w:p>
    <w:p w14:paraId="6E08A64E" w14:textId="77777777" w:rsidR="00416AA2" w:rsidRPr="005A3459" w:rsidRDefault="00416AA2" w:rsidP="00416AA2">
      <w:pPr>
        <w:ind w:left="0" w:hanging="2"/>
        <w:jc w:val="both"/>
      </w:pPr>
      <w:r w:rsidRPr="005A3459">
        <w:t>1.3 Carrizo Carla y Galván Cecilia (2006) Presidencialismo y Conflictos Políticos: sobre la Inestabilidad Política en los Presidencialismos de Argentina (1983-2006), en Revista Colección, Año XII, N° 17.</w:t>
      </w:r>
    </w:p>
    <w:p w14:paraId="5CE0DF4B" w14:textId="77777777" w:rsidR="00416AA2" w:rsidRPr="005A3459" w:rsidRDefault="00416AA2" w:rsidP="00416AA2">
      <w:pPr>
        <w:ind w:left="0" w:hanging="2"/>
        <w:jc w:val="both"/>
      </w:pPr>
      <w:r w:rsidRPr="005A3459">
        <w:t xml:space="preserve">1.4 Galván Facundo (2011) “El sello importa? El rol partidario de los ejecutivos nacionales y provinciales a la luz de las listas peronistas disidentes (1989-2009)” en Revista </w:t>
      </w:r>
      <w:proofErr w:type="spellStart"/>
      <w:r w:rsidRPr="005A3459">
        <w:t>PostData</w:t>
      </w:r>
      <w:proofErr w:type="spellEnd"/>
      <w:r w:rsidRPr="005A3459">
        <w:t xml:space="preserve"> 16.</w:t>
      </w:r>
    </w:p>
    <w:p w14:paraId="39E31BE2" w14:textId="77777777" w:rsidR="00416AA2" w:rsidRPr="005A3459" w:rsidRDefault="00416AA2" w:rsidP="00416AA2">
      <w:pPr>
        <w:ind w:left="0" w:hanging="2"/>
        <w:jc w:val="both"/>
      </w:pPr>
      <w:r w:rsidRPr="005A3459">
        <w:t>1.4 Domínguez Sardou, Fernando (2015) “¿Vamos a las PASO, por afuera o con lista en adhesión?: estrategias de disidencia en el peronismo tras la reforma política (2011 y 2013)”. Trabajo presentado en el XII Congreso Nacional de Ciencia Política de la Sociedad Argentina de Análisis Político (SAAP).</w:t>
      </w:r>
    </w:p>
    <w:p w14:paraId="58B18C8F" w14:textId="77777777" w:rsidR="00416AA2" w:rsidRPr="005A3459" w:rsidRDefault="00416AA2" w:rsidP="00416AA2">
      <w:pPr>
        <w:ind w:left="0" w:hanging="2"/>
        <w:jc w:val="both"/>
      </w:pPr>
      <w:r w:rsidRPr="005A3459">
        <w:t xml:space="preserve">1.4 </w:t>
      </w:r>
      <w:proofErr w:type="spellStart"/>
      <w:r w:rsidRPr="005A3459">
        <w:t>Toppi</w:t>
      </w:r>
      <w:proofErr w:type="spellEnd"/>
      <w:r w:rsidRPr="005A3459">
        <w:t xml:space="preserve"> Hernán Pablo (2019) “Escisiones y alianzas: Adaptación en elecciones presidenciales en Argentina (1983-2015)” en Revista Colección </w:t>
      </w:r>
      <w:proofErr w:type="spellStart"/>
      <w:r w:rsidRPr="005A3459">
        <w:t>Vol</w:t>
      </w:r>
      <w:proofErr w:type="spellEnd"/>
      <w:r w:rsidRPr="005A3459">
        <w:t xml:space="preserve"> 30 N°2. </w:t>
      </w:r>
    </w:p>
    <w:p w14:paraId="2E6A3386" w14:textId="77777777" w:rsidR="00416AA2" w:rsidRPr="005A3459" w:rsidRDefault="00416AA2" w:rsidP="00416AA2">
      <w:pPr>
        <w:ind w:left="0" w:hanging="2"/>
        <w:jc w:val="both"/>
      </w:pPr>
    </w:p>
    <w:p w14:paraId="3B4772E6" w14:textId="77777777" w:rsidR="00416AA2" w:rsidRPr="005A3459" w:rsidRDefault="00416AA2" w:rsidP="00416AA2">
      <w:pPr>
        <w:ind w:left="0" w:hanging="2"/>
        <w:jc w:val="both"/>
      </w:pPr>
    </w:p>
    <w:p w14:paraId="3F0FA584" w14:textId="77777777" w:rsidR="00416AA2" w:rsidRPr="005A3459" w:rsidRDefault="00416AA2" w:rsidP="00416AA2">
      <w:pPr>
        <w:ind w:left="0" w:hanging="2"/>
        <w:jc w:val="both"/>
        <w:rPr>
          <w:b/>
        </w:rPr>
      </w:pPr>
      <w:r w:rsidRPr="005A3459">
        <w:rPr>
          <w:b/>
        </w:rPr>
        <w:t>UNIDAD II-Presidencialismo y Gobernabilidad: Factores Institucionales y no institucionales</w:t>
      </w:r>
    </w:p>
    <w:p w14:paraId="564D8920" w14:textId="77777777" w:rsidR="00416AA2" w:rsidRPr="005A3459" w:rsidRDefault="00416AA2" w:rsidP="00416AA2">
      <w:pPr>
        <w:ind w:left="0" w:hanging="2"/>
        <w:jc w:val="both"/>
        <w:rPr>
          <w:b/>
        </w:rPr>
      </w:pPr>
    </w:p>
    <w:p w14:paraId="77927819" w14:textId="77777777" w:rsidR="00416AA2" w:rsidRPr="005A3459" w:rsidRDefault="00416AA2" w:rsidP="00416AA2">
      <w:pPr>
        <w:ind w:left="0" w:hanging="2"/>
        <w:jc w:val="both"/>
      </w:pPr>
      <w:r w:rsidRPr="005A3459">
        <w:t>1.1. Proceso de decisión y formas de gobierno.</w:t>
      </w:r>
    </w:p>
    <w:p w14:paraId="4916515D" w14:textId="77777777" w:rsidR="00416AA2" w:rsidRPr="005A3459" w:rsidRDefault="00416AA2" w:rsidP="00416AA2">
      <w:pPr>
        <w:ind w:left="0" w:hanging="2"/>
        <w:jc w:val="both"/>
      </w:pPr>
      <w:r w:rsidRPr="005A3459">
        <w:t>2. 2. Capacidad de gobierno: control de agenda y organización del proceso legislativo</w:t>
      </w:r>
    </w:p>
    <w:p w14:paraId="783C4768" w14:textId="77777777" w:rsidR="00416AA2" w:rsidRPr="005A3459" w:rsidRDefault="00416AA2" w:rsidP="00416AA2">
      <w:pPr>
        <w:ind w:left="0" w:hanging="2"/>
        <w:jc w:val="both"/>
      </w:pPr>
      <w:r w:rsidRPr="005A3459">
        <w:t xml:space="preserve">2. 3. La política </w:t>
      </w:r>
      <w:proofErr w:type="spellStart"/>
      <w:r w:rsidRPr="005A3459">
        <w:t>coalicional</w:t>
      </w:r>
      <w:proofErr w:type="spellEnd"/>
      <w:r w:rsidRPr="005A3459">
        <w:t>: teoría y praxis en las democracias presidenciales.</w:t>
      </w:r>
    </w:p>
    <w:p w14:paraId="3B8C4CD4" w14:textId="00F94FA8" w:rsidR="00416AA2" w:rsidRPr="005A3459" w:rsidRDefault="00416AA2" w:rsidP="00416AA2">
      <w:pPr>
        <w:ind w:left="0" w:hanging="2"/>
        <w:jc w:val="both"/>
      </w:pPr>
      <w:r w:rsidRPr="005A3459">
        <w:t>2. 4. Procesos de reforma del Estado y la Economía: empresarios.</w:t>
      </w:r>
    </w:p>
    <w:p w14:paraId="106C3829" w14:textId="510F8166" w:rsidR="00416AA2" w:rsidRPr="005A3459" w:rsidRDefault="00416AA2" w:rsidP="00416AA2">
      <w:pPr>
        <w:ind w:left="0" w:hanging="2"/>
        <w:jc w:val="both"/>
      </w:pPr>
      <w:r w:rsidRPr="005A3459">
        <w:t xml:space="preserve">2. 5. </w:t>
      </w:r>
      <w:r w:rsidR="008D2750">
        <w:t>Procesos de reforma del Estado y la Economía: sindicatos.</w:t>
      </w:r>
    </w:p>
    <w:p w14:paraId="22B339E3" w14:textId="77777777" w:rsidR="00416AA2" w:rsidRPr="005A3459" w:rsidRDefault="00416AA2" w:rsidP="00416AA2">
      <w:pPr>
        <w:ind w:left="0" w:hanging="2"/>
        <w:jc w:val="both"/>
      </w:pPr>
      <w:r w:rsidRPr="005A3459">
        <w:t>2. 6. Protesta Popular en Argentina: ¿soberanía negativa o soberanía excluida?</w:t>
      </w:r>
    </w:p>
    <w:p w14:paraId="50C08DC2" w14:textId="77777777" w:rsidR="00416AA2" w:rsidRPr="005A3459" w:rsidRDefault="00416AA2" w:rsidP="00416AA2">
      <w:pPr>
        <w:ind w:left="0" w:hanging="2"/>
        <w:jc w:val="both"/>
      </w:pPr>
    </w:p>
    <w:p w14:paraId="060B3295" w14:textId="77777777" w:rsidR="00416AA2" w:rsidRPr="005A3459" w:rsidRDefault="00416AA2" w:rsidP="00416AA2">
      <w:pPr>
        <w:ind w:left="0" w:hanging="2"/>
        <w:jc w:val="both"/>
      </w:pPr>
    </w:p>
    <w:p w14:paraId="76A02F34" w14:textId="77777777" w:rsidR="00416AA2" w:rsidRPr="005A3459" w:rsidRDefault="00416AA2" w:rsidP="00416AA2">
      <w:pPr>
        <w:ind w:left="0" w:hanging="2"/>
        <w:jc w:val="both"/>
      </w:pPr>
      <w:r w:rsidRPr="005A3459">
        <w:t>Bibliografía</w:t>
      </w:r>
    </w:p>
    <w:p w14:paraId="7A3FDD1E" w14:textId="77777777" w:rsidR="00416AA2" w:rsidRPr="005A3459" w:rsidRDefault="00416AA2" w:rsidP="00416AA2">
      <w:pPr>
        <w:ind w:left="0" w:hanging="2"/>
        <w:jc w:val="both"/>
      </w:pPr>
      <w:r w:rsidRPr="005A3459">
        <w:t xml:space="preserve">2. 1. Gabriel </w:t>
      </w:r>
      <w:proofErr w:type="spellStart"/>
      <w:r w:rsidRPr="005A3459">
        <w:t>Negretto</w:t>
      </w:r>
      <w:proofErr w:type="spellEnd"/>
      <w:r w:rsidRPr="005A3459">
        <w:t xml:space="preserve"> (2003) Diseño Institucional y separación de poderes en América Latina, en Revista Mexicana de Sociología, Vol. 65, N° 1.</w:t>
      </w:r>
    </w:p>
    <w:p w14:paraId="7F12B238" w14:textId="77777777" w:rsidR="00416AA2" w:rsidRPr="005A3459" w:rsidRDefault="00416AA2" w:rsidP="00416AA2">
      <w:pPr>
        <w:ind w:left="0" w:hanging="2"/>
        <w:jc w:val="both"/>
      </w:pPr>
      <w:r w:rsidRPr="005A3459">
        <w:t xml:space="preserve">2.1 AAVV (2007) ¿Es el </w:t>
      </w:r>
      <w:proofErr w:type="spellStart"/>
      <w:r w:rsidRPr="005A3459">
        <w:t>semi</w:t>
      </w:r>
      <w:proofErr w:type="spellEnd"/>
      <w:r w:rsidRPr="005A3459">
        <w:t>-presidencialismo una opción viable? Un debate vigente, en Política y Gobierno, Vol. XIV, N° 2.</w:t>
      </w:r>
    </w:p>
    <w:p w14:paraId="0B4C04F5" w14:textId="77777777" w:rsidR="00416AA2" w:rsidRPr="005A3459" w:rsidRDefault="00416AA2" w:rsidP="00416AA2">
      <w:pPr>
        <w:ind w:left="0" w:hanging="2"/>
        <w:jc w:val="both"/>
      </w:pPr>
      <w:r w:rsidRPr="005A3459">
        <w:t xml:space="preserve">2. 2. Sebastián </w:t>
      </w:r>
      <w:proofErr w:type="spellStart"/>
      <w:r w:rsidRPr="005A3459">
        <w:t>Saiegh</w:t>
      </w:r>
      <w:proofErr w:type="spellEnd"/>
      <w:r w:rsidRPr="005A3459">
        <w:t xml:space="preserve"> (2010) ¿Jugadores activos o apéndices del ejecutivo? Una evaluación del papel de los legisladores latinoamericanos en la toma de decisiones, en Política y Gobierno, N° 1: 2.</w:t>
      </w:r>
    </w:p>
    <w:p w14:paraId="7E66F328" w14:textId="77777777" w:rsidR="00416AA2" w:rsidRPr="005A3459" w:rsidRDefault="00416AA2" w:rsidP="00416AA2">
      <w:pPr>
        <w:ind w:left="0" w:hanging="2"/>
        <w:jc w:val="both"/>
      </w:pPr>
      <w:r w:rsidRPr="005A3459">
        <w:t>2.  2.</w:t>
      </w:r>
      <w:r w:rsidRPr="005A3459">
        <w:tab/>
        <w:t xml:space="preserve">Ernesto Calvo y Andrés </w:t>
      </w:r>
      <w:proofErr w:type="spellStart"/>
      <w:r w:rsidRPr="005A3459">
        <w:t>Tow</w:t>
      </w:r>
      <w:proofErr w:type="spellEnd"/>
      <w:r w:rsidRPr="005A3459">
        <w:t xml:space="preserve"> (2009) Cajoneando el Debate: el papel de las comisiones en la productividad del Congreso Argentino, Desarrollo Económico, N° 195, V. 50.</w:t>
      </w:r>
    </w:p>
    <w:p w14:paraId="4E8B42A9" w14:textId="77777777" w:rsidR="00416AA2" w:rsidRPr="005A3459" w:rsidRDefault="00416AA2" w:rsidP="00416AA2">
      <w:pPr>
        <w:ind w:left="0" w:hanging="2"/>
        <w:jc w:val="both"/>
      </w:pPr>
      <w:r w:rsidRPr="005A3459">
        <w:t xml:space="preserve">2.3.  </w:t>
      </w:r>
      <w:proofErr w:type="spellStart"/>
      <w:r w:rsidRPr="005A3459">
        <w:t>Chasquetti</w:t>
      </w:r>
      <w:proofErr w:type="spellEnd"/>
      <w:r w:rsidRPr="005A3459">
        <w:t xml:space="preserve">, Daniel (2006) “La supervivencia de las coaliciones presidenciales de gobierno en América Latina” en Revista </w:t>
      </w:r>
      <w:proofErr w:type="spellStart"/>
      <w:r w:rsidRPr="005A3459">
        <w:t>PostData</w:t>
      </w:r>
      <w:proofErr w:type="spellEnd"/>
      <w:r w:rsidRPr="005A3459">
        <w:t xml:space="preserve"> N° 11. </w:t>
      </w:r>
    </w:p>
    <w:p w14:paraId="4F89346C" w14:textId="77777777" w:rsidR="00416AA2" w:rsidRPr="005A3459" w:rsidRDefault="00416AA2" w:rsidP="00416AA2">
      <w:pPr>
        <w:ind w:left="0" w:hanging="2"/>
        <w:jc w:val="both"/>
      </w:pPr>
      <w:r w:rsidRPr="005A3459">
        <w:rPr>
          <w:lang w:val="en-US"/>
        </w:rPr>
        <w:t xml:space="preserve">2. 3. Mauro, </w:t>
      </w:r>
      <w:proofErr w:type="spellStart"/>
      <w:r w:rsidRPr="005A3459">
        <w:rPr>
          <w:lang w:val="en-US"/>
        </w:rPr>
        <w:t>Sebastián</w:t>
      </w:r>
      <w:proofErr w:type="spellEnd"/>
      <w:r w:rsidRPr="005A3459">
        <w:rPr>
          <w:lang w:val="en-US"/>
        </w:rPr>
        <w:t xml:space="preserve"> (2018) “Coalition Politics in a federalized party system. The case of Argentina” </w:t>
      </w:r>
      <w:proofErr w:type="spellStart"/>
      <w:r w:rsidRPr="005A3459">
        <w:rPr>
          <w:lang w:val="en-US"/>
        </w:rPr>
        <w:t>en</w:t>
      </w:r>
      <w:proofErr w:type="spellEnd"/>
      <w:r w:rsidRPr="005A3459">
        <w:rPr>
          <w:lang w:val="en-US"/>
        </w:rPr>
        <w:t xml:space="preserve"> </w:t>
      </w:r>
      <w:proofErr w:type="spellStart"/>
      <w:r w:rsidRPr="005A3459">
        <w:rPr>
          <w:lang w:val="en-US"/>
        </w:rPr>
        <w:t>Albala</w:t>
      </w:r>
      <w:proofErr w:type="spellEnd"/>
      <w:r w:rsidRPr="005A3459">
        <w:rPr>
          <w:lang w:val="en-US"/>
        </w:rPr>
        <w:t xml:space="preserve">, A. (editor) Coalition Politics and Federalism. </w:t>
      </w:r>
      <w:r w:rsidRPr="005A3459">
        <w:t xml:space="preserve">New York: </w:t>
      </w:r>
      <w:proofErr w:type="spellStart"/>
      <w:r w:rsidRPr="005A3459">
        <w:t>Springer</w:t>
      </w:r>
      <w:proofErr w:type="spellEnd"/>
      <w:r w:rsidRPr="005A3459">
        <w:t>.</w:t>
      </w:r>
    </w:p>
    <w:p w14:paraId="5DACE3B5" w14:textId="77777777" w:rsidR="00416AA2" w:rsidRPr="005A3459" w:rsidRDefault="00416AA2" w:rsidP="00416AA2">
      <w:pPr>
        <w:ind w:left="0" w:hanging="2"/>
        <w:jc w:val="both"/>
      </w:pPr>
      <w:r w:rsidRPr="005A3459">
        <w:t>2. 4. Ben Ross Schneider (2005) La organización de los intereses económicos y las coaliciones políticas en el proceso de las reformas de mercado en América Latina, en Desarrollo Económico, V. 45, N° 179.</w:t>
      </w:r>
    </w:p>
    <w:p w14:paraId="4CA873BD" w14:textId="77777777" w:rsidR="00416AA2" w:rsidRPr="005A3459" w:rsidRDefault="00416AA2" w:rsidP="00416AA2">
      <w:pPr>
        <w:ind w:left="0" w:hanging="2"/>
        <w:jc w:val="both"/>
      </w:pPr>
      <w:r w:rsidRPr="005A3459">
        <w:t xml:space="preserve">2. 4. Sebastián </w:t>
      </w:r>
      <w:proofErr w:type="spellStart"/>
      <w:r w:rsidRPr="005A3459">
        <w:t>Etchemendy</w:t>
      </w:r>
      <w:proofErr w:type="spellEnd"/>
      <w:r w:rsidRPr="005A3459">
        <w:t xml:space="preserve"> (2001) Construir coaliciones reformistas. La política de las compensaciones en el camino argentino hacia la liberalización económica, en Desarrollo </w:t>
      </w:r>
      <w:proofErr w:type="spellStart"/>
      <w:proofErr w:type="gramStart"/>
      <w:r w:rsidRPr="005A3459">
        <w:t>Económico,V</w:t>
      </w:r>
      <w:proofErr w:type="spellEnd"/>
      <w:r w:rsidRPr="005A3459">
        <w:t>.</w:t>
      </w:r>
      <w:proofErr w:type="gramEnd"/>
      <w:r w:rsidRPr="005A3459">
        <w:t xml:space="preserve"> 40, N° 160: 675-706.</w:t>
      </w:r>
    </w:p>
    <w:p w14:paraId="756D0375" w14:textId="2C0AB358" w:rsidR="00416AA2" w:rsidRPr="005A3459" w:rsidRDefault="00416AA2" w:rsidP="00416AA2">
      <w:pPr>
        <w:ind w:left="0" w:hanging="2"/>
        <w:jc w:val="both"/>
      </w:pPr>
      <w:r w:rsidRPr="005A3459">
        <w:t xml:space="preserve">2. 5.  </w:t>
      </w:r>
      <w:r w:rsidR="008D2750">
        <w:t xml:space="preserve">Murillo, María Victoria (1997) “La adaptación del sindicalismo argentino a las reformas de mercado en la </w:t>
      </w:r>
      <w:proofErr w:type="gramStart"/>
      <w:r w:rsidR="008D2750">
        <w:t>primer presidencia</w:t>
      </w:r>
      <w:proofErr w:type="gramEnd"/>
      <w:r w:rsidR="008D2750">
        <w:t xml:space="preserve"> de Menem” en Desarrollo Económico Vol. 37 N° 137. </w:t>
      </w:r>
    </w:p>
    <w:p w14:paraId="722A8B9F" w14:textId="77127C75" w:rsidR="00416AA2" w:rsidRPr="005A3459" w:rsidRDefault="00416AA2" w:rsidP="00416AA2">
      <w:pPr>
        <w:ind w:left="0" w:hanging="2"/>
        <w:jc w:val="both"/>
      </w:pPr>
      <w:r w:rsidRPr="005A3459">
        <w:t>2. 5.</w:t>
      </w:r>
      <w:r w:rsidR="008D2750">
        <w:t xml:space="preserve"> </w:t>
      </w:r>
      <w:proofErr w:type="spellStart"/>
      <w:r w:rsidR="008D2750">
        <w:t>Etchemendy</w:t>
      </w:r>
      <w:proofErr w:type="spellEnd"/>
      <w:r w:rsidR="008D2750">
        <w:t xml:space="preserve"> Sebastián y Ruth </w:t>
      </w:r>
      <w:proofErr w:type="spellStart"/>
      <w:r w:rsidR="008D2750">
        <w:t>Collier</w:t>
      </w:r>
      <w:proofErr w:type="spellEnd"/>
      <w:r w:rsidR="008D2750">
        <w:t xml:space="preserve"> (2008) “</w:t>
      </w:r>
      <w:proofErr w:type="gramStart"/>
      <w:r w:rsidR="008D2750">
        <w:t>Golpeados</w:t>
      </w:r>
      <w:proofErr w:type="gramEnd"/>
      <w:r w:rsidR="008D2750">
        <w:t xml:space="preserve"> pero de pie. Resurgimiento sindical y </w:t>
      </w:r>
      <w:proofErr w:type="spellStart"/>
      <w:r w:rsidR="008D2750">
        <w:t>neocorporativismo</w:t>
      </w:r>
      <w:proofErr w:type="spellEnd"/>
      <w:r w:rsidR="008D2750">
        <w:t xml:space="preserve"> segmentado en Argentina (2003-2007)” en Revista Postdata 13.</w:t>
      </w:r>
      <w:r w:rsidRPr="005A3459">
        <w:t xml:space="preserve"> </w:t>
      </w:r>
    </w:p>
    <w:p w14:paraId="653B5728" w14:textId="77777777" w:rsidR="00416AA2" w:rsidRPr="005A3459" w:rsidRDefault="00416AA2" w:rsidP="00416AA2">
      <w:pPr>
        <w:ind w:left="0" w:hanging="2"/>
        <w:jc w:val="both"/>
      </w:pPr>
      <w:r w:rsidRPr="005A3459">
        <w:t>2.6 Juan Carlos Torre (2003) Los huérfanos de la política de partidos, en Desarrollo Económico, V. 42, N° 186: 647-665.</w:t>
      </w:r>
    </w:p>
    <w:p w14:paraId="308B983C" w14:textId="77777777" w:rsidR="00416AA2" w:rsidRPr="005A3459" w:rsidRDefault="00416AA2" w:rsidP="00416AA2">
      <w:pPr>
        <w:ind w:left="0" w:hanging="2"/>
        <w:jc w:val="both"/>
      </w:pPr>
      <w:r w:rsidRPr="005A3459">
        <w:t xml:space="preserve">2.6 Javier </w:t>
      </w:r>
      <w:proofErr w:type="spellStart"/>
      <w:r w:rsidRPr="005A3459">
        <w:t>Auyero</w:t>
      </w:r>
      <w:proofErr w:type="spellEnd"/>
      <w:r w:rsidRPr="005A3459">
        <w:t xml:space="preserve"> (2004) ¿Por qué grita esa gente? Los medios y los significados de la protesta popular en la Argentina de Hoy, en América Latina Hoy, N° 36.</w:t>
      </w:r>
    </w:p>
    <w:p w14:paraId="765C158D" w14:textId="77777777" w:rsidR="00416AA2" w:rsidRPr="005A3459" w:rsidRDefault="00416AA2" w:rsidP="00416AA2">
      <w:pPr>
        <w:ind w:left="0" w:hanging="2"/>
        <w:jc w:val="both"/>
      </w:pPr>
      <w:r w:rsidRPr="005A3459">
        <w:t xml:space="preserve">2.6 Germán </w:t>
      </w:r>
      <w:proofErr w:type="spellStart"/>
      <w:r w:rsidRPr="005A3459">
        <w:t>Lodola</w:t>
      </w:r>
      <w:proofErr w:type="spellEnd"/>
      <w:r w:rsidRPr="005A3459">
        <w:t xml:space="preserve"> (2005) Protesta popular y redes clientelares en Argentina. El reparto federal del plan trabajar (1996-2001), en Desarrollo Económico, V. 44, N° 175.</w:t>
      </w:r>
    </w:p>
    <w:p w14:paraId="45B3C7AC" w14:textId="77777777" w:rsidR="00416AA2" w:rsidRPr="005A3459" w:rsidRDefault="00416AA2" w:rsidP="00416AA2">
      <w:pPr>
        <w:ind w:left="0" w:hanging="2"/>
        <w:jc w:val="both"/>
      </w:pPr>
    </w:p>
    <w:p w14:paraId="1CFFD84B" w14:textId="77777777" w:rsidR="00416AA2" w:rsidRPr="005A3459" w:rsidRDefault="00416AA2" w:rsidP="00416AA2">
      <w:pPr>
        <w:ind w:left="0" w:hanging="2"/>
        <w:jc w:val="both"/>
      </w:pPr>
    </w:p>
    <w:p w14:paraId="1E1981AD" w14:textId="77777777" w:rsidR="00416AA2" w:rsidRPr="005A3459" w:rsidRDefault="00416AA2" w:rsidP="00416AA2">
      <w:pPr>
        <w:ind w:left="0" w:hanging="2"/>
        <w:jc w:val="both"/>
        <w:rPr>
          <w:b/>
        </w:rPr>
      </w:pPr>
      <w:r w:rsidRPr="005A3459">
        <w:rPr>
          <w:b/>
        </w:rPr>
        <w:t>UNIDAD III-Presidencialismo y Gobernabilidad en Sistemas Federales.</w:t>
      </w:r>
    </w:p>
    <w:p w14:paraId="539087D0" w14:textId="77777777" w:rsidR="00416AA2" w:rsidRPr="005A3459" w:rsidRDefault="00416AA2" w:rsidP="00416AA2">
      <w:pPr>
        <w:ind w:left="0" w:hanging="2"/>
        <w:jc w:val="both"/>
      </w:pPr>
    </w:p>
    <w:p w14:paraId="6AB718B7" w14:textId="77777777" w:rsidR="00416AA2" w:rsidRPr="005A3459" w:rsidRDefault="00416AA2" w:rsidP="00416AA2">
      <w:pPr>
        <w:ind w:left="0" w:hanging="2"/>
        <w:jc w:val="both"/>
      </w:pPr>
      <w:r w:rsidRPr="005A3459">
        <w:t>3.1 Introducción al federalismo</w:t>
      </w:r>
    </w:p>
    <w:p w14:paraId="0D3C22BD" w14:textId="77777777" w:rsidR="00416AA2" w:rsidRPr="005A3459" w:rsidRDefault="00416AA2" w:rsidP="00416AA2">
      <w:pPr>
        <w:ind w:left="0" w:hanging="2"/>
        <w:jc w:val="both"/>
      </w:pPr>
      <w:r w:rsidRPr="005A3459">
        <w:t>3.2 La incidencia de la cuestión federal en América Latina. El caso argentino</w:t>
      </w:r>
    </w:p>
    <w:p w14:paraId="570D629C" w14:textId="77777777" w:rsidR="00416AA2" w:rsidRPr="005A3459" w:rsidRDefault="00416AA2" w:rsidP="00416AA2">
      <w:pPr>
        <w:ind w:left="0" w:hanging="2"/>
        <w:jc w:val="both"/>
      </w:pPr>
      <w:r w:rsidRPr="005A3459">
        <w:t>3.3 El rol de los gobernadores en el presidencialismo federal argentino.</w:t>
      </w:r>
    </w:p>
    <w:p w14:paraId="378CCC1F" w14:textId="77777777" w:rsidR="00416AA2" w:rsidRPr="005A3459" w:rsidRDefault="00416AA2" w:rsidP="00416AA2">
      <w:pPr>
        <w:ind w:left="0" w:hanging="2"/>
        <w:jc w:val="both"/>
      </w:pPr>
      <w:r>
        <w:t>3.4</w:t>
      </w:r>
      <w:r w:rsidRPr="005A3459">
        <w:t xml:space="preserve"> El federalismo fiscal.</w:t>
      </w:r>
    </w:p>
    <w:p w14:paraId="2F7F85BF" w14:textId="77777777" w:rsidR="00416AA2" w:rsidRPr="005A3459" w:rsidRDefault="00416AA2" w:rsidP="00416AA2">
      <w:pPr>
        <w:ind w:left="0" w:hanging="2"/>
        <w:jc w:val="both"/>
      </w:pPr>
    </w:p>
    <w:p w14:paraId="4A3ACAFA" w14:textId="77777777" w:rsidR="00416AA2" w:rsidRPr="005A3459" w:rsidRDefault="00416AA2" w:rsidP="00416AA2">
      <w:pPr>
        <w:ind w:left="0" w:hanging="2"/>
        <w:jc w:val="both"/>
      </w:pPr>
      <w:r w:rsidRPr="005A3459">
        <w:t>Bibliografía:</w:t>
      </w:r>
    </w:p>
    <w:p w14:paraId="4C89A373" w14:textId="77777777" w:rsidR="00416AA2" w:rsidRPr="005A3459" w:rsidRDefault="00416AA2" w:rsidP="00416AA2">
      <w:pPr>
        <w:ind w:left="0" w:hanging="2"/>
        <w:jc w:val="both"/>
      </w:pPr>
      <w:r w:rsidRPr="005A3459">
        <w:t xml:space="preserve">3. 1 </w:t>
      </w:r>
      <w:proofErr w:type="spellStart"/>
      <w:r w:rsidRPr="005A3459">
        <w:t>Beramendi</w:t>
      </w:r>
      <w:proofErr w:type="spellEnd"/>
      <w:r w:rsidRPr="005A3459">
        <w:t>, Pablo (2009) “</w:t>
      </w:r>
      <w:proofErr w:type="spellStart"/>
      <w:r w:rsidRPr="005A3459">
        <w:t>Federalism</w:t>
      </w:r>
      <w:proofErr w:type="spellEnd"/>
      <w:r w:rsidRPr="005A3459">
        <w:t xml:space="preserve">”, en Carles </w:t>
      </w:r>
      <w:proofErr w:type="spellStart"/>
      <w:r w:rsidRPr="005A3459">
        <w:t>Boix</w:t>
      </w:r>
      <w:proofErr w:type="spellEnd"/>
      <w:r w:rsidRPr="005A3459">
        <w:t xml:space="preserve"> y </w:t>
      </w:r>
      <w:proofErr w:type="spellStart"/>
      <w:r w:rsidRPr="005A3459">
        <w:t>Susan</w:t>
      </w:r>
      <w:proofErr w:type="spellEnd"/>
      <w:r w:rsidRPr="005A3459">
        <w:t xml:space="preserve"> Stokes (editores) </w:t>
      </w:r>
      <w:proofErr w:type="spellStart"/>
      <w:r w:rsidRPr="005A3459">
        <w:t>The</w:t>
      </w:r>
      <w:proofErr w:type="spellEnd"/>
      <w:r w:rsidRPr="005A3459">
        <w:t xml:space="preserve"> Oxford </w:t>
      </w:r>
      <w:proofErr w:type="spellStart"/>
      <w:r w:rsidRPr="005A3459">
        <w:t>Handbook</w:t>
      </w:r>
      <w:proofErr w:type="spellEnd"/>
      <w:r w:rsidRPr="005A3459">
        <w:t xml:space="preserve"> of </w:t>
      </w:r>
      <w:proofErr w:type="spellStart"/>
      <w:r w:rsidRPr="005A3459">
        <w:t>Comparative</w:t>
      </w:r>
      <w:proofErr w:type="spellEnd"/>
      <w:r w:rsidRPr="005A3459">
        <w:t xml:space="preserve"> </w:t>
      </w:r>
      <w:proofErr w:type="spellStart"/>
      <w:r w:rsidRPr="005A3459">
        <w:t>Politics</w:t>
      </w:r>
      <w:proofErr w:type="spellEnd"/>
      <w:r w:rsidRPr="005A3459">
        <w:t xml:space="preserve">, Oxford, Oxford </w:t>
      </w:r>
      <w:proofErr w:type="spellStart"/>
      <w:r w:rsidRPr="005A3459">
        <w:t>Handbooks</w:t>
      </w:r>
      <w:proofErr w:type="spellEnd"/>
      <w:r w:rsidRPr="005A3459">
        <w:t xml:space="preserve">. </w:t>
      </w:r>
    </w:p>
    <w:p w14:paraId="57504952" w14:textId="6798749F" w:rsidR="00416AA2" w:rsidRPr="005A3459" w:rsidRDefault="00416AA2" w:rsidP="00416AA2">
      <w:pPr>
        <w:ind w:left="0" w:hanging="2"/>
        <w:jc w:val="both"/>
        <w:rPr>
          <w:lang w:val="en-US"/>
        </w:rPr>
      </w:pPr>
      <w:r w:rsidRPr="005A3459">
        <w:rPr>
          <w:lang w:val="en-US"/>
        </w:rPr>
        <w:t>3. 1</w:t>
      </w:r>
      <w:r w:rsidR="005A061B">
        <w:rPr>
          <w:lang w:val="en-US"/>
        </w:rPr>
        <w:t xml:space="preserve"> </w:t>
      </w:r>
      <w:proofErr w:type="spellStart"/>
      <w:r w:rsidRPr="005A3459">
        <w:rPr>
          <w:lang w:val="en-US"/>
        </w:rPr>
        <w:t>Galligan</w:t>
      </w:r>
      <w:proofErr w:type="spellEnd"/>
      <w:r w:rsidRPr="005A3459">
        <w:rPr>
          <w:lang w:val="en-US"/>
        </w:rPr>
        <w:t xml:space="preserve">, Brian (2008) “Comparative Federalism”, </w:t>
      </w:r>
      <w:proofErr w:type="spellStart"/>
      <w:r w:rsidRPr="005A3459">
        <w:rPr>
          <w:lang w:val="en-US"/>
        </w:rPr>
        <w:t>en</w:t>
      </w:r>
      <w:proofErr w:type="spellEnd"/>
      <w:r w:rsidRPr="005A3459">
        <w:rPr>
          <w:lang w:val="en-US"/>
        </w:rPr>
        <w:t xml:space="preserve"> Roderick </w:t>
      </w:r>
      <w:proofErr w:type="spellStart"/>
      <w:r w:rsidRPr="005A3459">
        <w:rPr>
          <w:lang w:val="en-US"/>
        </w:rPr>
        <w:t>Rodhes</w:t>
      </w:r>
      <w:proofErr w:type="spellEnd"/>
      <w:r w:rsidRPr="005A3459">
        <w:rPr>
          <w:lang w:val="en-US"/>
        </w:rPr>
        <w:t xml:space="preserve">, Sarah Binder y Bert </w:t>
      </w:r>
      <w:proofErr w:type="spellStart"/>
      <w:r w:rsidRPr="005A3459">
        <w:rPr>
          <w:lang w:val="en-US"/>
        </w:rPr>
        <w:t>Rockman</w:t>
      </w:r>
      <w:proofErr w:type="spellEnd"/>
      <w:r w:rsidRPr="005A3459">
        <w:rPr>
          <w:lang w:val="en-US"/>
        </w:rPr>
        <w:t xml:space="preserve"> (editors) The Oxford Handbook of Political Institutions, Oxford, Oxford Handbooks.</w:t>
      </w:r>
    </w:p>
    <w:p w14:paraId="3E19A0C3" w14:textId="77777777" w:rsidR="00416AA2" w:rsidRPr="005A3459" w:rsidRDefault="00416AA2" w:rsidP="00416AA2">
      <w:pPr>
        <w:ind w:left="0" w:hanging="2"/>
        <w:jc w:val="both"/>
      </w:pPr>
      <w:r w:rsidRPr="005A3459">
        <w:t>3.2</w:t>
      </w:r>
      <w:r w:rsidRPr="005A3459">
        <w:tab/>
        <w:t xml:space="preserve">Mariana Llanos (2007) El bicameralismo en América Latina. WP, UNAM, en www.juridicas.unam.mx. </w:t>
      </w:r>
      <w:proofErr w:type="spellStart"/>
      <w:r w:rsidRPr="005A3459">
        <w:t>Paper</w:t>
      </w:r>
      <w:proofErr w:type="spellEnd"/>
      <w:r w:rsidRPr="005A3459">
        <w:t>.</w:t>
      </w:r>
    </w:p>
    <w:p w14:paraId="783927BC" w14:textId="77777777" w:rsidR="00416AA2" w:rsidRPr="005A3459" w:rsidRDefault="00416AA2" w:rsidP="00416AA2">
      <w:pPr>
        <w:ind w:left="0" w:hanging="2"/>
        <w:jc w:val="both"/>
      </w:pPr>
      <w:r w:rsidRPr="005A3459">
        <w:t>3.2 Diego Reynoso (2004) Bicameralismo y Sobre-representación en Argentina en perspectiva comparada,</w:t>
      </w:r>
    </w:p>
    <w:p w14:paraId="43B661C4" w14:textId="77777777" w:rsidR="00416AA2" w:rsidRPr="005A3459" w:rsidRDefault="00416AA2" w:rsidP="00416AA2">
      <w:pPr>
        <w:ind w:left="0" w:hanging="2"/>
        <w:jc w:val="both"/>
      </w:pPr>
      <w:r w:rsidRPr="005A3459">
        <w:t>en Revista SAAP, Vol. 2, N° 1.</w:t>
      </w:r>
    </w:p>
    <w:p w14:paraId="46D16974" w14:textId="77777777" w:rsidR="00416AA2" w:rsidRPr="005A3459" w:rsidRDefault="00416AA2" w:rsidP="00416AA2">
      <w:pPr>
        <w:ind w:left="0" w:hanging="2"/>
        <w:jc w:val="both"/>
      </w:pPr>
      <w:r w:rsidRPr="005A3459">
        <w:t xml:space="preserve">3.2. </w:t>
      </w:r>
      <w:proofErr w:type="spellStart"/>
      <w:r w:rsidRPr="005A3459">
        <w:t>Falleti</w:t>
      </w:r>
      <w:proofErr w:type="spellEnd"/>
      <w:r w:rsidRPr="005A3459">
        <w:t>, Tulia (2006). “Una teoría secuencial de la descentralización: Argentina y Colombia en perspectiva comparada”, Desarrollo económico Vol. 46, No. 183, págs. 317-352.</w:t>
      </w:r>
    </w:p>
    <w:p w14:paraId="6AC76B64" w14:textId="4282B657" w:rsidR="00416AA2" w:rsidRPr="005A3459" w:rsidRDefault="00416AA2" w:rsidP="00416AA2">
      <w:pPr>
        <w:ind w:left="0" w:hanging="2"/>
        <w:jc w:val="both"/>
      </w:pPr>
      <w:r w:rsidRPr="005A3459">
        <w:t xml:space="preserve">3.3. </w:t>
      </w:r>
      <w:proofErr w:type="spellStart"/>
      <w:r w:rsidR="005A061B">
        <w:t>Tchintian</w:t>
      </w:r>
      <w:proofErr w:type="spellEnd"/>
      <w:r w:rsidR="005A061B">
        <w:t xml:space="preserve">, </w:t>
      </w:r>
      <w:r w:rsidRPr="005A3459">
        <w:t>Carolina (2009). “Gobernadores en Política Nacional. Una revisión teórica”, en Revista Colección, N° 20.</w:t>
      </w:r>
    </w:p>
    <w:p w14:paraId="7F6FDCE0" w14:textId="332174F5" w:rsidR="00416AA2" w:rsidRPr="005A3459" w:rsidRDefault="00416AA2" w:rsidP="00416AA2">
      <w:pPr>
        <w:ind w:left="0" w:hanging="2"/>
        <w:jc w:val="both"/>
      </w:pPr>
      <w:r w:rsidRPr="005A3459">
        <w:t xml:space="preserve">3.3 </w:t>
      </w:r>
      <w:r w:rsidR="005A061B">
        <w:t xml:space="preserve">Almaraz, </w:t>
      </w:r>
      <w:r w:rsidRPr="005A3459">
        <w:t>Gabriela (2010) Ambición Política por la Reelección en las Provincias Argentinas, en Revista SAAP, Vol. 4.</w:t>
      </w:r>
    </w:p>
    <w:p w14:paraId="01797FD4" w14:textId="5A3CFECA" w:rsidR="00416AA2" w:rsidRPr="005A3459" w:rsidRDefault="00416AA2" w:rsidP="00416AA2">
      <w:pPr>
        <w:ind w:left="0" w:hanging="2"/>
        <w:jc w:val="both"/>
      </w:pPr>
      <w:r w:rsidRPr="005A3459">
        <w:t xml:space="preserve">3.4 </w:t>
      </w:r>
      <w:proofErr w:type="spellStart"/>
      <w:r w:rsidRPr="005A3459">
        <w:t>Bonvecchi</w:t>
      </w:r>
      <w:proofErr w:type="spellEnd"/>
      <w:r w:rsidRPr="005A3459">
        <w:t>, Alejandro y</w:t>
      </w:r>
      <w:r w:rsidR="005A061B">
        <w:t xml:space="preserve"> Germán</w:t>
      </w:r>
      <w:r w:rsidRPr="005A3459">
        <w:t xml:space="preserve"> </w:t>
      </w:r>
      <w:proofErr w:type="spellStart"/>
      <w:r w:rsidRPr="005A3459">
        <w:t>Lodola</w:t>
      </w:r>
      <w:proofErr w:type="spellEnd"/>
      <w:r w:rsidRPr="005A3459">
        <w:t xml:space="preserve"> (2013) “La lógica dual de las </w:t>
      </w:r>
      <w:proofErr w:type="gramStart"/>
      <w:r w:rsidRPr="005A3459">
        <w:t>transferencias  intergubernamentales</w:t>
      </w:r>
      <w:proofErr w:type="gramEnd"/>
      <w:r w:rsidRPr="005A3459">
        <w:t xml:space="preserve">: presidentes y gobernadores en el federalismo fiscal argentino”, en Tulia </w:t>
      </w:r>
      <w:proofErr w:type="spellStart"/>
      <w:r w:rsidRPr="005A3459">
        <w:t>Falleti</w:t>
      </w:r>
      <w:proofErr w:type="spellEnd"/>
      <w:r w:rsidRPr="005A3459">
        <w:t xml:space="preserve">, Lucas González y Martín </w:t>
      </w:r>
      <w:proofErr w:type="spellStart"/>
      <w:r w:rsidRPr="005A3459">
        <w:t>Lardone</w:t>
      </w:r>
      <w:proofErr w:type="spellEnd"/>
      <w:r w:rsidRPr="005A3459">
        <w:t xml:space="preserve"> (editores) El federalismo argentino en perspectiva comparada, Córdoba, Educa.</w:t>
      </w:r>
    </w:p>
    <w:p w14:paraId="2D29A4A2" w14:textId="77777777" w:rsidR="00416AA2" w:rsidRDefault="00416AA2" w:rsidP="00416AA2">
      <w:pPr>
        <w:ind w:left="0" w:hanging="2"/>
        <w:jc w:val="both"/>
      </w:pPr>
      <w:r w:rsidRPr="005A3459">
        <w:t xml:space="preserve">3.4 González, Lucas (2013) “Raíces estructurales y efectos distributivos de la centralización y la descentralización en Argentina”, en Tulia </w:t>
      </w:r>
      <w:proofErr w:type="spellStart"/>
      <w:r w:rsidRPr="005A3459">
        <w:t>Falleti</w:t>
      </w:r>
      <w:proofErr w:type="spellEnd"/>
      <w:r w:rsidRPr="005A3459">
        <w:t xml:space="preserve">, Lucas González y Martín </w:t>
      </w:r>
      <w:proofErr w:type="spellStart"/>
      <w:r w:rsidRPr="005A3459">
        <w:t>Lardone</w:t>
      </w:r>
      <w:proofErr w:type="spellEnd"/>
      <w:r w:rsidRPr="005A3459">
        <w:t xml:space="preserve"> (editores) El federalismo argentino en perspectiva comparada, Córdoba, Educa.</w:t>
      </w:r>
    </w:p>
    <w:p w14:paraId="24806684" w14:textId="77777777" w:rsidR="00704528" w:rsidRDefault="00704528" w:rsidP="00416AA2">
      <w:pPr>
        <w:ind w:left="0" w:hanging="2"/>
        <w:jc w:val="both"/>
      </w:pPr>
    </w:p>
    <w:p w14:paraId="62E6F845" w14:textId="49AB2704" w:rsidR="00704528" w:rsidRPr="004437EC" w:rsidRDefault="00704528" w:rsidP="00704528">
      <w:pPr>
        <w:ind w:left="0" w:hanging="2"/>
        <w:jc w:val="both"/>
        <w:rPr>
          <w:b/>
          <w:bCs/>
          <w:lang w:val="es-AR"/>
        </w:rPr>
      </w:pPr>
      <w:r w:rsidRPr="004437EC">
        <w:rPr>
          <w:b/>
          <w:bCs/>
          <w:lang w:val="es-AR"/>
        </w:rPr>
        <w:t xml:space="preserve">Unidad </w:t>
      </w:r>
      <w:r>
        <w:rPr>
          <w:b/>
          <w:bCs/>
          <w:lang w:val="es-AR"/>
        </w:rPr>
        <w:t>I</w:t>
      </w:r>
      <w:r w:rsidRPr="004437EC">
        <w:rPr>
          <w:b/>
          <w:bCs/>
          <w:lang w:val="es-AR"/>
        </w:rPr>
        <w:t xml:space="preserve">V. </w:t>
      </w:r>
      <w:r>
        <w:rPr>
          <w:b/>
          <w:bCs/>
          <w:lang w:val="es-AR"/>
        </w:rPr>
        <w:t xml:space="preserve">Los orígenes del federalismo argentino y el debate sobre la democracia </w:t>
      </w:r>
      <w:proofErr w:type="spellStart"/>
      <w:r>
        <w:rPr>
          <w:b/>
          <w:bCs/>
          <w:lang w:val="es-AR"/>
        </w:rPr>
        <w:t>subnacional</w:t>
      </w:r>
      <w:proofErr w:type="spellEnd"/>
    </w:p>
    <w:p w14:paraId="51CF521F" w14:textId="77777777" w:rsidR="00704528" w:rsidRDefault="00704528" w:rsidP="00704528">
      <w:pPr>
        <w:ind w:left="0" w:hanging="2"/>
        <w:jc w:val="both"/>
        <w:rPr>
          <w:lang w:val="es-AR"/>
        </w:rPr>
      </w:pPr>
    </w:p>
    <w:p w14:paraId="198E4E0C" w14:textId="57D1A7A1" w:rsidR="00704528" w:rsidRDefault="00704528" w:rsidP="00704528">
      <w:pPr>
        <w:ind w:left="0" w:hanging="2"/>
        <w:jc w:val="both"/>
        <w:rPr>
          <w:lang w:val="es-AR"/>
        </w:rPr>
      </w:pPr>
      <w:r>
        <w:rPr>
          <w:lang w:val="es-AR"/>
        </w:rPr>
        <w:t>4.1 Conflicto entre provincias: razones y efectos</w:t>
      </w:r>
    </w:p>
    <w:p w14:paraId="6D117112" w14:textId="7273A2CD" w:rsidR="00704528" w:rsidRPr="004437EC" w:rsidRDefault="00704528" w:rsidP="00704528">
      <w:pPr>
        <w:ind w:left="0" w:hanging="2"/>
        <w:jc w:val="both"/>
        <w:rPr>
          <w:lang w:val="es-AR"/>
        </w:rPr>
      </w:pPr>
      <w:r>
        <w:rPr>
          <w:lang w:val="es-AR"/>
        </w:rPr>
        <w:t>4.2 Teoría rentística versus Juego Cerrado</w:t>
      </w:r>
    </w:p>
    <w:p w14:paraId="593F74B8" w14:textId="77777777" w:rsidR="00704528" w:rsidRPr="00704528" w:rsidRDefault="00704528" w:rsidP="00704528">
      <w:pPr>
        <w:ind w:left="0" w:hanging="2"/>
        <w:jc w:val="both"/>
        <w:rPr>
          <w:lang w:val="es-AR"/>
        </w:rPr>
      </w:pPr>
    </w:p>
    <w:p w14:paraId="512BA67E" w14:textId="764B81BD" w:rsidR="00704528" w:rsidRPr="00704528" w:rsidRDefault="00704528" w:rsidP="00704528">
      <w:pPr>
        <w:ind w:left="0" w:hanging="2"/>
        <w:jc w:val="both"/>
        <w:rPr>
          <w:lang w:val="es-AR"/>
        </w:rPr>
      </w:pPr>
      <w:r w:rsidRPr="00704528">
        <w:rPr>
          <w:lang w:val="es-AR"/>
        </w:rPr>
        <w:t xml:space="preserve">4.1 </w:t>
      </w:r>
      <w:proofErr w:type="spellStart"/>
      <w:r>
        <w:rPr>
          <w:lang w:val="es-AR"/>
        </w:rPr>
        <w:t>Saguir</w:t>
      </w:r>
      <w:proofErr w:type="spellEnd"/>
      <w:r>
        <w:rPr>
          <w:lang w:val="es-AR"/>
        </w:rPr>
        <w:t xml:space="preserve">, Julio (1998) “Entre el conflicto y la organización institucional: los procesos constituyentes de Argentina (1810-1860) y Estados Unidos (1777-1787)” En </w:t>
      </w:r>
      <w:proofErr w:type="spellStart"/>
      <w:r>
        <w:rPr>
          <w:lang w:val="es-AR"/>
        </w:rPr>
        <w:t>Agora</w:t>
      </w:r>
      <w:proofErr w:type="spellEnd"/>
      <w:r>
        <w:rPr>
          <w:lang w:val="es-AR"/>
        </w:rPr>
        <w:t xml:space="preserve"> N° 4.</w:t>
      </w:r>
    </w:p>
    <w:p w14:paraId="129F105C" w14:textId="5323ED8C" w:rsidR="00704528" w:rsidRPr="00704528" w:rsidRDefault="00704528" w:rsidP="00704528">
      <w:pPr>
        <w:ind w:left="0" w:hanging="2"/>
        <w:jc w:val="both"/>
        <w:rPr>
          <w:lang w:val="es-AR"/>
        </w:rPr>
      </w:pPr>
      <w:r w:rsidRPr="00704528">
        <w:rPr>
          <w:lang w:val="es-AR"/>
        </w:rPr>
        <w:t xml:space="preserve">4.1 Gibson, Edward y </w:t>
      </w:r>
      <w:proofErr w:type="spellStart"/>
      <w:r w:rsidRPr="00704528">
        <w:rPr>
          <w:lang w:val="es-AR"/>
        </w:rPr>
        <w:t>Falleti</w:t>
      </w:r>
      <w:proofErr w:type="spellEnd"/>
      <w:r w:rsidRPr="00704528">
        <w:rPr>
          <w:lang w:val="es-AR"/>
        </w:rPr>
        <w:t>, Tulia (2007) “La</w:t>
      </w:r>
      <w:r>
        <w:rPr>
          <w:lang w:val="es-AR"/>
        </w:rPr>
        <w:t xml:space="preserve"> unidad a palos. Conflicto regional y los orígenes del federalismo argentino” en Postdata N° 12.</w:t>
      </w:r>
    </w:p>
    <w:p w14:paraId="7B435210" w14:textId="1D050644" w:rsidR="00704528" w:rsidRPr="00A354C2" w:rsidRDefault="00704528" w:rsidP="00704528">
      <w:pPr>
        <w:ind w:left="0" w:hanging="2"/>
        <w:jc w:val="both"/>
        <w:rPr>
          <w:lang w:val="en-US"/>
        </w:rPr>
      </w:pPr>
      <w:r w:rsidRPr="00A354C2">
        <w:rPr>
          <w:lang w:val="en-US"/>
        </w:rPr>
        <w:t xml:space="preserve">4.2 </w:t>
      </w:r>
      <w:proofErr w:type="spellStart"/>
      <w:r w:rsidR="00A354C2" w:rsidRPr="00A354C2">
        <w:rPr>
          <w:lang w:val="en-US"/>
        </w:rPr>
        <w:t>Gervasoni</w:t>
      </w:r>
      <w:proofErr w:type="spellEnd"/>
      <w:r w:rsidR="00A354C2" w:rsidRPr="00A354C2">
        <w:rPr>
          <w:lang w:val="en-US"/>
        </w:rPr>
        <w:t>, Carlos (2010) “A Rentier Theory of</w:t>
      </w:r>
      <w:r w:rsidR="00A354C2">
        <w:rPr>
          <w:lang w:val="en-US"/>
        </w:rPr>
        <w:t xml:space="preserve"> Subnational Regimes. Fiscal Federalism, Democracy and Authoritarianism in the Argentine Provinces” </w:t>
      </w:r>
      <w:proofErr w:type="spellStart"/>
      <w:r w:rsidR="00A354C2">
        <w:rPr>
          <w:lang w:val="en-US"/>
        </w:rPr>
        <w:t>en</w:t>
      </w:r>
      <w:proofErr w:type="spellEnd"/>
      <w:r w:rsidR="00A354C2">
        <w:rPr>
          <w:lang w:val="en-US"/>
        </w:rPr>
        <w:t xml:space="preserve"> World Politics 62.</w:t>
      </w:r>
    </w:p>
    <w:p w14:paraId="60B03C4D" w14:textId="7C149A9C" w:rsidR="00704528" w:rsidRPr="00A354C2" w:rsidRDefault="00704528" w:rsidP="00704528">
      <w:pPr>
        <w:ind w:left="0" w:hanging="2"/>
        <w:jc w:val="both"/>
        <w:rPr>
          <w:lang w:val="en-US"/>
        </w:rPr>
      </w:pPr>
      <w:r w:rsidRPr="00A354C2">
        <w:rPr>
          <w:lang w:val="en-US"/>
        </w:rPr>
        <w:t xml:space="preserve">4.2 </w:t>
      </w:r>
      <w:proofErr w:type="spellStart"/>
      <w:r w:rsidR="00A354C2" w:rsidRPr="00A354C2">
        <w:rPr>
          <w:lang w:val="en-US"/>
        </w:rPr>
        <w:t>Behrend</w:t>
      </w:r>
      <w:proofErr w:type="spellEnd"/>
      <w:r w:rsidR="00A354C2" w:rsidRPr="00A354C2">
        <w:rPr>
          <w:lang w:val="en-US"/>
        </w:rPr>
        <w:t xml:space="preserve">, Jacqueline (2011) “The unevenness of democracy at </w:t>
      </w:r>
      <w:r w:rsidR="00A354C2">
        <w:rPr>
          <w:lang w:val="en-US"/>
        </w:rPr>
        <w:t xml:space="preserve">the subnational level. </w:t>
      </w:r>
      <w:proofErr w:type="spellStart"/>
      <w:r w:rsidR="00A354C2">
        <w:rPr>
          <w:lang w:val="en-US"/>
        </w:rPr>
        <w:t>Provintial</w:t>
      </w:r>
      <w:proofErr w:type="spellEnd"/>
      <w:r w:rsidR="00A354C2">
        <w:rPr>
          <w:lang w:val="en-US"/>
        </w:rPr>
        <w:t xml:space="preserve"> Closed Games in Argentina” </w:t>
      </w:r>
      <w:proofErr w:type="spellStart"/>
      <w:r w:rsidR="00A354C2">
        <w:rPr>
          <w:lang w:val="en-US"/>
        </w:rPr>
        <w:t>en</w:t>
      </w:r>
      <w:proofErr w:type="spellEnd"/>
      <w:r w:rsidR="00A354C2">
        <w:rPr>
          <w:lang w:val="en-US"/>
        </w:rPr>
        <w:t xml:space="preserve"> Latin American Research Review Vol. 46 N°1. </w:t>
      </w:r>
      <w:r w:rsidRPr="00A354C2">
        <w:rPr>
          <w:lang w:val="en-US"/>
        </w:rPr>
        <w:t xml:space="preserve">  </w:t>
      </w:r>
    </w:p>
    <w:p w14:paraId="5E6929F2" w14:textId="3D7C4DB4" w:rsidR="00416AA2" w:rsidRPr="00A354C2" w:rsidRDefault="00416AA2" w:rsidP="00A354C2">
      <w:pPr>
        <w:ind w:leftChars="0" w:left="0" w:firstLineChars="0" w:firstLine="0"/>
        <w:jc w:val="both"/>
        <w:rPr>
          <w:lang w:val="en-US"/>
        </w:rPr>
      </w:pPr>
    </w:p>
    <w:p w14:paraId="037B13CE" w14:textId="77777777" w:rsidR="00416AA2" w:rsidRPr="00A354C2" w:rsidRDefault="00416AA2" w:rsidP="00416AA2">
      <w:pPr>
        <w:ind w:left="0" w:hanging="2"/>
        <w:jc w:val="both"/>
        <w:rPr>
          <w:lang w:val="en-US"/>
        </w:rPr>
      </w:pPr>
    </w:p>
    <w:p w14:paraId="23B36A67" w14:textId="2D9716D3" w:rsidR="00416AA2" w:rsidRPr="005A3459" w:rsidRDefault="00416AA2" w:rsidP="00416AA2">
      <w:pPr>
        <w:ind w:left="0" w:hanging="2"/>
        <w:jc w:val="both"/>
        <w:rPr>
          <w:b/>
        </w:rPr>
      </w:pPr>
      <w:r w:rsidRPr="005A3459">
        <w:rPr>
          <w:b/>
        </w:rPr>
        <w:t xml:space="preserve">UNIDAD V- </w:t>
      </w:r>
      <w:r w:rsidR="000F4A51">
        <w:rPr>
          <w:b/>
        </w:rPr>
        <w:t>La organización partidaria</w:t>
      </w:r>
    </w:p>
    <w:p w14:paraId="3505BD79" w14:textId="77777777" w:rsidR="00416AA2" w:rsidRPr="005A3459" w:rsidRDefault="00416AA2" w:rsidP="00416AA2">
      <w:pPr>
        <w:ind w:left="0" w:hanging="2"/>
        <w:jc w:val="both"/>
      </w:pPr>
    </w:p>
    <w:p w14:paraId="38428C72" w14:textId="52970CBB" w:rsidR="00416AA2" w:rsidRPr="005A3459" w:rsidRDefault="00704528" w:rsidP="00416AA2">
      <w:pPr>
        <w:ind w:left="0" w:hanging="2"/>
        <w:jc w:val="both"/>
      </w:pPr>
      <w:r>
        <w:t>5</w:t>
      </w:r>
      <w:r w:rsidR="00416AA2" w:rsidRPr="005A3459">
        <w:t xml:space="preserve">.1 </w:t>
      </w:r>
      <w:r w:rsidR="000F4A51">
        <w:t>Hacia la ley de hierro de la oligarquía</w:t>
      </w:r>
    </w:p>
    <w:p w14:paraId="6C12C1CF" w14:textId="5E54E147" w:rsidR="00416AA2" w:rsidRPr="005A3459" w:rsidRDefault="00704528" w:rsidP="00416AA2">
      <w:pPr>
        <w:ind w:left="0" w:hanging="2"/>
        <w:jc w:val="both"/>
      </w:pPr>
      <w:r>
        <w:t>5</w:t>
      </w:r>
      <w:r w:rsidR="00416AA2" w:rsidRPr="005A3459">
        <w:t xml:space="preserve">.2 </w:t>
      </w:r>
      <w:r w:rsidR="000F4A51">
        <w:t>Organización, conflicto partidario e institucionalización</w:t>
      </w:r>
    </w:p>
    <w:p w14:paraId="26A21E95" w14:textId="09000A66" w:rsidR="00416AA2" w:rsidRPr="005A3459" w:rsidRDefault="00704528" w:rsidP="00416AA2">
      <w:pPr>
        <w:ind w:left="0" w:hanging="2"/>
        <w:jc w:val="both"/>
      </w:pPr>
      <w:r>
        <w:t>5</w:t>
      </w:r>
      <w:r w:rsidR="00416AA2" w:rsidRPr="005A3459">
        <w:t xml:space="preserve">.3 </w:t>
      </w:r>
      <w:r w:rsidR="00FA37AA">
        <w:t>Institucionalización formal e informal</w:t>
      </w:r>
    </w:p>
    <w:p w14:paraId="347C01B0" w14:textId="297120D7" w:rsidR="00416AA2" w:rsidRPr="005A3459" w:rsidRDefault="00704528" w:rsidP="00416AA2">
      <w:pPr>
        <w:ind w:left="0" w:hanging="2"/>
        <w:jc w:val="both"/>
      </w:pPr>
      <w:r>
        <w:t>5</w:t>
      </w:r>
      <w:r w:rsidR="00416AA2" w:rsidRPr="005A3459">
        <w:t>.4 Teoría multinivel</w:t>
      </w:r>
    </w:p>
    <w:p w14:paraId="14598253" w14:textId="77777777" w:rsidR="00416AA2" w:rsidRPr="005A3459" w:rsidRDefault="00416AA2" w:rsidP="00416AA2">
      <w:pPr>
        <w:ind w:left="0" w:hanging="2"/>
        <w:jc w:val="both"/>
      </w:pPr>
    </w:p>
    <w:p w14:paraId="48E96545" w14:textId="1646C818" w:rsidR="00416AA2" w:rsidRPr="00FA37AA" w:rsidRDefault="00704528" w:rsidP="00416AA2">
      <w:pPr>
        <w:ind w:left="0" w:hanging="2"/>
        <w:jc w:val="both"/>
        <w:rPr>
          <w:lang w:val="es-AR"/>
        </w:rPr>
      </w:pPr>
      <w:r>
        <w:rPr>
          <w:lang w:val="es-AR"/>
        </w:rPr>
        <w:t>5</w:t>
      </w:r>
      <w:r w:rsidR="00416AA2" w:rsidRPr="00FA37AA">
        <w:rPr>
          <w:lang w:val="es-AR"/>
        </w:rPr>
        <w:t xml:space="preserve">.1 </w:t>
      </w:r>
      <w:proofErr w:type="spellStart"/>
      <w:r w:rsidR="00FA37AA" w:rsidRPr="00FA37AA">
        <w:rPr>
          <w:lang w:val="es-AR"/>
        </w:rPr>
        <w:t>Michels</w:t>
      </w:r>
      <w:proofErr w:type="spellEnd"/>
      <w:r w:rsidR="00FA37AA" w:rsidRPr="00FA37AA">
        <w:rPr>
          <w:lang w:val="es-AR"/>
        </w:rPr>
        <w:t>, Robert (1991) Los partidos p</w:t>
      </w:r>
      <w:r w:rsidR="00FA37AA">
        <w:rPr>
          <w:lang w:val="es-AR"/>
        </w:rPr>
        <w:t xml:space="preserve">olíticos. Un estudio sociológico de las tendencias oligárquicas de las democracias modernas. Buenos Aires, </w:t>
      </w:r>
      <w:proofErr w:type="spellStart"/>
      <w:r w:rsidR="00FA37AA">
        <w:rPr>
          <w:lang w:val="es-AR"/>
        </w:rPr>
        <w:t>Amorrortu</w:t>
      </w:r>
      <w:proofErr w:type="spellEnd"/>
      <w:r w:rsidR="00FA37AA">
        <w:rPr>
          <w:lang w:val="es-AR"/>
        </w:rPr>
        <w:t>.</w:t>
      </w:r>
    </w:p>
    <w:p w14:paraId="3CDEEDF8" w14:textId="5351EA86" w:rsidR="00416AA2" w:rsidRPr="00FA37AA" w:rsidRDefault="00704528" w:rsidP="00416AA2">
      <w:pPr>
        <w:ind w:left="0" w:hanging="2"/>
        <w:jc w:val="both"/>
        <w:rPr>
          <w:lang w:val="es-AR"/>
        </w:rPr>
      </w:pPr>
      <w:proofErr w:type="gramStart"/>
      <w:r>
        <w:rPr>
          <w:lang w:val="es-AR"/>
        </w:rPr>
        <w:t>5</w:t>
      </w:r>
      <w:r w:rsidR="00416AA2" w:rsidRPr="00FA37AA">
        <w:rPr>
          <w:lang w:val="es-AR"/>
        </w:rPr>
        <w:t xml:space="preserve">.2 </w:t>
      </w:r>
      <w:r w:rsidR="00FA37AA" w:rsidRPr="00FA37AA">
        <w:rPr>
          <w:lang w:val="es-AR"/>
        </w:rPr>
        <w:t xml:space="preserve"> </w:t>
      </w:r>
      <w:proofErr w:type="spellStart"/>
      <w:r w:rsidR="00FA37AA" w:rsidRPr="00FA37AA">
        <w:rPr>
          <w:lang w:val="es-AR"/>
        </w:rPr>
        <w:t>Panebianco</w:t>
      </w:r>
      <w:proofErr w:type="spellEnd"/>
      <w:proofErr w:type="gramEnd"/>
      <w:r w:rsidR="00FA37AA" w:rsidRPr="00FA37AA">
        <w:rPr>
          <w:lang w:val="es-AR"/>
        </w:rPr>
        <w:t xml:space="preserve">, </w:t>
      </w:r>
      <w:proofErr w:type="spellStart"/>
      <w:r w:rsidR="00FA37AA" w:rsidRPr="00FA37AA">
        <w:rPr>
          <w:lang w:val="es-AR"/>
        </w:rPr>
        <w:t>Angelo</w:t>
      </w:r>
      <w:proofErr w:type="spellEnd"/>
      <w:r w:rsidR="00FA37AA" w:rsidRPr="00FA37AA">
        <w:rPr>
          <w:lang w:val="es-AR"/>
        </w:rPr>
        <w:t xml:space="preserve"> (1995) Modelos de p</w:t>
      </w:r>
      <w:r w:rsidR="00FA37AA">
        <w:rPr>
          <w:lang w:val="es-AR"/>
        </w:rPr>
        <w:t xml:space="preserve">artido. Organización y poder en los partidos políticos. Madrid, Alianza. </w:t>
      </w:r>
    </w:p>
    <w:p w14:paraId="4C3B55C7" w14:textId="55F39F2D" w:rsidR="00416AA2" w:rsidRPr="005A3459" w:rsidRDefault="00704528" w:rsidP="00416AA2">
      <w:pPr>
        <w:ind w:left="0" w:hanging="2"/>
        <w:jc w:val="both"/>
      </w:pPr>
      <w:r>
        <w:t>5</w:t>
      </w:r>
      <w:r w:rsidR="00416AA2" w:rsidRPr="005A3459">
        <w:t xml:space="preserve">.3 </w:t>
      </w:r>
      <w:proofErr w:type="spellStart"/>
      <w:r w:rsidR="00FA37AA">
        <w:t>Freidenberg</w:t>
      </w:r>
      <w:proofErr w:type="spellEnd"/>
      <w:r w:rsidR="00FA37AA">
        <w:t xml:space="preserve">, Flavia y Steven </w:t>
      </w:r>
      <w:proofErr w:type="spellStart"/>
      <w:r w:rsidR="00FA37AA">
        <w:t>Levitsky</w:t>
      </w:r>
      <w:proofErr w:type="spellEnd"/>
      <w:r w:rsidR="00FA37AA">
        <w:t xml:space="preserve"> (2007) “La organización informal de los partidos en América Latina” en Desarrollo Económico Vol. 46 N° 184. </w:t>
      </w:r>
      <w:r w:rsidR="00416AA2" w:rsidRPr="005A3459">
        <w:t xml:space="preserve"> </w:t>
      </w:r>
    </w:p>
    <w:p w14:paraId="1B568784" w14:textId="538F908E" w:rsidR="00416AA2" w:rsidRPr="00FA37AA" w:rsidRDefault="00704528" w:rsidP="00416AA2">
      <w:pPr>
        <w:ind w:left="0" w:hanging="2"/>
        <w:jc w:val="both"/>
        <w:rPr>
          <w:lang w:val="es-AR"/>
        </w:rPr>
      </w:pPr>
      <w:r>
        <w:rPr>
          <w:lang w:val="es-AR"/>
        </w:rPr>
        <w:t>5</w:t>
      </w:r>
      <w:r w:rsidR="00416AA2" w:rsidRPr="00FA37AA">
        <w:rPr>
          <w:lang w:val="es-AR"/>
        </w:rPr>
        <w:t xml:space="preserve">.3 </w:t>
      </w:r>
      <w:proofErr w:type="spellStart"/>
      <w:r w:rsidR="00FA37AA" w:rsidRPr="00FA37AA">
        <w:rPr>
          <w:lang w:val="es-AR"/>
        </w:rPr>
        <w:t>Mustapic</w:t>
      </w:r>
      <w:proofErr w:type="spellEnd"/>
      <w:r w:rsidR="00FA37AA" w:rsidRPr="00FA37AA">
        <w:rPr>
          <w:lang w:val="es-AR"/>
        </w:rPr>
        <w:t xml:space="preserve">, Ana María (2002) </w:t>
      </w:r>
      <w:r w:rsidR="00FA37AA">
        <w:rPr>
          <w:lang w:val="es-AR"/>
        </w:rPr>
        <w:t>“</w:t>
      </w:r>
      <w:r w:rsidR="00FA37AA" w:rsidRPr="00FA37AA">
        <w:rPr>
          <w:lang w:val="es-AR"/>
        </w:rPr>
        <w:t>Del P</w:t>
      </w:r>
      <w:r w:rsidR="00FA37AA">
        <w:rPr>
          <w:lang w:val="es-AR"/>
        </w:rPr>
        <w:t xml:space="preserve">artido Peronista al Partido Justicialista. Las transformaciones de un partido carismático” en </w:t>
      </w:r>
      <w:proofErr w:type="spellStart"/>
      <w:r w:rsidR="00FA37AA">
        <w:rPr>
          <w:lang w:val="es-AR"/>
        </w:rPr>
        <w:t>Cavarozzi</w:t>
      </w:r>
      <w:proofErr w:type="spellEnd"/>
      <w:r w:rsidR="00FA37AA">
        <w:rPr>
          <w:lang w:val="es-AR"/>
        </w:rPr>
        <w:t xml:space="preserve">, Marcelo y Juan Manuel </w:t>
      </w:r>
      <w:proofErr w:type="spellStart"/>
      <w:r w:rsidR="00FA37AA">
        <w:rPr>
          <w:lang w:val="es-AR"/>
        </w:rPr>
        <w:t>Abal</w:t>
      </w:r>
      <w:proofErr w:type="spellEnd"/>
      <w:r w:rsidR="00FA37AA">
        <w:rPr>
          <w:lang w:val="es-AR"/>
        </w:rPr>
        <w:t xml:space="preserve"> Medina (compiladores) El asedio a la política: los partidos latinoamericanos en la era neoliberal, Rosario, Homo Sapiens. </w:t>
      </w:r>
    </w:p>
    <w:p w14:paraId="61998CB9" w14:textId="147C05B7" w:rsidR="00416AA2" w:rsidRPr="005A3459" w:rsidRDefault="00704528" w:rsidP="00416AA2">
      <w:pPr>
        <w:ind w:left="0" w:hanging="2"/>
        <w:jc w:val="both"/>
      </w:pPr>
      <w:r>
        <w:t>5</w:t>
      </w:r>
      <w:r w:rsidR="00416AA2" w:rsidRPr="005A3459">
        <w:t xml:space="preserve">.4 Suárez Cao, Julieta y Flavia </w:t>
      </w:r>
      <w:proofErr w:type="spellStart"/>
      <w:r w:rsidR="00416AA2" w:rsidRPr="005A3459">
        <w:t>Freidenberg</w:t>
      </w:r>
      <w:proofErr w:type="spellEnd"/>
      <w:r w:rsidR="00416AA2" w:rsidRPr="005A3459">
        <w:t xml:space="preserve"> (2014) “Sistemas de partidos multinivel en América Latina: Una nueva tipología de partidos y sistemas de partidos”, en Flavia </w:t>
      </w:r>
      <w:proofErr w:type="spellStart"/>
      <w:r w:rsidR="00416AA2" w:rsidRPr="005A3459">
        <w:t>Freidenberg</w:t>
      </w:r>
      <w:proofErr w:type="spellEnd"/>
      <w:r w:rsidR="00416AA2" w:rsidRPr="005A3459">
        <w:t xml:space="preserve"> y Julieta Suárez Cao (editoras) Territorio y poder. Nuevos actores y competencia política en los sistemas de partidos multinivel en América Latina, Salamanca: Ediciones Universidad Salamanca. </w:t>
      </w:r>
    </w:p>
    <w:p w14:paraId="5AB870C5" w14:textId="4F4163B9" w:rsidR="00416AA2" w:rsidRPr="00FA37AA" w:rsidRDefault="00704528" w:rsidP="00416AA2">
      <w:pPr>
        <w:ind w:left="0" w:hanging="2"/>
        <w:jc w:val="both"/>
        <w:rPr>
          <w:lang w:val="en-US"/>
        </w:rPr>
      </w:pPr>
      <w:r>
        <w:rPr>
          <w:lang w:val="en-US"/>
        </w:rPr>
        <w:t>5</w:t>
      </w:r>
      <w:r w:rsidR="00416AA2" w:rsidRPr="00FA37AA">
        <w:rPr>
          <w:lang w:val="en-US"/>
        </w:rPr>
        <w:t xml:space="preserve">.4 </w:t>
      </w:r>
      <w:proofErr w:type="spellStart"/>
      <w:r w:rsidR="00FA37AA" w:rsidRPr="00FA37AA">
        <w:rPr>
          <w:lang w:val="en-US"/>
        </w:rPr>
        <w:t>Deschouwer</w:t>
      </w:r>
      <w:proofErr w:type="spellEnd"/>
      <w:r w:rsidR="00FA37AA" w:rsidRPr="00FA37AA">
        <w:rPr>
          <w:lang w:val="en-US"/>
        </w:rPr>
        <w:t>, Kris (2006) “Political Parties a</w:t>
      </w:r>
      <w:r w:rsidR="00FA37AA">
        <w:rPr>
          <w:lang w:val="en-US"/>
        </w:rPr>
        <w:t xml:space="preserve">s Multi-level Organizations” </w:t>
      </w:r>
      <w:proofErr w:type="spellStart"/>
      <w:r w:rsidR="00FA37AA">
        <w:rPr>
          <w:lang w:val="en-US"/>
        </w:rPr>
        <w:t>en</w:t>
      </w:r>
      <w:proofErr w:type="spellEnd"/>
      <w:r w:rsidR="00FA37AA">
        <w:rPr>
          <w:lang w:val="en-US"/>
        </w:rPr>
        <w:t xml:space="preserve"> Richard Katz y William Crotty (editors) Handbook of Party Politics, </w:t>
      </w:r>
      <w:proofErr w:type="spellStart"/>
      <w:r w:rsidR="00FA37AA">
        <w:rPr>
          <w:lang w:val="en-US"/>
        </w:rPr>
        <w:t>Londres</w:t>
      </w:r>
      <w:proofErr w:type="spellEnd"/>
      <w:r w:rsidR="00FA37AA">
        <w:rPr>
          <w:lang w:val="en-US"/>
        </w:rPr>
        <w:t xml:space="preserve">, Sage Publications Ltd. </w:t>
      </w:r>
    </w:p>
    <w:p w14:paraId="4CBE0DAC" w14:textId="77777777" w:rsidR="00416AA2" w:rsidRDefault="00416AA2" w:rsidP="00704528">
      <w:pPr>
        <w:ind w:leftChars="0" w:left="0" w:firstLineChars="0" w:firstLine="0"/>
        <w:jc w:val="both"/>
        <w:rPr>
          <w:lang w:val="en-US"/>
        </w:rPr>
      </w:pPr>
    </w:p>
    <w:p w14:paraId="5F6A193B" w14:textId="77777777" w:rsidR="00704528" w:rsidRPr="00704528" w:rsidRDefault="00704528" w:rsidP="00704528">
      <w:pPr>
        <w:ind w:leftChars="0" w:left="0" w:firstLineChars="0" w:firstLine="0"/>
        <w:jc w:val="both"/>
        <w:rPr>
          <w:lang w:val="en-US"/>
        </w:rPr>
      </w:pPr>
    </w:p>
    <w:p w14:paraId="321F51AF" w14:textId="77777777" w:rsidR="00416AA2" w:rsidRDefault="00416AA2" w:rsidP="00416AA2">
      <w:pPr>
        <w:ind w:left="0" w:hanging="2"/>
        <w:jc w:val="both"/>
        <w:rPr>
          <w:b/>
        </w:rPr>
      </w:pPr>
      <w:r w:rsidRPr="005A3459">
        <w:rPr>
          <w:b/>
        </w:rPr>
        <w:t>UNIDAD V</w:t>
      </w:r>
      <w:r>
        <w:rPr>
          <w:b/>
        </w:rPr>
        <w:t>I</w:t>
      </w:r>
      <w:r w:rsidRPr="005A3459">
        <w:rPr>
          <w:b/>
        </w:rPr>
        <w:t>- Partidos antisistema y populismo</w:t>
      </w:r>
    </w:p>
    <w:p w14:paraId="158BFB9F" w14:textId="77777777" w:rsidR="00416AA2" w:rsidRPr="005A3459" w:rsidRDefault="00416AA2" w:rsidP="00416AA2">
      <w:pPr>
        <w:ind w:left="0" w:hanging="2"/>
        <w:jc w:val="both"/>
        <w:rPr>
          <w:b/>
        </w:rPr>
      </w:pPr>
    </w:p>
    <w:p w14:paraId="768D6403" w14:textId="77777777" w:rsidR="00416AA2" w:rsidRPr="005A3459" w:rsidRDefault="00416AA2" w:rsidP="00416AA2">
      <w:pPr>
        <w:ind w:left="0" w:hanging="2"/>
        <w:jc w:val="both"/>
      </w:pPr>
      <w:r>
        <w:t>6</w:t>
      </w:r>
      <w:r w:rsidRPr="005A3459">
        <w:t>.1 Las implicancias de los partidos antisistema sobre el Sistema partidario y la democracia</w:t>
      </w:r>
    </w:p>
    <w:p w14:paraId="2942C532" w14:textId="77777777" w:rsidR="00416AA2" w:rsidRPr="005A3459" w:rsidRDefault="00416AA2" w:rsidP="00416AA2">
      <w:pPr>
        <w:ind w:left="0" w:hanging="2"/>
        <w:jc w:val="both"/>
      </w:pPr>
      <w:r>
        <w:t>6</w:t>
      </w:r>
      <w:r w:rsidRPr="005A3459">
        <w:t>.2 Populismo y la relación líder – pueblo.</w:t>
      </w:r>
    </w:p>
    <w:p w14:paraId="0193DD9E" w14:textId="77777777" w:rsidR="00416AA2" w:rsidRPr="005A3459" w:rsidRDefault="00416AA2" w:rsidP="00416AA2">
      <w:pPr>
        <w:ind w:left="0" w:hanging="2"/>
        <w:jc w:val="both"/>
      </w:pPr>
      <w:r>
        <w:t>6</w:t>
      </w:r>
      <w:r w:rsidRPr="005A3459">
        <w:t>.3 Alemania, Francia, Italia y Reino Unido y</w:t>
      </w:r>
    </w:p>
    <w:p w14:paraId="20A9B0B2" w14:textId="77777777" w:rsidR="00416AA2" w:rsidRPr="005A3459" w:rsidRDefault="00416AA2" w:rsidP="00416AA2">
      <w:pPr>
        <w:ind w:left="0" w:hanging="2"/>
        <w:jc w:val="both"/>
      </w:pPr>
      <w:r>
        <w:t>6</w:t>
      </w:r>
      <w:r w:rsidRPr="005A3459">
        <w:t>.4 Escocia y Cataluña</w:t>
      </w:r>
    </w:p>
    <w:p w14:paraId="28EC5C48" w14:textId="77777777" w:rsidR="00416AA2" w:rsidRPr="005A3459" w:rsidRDefault="00416AA2" w:rsidP="00416AA2">
      <w:pPr>
        <w:ind w:left="0" w:hanging="2"/>
        <w:jc w:val="both"/>
      </w:pPr>
      <w:r>
        <w:t>6</w:t>
      </w:r>
      <w:r w:rsidRPr="005A3459">
        <w:t xml:space="preserve">.5 Estados Unidos y </w:t>
      </w:r>
      <w:proofErr w:type="spellStart"/>
      <w:r w:rsidRPr="005A3459">
        <w:t>Trump</w:t>
      </w:r>
      <w:proofErr w:type="spellEnd"/>
    </w:p>
    <w:p w14:paraId="0E9CFD4E" w14:textId="77777777" w:rsidR="00416AA2" w:rsidRPr="005A3459" w:rsidRDefault="00416AA2" w:rsidP="00416AA2">
      <w:pPr>
        <w:ind w:left="0" w:hanging="2"/>
        <w:jc w:val="both"/>
      </w:pPr>
      <w:r>
        <w:t>6</w:t>
      </w:r>
      <w:r w:rsidRPr="005A3459">
        <w:t>.6 América Latina</w:t>
      </w:r>
    </w:p>
    <w:p w14:paraId="37AE4B94" w14:textId="77777777" w:rsidR="00416AA2" w:rsidRPr="005A3459" w:rsidRDefault="00416AA2" w:rsidP="00416AA2">
      <w:pPr>
        <w:ind w:left="0" w:hanging="2"/>
        <w:jc w:val="both"/>
      </w:pPr>
    </w:p>
    <w:p w14:paraId="34962B5F" w14:textId="77777777" w:rsidR="00416AA2" w:rsidRPr="005A3459" w:rsidRDefault="00416AA2" w:rsidP="00416AA2">
      <w:pPr>
        <w:ind w:left="0" w:hanging="2"/>
        <w:jc w:val="both"/>
      </w:pPr>
      <w:r>
        <w:t>6</w:t>
      </w:r>
      <w:r w:rsidRPr="005A3459">
        <w:t>.1 Sartori, Giovanni (2008) Partidos y sistemas de partidos, Alianza, Madrid (Capítulo 6).</w:t>
      </w:r>
    </w:p>
    <w:p w14:paraId="000A98F5" w14:textId="77777777" w:rsidR="00416AA2" w:rsidRPr="00345C84" w:rsidRDefault="00416AA2" w:rsidP="00416AA2">
      <w:pPr>
        <w:ind w:left="0" w:hanging="2"/>
        <w:jc w:val="both"/>
        <w:rPr>
          <w:lang w:val="en-US"/>
        </w:rPr>
      </w:pPr>
      <w:r>
        <w:rPr>
          <w:lang w:val="en-US"/>
        </w:rPr>
        <w:t>6</w:t>
      </w:r>
      <w:r w:rsidRPr="00345C84">
        <w:rPr>
          <w:lang w:val="en-US"/>
        </w:rPr>
        <w:t xml:space="preserve">.1 </w:t>
      </w:r>
      <w:proofErr w:type="spellStart"/>
      <w:r w:rsidRPr="00345C84">
        <w:rPr>
          <w:lang w:val="en-US"/>
        </w:rPr>
        <w:t>Schedler</w:t>
      </w:r>
      <w:proofErr w:type="spellEnd"/>
      <w:r w:rsidRPr="00345C84">
        <w:rPr>
          <w:lang w:val="en-US"/>
        </w:rPr>
        <w:t xml:space="preserve">, Andreas (1996) “Anti-political-establishment parties” </w:t>
      </w:r>
      <w:proofErr w:type="spellStart"/>
      <w:r w:rsidRPr="00345C84">
        <w:rPr>
          <w:lang w:val="en-US"/>
        </w:rPr>
        <w:t>en</w:t>
      </w:r>
      <w:proofErr w:type="spellEnd"/>
      <w:r w:rsidRPr="00345C84">
        <w:rPr>
          <w:lang w:val="en-US"/>
        </w:rPr>
        <w:t xml:space="preserve"> Party Politics Vol.2 N° 3.</w:t>
      </w:r>
    </w:p>
    <w:p w14:paraId="319AA062" w14:textId="77777777" w:rsidR="00416AA2" w:rsidRPr="00345C84" w:rsidRDefault="00416AA2" w:rsidP="00416AA2">
      <w:pPr>
        <w:ind w:left="0" w:hanging="2"/>
        <w:jc w:val="both"/>
        <w:rPr>
          <w:lang w:val="en-US"/>
        </w:rPr>
      </w:pPr>
      <w:r>
        <w:rPr>
          <w:lang w:val="en-US"/>
        </w:rPr>
        <w:t>6</w:t>
      </w:r>
      <w:r w:rsidRPr="00345C84">
        <w:rPr>
          <w:lang w:val="en-US"/>
        </w:rPr>
        <w:t xml:space="preserve">.1 Barr, Robert (2009) “Populists, Outsiders and Anti-establishment Politics”, </w:t>
      </w:r>
      <w:proofErr w:type="spellStart"/>
      <w:r w:rsidRPr="00345C84">
        <w:rPr>
          <w:lang w:val="en-US"/>
        </w:rPr>
        <w:t>en</w:t>
      </w:r>
      <w:proofErr w:type="spellEnd"/>
      <w:r w:rsidRPr="00345C84">
        <w:rPr>
          <w:lang w:val="en-US"/>
        </w:rPr>
        <w:t xml:space="preserve"> Party Politics Vol. 15 N° 1.</w:t>
      </w:r>
    </w:p>
    <w:p w14:paraId="14079DFB" w14:textId="77777777" w:rsidR="00416AA2" w:rsidRPr="00345C84" w:rsidRDefault="00416AA2" w:rsidP="00416AA2">
      <w:pPr>
        <w:ind w:left="0" w:hanging="2"/>
        <w:jc w:val="both"/>
        <w:rPr>
          <w:lang w:val="en-US"/>
        </w:rPr>
      </w:pPr>
      <w:r>
        <w:rPr>
          <w:lang w:val="en-US"/>
        </w:rPr>
        <w:t>6</w:t>
      </w:r>
      <w:r w:rsidRPr="00345C84">
        <w:rPr>
          <w:lang w:val="en-US"/>
        </w:rPr>
        <w:t xml:space="preserve">.2 </w:t>
      </w:r>
      <w:proofErr w:type="spellStart"/>
      <w:r w:rsidRPr="00345C84">
        <w:rPr>
          <w:lang w:val="en-US"/>
        </w:rPr>
        <w:t>Mudde</w:t>
      </w:r>
      <w:proofErr w:type="spellEnd"/>
      <w:r w:rsidRPr="00345C84">
        <w:rPr>
          <w:lang w:val="en-US"/>
        </w:rPr>
        <w:t xml:space="preserve">, </w:t>
      </w:r>
      <w:proofErr w:type="spellStart"/>
      <w:proofErr w:type="gramStart"/>
      <w:r w:rsidRPr="00345C84">
        <w:rPr>
          <w:lang w:val="en-US"/>
        </w:rPr>
        <w:t>Cas</w:t>
      </w:r>
      <w:proofErr w:type="spellEnd"/>
      <w:proofErr w:type="gramEnd"/>
      <w:r w:rsidRPr="00345C84">
        <w:rPr>
          <w:lang w:val="en-US"/>
        </w:rPr>
        <w:t xml:space="preserve"> (2013) “Populism and Political Leadership” </w:t>
      </w:r>
      <w:proofErr w:type="spellStart"/>
      <w:r w:rsidRPr="00345C84">
        <w:rPr>
          <w:lang w:val="en-US"/>
        </w:rPr>
        <w:t>en</w:t>
      </w:r>
      <w:proofErr w:type="spellEnd"/>
      <w:r w:rsidRPr="00345C84">
        <w:rPr>
          <w:lang w:val="en-US"/>
        </w:rPr>
        <w:t xml:space="preserve"> R.A.W. Rhodes y Paul ‘T Hart (</w:t>
      </w:r>
      <w:proofErr w:type="spellStart"/>
      <w:r w:rsidRPr="00345C84">
        <w:rPr>
          <w:lang w:val="en-US"/>
        </w:rPr>
        <w:t>Editores</w:t>
      </w:r>
      <w:proofErr w:type="spellEnd"/>
      <w:r w:rsidRPr="00345C84">
        <w:rPr>
          <w:lang w:val="en-US"/>
        </w:rPr>
        <w:t xml:space="preserve">) The Oxford Handbook of Political Leadership, Oxford University Press, Oxford. </w:t>
      </w:r>
    </w:p>
    <w:p w14:paraId="03446727" w14:textId="77777777" w:rsidR="00416AA2" w:rsidRPr="00345C84" w:rsidRDefault="00416AA2" w:rsidP="00416AA2">
      <w:pPr>
        <w:ind w:left="0" w:hanging="2"/>
        <w:jc w:val="both"/>
        <w:rPr>
          <w:lang w:val="en-US"/>
        </w:rPr>
      </w:pPr>
      <w:r>
        <w:rPr>
          <w:lang w:val="en-US"/>
        </w:rPr>
        <w:t>6</w:t>
      </w:r>
      <w:r w:rsidRPr="00345C84">
        <w:rPr>
          <w:lang w:val="en-US"/>
        </w:rPr>
        <w:t xml:space="preserve">.2 </w:t>
      </w:r>
      <w:proofErr w:type="spellStart"/>
      <w:r w:rsidRPr="00345C84">
        <w:rPr>
          <w:lang w:val="en-US"/>
        </w:rPr>
        <w:t>Ostiguy</w:t>
      </w:r>
      <w:proofErr w:type="spellEnd"/>
      <w:r w:rsidRPr="00345C84">
        <w:rPr>
          <w:lang w:val="en-US"/>
        </w:rPr>
        <w:t xml:space="preserve">, Pierre (2017) “Populism. A Socio-Cultural Approach”, </w:t>
      </w:r>
      <w:proofErr w:type="spellStart"/>
      <w:r w:rsidRPr="00345C84">
        <w:rPr>
          <w:lang w:val="en-US"/>
        </w:rPr>
        <w:t>en</w:t>
      </w:r>
      <w:proofErr w:type="spellEnd"/>
      <w:r w:rsidRPr="00345C84">
        <w:rPr>
          <w:lang w:val="en-US"/>
        </w:rPr>
        <w:t xml:space="preserve"> </w:t>
      </w:r>
      <w:proofErr w:type="spellStart"/>
      <w:r w:rsidRPr="00345C84">
        <w:rPr>
          <w:lang w:val="en-US"/>
        </w:rPr>
        <w:t>Cristóbal</w:t>
      </w:r>
      <w:proofErr w:type="spellEnd"/>
      <w:r w:rsidRPr="00345C84">
        <w:rPr>
          <w:lang w:val="en-US"/>
        </w:rPr>
        <w:t xml:space="preserve"> </w:t>
      </w:r>
      <w:proofErr w:type="spellStart"/>
      <w:r w:rsidRPr="00345C84">
        <w:rPr>
          <w:lang w:val="en-US"/>
        </w:rPr>
        <w:t>Rovira</w:t>
      </w:r>
      <w:proofErr w:type="spellEnd"/>
      <w:r w:rsidRPr="00345C84">
        <w:rPr>
          <w:lang w:val="en-US"/>
        </w:rPr>
        <w:t xml:space="preserve"> </w:t>
      </w:r>
      <w:proofErr w:type="spellStart"/>
      <w:r w:rsidRPr="00345C84">
        <w:rPr>
          <w:lang w:val="en-US"/>
        </w:rPr>
        <w:t>Kaltwasser</w:t>
      </w:r>
      <w:proofErr w:type="spellEnd"/>
      <w:r w:rsidRPr="00345C84">
        <w:rPr>
          <w:lang w:val="en-US"/>
        </w:rPr>
        <w:t xml:space="preserve">, Paul Taggart, Paulina Ochoa </w:t>
      </w:r>
      <w:proofErr w:type="spellStart"/>
      <w:r w:rsidRPr="00345C84">
        <w:rPr>
          <w:lang w:val="en-US"/>
        </w:rPr>
        <w:t>Espejo</w:t>
      </w:r>
      <w:proofErr w:type="spellEnd"/>
      <w:r w:rsidRPr="00345C84">
        <w:rPr>
          <w:lang w:val="en-US"/>
        </w:rPr>
        <w:t xml:space="preserve"> y Pierre </w:t>
      </w:r>
      <w:proofErr w:type="spellStart"/>
      <w:r w:rsidRPr="00345C84">
        <w:rPr>
          <w:lang w:val="en-US"/>
        </w:rPr>
        <w:t>Ostiguy</w:t>
      </w:r>
      <w:proofErr w:type="spellEnd"/>
      <w:r w:rsidRPr="00345C84">
        <w:rPr>
          <w:lang w:val="en-US"/>
        </w:rPr>
        <w:t xml:space="preserve"> (</w:t>
      </w:r>
      <w:proofErr w:type="spellStart"/>
      <w:r w:rsidRPr="00345C84">
        <w:rPr>
          <w:lang w:val="en-US"/>
        </w:rPr>
        <w:t>editores</w:t>
      </w:r>
      <w:proofErr w:type="spellEnd"/>
      <w:r w:rsidRPr="00345C84">
        <w:rPr>
          <w:lang w:val="en-US"/>
        </w:rPr>
        <w:t xml:space="preserve">) The Oxford Handbook of Populism, Oxford University Press, Oxford. </w:t>
      </w:r>
    </w:p>
    <w:p w14:paraId="7235E2C9" w14:textId="77777777" w:rsidR="00416AA2" w:rsidRPr="00345C84" w:rsidRDefault="00416AA2" w:rsidP="00416AA2">
      <w:pPr>
        <w:ind w:left="0" w:hanging="2"/>
        <w:jc w:val="both"/>
      </w:pPr>
      <w:r>
        <w:t>6</w:t>
      </w:r>
      <w:r w:rsidRPr="00345C84">
        <w:t xml:space="preserve">.2 De la Torre, Carlos (2003) “Masas, pueblo y democracia: un balance crítico de los debates sobre el nuevo populismo”, en Revista de Ciencia Política 23. </w:t>
      </w:r>
    </w:p>
    <w:p w14:paraId="184A2BE4" w14:textId="77777777" w:rsidR="00416AA2" w:rsidRPr="00345C84" w:rsidRDefault="00416AA2" w:rsidP="00416AA2">
      <w:pPr>
        <w:ind w:left="0" w:hanging="2"/>
        <w:jc w:val="both"/>
      </w:pPr>
      <w:r>
        <w:t>6</w:t>
      </w:r>
      <w:r w:rsidRPr="00345C84">
        <w:t>.3 Inclán Gil, Eduardo (2014) “Marine Le Pen: Un nuevo rostro para la vuelta a la política ultranacionalista”, en Cuadernos de Pensamiento Político 41.</w:t>
      </w:r>
    </w:p>
    <w:p w14:paraId="70827F66" w14:textId="77777777" w:rsidR="00416AA2" w:rsidRPr="00345C84" w:rsidRDefault="00416AA2" w:rsidP="00416AA2">
      <w:pPr>
        <w:ind w:left="0" w:hanging="2"/>
        <w:jc w:val="both"/>
        <w:rPr>
          <w:lang w:val="en-US"/>
        </w:rPr>
      </w:pPr>
      <w:r>
        <w:rPr>
          <w:lang w:val="en-US"/>
        </w:rPr>
        <w:t>6</w:t>
      </w:r>
      <w:r w:rsidRPr="00345C84">
        <w:rPr>
          <w:lang w:val="en-US"/>
        </w:rPr>
        <w:t xml:space="preserve">.3 Evans, Geoffrey y Mellon, Jonathan (2019) “Immigration, Euroscepticism, and the rise and fall of UKIP”, </w:t>
      </w:r>
      <w:proofErr w:type="spellStart"/>
      <w:r w:rsidRPr="00345C84">
        <w:rPr>
          <w:lang w:val="en-US"/>
        </w:rPr>
        <w:t>en</w:t>
      </w:r>
      <w:proofErr w:type="spellEnd"/>
      <w:r w:rsidRPr="00345C84">
        <w:rPr>
          <w:lang w:val="en-US"/>
        </w:rPr>
        <w:t xml:space="preserve"> Party Politics Vol. 25 N° 1.</w:t>
      </w:r>
    </w:p>
    <w:p w14:paraId="595E6763" w14:textId="77777777" w:rsidR="00416AA2" w:rsidRPr="00345C84" w:rsidRDefault="00416AA2" w:rsidP="00416AA2">
      <w:pPr>
        <w:ind w:left="0" w:hanging="2"/>
        <w:jc w:val="both"/>
        <w:rPr>
          <w:lang w:val="en-US"/>
        </w:rPr>
      </w:pPr>
      <w:r>
        <w:rPr>
          <w:lang w:val="en-US"/>
        </w:rPr>
        <w:t>6</w:t>
      </w:r>
      <w:r w:rsidRPr="00345C84">
        <w:rPr>
          <w:lang w:val="en-US"/>
        </w:rPr>
        <w:t xml:space="preserve">.3 Lees, Charles (2018) “The Alternative for Germany: The rise of right-wing populism at the heart of Europe”, </w:t>
      </w:r>
      <w:proofErr w:type="spellStart"/>
      <w:r w:rsidRPr="00345C84">
        <w:rPr>
          <w:lang w:val="en-US"/>
        </w:rPr>
        <w:t>en</w:t>
      </w:r>
      <w:proofErr w:type="spellEnd"/>
      <w:r w:rsidRPr="00345C84">
        <w:rPr>
          <w:lang w:val="en-US"/>
        </w:rPr>
        <w:t xml:space="preserve"> Politics.</w:t>
      </w:r>
    </w:p>
    <w:p w14:paraId="15B11A35" w14:textId="77777777" w:rsidR="00416AA2" w:rsidRPr="00345C84" w:rsidRDefault="00416AA2" w:rsidP="00416AA2">
      <w:pPr>
        <w:ind w:left="0" w:hanging="2"/>
        <w:jc w:val="both"/>
        <w:rPr>
          <w:lang w:val="en-US"/>
        </w:rPr>
      </w:pPr>
      <w:r>
        <w:rPr>
          <w:lang w:val="en-US"/>
        </w:rPr>
        <w:t>6</w:t>
      </w:r>
      <w:r w:rsidRPr="00345C84">
        <w:rPr>
          <w:lang w:val="en-US"/>
        </w:rPr>
        <w:t xml:space="preserve">.3 </w:t>
      </w:r>
      <w:proofErr w:type="spellStart"/>
      <w:r w:rsidRPr="00345C84">
        <w:rPr>
          <w:lang w:val="en-US"/>
        </w:rPr>
        <w:t>Albertazzi</w:t>
      </w:r>
      <w:proofErr w:type="spellEnd"/>
      <w:r w:rsidRPr="00345C84">
        <w:rPr>
          <w:lang w:val="en-US"/>
        </w:rPr>
        <w:t xml:space="preserve">, Daniele, </w:t>
      </w:r>
      <w:proofErr w:type="spellStart"/>
      <w:r w:rsidRPr="00345C84">
        <w:rPr>
          <w:lang w:val="en-US"/>
        </w:rPr>
        <w:t>Giovannini</w:t>
      </w:r>
      <w:proofErr w:type="spellEnd"/>
      <w:r w:rsidRPr="00345C84">
        <w:rPr>
          <w:lang w:val="en-US"/>
        </w:rPr>
        <w:t xml:space="preserve">, Arianna y </w:t>
      </w:r>
      <w:proofErr w:type="spellStart"/>
      <w:r w:rsidRPr="00345C84">
        <w:rPr>
          <w:lang w:val="en-US"/>
        </w:rPr>
        <w:t>Seddone</w:t>
      </w:r>
      <w:proofErr w:type="spellEnd"/>
      <w:r w:rsidRPr="00345C84">
        <w:rPr>
          <w:lang w:val="en-US"/>
        </w:rPr>
        <w:t xml:space="preserve">, Antonella (2018) “No regionalism please, we are </w:t>
      </w:r>
      <w:proofErr w:type="spellStart"/>
      <w:r w:rsidRPr="00345C84">
        <w:rPr>
          <w:lang w:val="en-US"/>
        </w:rPr>
        <w:t>leghisti</w:t>
      </w:r>
      <w:proofErr w:type="spellEnd"/>
      <w:r w:rsidRPr="00345C84">
        <w:rPr>
          <w:lang w:val="en-US"/>
        </w:rPr>
        <w:t xml:space="preserve">! The transformation of the Italian </w:t>
      </w:r>
      <w:proofErr w:type="spellStart"/>
      <w:r w:rsidRPr="00345C84">
        <w:rPr>
          <w:lang w:val="en-US"/>
        </w:rPr>
        <w:t>Lega</w:t>
      </w:r>
      <w:proofErr w:type="spellEnd"/>
      <w:r w:rsidRPr="00345C84">
        <w:rPr>
          <w:lang w:val="en-US"/>
        </w:rPr>
        <w:t xml:space="preserve"> Nord under the leadership of Matteo </w:t>
      </w:r>
      <w:proofErr w:type="spellStart"/>
      <w:r w:rsidRPr="00345C84">
        <w:rPr>
          <w:lang w:val="en-US"/>
        </w:rPr>
        <w:t>Salvini</w:t>
      </w:r>
      <w:proofErr w:type="spellEnd"/>
      <w:r w:rsidRPr="00345C84">
        <w:rPr>
          <w:lang w:val="en-US"/>
        </w:rPr>
        <w:t xml:space="preserve">”, </w:t>
      </w:r>
      <w:proofErr w:type="spellStart"/>
      <w:r w:rsidRPr="00345C84">
        <w:rPr>
          <w:lang w:val="en-US"/>
        </w:rPr>
        <w:t>en</w:t>
      </w:r>
      <w:proofErr w:type="spellEnd"/>
      <w:r w:rsidRPr="00345C84">
        <w:rPr>
          <w:lang w:val="en-US"/>
        </w:rPr>
        <w:t xml:space="preserve"> Regional and Federal Studies.</w:t>
      </w:r>
    </w:p>
    <w:p w14:paraId="4647238B" w14:textId="77777777" w:rsidR="00416AA2" w:rsidRPr="00345C84" w:rsidRDefault="00416AA2" w:rsidP="00416AA2">
      <w:pPr>
        <w:ind w:left="0" w:hanging="2"/>
        <w:jc w:val="both"/>
        <w:rPr>
          <w:lang w:val="en-US"/>
        </w:rPr>
      </w:pPr>
      <w:r>
        <w:rPr>
          <w:lang w:val="en-US"/>
        </w:rPr>
        <w:t>6</w:t>
      </w:r>
      <w:r w:rsidRPr="00345C84">
        <w:rPr>
          <w:lang w:val="en-US"/>
        </w:rPr>
        <w:t xml:space="preserve">.3 </w:t>
      </w:r>
      <w:proofErr w:type="spellStart"/>
      <w:r w:rsidRPr="00345C84">
        <w:rPr>
          <w:lang w:val="en-US"/>
        </w:rPr>
        <w:t>Passarelli</w:t>
      </w:r>
      <w:proofErr w:type="spellEnd"/>
      <w:r w:rsidRPr="00345C84">
        <w:rPr>
          <w:lang w:val="en-US"/>
        </w:rPr>
        <w:t xml:space="preserve">, </w:t>
      </w:r>
      <w:proofErr w:type="spellStart"/>
      <w:r w:rsidRPr="00345C84">
        <w:rPr>
          <w:lang w:val="en-US"/>
        </w:rPr>
        <w:t>Gianluca</w:t>
      </w:r>
      <w:proofErr w:type="spellEnd"/>
      <w:r w:rsidRPr="00345C84">
        <w:rPr>
          <w:lang w:val="en-US"/>
        </w:rPr>
        <w:t xml:space="preserve"> y </w:t>
      </w:r>
      <w:proofErr w:type="spellStart"/>
      <w:r w:rsidRPr="00345C84">
        <w:rPr>
          <w:lang w:val="en-US"/>
        </w:rPr>
        <w:t>Tuorto</w:t>
      </w:r>
      <w:proofErr w:type="spellEnd"/>
      <w:r w:rsidRPr="00345C84">
        <w:rPr>
          <w:lang w:val="en-US"/>
        </w:rPr>
        <w:t xml:space="preserve">, Dario (2016) “The Five Star Movement: Purely a matter of protest? The rise of a new party between political discontent and reasoned voting”, </w:t>
      </w:r>
      <w:proofErr w:type="spellStart"/>
      <w:r w:rsidRPr="00345C84">
        <w:rPr>
          <w:lang w:val="en-US"/>
        </w:rPr>
        <w:t>en</w:t>
      </w:r>
      <w:proofErr w:type="spellEnd"/>
      <w:r w:rsidRPr="00345C84">
        <w:rPr>
          <w:lang w:val="en-US"/>
        </w:rPr>
        <w:t xml:space="preserve"> Party Politics.</w:t>
      </w:r>
    </w:p>
    <w:p w14:paraId="322B5F7E" w14:textId="77777777" w:rsidR="00416AA2" w:rsidRPr="00345C84" w:rsidRDefault="00416AA2" w:rsidP="00416AA2">
      <w:pPr>
        <w:ind w:left="0" w:hanging="2"/>
        <w:jc w:val="both"/>
        <w:rPr>
          <w:lang w:val="en-US"/>
        </w:rPr>
      </w:pPr>
      <w:r>
        <w:rPr>
          <w:lang w:val="en-US"/>
        </w:rPr>
        <w:t>6</w:t>
      </w:r>
      <w:r w:rsidRPr="00345C84">
        <w:rPr>
          <w:lang w:val="en-US"/>
        </w:rPr>
        <w:t xml:space="preserve">.3 </w:t>
      </w:r>
      <w:proofErr w:type="spellStart"/>
      <w:r w:rsidRPr="00345C84">
        <w:rPr>
          <w:lang w:val="en-US"/>
        </w:rPr>
        <w:t>Garzia</w:t>
      </w:r>
      <w:proofErr w:type="spellEnd"/>
      <w:r w:rsidRPr="00345C84">
        <w:rPr>
          <w:lang w:val="en-US"/>
        </w:rPr>
        <w:t xml:space="preserve">, Diego (2018) “The Italian election of 2018 and the first populist government of Western Europe”, </w:t>
      </w:r>
      <w:proofErr w:type="spellStart"/>
      <w:r w:rsidRPr="00345C84">
        <w:rPr>
          <w:lang w:val="en-US"/>
        </w:rPr>
        <w:t>en</w:t>
      </w:r>
      <w:proofErr w:type="spellEnd"/>
      <w:r w:rsidRPr="00345C84">
        <w:rPr>
          <w:lang w:val="en-US"/>
        </w:rPr>
        <w:t xml:space="preserve"> West European Politics.</w:t>
      </w:r>
    </w:p>
    <w:p w14:paraId="44FB3000" w14:textId="77777777" w:rsidR="00416AA2" w:rsidRPr="00345C84" w:rsidRDefault="00416AA2" w:rsidP="00416AA2">
      <w:pPr>
        <w:ind w:left="0" w:hanging="2"/>
        <w:jc w:val="both"/>
      </w:pPr>
      <w:r>
        <w:rPr>
          <w:lang w:val="en-US"/>
        </w:rPr>
        <w:t>6</w:t>
      </w:r>
      <w:r w:rsidRPr="00345C84">
        <w:rPr>
          <w:lang w:val="en-US"/>
        </w:rPr>
        <w:t xml:space="preserve">.4 </w:t>
      </w:r>
      <w:proofErr w:type="spellStart"/>
      <w:r w:rsidRPr="00345C84">
        <w:rPr>
          <w:lang w:val="en-US"/>
        </w:rPr>
        <w:t>Marcet</w:t>
      </w:r>
      <w:proofErr w:type="spellEnd"/>
      <w:r w:rsidRPr="00345C84">
        <w:rPr>
          <w:lang w:val="en-US"/>
        </w:rPr>
        <w:t xml:space="preserve">, Juan y </w:t>
      </w:r>
      <w:proofErr w:type="spellStart"/>
      <w:r w:rsidRPr="00345C84">
        <w:rPr>
          <w:lang w:val="en-US"/>
        </w:rPr>
        <w:t>Argelaguet</w:t>
      </w:r>
      <w:proofErr w:type="spellEnd"/>
      <w:r w:rsidRPr="00345C84">
        <w:rPr>
          <w:lang w:val="en-US"/>
        </w:rPr>
        <w:t xml:space="preserve">, Jordi (2013) “Nationalist parties in Catalonia: </w:t>
      </w:r>
      <w:proofErr w:type="spellStart"/>
      <w:r w:rsidRPr="00345C84">
        <w:rPr>
          <w:lang w:val="en-US"/>
        </w:rPr>
        <w:t>Convergencia</w:t>
      </w:r>
      <w:proofErr w:type="spellEnd"/>
      <w:r w:rsidRPr="00345C84">
        <w:rPr>
          <w:lang w:val="en-US"/>
        </w:rPr>
        <w:t xml:space="preserve"> </w:t>
      </w:r>
      <w:proofErr w:type="spellStart"/>
      <w:r w:rsidRPr="00345C84">
        <w:rPr>
          <w:lang w:val="en-US"/>
        </w:rPr>
        <w:t>Democratica</w:t>
      </w:r>
      <w:proofErr w:type="spellEnd"/>
      <w:r w:rsidRPr="00345C84">
        <w:rPr>
          <w:lang w:val="en-US"/>
        </w:rPr>
        <w:t xml:space="preserve"> de </w:t>
      </w:r>
      <w:proofErr w:type="spellStart"/>
      <w:r w:rsidRPr="00345C84">
        <w:rPr>
          <w:lang w:val="en-US"/>
        </w:rPr>
        <w:t>Catalunya</w:t>
      </w:r>
      <w:proofErr w:type="spellEnd"/>
      <w:r w:rsidRPr="00345C84">
        <w:rPr>
          <w:lang w:val="en-US"/>
        </w:rPr>
        <w:t xml:space="preserve"> and </w:t>
      </w:r>
      <w:proofErr w:type="spellStart"/>
      <w:r w:rsidRPr="00345C84">
        <w:rPr>
          <w:lang w:val="en-US"/>
        </w:rPr>
        <w:t>Esquerra</w:t>
      </w:r>
      <w:proofErr w:type="spellEnd"/>
      <w:r w:rsidRPr="00345C84">
        <w:rPr>
          <w:lang w:val="en-US"/>
        </w:rPr>
        <w:t xml:space="preserve"> </w:t>
      </w:r>
      <w:proofErr w:type="spellStart"/>
      <w:r w:rsidRPr="00345C84">
        <w:rPr>
          <w:lang w:val="en-US"/>
        </w:rPr>
        <w:t>Republicana</w:t>
      </w:r>
      <w:proofErr w:type="spellEnd"/>
      <w:r w:rsidRPr="00345C84">
        <w:rPr>
          <w:lang w:val="en-US"/>
        </w:rPr>
        <w:t xml:space="preserve">”, </w:t>
      </w:r>
      <w:proofErr w:type="spellStart"/>
      <w:r w:rsidRPr="00345C84">
        <w:rPr>
          <w:lang w:val="en-US"/>
        </w:rPr>
        <w:t>en</w:t>
      </w:r>
      <w:proofErr w:type="spellEnd"/>
      <w:r w:rsidRPr="00345C84">
        <w:rPr>
          <w:lang w:val="en-US"/>
        </w:rPr>
        <w:t xml:space="preserve"> </w:t>
      </w:r>
      <w:proofErr w:type="spellStart"/>
      <w:r w:rsidRPr="00345C84">
        <w:rPr>
          <w:lang w:val="en-US"/>
        </w:rPr>
        <w:t>Lieven</w:t>
      </w:r>
      <w:proofErr w:type="spellEnd"/>
      <w:r w:rsidRPr="00345C84">
        <w:rPr>
          <w:lang w:val="en-US"/>
        </w:rPr>
        <w:t xml:space="preserve"> De Winter y </w:t>
      </w:r>
      <w:proofErr w:type="spellStart"/>
      <w:r w:rsidRPr="00345C84">
        <w:rPr>
          <w:lang w:val="en-US"/>
        </w:rPr>
        <w:t>Huri</w:t>
      </w:r>
      <w:proofErr w:type="spellEnd"/>
      <w:r w:rsidRPr="00345C84">
        <w:rPr>
          <w:lang w:val="en-US"/>
        </w:rPr>
        <w:t xml:space="preserve"> </w:t>
      </w:r>
      <w:proofErr w:type="spellStart"/>
      <w:r w:rsidRPr="00345C84">
        <w:rPr>
          <w:lang w:val="en-US"/>
        </w:rPr>
        <w:t>Türsan</w:t>
      </w:r>
      <w:proofErr w:type="spellEnd"/>
      <w:r w:rsidRPr="00345C84">
        <w:rPr>
          <w:lang w:val="en-US"/>
        </w:rPr>
        <w:t xml:space="preserve"> (</w:t>
      </w:r>
      <w:proofErr w:type="spellStart"/>
      <w:r w:rsidRPr="00345C84">
        <w:rPr>
          <w:lang w:val="en-US"/>
        </w:rPr>
        <w:t>editores</w:t>
      </w:r>
      <w:proofErr w:type="spellEnd"/>
      <w:r w:rsidRPr="00345C84">
        <w:rPr>
          <w:lang w:val="en-US"/>
        </w:rPr>
        <w:t xml:space="preserve">) Regionalist Parties in Western Europe, Routledge, </w:t>
      </w:r>
      <w:proofErr w:type="spellStart"/>
      <w:r w:rsidRPr="00345C84">
        <w:rPr>
          <w:lang w:val="en-US"/>
        </w:rPr>
        <w:t>Londres</w:t>
      </w:r>
      <w:proofErr w:type="spellEnd"/>
      <w:r w:rsidRPr="00345C84">
        <w:rPr>
          <w:lang w:val="en-US"/>
        </w:rPr>
        <w:t xml:space="preserve">. </w:t>
      </w:r>
      <w:r w:rsidRPr="00345C84">
        <w:t xml:space="preserve">Traducción de autores sobre versión original en francés publicada en </w:t>
      </w:r>
      <w:proofErr w:type="spellStart"/>
      <w:r w:rsidRPr="00345C84">
        <w:t>Pôle</w:t>
      </w:r>
      <w:proofErr w:type="spellEnd"/>
      <w:r w:rsidRPr="00345C84">
        <w:t xml:space="preserve"> Sud Vol. 38 N° 2. </w:t>
      </w:r>
    </w:p>
    <w:p w14:paraId="736D57EC" w14:textId="77777777" w:rsidR="00416AA2" w:rsidRPr="00345C84" w:rsidRDefault="00416AA2" w:rsidP="00416AA2">
      <w:pPr>
        <w:ind w:left="0" w:hanging="2"/>
        <w:jc w:val="both"/>
      </w:pPr>
      <w:r>
        <w:rPr>
          <w:lang w:val="en-US"/>
        </w:rPr>
        <w:t>6</w:t>
      </w:r>
      <w:r w:rsidRPr="00345C84">
        <w:rPr>
          <w:lang w:val="en-US"/>
        </w:rPr>
        <w:t xml:space="preserve">.4 Newell, James (2013) “The Scottish National Party: development and change”, </w:t>
      </w:r>
      <w:proofErr w:type="spellStart"/>
      <w:r w:rsidRPr="00345C84">
        <w:rPr>
          <w:lang w:val="en-US"/>
        </w:rPr>
        <w:t>en</w:t>
      </w:r>
      <w:proofErr w:type="spellEnd"/>
      <w:r w:rsidRPr="00345C84">
        <w:rPr>
          <w:lang w:val="en-US"/>
        </w:rPr>
        <w:t xml:space="preserve"> </w:t>
      </w:r>
      <w:proofErr w:type="spellStart"/>
      <w:r w:rsidRPr="00345C84">
        <w:rPr>
          <w:lang w:val="en-US"/>
        </w:rPr>
        <w:t>Lieven</w:t>
      </w:r>
      <w:proofErr w:type="spellEnd"/>
      <w:r w:rsidRPr="00345C84">
        <w:rPr>
          <w:lang w:val="en-US"/>
        </w:rPr>
        <w:t xml:space="preserve"> De Winter y </w:t>
      </w:r>
      <w:proofErr w:type="spellStart"/>
      <w:r w:rsidRPr="00345C84">
        <w:rPr>
          <w:lang w:val="en-US"/>
        </w:rPr>
        <w:t>Huri</w:t>
      </w:r>
      <w:proofErr w:type="spellEnd"/>
      <w:r w:rsidRPr="00345C84">
        <w:rPr>
          <w:lang w:val="en-US"/>
        </w:rPr>
        <w:t xml:space="preserve"> </w:t>
      </w:r>
      <w:proofErr w:type="spellStart"/>
      <w:r w:rsidRPr="00345C84">
        <w:rPr>
          <w:lang w:val="en-US"/>
        </w:rPr>
        <w:t>Türsan</w:t>
      </w:r>
      <w:proofErr w:type="spellEnd"/>
      <w:r w:rsidRPr="00345C84">
        <w:rPr>
          <w:lang w:val="en-US"/>
        </w:rPr>
        <w:t xml:space="preserve"> (</w:t>
      </w:r>
      <w:proofErr w:type="spellStart"/>
      <w:r w:rsidRPr="00345C84">
        <w:rPr>
          <w:lang w:val="en-US"/>
        </w:rPr>
        <w:t>editores</w:t>
      </w:r>
      <w:proofErr w:type="spellEnd"/>
      <w:r w:rsidRPr="00345C84">
        <w:rPr>
          <w:lang w:val="en-US"/>
        </w:rPr>
        <w:t xml:space="preserve">) Regionalist Parties in Western Europe, Routledge, </w:t>
      </w:r>
      <w:proofErr w:type="spellStart"/>
      <w:r w:rsidRPr="00345C84">
        <w:rPr>
          <w:lang w:val="en-US"/>
        </w:rPr>
        <w:t>Londres</w:t>
      </w:r>
      <w:proofErr w:type="spellEnd"/>
      <w:r w:rsidRPr="00345C84">
        <w:rPr>
          <w:lang w:val="en-US"/>
        </w:rPr>
        <w:t xml:space="preserve">. </w:t>
      </w:r>
      <w:r w:rsidRPr="00345C84">
        <w:t xml:space="preserve">Traducción de autores sobre versión original en francés publicada en </w:t>
      </w:r>
      <w:proofErr w:type="spellStart"/>
      <w:r w:rsidRPr="00345C84">
        <w:t>Pôle</w:t>
      </w:r>
      <w:proofErr w:type="spellEnd"/>
      <w:r w:rsidRPr="00345C84">
        <w:t xml:space="preserve"> Sud Vol. 38 N° 2. </w:t>
      </w:r>
    </w:p>
    <w:p w14:paraId="44D2F677" w14:textId="77777777" w:rsidR="00416AA2" w:rsidRPr="00345C84" w:rsidRDefault="00416AA2" w:rsidP="00416AA2">
      <w:pPr>
        <w:ind w:left="0" w:hanging="2"/>
        <w:jc w:val="both"/>
      </w:pPr>
      <w:r>
        <w:t>6</w:t>
      </w:r>
      <w:r w:rsidRPr="00345C84">
        <w:t xml:space="preserve">.4 Arce Rodríguez, Lourdes (2017) “La crisis económica de la Unión Europea y los movimientos separatistas + </w:t>
      </w:r>
      <w:proofErr w:type="spellStart"/>
      <w:r w:rsidRPr="00345C84">
        <w:t>Brexit</w:t>
      </w:r>
      <w:proofErr w:type="spellEnd"/>
      <w:r w:rsidRPr="00345C84">
        <w:t xml:space="preserve">” en </w:t>
      </w:r>
      <w:proofErr w:type="spellStart"/>
      <w:r w:rsidRPr="00345C84">
        <w:t>InterNaciones</w:t>
      </w:r>
      <w:proofErr w:type="spellEnd"/>
      <w:r w:rsidRPr="00345C84">
        <w:t xml:space="preserve"> Año 4, N° 12. </w:t>
      </w:r>
    </w:p>
    <w:p w14:paraId="6C460546" w14:textId="77777777" w:rsidR="00416AA2" w:rsidRPr="00345C84" w:rsidRDefault="00416AA2" w:rsidP="00416AA2">
      <w:pPr>
        <w:ind w:left="0" w:hanging="2"/>
        <w:jc w:val="both"/>
      </w:pPr>
      <w:r>
        <w:t>6</w:t>
      </w:r>
      <w:r w:rsidRPr="00345C84">
        <w:t>.5 Casullo, María Esperanza (2019) ¿Por qué funciona el populismo? el discurso que sabe construir explicaciones convincentes de un mundo en crisis, Siglo XXI editores, Buenos Aires (Capítulo 4).</w:t>
      </w:r>
    </w:p>
    <w:p w14:paraId="55454AA9" w14:textId="77777777" w:rsidR="00416AA2" w:rsidRPr="00345C84" w:rsidRDefault="00416AA2" w:rsidP="00416AA2">
      <w:pPr>
        <w:ind w:left="0" w:hanging="2"/>
        <w:jc w:val="both"/>
      </w:pPr>
      <w:r>
        <w:t>6</w:t>
      </w:r>
      <w:r w:rsidRPr="00345C84">
        <w:t xml:space="preserve">.5 </w:t>
      </w:r>
      <w:proofErr w:type="spellStart"/>
      <w:r w:rsidRPr="00345C84">
        <w:t>Levitsky</w:t>
      </w:r>
      <w:proofErr w:type="spellEnd"/>
      <w:r w:rsidRPr="00345C84">
        <w:t xml:space="preserve">, Steven y </w:t>
      </w:r>
      <w:proofErr w:type="spellStart"/>
      <w:r w:rsidRPr="00345C84">
        <w:t>Ziblatt</w:t>
      </w:r>
      <w:proofErr w:type="spellEnd"/>
      <w:r w:rsidRPr="00345C84">
        <w:t>, Daniel (2018) “Cómo mueren las democracias”, Ariel, 2018 (Capítulo 8).</w:t>
      </w:r>
    </w:p>
    <w:p w14:paraId="5E4E1587" w14:textId="77777777" w:rsidR="00416AA2" w:rsidRPr="00345C84" w:rsidRDefault="00416AA2" w:rsidP="00416AA2">
      <w:pPr>
        <w:ind w:left="0" w:hanging="2"/>
        <w:jc w:val="both"/>
        <w:rPr>
          <w:lang w:val="en-US"/>
        </w:rPr>
      </w:pPr>
      <w:r>
        <w:rPr>
          <w:lang w:val="en-US"/>
        </w:rPr>
        <w:t>6</w:t>
      </w:r>
      <w:r w:rsidRPr="00345C84">
        <w:rPr>
          <w:lang w:val="en-US"/>
        </w:rPr>
        <w:t xml:space="preserve">.5 </w:t>
      </w:r>
      <w:proofErr w:type="spellStart"/>
      <w:r w:rsidRPr="00345C84">
        <w:rPr>
          <w:lang w:val="en-US"/>
        </w:rPr>
        <w:t>Biegon</w:t>
      </w:r>
      <w:proofErr w:type="spellEnd"/>
      <w:r w:rsidRPr="00345C84">
        <w:rPr>
          <w:lang w:val="en-US"/>
        </w:rPr>
        <w:t xml:space="preserve">, </w:t>
      </w:r>
      <w:proofErr w:type="spellStart"/>
      <w:r w:rsidRPr="00345C84">
        <w:rPr>
          <w:lang w:val="en-US"/>
        </w:rPr>
        <w:t>Rubrick</w:t>
      </w:r>
      <w:proofErr w:type="spellEnd"/>
      <w:r w:rsidRPr="00345C84">
        <w:rPr>
          <w:lang w:val="en-US"/>
        </w:rPr>
        <w:t xml:space="preserve"> (2019) “A populist grand strategy? Trump and the framing of American decline”, </w:t>
      </w:r>
      <w:proofErr w:type="spellStart"/>
      <w:r w:rsidRPr="00345C84">
        <w:rPr>
          <w:lang w:val="en-US"/>
        </w:rPr>
        <w:t>en</w:t>
      </w:r>
      <w:proofErr w:type="spellEnd"/>
      <w:r w:rsidRPr="00345C84">
        <w:rPr>
          <w:lang w:val="en-US"/>
        </w:rPr>
        <w:t xml:space="preserve"> International Relations.</w:t>
      </w:r>
    </w:p>
    <w:p w14:paraId="749CB79A" w14:textId="77777777" w:rsidR="00416AA2" w:rsidRPr="00345C84" w:rsidRDefault="00416AA2" w:rsidP="00416AA2">
      <w:pPr>
        <w:ind w:left="0" w:hanging="2"/>
        <w:jc w:val="both"/>
      </w:pPr>
      <w:r>
        <w:t>6</w:t>
      </w:r>
      <w:r w:rsidRPr="00345C84">
        <w:t>.6 Casullo, María Esperanza (2019) ¿Por qué funciona el populismo? el discurso que sabe construir explicaciones convincentes de un mundo en crisis, Siglo XXI editores, Buenos Aires (Capítulo 3 y 5).</w:t>
      </w:r>
    </w:p>
    <w:p w14:paraId="3B3C8DCD" w14:textId="77777777" w:rsidR="00416AA2" w:rsidRPr="00345C84" w:rsidRDefault="00416AA2" w:rsidP="00416AA2">
      <w:pPr>
        <w:ind w:left="0" w:hanging="2"/>
        <w:jc w:val="both"/>
        <w:rPr>
          <w:lang w:val="en-US"/>
        </w:rPr>
      </w:pPr>
      <w:r>
        <w:rPr>
          <w:lang w:val="en-US"/>
        </w:rPr>
        <w:t>6</w:t>
      </w:r>
      <w:r w:rsidRPr="00345C84">
        <w:rPr>
          <w:lang w:val="en-US"/>
        </w:rPr>
        <w:t xml:space="preserve">.6 Burgess, Katrina y </w:t>
      </w:r>
      <w:proofErr w:type="spellStart"/>
      <w:r w:rsidRPr="00345C84">
        <w:rPr>
          <w:lang w:val="en-US"/>
        </w:rPr>
        <w:t>Levitksy</w:t>
      </w:r>
      <w:proofErr w:type="spellEnd"/>
      <w:r w:rsidRPr="00345C84">
        <w:rPr>
          <w:lang w:val="en-US"/>
        </w:rPr>
        <w:t xml:space="preserve"> Steven (2003) “</w:t>
      </w:r>
      <w:proofErr w:type="spellStart"/>
      <w:r w:rsidRPr="00345C84">
        <w:rPr>
          <w:lang w:val="en-US"/>
        </w:rPr>
        <w:t>Expaining</w:t>
      </w:r>
      <w:proofErr w:type="spellEnd"/>
      <w:r w:rsidRPr="00345C84">
        <w:rPr>
          <w:lang w:val="en-US"/>
        </w:rPr>
        <w:t xml:space="preserve"> Populist Party Adaptation in Latin America: Environmental and Organizational Determinants of Party Change in Argentina, Mexico, Peru and Venezuela” </w:t>
      </w:r>
      <w:proofErr w:type="spellStart"/>
      <w:r w:rsidRPr="00345C84">
        <w:rPr>
          <w:lang w:val="en-US"/>
        </w:rPr>
        <w:t>en</w:t>
      </w:r>
      <w:proofErr w:type="spellEnd"/>
      <w:r w:rsidRPr="00345C84">
        <w:rPr>
          <w:lang w:val="en-US"/>
        </w:rPr>
        <w:t xml:space="preserve"> Comparative Political Studies 36. </w:t>
      </w:r>
    </w:p>
    <w:p w14:paraId="1D18B8E2" w14:textId="77777777" w:rsidR="00416AA2" w:rsidRPr="00345C84" w:rsidRDefault="00416AA2" w:rsidP="00416AA2">
      <w:pPr>
        <w:ind w:left="0" w:hanging="2"/>
        <w:jc w:val="both"/>
      </w:pPr>
      <w:r>
        <w:t>6</w:t>
      </w:r>
      <w:r w:rsidRPr="00345C84">
        <w:t>.6 De la Torre, Carlos (2013) “El populismo latinoamericano: entre la democratización y el autoritarismo” en revista Nueva Sociedad N° 247.</w:t>
      </w:r>
    </w:p>
    <w:p w14:paraId="58796D8C" w14:textId="77777777" w:rsidR="00416AA2" w:rsidRPr="00345C84" w:rsidRDefault="00416AA2" w:rsidP="00416AA2">
      <w:pPr>
        <w:ind w:left="0" w:hanging="2"/>
        <w:jc w:val="both"/>
      </w:pPr>
      <w:r>
        <w:t>6</w:t>
      </w:r>
      <w:r w:rsidRPr="00345C84">
        <w:t xml:space="preserve">.6 </w:t>
      </w:r>
      <w:proofErr w:type="spellStart"/>
      <w:r w:rsidRPr="00345C84">
        <w:t>Sereni</w:t>
      </w:r>
      <w:proofErr w:type="spellEnd"/>
      <w:r w:rsidRPr="00345C84">
        <w:t xml:space="preserve">, Cristina Andrea (2014) “Populismo democrático y movilización política. El ascenso al poder de Hugo Chávez en su contexto político”, en Revista </w:t>
      </w:r>
      <w:proofErr w:type="spellStart"/>
      <w:r w:rsidRPr="00345C84">
        <w:t>PostData</w:t>
      </w:r>
      <w:proofErr w:type="spellEnd"/>
      <w:r w:rsidRPr="00345C84">
        <w:t xml:space="preserve"> Vol. 19 N° 2.</w:t>
      </w:r>
    </w:p>
    <w:p w14:paraId="456C7D95" w14:textId="77777777" w:rsidR="00416AA2" w:rsidRPr="00345C84" w:rsidRDefault="00416AA2" w:rsidP="00416AA2">
      <w:pPr>
        <w:ind w:left="0" w:hanging="2"/>
        <w:jc w:val="both"/>
      </w:pPr>
      <w:r>
        <w:t>6</w:t>
      </w:r>
      <w:r w:rsidRPr="00345C84">
        <w:t xml:space="preserve">.6 Martínez </w:t>
      </w:r>
      <w:proofErr w:type="spellStart"/>
      <w:r w:rsidRPr="00345C84">
        <w:t>Meucci</w:t>
      </w:r>
      <w:proofErr w:type="spellEnd"/>
      <w:r w:rsidRPr="00345C84">
        <w:t xml:space="preserve">, Miguel Ángel y </w:t>
      </w:r>
      <w:proofErr w:type="spellStart"/>
      <w:r w:rsidRPr="00345C84">
        <w:t>Vaisberg</w:t>
      </w:r>
      <w:proofErr w:type="spellEnd"/>
      <w:r w:rsidRPr="00345C84">
        <w:t xml:space="preserve"> de </w:t>
      </w:r>
      <w:proofErr w:type="spellStart"/>
      <w:r w:rsidRPr="00345C84">
        <w:t>Lustgarten</w:t>
      </w:r>
      <w:proofErr w:type="spellEnd"/>
      <w:r w:rsidRPr="00345C84">
        <w:t xml:space="preserve">, Rebeca (2014) “La narrativa revolucionaria del chavismo” en </w:t>
      </w:r>
      <w:proofErr w:type="spellStart"/>
      <w:r w:rsidRPr="00345C84">
        <w:t>en</w:t>
      </w:r>
      <w:proofErr w:type="spellEnd"/>
      <w:r w:rsidRPr="00345C84">
        <w:t xml:space="preserve"> Revista </w:t>
      </w:r>
      <w:proofErr w:type="spellStart"/>
      <w:r w:rsidRPr="00345C84">
        <w:t>PostData</w:t>
      </w:r>
      <w:proofErr w:type="spellEnd"/>
      <w:r w:rsidRPr="00345C84">
        <w:t xml:space="preserve"> Vol. 19 N° 2.</w:t>
      </w:r>
    </w:p>
    <w:p w14:paraId="6E1AA248" w14:textId="77777777" w:rsidR="00416AA2" w:rsidRPr="00345C84" w:rsidRDefault="00416AA2" w:rsidP="00416AA2">
      <w:pPr>
        <w:ind w:left="0" w:hanging="2"/>
        <w:jc w:val="both"/>
      </w:pPr>
      <w:r>
        <w:t>6</w:t>
      </w:r>
      <w:r w:rsidRPr="00345C84">
        <w:t xml:space="preserve">.6 Rodríguez, Darío (2014) “Populismo y liderazgo en la democracia argentina. Un cruce comparativo entre el menemismo y el </w:t>
      </w:r>
      <w:proofErr w:type="spellStart"/>
      <w:r w:rsidRPr="00345C84">
        <w:t>kirchnerismo</w:t>
      </w:r>
      <w:proofErr w:type="spellEnd"/>
      <w:r w:rsidRPr="00345C84">
        <w:t xml:space="preserve">”, en Revista </w:t>
      </w:r>
      <w:proofErr w:type="spellStart"/>
      <w:r w:rsidRPr="00345C84">
        <w:t>PostData</w:t>
      </w:r>
      <w:proofErr w:type="spellEnd"/>
      <w:r w:rsidRPr="00345C84">
        <w:t xml:space="preserve"> Vol. 19 N° 2. </w:t>
      </w:r>
    </w:p>
    <w:p w14:paraId="0ED0863E" w14:textId="77777777" w:rsidR="00416AA2" w:rsidRPr="00345C84" w:rsidRDefault="00416AA2" w:rsidP="00416AA2">
      <w:pPr>
        <w:ind w:left="0" w:hanging="2"/>
        <w:jc w:val="both"/>
      </w:pPr>
      <w:r>
        <w:t>6</w:t>
      </w:r>
      <w:r w:rsidRPr="00345C84">
        <w:t xml:space="preserve">.6 </w:t>
      </w:r>
      <w:proofErr w:type="spellStart"/>
      <w:r w:rsidRPr="00345C84">
        <w:t>Peruzzotti</w:t>
      </w:r>
      <w:proofErr w:type="spellEnd"/>
      <w:r w:rsidRPr="00345C84">
        <w:t xml:space="preserve">, Enrique (2015) “El </w:t>
      </w:r>
      <w:proofErr w:type="spellStart"/>
      <w:r w:rsidRPr="00345C84">
        <w:t>kirchnerismo</w:t>
      </w:r>
      <w:proofErr w:type="spellEnd"/>
      <w:r w:rsidRPr="00345C84">
        <w:t xml:space="preserve"> y la teoría política: la visión de Guillermo </w:t>
      </w:r>
      <w:proofErr w:type="spellStart"/>
      <w:r w:rsidRPr="00345C84">
        <w:t>O’Donnell</w:t>
      </w:r>
      <w:proofErr w:type="spellEnd"/>
      <w:r w:rsidRPr="00345C84">
        <w:t xml:space="preserve"> y Ernesto </w:t>
      </w:r>
      <w:proofErr w:type="spellStart"/>
      <w:r w:rsidRPr="00345C84">
        <w:t>Laclau</w:t>
      </w:r>
      <w:proofErr w:type="spellEnd"/>
      <w:r w:rsidRPr="00345C84">
        <w:t xml:space="preserve">”, en Carlos </w:t>
      </w:r>
      <w:proofErr w:type="spellStart"/>
      <w:r w:rsidRPr="00345C84">
        <w:t>Gervasoni</w:t>
      </w:r>
      <w:proofErr w:type="spellEnd"/>
      <w:r w:rsidRPr="00345C84">
        <w:t xml:space="preserve"> y Enrique </w:t>
      </w:r>
      <w:proofErr w:type="spellStart"/>
      <w:r w:rsidRPr="00345C84">
        <w:t>Peruzzotti</w:t>
      </w:r>
      <w:proofErr w:type="spellEnd"/>
      <w:r w:rsidRPr="00345C84">
        <w:t xml:space="preserve"> (editores) ¿Década ganada? Evaluando el legado del </w:t>
      </w:r>
      <w:proofErr w:type="spellStart"/>
      <w:r w:rsidRPr="00345C84">
        <w:t>kirchnerismo</w:t>
      </w:r>
      <w:proofErr w:type="spellEnd"/>
      <w:r w:rsidRPr="00345C84">
        <w:t>, Debate, Buenos Aires.</w:t>
      </w:r>
    </w:p>
    <w:p w14:paraId="70BAA328" w14:textId="77777777" w:rsidR="00416AA2" w:rsidRPr="00345C84" w:rsidRDefault="00416AA2" w:rsidP="00416AA2">
      <w:pPr>
        <w:ind w:left="0" w:hanging="2"/>
        <w:jc w:val="both"/>
      </w:pPr>
      <w:r>
        <w:t>6</w:t>
      </w:r>
      <w:r w:rsidRPr="00345C84">
        <w:t xml:space="preserve">.6 De la Torre, Carlos (2013) “El </w:t>
      </w:r>
      <w:proofErr w:type="spellStart"/>
      <w:r w:rsidRPr="00345C84">
        <w:t>tecnopopulismo</w:t>
      </w:r>
      <w:proofErr w:type="spellEnd"/>
      <w:r w:rsidRPr="00345C84">
        <w:t xml:space="preserve"> de Rafael Correa: ¿Es compatible el carisma con la tecnocracia? En </w:t>
      </w:r>
      <w:proofErr w:type="spellStart"/>
      <w:r w:rsidRPr="00345C84">
        <w:t>Latin</w:t>
      </w:r>
      <w:proofErr w:type="spellEnd"/>
      <w:r w:rsidRPr="00345C84">
        <w:t xml:space="preserve"> American </w:t>
      </w:r>
      <w:proofErr w:type="spellStart"/>
      <w:r w:rsidRPr="00345C84">
        <w:t>Research</w:t>
      </w:r>
      <w:proofErr w:type="spellEnd"/>
      <w:r w:rsidRPr="00345C84">
        <w:t xml:space="preserve"> </w:t>
      </w:r>
      <w:proofErr w:type="spellStart"/>
      <w:r w:rsidRPr="00345C84">
        <w:t>Review</w:t>
      </w:r>
      <w:proofErr w:type="spellEnd"/>
      <w:r w:rsidRPr="00345C84">
        <w:t xml:space="preserve"> Vol. 48 N° 1. </w:t>
      </w:r>
    </w:p>
    <w:p w14:paraId="43121CEF" w14:textId="77777777" w:rsidR="00416AA2" w:rsidRPr="00345C84" w:rsidRDefault="00416AA2" w:rsidP="00416AA2">
      <w:pPr>
        <w:ind w:left="0" w:hanging="2"/>
        <w:jc w:val="both"/>
      </w:pPr>
      <w:r>
        <w:t>6</w:t>
      </w:r>
      <w:r w:rsidRPr="00345C84">
        <w:t xml:space="preserve">.6 Carrizo, Gabriel (2009) “Ruptura populista y política en América Latina. Bolivia en tiempos de Evo Morales” en Nómadas. Revista Crítica de Ciencias Sociales y Jurídicas 22. </w:t>
      </w:r>
    </w:p>
    <w:p w14:paraId="28ECC9C7" w14:textId="77777777" w:rsidR="00416AA2" w:rsidRPr="00345C84" w:rsidRDefault="00416AA2" w:rsidP="00416AA2">
      <w:pPr>
        <w:ind w:left="0" w:hanging="2"/>
        <w:jc w:val="both"/>
      </w:pPr>
      <w:r>
        <w:t>6</w:t>
      </w:r>
      <w:r w:rsidRPr="00345C84">
        <w:t xml:space="preserve">.6 </w:t>
      </w:r>
      <w:proofErr w:type="spellStart"/>
      <w:r w:rsidRPr="00345C84">
        <w:t>Sallum</w:t>
      </w:r>
      <w:proofErr w:type="spellEnd"/>
      <w:r w:rsidRPr="00345C84">
        <w:t xml:space="preserve"> Jr., </w:t>
      </w:r>
      <w:proofErr w:type="spellStart"/>
      <w:r w:rsidRPr="00345C84">
        <w:t>Brasilio</w:t>
      </w:r>
      <w:proofErr w:type="spellEnd"/>
      <w:r w:rsidRPr="00345C84">
        <w:t xml:space="preserve"> (2008) “La especificidad del gobierno de Lula. Hegemonía liberal, desarrollismo y populismo” en Revista Nueva Sociedad N° 217. </w:t>
      </w:r>
    </w:p>
    <w:p w14:paraId="1F059FAD" w14:textId="77777777" w:rsidR="00416AA2" w:rsidRPr="00345C84" w:rsidRDefault="00416AA2" w:rsidP="00416AA2">
      <w:pPr>
        <w:ind w:left="0" w:hanging="2"/>
        <w:jc w:val="both"/>
        <w:rPr>
          <w:lang w:val="en-US"/>
        </w:rPr>
      </w:pPr>
      <w:r w:rsidRPr="004437EC">
        <w:rPr>
          <w:lang w:val="en-US"/>
        </w:rPr>
        <w:t>6</w:t>
      </w:r>
      <w:r w:rsidRPr="00345C84">
        <w:rPr>
          <w:lang w:val="en-US"/>
        </w:rPr>
        <w:t xml:space="preserve">.6 Daly, Tom Gerald (2019) “Populism, Public Law, and Democratic Decay in Brazil: Understanding the Rise of Jair </w:t>
      </w:r>
      <w:proofErr w:type="spellStart"/>
      <w:r w:rsidRPr="00345C84">
        <w:rPr>
          <w:lang w:val="en-US"/>
        </w:rPr>
        <w:t>Bolsonaro</w:t>
      </w:r>
      <w:proofErr w:type="spellEnd"/>
      <w:r w:rsidRPr="00345C84">
        <w:rPr>
          <w:lang w:val="en-US"/>
        </w:rPr>
        <w:t xml:space="preserve">”, paper </w:t>
      </w:r>
      <w:proofErr w:type="spellStart"/>
      <w:r w:rsidRPr="00345C84">
        <w:rPr>
          <w:lang w:val="en-US"/>
        </w:rPr>
        <w:t>preparado</w:t>
      </w:r>
      <w:proofErr w:type="spellEnd"/>
      <w:r w:rsidRPr="00345C84">
        <w:rPr>
          <w:lang w:val="en-US"/>
        </w:rPr>
        <w:t xml:space="preserve"> para la 14 International Human Rights Researchers´ Workshop: Democratic Backsliding and Human Rights. </w:t>
      </w:r>
    </w:p>
    <w:p w14:paraId="40A169A6" w14:textId="77777777" w:rsidR="007C1D43" w:rsidRPr="00416AA2" w:rsidRDefault="007C1D43" w:rsidP="007C1D43">
      <w:pPr>
        <w:spacing w:line="360" w:lineRule="auto"/>
        <w:ind w:left="0" w:hanging="2"/>
        <w:jc w:val="both"/>
        <w:rPr>
          <w:lang w:val="en-US"/>
        </w:rPr>
      </w:pPr>
    </w:p>
    <w:p w14:paraId="44E755D4" w14:textId="77777777" w:rsidR="007C1D43" w:rsidRPr="00E867DA" w:rsidRDefault="007C1D43">
      <w:pPr>
        <w:ind w:left="0" w:hanging="2"/>
        <w:jc w:val="both"/>
        <w:rPr>
          <w:sz w:val="22"/>
          <w:szCs w:val="22"/>
          <w:lang w:val="en-US"/>
        </w:rPr>
      </w:pPr>
    </w:p>
    <w:p w14:paraId="6F583526" w14:textId="77777777" w:rsidR="007F5C89" w:rsidRDefault="00BC55CA">
      <w:pPr>
        <w:numPr>
          <w:ilvl w:val="0"/>
          <w:numId w:val="1"/>
        </w:numPr>
        <w:ind w:left="0" w:hanging="2"/>
        <w:jc w:val="both"/>
        <w:rPr>
          <w:color w:val="4A442A"/>
          <w:sz w:val="20"/>
          <w:szCs w:val="20"/>
        </w:rPr>
      </w:pPr>
      <w:r>
        <w:rPr>
          <w:b/>
          <w:sz w:val="22"/>
          <w:szCs w:val="22"/>
        </w:rPr>
        <w:t>METODOLOGÍA</w:t>
      </w:r>
      <w:r>
        <w:rPr>
          <w:sz w:val="22"/>
          <w:szCs w:val="22"/>
        </w:rPr>
        <w:t xml:space="preserve">: </w:t>
      </w:r>
    </w:p>
    <w:p w14:paraId="57393487" w14:textId="77777777" w:rsidR="007C1D43" w:rsidRDefault="007C1D43">
      <w:pPr>
        <w:ind w:left="0" w:hanging="2"/>
        <w:jc w:val="both"/>
        <w:rPr>
          <w:iCs/>
        </w:rPr>
      </w:pPr>
    </w:p>
    <w:p w14:paraId="51BC829A" w14:textId="77777777" w:rsidR="00A354C2" w:rsidRPr="005A3459" w:rsidRDefault="00A354C2" w:rsidP="00A354C2">
      <w:pPr>
        <w:ind w:left="0" w:hanging="2"/>
        <w:jc w:val="both"/>
        <w:rPr>
          <w:lang w:val="es-AR"/>
        </w:rPr>
      </w:pPr>
      <w:r w:rsidRPr="005A3459">
        <w:rPr>
          <w:lang w:val="es-AR"/>
        </w:rPr>
        <w:t>Las reuniones involucrarán una presentación del docente en función de la temática asignada para dicha jornada. También se espera la participación activa de las y los estudiantes a partir de la lectura informada de la literatura asignada. Del mismo modo, también existirá a lo largo del año un espacio para la presentación de temáticas de parte del grupo.</w:t>
      </w:r>
    </w:p>
    <w:p w14:paraId="6F58353A" w14:textId="77777777" w:rsidR="007F5C89" w:rsidRPr="00A354C2" w:rsidRDefault="007F5C89" w:rsidP="007C1D43">
      <w:pPr>
        <w:ind w:leftChars="0" w:left="0" w:firstLineChars="0" w:firstLine="0"/>
        <w:jc w:val="both"/>
        <w:rPr>
          <w:sz w:val="22"/>
          <w:szCs w:val="22"/>
          <w:lang w:val="es-AR"/>
        </w:rPr>
      </w:pPr>
    </w:p>
    <w:p w14:paraId="6F58353B" w14:textId="77777777" w:rsidR="007F5C89" w:rsidRDefault="007F5C89">
      <w:pPr>
        <w:ind w:left="0" w:hanging="2"/>
        <w:jc w:val="both"/>
        <w:rPr>
          <w:sz w:val="22"/>
          <w:szCs w:val="22"/>
        </w:rPr>
      </w:pPr>
    </w:p>
    <w:p w14:paraId="6F58353C" w14:textId="2A24100B" w:rsidR="007F5C89" w:rsidRPr="007C1D43" w:rsidRDefault="00BC55CA" w:rsidP="007C1D43">
      <w:pPr>
        <w:pStyle w:val="Prrafodelista"/>
        <w:numPr>
          <w:ilvl w:val="0"/>
          <w:numId w:val="6"/>
        </w:numPr>
        <w:pBdr>
          <w:top w:val="nil"/>
          <w:left w:val="nil"/>
          <w:bottom w:val="nil"/>
          <w:right w:val="nil"/>
          <w:between w:val="nil"/>
        </w:pBdr>
        <w:spacing w:line="240" w:lineRule="auto"/>
        <w:ind w:leftChars="0" w:firstLineChars="0"/>
        <w:jc w:val="both"/>
        <w:rPr>
          <w:b/>
          <w:color w:val="000000"/>
          <w:sz w:val="22"/>
          <w:szCs w:val="22"/>
        </w:rPr>
      </w:pPr>
      <w:r w:rsidRPr="007C1D43">
        <w:rPr>
          <w:b/>
          <w:sz w:val="22"/>
          <w:szCs w:val="22"/>
        </w:rPr>
        <w:t xml:space="preserve">1. </w:t>
      </w:r>
      <w:r w:rsidRPr="007C1D43">
        <w:rPr>
          <w:b/>
          <w:color w:val="000000"/>
          <w:sz w:val="22"/>
          <w:szCs w:val="22"/>
        </w:rPr>
        <w:t xml:space="preserve">PLAN DE ACTIVIDADES/SECUENCIA DE ACTIVIDADES </w:t>
      </w:r>
    </w:p>
    <w:p w14:paraId="4971B470" w14:textId="77777777" w:rsidR="007C1D43" w:rsidRDefault="007C1D43" w:rsidP="007C1D43">
      <w:pPr>
        <w:pBdr>
          <w:top w:val="nil"/>
          <w:left w:val="nil"/>
          <w:bottom w:val="nil"/>
          <w:right w:val="nil"/>
          <w:between w:val="nil"/>
        </w:pBdr>
        <w:spacing w:line="240" w:lineRule="auto"/>
        <w:ind w:leftChars="0" w:left="0" w:firstLineChars="0" w:firstLine="0"/>
        <w:jc w:val="both"/>
        <w:rPr>
          <w:strike/>
          <w:color w:val="000000"/>
          <w:sz w:val="22"/>
          <w:szCs w:val="22"/>
        </w:rPr>
      </w:pPr>
    </w:p>
    <w:p w14:paraId="3CC4B417" w14:textId="77777777" w:rsidR="007C1D43" w:rsidRDefault="007C1D43" w:rsidP="007C1D43">
      <w:pPr>
        <w:pBdr>
          <w:top w:val="nil"/>
          <w:left w:val="nil"/>
          <w:bottom w:val="nil"/>
          <w:right w:val="nil"/>
          <w:between w:val="nil"/>
        </w:pBdr>
        <w:spacing w:line="240" w:lineRule="auto"/>
        <w:ind w:leftChars="0" w:left="0" w:firstLineChars="0" w:firstLine="0"/>
        <w:jc w:val="both"/>
        <w:rPr>
          <w:strike/>
          <w:color w:val="000000"/>
          <w:sz w:val="22"/>
          <w:szCs w:val="22"/>
        </w:rPr>
      </w:pPr>
    </w:p>
    <w:p w14:paraId="5B1FE7F4" w14:textId="77777777" w:rsidR="00595CF6" w:rsidRDefault="00595CF6" w:rsidP="00595CF6">
      <w:pPr>
        <w:ind w:left="0" w:hanging="2"/>
        <w:jc w:val="both"/>
      </w:pPr>
      <w:r>
        <w:t xml:space="preserve">Cronograma Primer cuatrimestre (turno mañana - </w:t>
      </w:r>
      <w:proofErr w:type="gramStart"/>
      <w:r>
        <w:t>Lunes</w:t>
      </w:r>
      <w:proofErr w:type="gramEnd"/>
      <w:r>
        <w:t>)</w:t>
      </w:r>
    </w:p>
    <w:p w14:paraId="72126450" w14:textId="77777777" w:rsidR="00595CF6" w:rsidRDefault="00595CF6" w:rsidP="00595CF6">
      <w:pPr>
        <w:ind w:left="0" w:hanging="2"/>
        <w:jc w:val="both"/>
      </w:pPr>
      <w:r>
        <w:t xml:space="preserve">10/3: Introducción  </w:t>
      </w:r>
    </w:p>
    <w:p w14:paraId="469F47C0" w14:textId="77777777" w:rsidR="00595CF6" w:rsidRPr="003C2A01" w:rsidRDefault="00595CF6" w:rsidP="00595CF6">
      <w:pPr>
        <w:ind w:left="0" w:hanging="2"/>
        <w:jc w:val="both"/>
      </w:pPr>
      <w:r>
        <w:t xml:space="preserve">17/3: </w:t>
      </w:r>
      <w:r w:rsidRPr="003C2A01">
        <w:t>1.</w:t>
      </w:r>
      <w:r>
        <w:t>1</w:t>
      </w:r>
    </w:p>
    <w:p w14:paraId="67905FCC" w14:textId="77777777" w:rsidR="00595CF6" w:rsidRDefault="00595CF6" w:rsidP="00595CF6">
      <w:pPr>
        <w:ind w:left="0" w:hanging="2"/>
        <w:jc w:val="both"/>
      </w:pPr>
      <w:r>
        <w:t xml:space="preserve">24/3: </w:t>
      </w:r>
      <w:r>
        <w:rPr>
          <w:b/>
          <w:bCs/>
        </w:rPr>
        <w:t>Feriado</w:t>
      </w:r>
    </w:p>
    <w:p w14:paraId="28B80727" w14:textId="77777777" w:rsidR="00595CF6" w:rsidRPr="003C2A01" w:rsidRDefault="00595CF6" w:rsidP="00595CF6">
      <w:pPr>
        <w:ind w:left="0" w:hanging="2"/>
        <w:jc w:val="both"/>
      </w:pPr>
      <w:r>
        <w:t xml:space="preserve">31/3: </w:t>
      </w:r>
      <w:r w:rsidRPr="003C2A01">
        <w:t>1.</w:t>
      </w:r>
      <w:r>
        <w:t>2</w:t>
      </w:r>
    </w:p>
    <w:p w14:paraId="36F7282E" w14:textId="77777777" w:rsidR="00595CF6" w:rsidRPr="00697011" w:rsidRDefault="00595CF6" w:rsidP="00595CF6">
      <w:pPr>
        <w:ind w:left="0" w:hanging="2"/>
        <w:jc w:val="both"/>
      </w:pPr>
      <w:r>
        <w:t xml:space="preserve">7/4: </w:t>
      </w:r>
      <w:r w:rsidRPr="00697011">
        <w:t>1.</w:t>
      </w:r>
      <w:r>
        <w:t>3</w:t>
      </w:r>
    </w:p>
    <w:p w14:paraId="42CD2B5A" w14:textId="77777777" w:rsidR="00595CF6" w:rsidRDefault="00595CF6" w:rsidP="00595CF6">
      <w:pPr>
        <w:ind w:left="0" w:hanging="2"/>
        <w:jc w:val="both"/>
      </w:pPr>
      <w:r>
        <w:t>14/4: 1.4</w:t>
      </w:r>
    </w:p>
    <w:p w14:paraId="5404EFD7" w14:textId="77777777" w:rsidR="00595CF6" w:rsidRDefault="00595CF6" w:rsidP="00595CF6">
      <w:pPr>
        <w:ind w:left="0" w:hanging="2"/>
        <w:jc w:val="both"/>
      </w:pPr>
      <w:r>
        <w:t xml:space="preserve">21/4: </w:t>
      </w:r>
      <w:r>
        <w:rPr>
          <w:b/>
          <w:bCs/>
        </w:rPr>
        <w:t>2.1</w:t>
      </w:r>
    </w:p>
    <w:p w14:paraId="5C71E445" w14:textId="77777777" w:rsidR="00595CF6" w:rsidRDefault="00595CF6" w:rsidP="00595CF6">
      <w:pPr>
        <w:ind w:left="0" w:hanging="2"/>
        <w:jc w:val="both"/>
      </w:pPr>
      <w:r>
        <w:t>28/4: 2.2</w:t>
      </w:r>
    </w:p>
    <w:p w14:paraId="184F0AC1" w14:textId="77777777" w:rsidR="00595CF6" w:rsidRDefault="00595CF6" w:rsidP="00595CF6">
      <w:pPr>
        <w:ind w:left="0" w:hanging="2"/>
        <w:jc w:val="both"/>
      </w:pPr>
      <w:r>
        <w:t>5/5: 2.3</w:t>
      </w:r>
    </w:p>
    <w:p w14:paraId="2B5C3FDE" w14:textId="77777777" w:rsidR="00595CF6" w:rsidRDefault="00595CF6" w:rsidP="00595CF6">
      <w:pPr>
        <w:ind w:left="0" w:hanging="2"/>
        <w:jc w:val="both"/>
      </w:pPr>
      <w:r>
        <w:t>12/5: 2.4</w:t>
      </w:r>
    </w:p>
    <w:p w14:paraId="0D0AF281" w14:textId="77777777" w:rsidR="00595CF6" w:rsidRDefault="00595CF6" w:rsidP="00595CF6">
      <w:pPr>
        <w:ind w:left="0" w:hanging="2"/>
        <w:jc w:val="both"/>
      </w:pPr>
      <w:r>
        <w:t>19/5: 2.5</w:t>
      </w:r>
    </w:p>
    <w:p w14:paraId="780603F2" w14:textId="77777777" w:rsidR="00595CF6" w:rsidRDefault="00595CF6" w:rsidP="00595CF6">
      <w:pPr>
        <w:ind w:left="0" w:hanging="2"/>
        <w:jc w:val="both"/>
      </w:pPr>
      <w:r>
        <w:t>26/5: 2.6</w:t>
      </w:r>
    </w:p>
    <w:p w14:paraId="19D246E3" w14:textId="77777777" w:rsidR="00595CF6" w:rsidRDefault="00595CF6" w:rsidP="00595CF6">
      <w:pPr>
        <w:ind w:left="0" w:hanging="2"/>
        <w:jc w:val="both"/>
      </w:pPr>
      <w:r>
        <w:t xml:space="preserve">2/6: </w:t>
      </w:r>
      <w:r w:rsidRPr="00566BAB">
        <w:rPr>
          <w:b/>
          <w:bCs/>
        </w:rPr>
        <w:t>Examen</w:t>
      </w:r>
    </w:p>
    <w:p w14:paraId="32F64290" w14:textId="77777777" w:rsidR="00595CF6" w:rsidRDefault="00595CF6" w:rsidP="00595CF6">
      <w:pPr>
        <w:ind w:left="0" w:hanging="2"/>
        <w:jc w:val="both"/>
      </w:pPr>
      <w:r>
        <w:t xml:space="preserve">9/6: </w:t>
      </w:r>
      <w:r>
        <w:rPr>
          <w:b/>
          <w:bCs/>
        </w:rPr>
        <w:t>Presentación</w:t>
      </w:r>
    </w:p>
    <w:p w14:paraId="2C646ED2" w14:textId="77777777" w:rsidR="00595CF6" w:rsidRPr="003C2A01" w:rsidRDefault="00595CF6" w:rsidP="00595CF6">
      <w:pPr>
        <w:ind w:left="0" w:hanging="2"/>
        <w:jc w:val="both"/>
      </w:pPr>
      <w:r>
        <w:t xml:space="preserve">16/6: </w:t>
      </w:r>
      <w:r>
        <w:rPr>
          <w:b/>
          <w:bCs/>
        </w:rPr>
        <w:t>Feriado</w:t>
      </w:r>
    </w:p>
    <w:p w14:paraId="23FC4655" w14:textId="77777777" w:rsidR="00595CF6" w:rsidRDefault="00595CF6" w:rsidP="00595CF6">
      <w:pPr>
        <w:ind w:left="0" w:hanging="2"/>
        <w:jc w:val="both"/>
      </w:pPr>
      <w:r>
        <w:t>23</w:t>
      </w:r>
      <w:r w:rsidRPr="003C2A01">
        <w:t xml:space="preserve">/6: </w:t>
      </w:r>
      <w:proofErr w:type="spellStart"/>
      <w:r>
        <w:rPr>
          <w:b/>
          <w:bCs/>
        </w:rPr>
        <w:t>Recuperatorio</w:t>
      </w:r>
      <w:proofErr w:type="spellEnd"/>
    </w:p>
    <w:p w14:paraId="42DFDCE3" w14:textId="77777777" w:rsidR="00595CF6" w:rsidRDefault="00595CF6" w:rsidP="00595CF6">
      <w:pPr>
        <w:ind w:left="0" w:hanging="2"/>
        <w:jc w:val="both"/>
      </w:pPr>
    </w:p>
    <w:p w14:paraId="5BE0FCE5" w14:textId="77777777" w:rsidR="00595CF6" w:rsidRDefault="00595CF6" w:rsidP="00595CF6">
      <w:pPr>
        <w:ind w:leftChars="0" w:left="0" w:firstLineChars="0" w:firstLine="0"/>
        <w:jc w:val="both"/>
      </w:pPr>
    </w:p>
    <w:p w14:paraId="3DBA5A47" w14:textId="77777777" w:rsidR="00595CF6" w:rsidRDefault="00595CF6" w:rsidP="00595CF6">
      <w:pPr>
        <w:ind w:left="0" w:hanging="2"/>
        <w:jc w:val="both"/>
      </w:pPr>
    </w:p>
    <w:p w14:paraId="26EE24B0" w14:textId="6152BA1A" w:rsidR="00595CF6" w:rsidRDefault="00595CF6" w:rsidP="00595CF6">
      <w:pPr>
        <w:ind w:left="0" w:hanging="2"/>
        <w:jc w:val="both"/>
      </w:pPr>
      <w:r>
        <w:t xml:space="preserve">Cronograma Primer cuatrimestre (turno noche - </w:t>
      </w:r>
      <w:proofErr w:type="gramStart"/>
      <w:r>
        <w:t>Viernes</w:t>
      </w:r>
      <w:proofErr w:type="gramEnd"/>
      <w:r>
        <w:t>)</w:t>
      </w:r>
    </w:p>
    <w:p w14:paraId="1902344E" w14:textId="77777777" w:rsidR="00595CF6" w:rsidRDefault="00595CF6" w:rsidP="00595CF6">
      <w:pPr>
        <w:ind w:left="0" w:hanging="2"/>
        <w:jc w:val="both"/>
      </w:pPr>
      <w:r>
        <w:t xml:space="preserve">7/3: Introducción </w:t>
      </w:r>
    </w:p>
    <w:p w14:paraId="049D48F1" w14:textId="77777777" w:rsidR="00595CF6" w:rsidRPr="003C2A01" w:rsidRDefault="00595CF6" w:rsidP="00595CF6">
      <w:pPr>
        <w:ind w:left="0" w:hanging="2"/>
        <w:jc w:val="both"/>
      </w:pPr>
      <w:r>
        <w:t xml:space="preserve">14/3: </w:t>
      </w:r>
      <w:r w:rsidRPr="003C2A01">
        <w:t>1.</w:t>
      </w:r>
      <w:r>
        <w:t>1</w:t>
      </w:r>
    </w:p>
    <w:p w14:paraId="2103E64C" w14:textId="77777777" w:rsidR="00595CF6" w:rsidRDefault="00595CF6" w:rsidP="00595CF6">
      <w:pPr>
        <w:ind w:left="0" w:hanging="2"/>
        <w:jc w:val="both"/>
      </w:pPr>
      <w:r>
        <w:t xml:space="preserve">21/3: </w:t>
      </w:r>
      <w:r w:rsidRPr="00595CF6">
        <w:t>1.2</w:t>
      </w:r>
    </w:p>
    <w:p w14:paraId="2DA6B38C" w14:textId="77777777" w:rsidR="00595CF6" w:rsidRPr="003C2A01" w:rsidRDefault="00595CF6" w:rsidP="00595CF6">
      <w:pPr>
        <w:ind w:left="0" w:hanging="2"/>
        <w:jc w:val="both"/>
      </w:pPr>
      <w:r>
        <w:t xml:space="preserve">28/3: </w:t>
      </w:r>
      <w:r w:rsidRPr="003C2A01">
        <w:t>1.</w:t>
      </w:r>
      <w:r>
        <w:t>3</w:t>
      </w:r>
    </w:p>
    <w:p w14:paraId="6F42D5B4" w14:textId="77777777" w:rsidR="00595CF6" w:rsidRPr="00697011" w:rsidRDefault="00595CF6" w:rsidP="00595CF6">
      <w:pPr>
        <w:ind w:left="0" w:hanging="2"/>
        <w:jc w:val="both"/>
      </w:pPr>
      <w:r>
        <w:t xml:space="preserve">4/4: </w:t>
      </w:r>
      <w:r w:rsidRPr="00697011">
        <w:t>1.</w:t>
      </w:r>
      <w:r>
        <w:t>4</w:t>
      </w:r>
    </w:p>
    <w:p w14:paraId="720D3E0B" w14:textId="77777777" w:rsidR="00595CF6" w:rsidRDefault="00595CF6" w:rsidP="00595CF6">
      <w:pPr>
        <w:ind w:left="0" w:hanging="2"/>
        <w:jc w:val="both"/>
      </w:pPr>
      <w:r>
        <w:t>11/4: 2.1</w:t>
      </w:r>
    </w:p>
    <w:p w14:paraId="01121C51" w14:textId="77777777" w:rsidR="00595CF6" w:rsidRDefault="00595CF6" w:rsidP="00595CF6">
      <w:pPr>
        <w:ind w:left="0" w:hanging="2"/>
        <w:jc w:val="both"/>
      </w:pPr>
      <w:r>
        <w:t xml:space="preserve">18/4: </w:t>
      </w:r>
      <w:r w:rsidRPr="00520FF5">
        <w:rPr>
          <w:b/>
          <w:bCs/>
        </w:rPr>
        <w:t>Feriado</w:t>
      </w:r>
    </w:p>
    <w:p w14:paraId="2ED50DB1" w14:textId="77777777" w:rsidR="00595CF6" w:rsidRDefault="00595CF6" w:rsidP="00595CF6">
      <w:pPr>
        <w:ind w:left="0" w:hanging="2"/>
        <w:jc w:val="both"/>
      </w:pPr>
      <w:r>
        <w:t>25/4: 2.2</w:t>
      </w:r>
    </w:p>
    <w:p w14:paraId="3E7B16F8" w14:textId="77777777" w:rsidR="00595CF6" w:rsidRDefault="00595CF6" w:rsidP="00595CF6">
      <w:pPr>
        <w:ind w:left="0" w:hanging="2"/>
        <w:jc w:val="both"/>
      </w:pPr>
      <w:r>
        <w:t xml:space="preserve">2/5: </w:t>
      </w:r>
      <w:r w:rsidRPr="00520FF5">
        <w:rPr>
          <w:b/>
          <w:bCs/>
        </w:rPr>
        <w:t>Feriado</w:t>
      </w:r>
    </w:p>
    <w:p w14:paraId="132CFB01" w14:textId="77777777" w:rsidR="00595CF6" w:rsidRDefault="00595CF6" w:rsidP="00595CF6">
      <w:pPr>
        <w:ind w:left="0" w:hanging="2"/>
        <w:jc w:val="both"/>
      </w:pPr>
      <w:r>
        <w:t>9/5: 2.3</w:t>
      </w:r>
    </w:p>
    <w:p w14:paraId="3FA61B7F" w14:textId="77777777" w:rsidR="00595CF6" w:rsidRDefault="00595CF6" w:rsidP="00595CF6">
      <w:pPr>
        <w:ind w:left="0" w:hanging="2"/>
        <w:jc w:val="both"/>
      </w:pPr>
      <w:r>
        <w:t>16/5: 2.4</w:t>
      </w:r>
    </w:p>
    <w:p w14:paraId="6279B193" w14:textId="77777777" w:rsidR="00595CF6" w:rsidRDefault="00595CF6" w:rsidP="00595CF6">
      <w:pPr>
        <w:ind w:left="0" w:hanging="2"/>
        <w:jc w:val="both"/>
      </w:pPr>
      <w:r>
        <w:t xml:space="preserve">23/5: </w:t>
      </w:r>
      <w:r w:rsidRPr="00520FF5">
        <w:t>2.</w:t>
      </w:r>
      <w:r>
        <w:t>5</w:t>
      </w:r>
    </w:p>
    <w:p w14:paraId="719E3774" w14:textId="77777777" w:rsidR="00595CF6" w:rsidRDefault="00595CF6" w:rsidP="00595CF6">
      <w:pPr>
        <w:ind w:left="0" w:hanging="2"/>
        <w:jc w:val="both"/>
      </w:pPr>
      <w:r>
        <w:t xml:space="preserve">30/5: </w:t>
      </w:r>
      <w:r w:rsidRPr="00520FF5">
        <w:t>2.6</w:t>
      </w:r>
    </w:p>
    <w:p w14:paraId="5DC26249" w14:textId="2BCA1F32" w:rsidR="00595CF6" w:rsidRDefault="00595CF6" w:rsidP="00595CF6">
      <w:pPr>
        <w:ind w:left="0" w:hanging="2"/>
        <w:jc w:val="both"/>
      </w:pPr>
      <w:r>
        <w:t xml:space="preserve">6/6:   </w:t>
      </w:r>
      <w:r>
        <w:rPr>
          <w:b/>
          <w:bCs/>
        </w:rPr>
        <w:t>Examen</w:t>
      </w:r>
    </w:p>
    <w:p w14:paraId="0541822F" w14:textId="77777777" w:rsidR="00595CF6" w:rsidRPr="003C2A01" w:rsidRDefault="00595CF6" w:rsidP="00595CF6">
      <w:pPr>
        <w:ind w:left="0" w:hanging="2"/>
        <w:jc w:val="both"/>
      </w:pPr>
      <w:r>
        <w:t xml:space="preserve">13/6: </w:t>
      </w:r>
      <w:r>
        <w:rPr>
          <w:b/>
          <w:bCs/>
        </w:rPr>
        <w:t>Presentación</w:t>
      </w:r>
    </w:p>
    <w:p w14:paraId="3D2BFB9F" w14:textId="77777777" w:rsidR="00595CF6" w:rsidRDefault="00595CF6" w:rsidP="00595CF6">
      <w:pPr>
        <w:ind w:left="0" w:hanging="2"/>
        <w:jc w:val="both"/>
      </w:pPr>
      <w:r>
        <w:t>20</w:t>
      </w:r>
      <w:r w:rsidRPr="003C2A01">
        <w:t xml:space="preserve">/6: </w:t>
      </w:r>
      <w:r w:rsidRPr="00520FF5">
        <w:rPr>
          <w:b/>
          <w:bCs/>
        </w:rPr>
        <w:t>Feriado</w:t>
      </w:r>
    </w:p>
    <w:p w14:paraId="5B60E597" w14:textId="77777777" w:rsidR="00595CF6" w:rsidRPr="003C2A01" w:rsidRDefault="00595CF6" w:rsidP="00595CF6">
      <w:pPr>
        <w:ind w:left="0" w:hanging="2"/>
        <w:jc w:val="both"/>
      </w:pPr>
      <w:r>
        <w:t xml:space="preserve">27/6: </w:t>
      </w:r>
      <w:proofErr w:type="spellStart"/>
      <w:r w:rsidRPr="00595CF6">
        <w:rPr>
          <w:b/>
          <w:bCs/>
        </w:rPr>
        <w:t>Recuperatorio</w:t>
      </w:r>
      <w:proofErr w:type="spellEnd"/>
    </w:p>
    <w:p w14:paraId="0415F537" w14:textId="77777777" w:rsidR="007C1D43" w:rsidRDefault="007C1D43" w:rsidP="007C1D43">
      <w:pPr>
        <w:pBdr>
          <w:top w:val="nil"/>
          <w:left w:val="nil"/>
          <w:bottom w:val="nil"/>
          <w:right w:val="nil"/>
          <w:between w:val="nil"/>
        </w:pBdr>
        <w:spacing w:line="240" w:lineRule="auto"/>
        <w:ind w:leftChars="0" w:left="0" w:firstLineChars="0" w:firstLine="0"/>
        <w:jc w:val="both"/>
        <w:rPr>
          <w:strike/>
          <w:color w:val="000000"/>
          <w:sz w:val="22"/>
          <w:szCs w:val="22"/>
        </w:rPr>
      </w:pPr>
    </w:p>
    <w:p w14:paraId="4131601C" w14:textId="77777777" w:rsidR="007C1D43" w:rsidRPr="007C1D43" w:rsidRDefault="007C1D43" w:rsidP="007C1D43">
      <w:pPr>
        <w:pBdr>
          <w:top w:val="nil"/>
          <w:left w:val="nil"/>
          <w:bottom w:val="nil"/>
          <w:right w:val="nil"/>
          <w:between w:val="nil"/>
        </w:pBdr>
        <w:spacing w:line="240" w:lineRule="auto"/>
        <w:ind w:leftChars="0" w:left="0" w:firstLineChars="0" w:firstLine="0"/>
        <w:jc w:val="both"/>
        <w:rPr>
          <w:strike/>
          <w:color w:val="000000"/>
          <w:sz w:val="22"/>
          <w:szCs w:val="22"/>
        </w:rPr>
      </w:pPr>
    </w:p>
    <w:p w14:paraId="6F5835AC" w14:textId="77777777" w:rsidR="007F5C89" w:rsidRDefault="00BC55CA">
      <w:pPr>
        <w:numPr>
          <w:ilvl w:val="1"/>
          <w:numId w:val="6"/>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DETALLE DE ACTIVIDADES DE FORMACIÓN PRÁCTICA  </w:t>
      </w:r>
    </w:p>
    <w:p w14:paraId="6F5835AE" w14:textId="77777777" w:rsidR="007F5C89" w:rsidRDefault="007F5C89">
      <w:pPr>
        <w:pBdr>
          <w:between w:val="nil"/>
        </w:pBdr>
        <w:spacing w:line="240" w:lineRule="auto"/>
        <w:ind w:left="0" w:hanging="2"/>
        <w:jc w:val="both"/>
        <w:rPr>
          <w:i/>
          <w:color w:val="434343"/>
          <w:sz w:val="20"/>
          <w:szCs w:val="20"/>
        </w:rPr>
      </w:pPr>
    </w:p>
    <w:p w14:paraId="3B9C77C5" w14:textId="27097E1B" w:rsidR="00A354C2" w:rsidRDefault="00A354C2" w:rsidP="00A354C2">
      <w:pPr>
        <w:ind w:left="0" w:hanging="2"/>
        <w:jc w:val="both"/>
        <w:rPr>
          <w:lang w:val="es-AR"/>
        </w:rPr>
      </w:pPr>
      <w:r w:rsidRPr="005A3459">
        <w:rPr>
          <w:lang w:val="es-AR"/>
        </w:rPr>
        <w:t xml:space="preserve">En ambos cuatrimestres las y los estudiantes tendrán dos calificaciones provenientes de un examen y un trabajo práctico con presentación en clase. Ambas evaluaciones tendrán el mismo peso y el promedio de ambas otorgará la nota cuatrimestral. La nota final surgirá del promedio de las dos notas cuatrimestrales. Pueden promocionar la materia las y los estudiantes que tengan nota </w:t>
      </w:r>
      <w:r>
        <w:rPr>
          <w:lang w:val="es-AR"/>
        </w:rPr>
        <w:t>7</w:t>
      </w:r>
      <w:r w:rsidRPr="005A3459">
        <w:rPr>
          <w:lang w:val="es-AR"/>
        </w:rPr>
        <w:t xml:space="preserve"> o superior en ambas notas cuatrimestrales.</w:t>
      </w:r>
    </w:p>
    <w:p w14:paraId="54F8369D" w14:textId="77777777" w:rsidR="00A354C2" w:rsidRDefault="00A354C2" w:rsidP="00A354C2">
      <w:pPr>
        <w:ind w:left="0" w:hanging="2"/>
        <w:jc w:val="both"/>
        <w:rPr>
          <w:lang w:val="es-AR"/>
        </w:rPr>
      </w:pPr>
    </w:p>
    <w:p w14:paraId="1FBBB9A9" w14:textId="77777777" w:rsidR="00A354C2" w:rsidRPr="005A3459" w:rsidRDefault="00A354C2" w:rsidP="00A354C2">
      <w:pPr>
        <w:ind w:left="0" w:hanging="2"/>
        <w:jc w:val="both"/>
        <w:rPr>
          <w:lang w:val="es-AR"/>
        </w:rPr>
      </w:pPr>
    </w:p>
    <w:p w14:paraId="6F5835C9" w14:textId="77777777" w:rsidR="007F5C89" w:rsidRDefault="00BC55CA">
      <w:pPr>
        <w:ind w:left="0" w:hanging="2"/>
        <w:jc w:val="both"/>
        <w:rPr>
          <w:sz w:val="22"/>
          <w:szCs w:val="22"/>
        </w:rPr>
      </w:pPr>
      <w:r>
        <w:rPr>
          <w:b/>
          <w:sz w:val="22"/>
          <w:szCs w:val="22"/>
        </w:rPr>
        <w:t xml:space="preserve">10. PRÁCTICAS PROFESIONALES </w:t>
      </w:r>
      <w:r>
        <w:rPr>
          <w:sz w:val="22"/>
          <w:szCs w:val="22"/>
        </w:rPr>
        <w:t>(si corresponde)</w:t>
      </w:r>
    </w:p>
    <w:p w14:paraId="6F5835CA" w14:textId="6DD64FCC" w:rsidR="007F5C89" w:rsidRDefault="00BC55CA">
      <w:pPr>
        <w:ind w:left="0" w:hanging="2"/>
        <w:jc w:val="both"/>
        <w:rPr>
          <w:i/>
          <w:color w:val="4A442A"/>
          <w:sz w:val="20"/>
          <w:szCs w:val="20"/>
        </w:rPr>
      </w:pPr>
      <w:r>
        <w:rPr>
          <w:i/>
          <w:color w:val="4A442A"/>
          <w:sz w:val="20"/>
          <w:szCs w:val="20"/>
        </w:rPr>
        <w:t xml:space="preserve">. </w:t>
      </w:r>
    </w:p>
    <w:p w14:paraId="6F5835CD" w14:textId="77777777" w:rsidR="007F5C89" w:rsidRDefault="007F5C89" w:rsidP="007C1D43">
      <w:pPr>
        <w:ind w:leftChars="0" w:left="0" w:firstLineChars="0" w:firstLine="0"/>
        <w:jc w:val="both"/>
        <w:rPr>
          <w:sz w:val="22"/>
          <w:szCs w:val="22"/>
        </w:rPr>
      </w:pPr>
    </w:p>
    <w:p w14:paraId="6F5835CE" w14:textId="77777777" w:rsidR="007F5C89" w:rsidRDefault="00BC55CA">
      <w:pPr>
        <w:ind w:left="0" w:hanging="2"/>
        <w:jc w:val="both"/>
        <w:rPr>
          <w:sz w:val="22"/>
          <w:szCs w:val="22"/>
        </w:rPr>
      </w:pPr>
      <w:r>
        <w:rPr>
          <w:b/>
          <w:sz w:val="22"/>
          <w:szCs w:val="22"/>
        </w:rPr>
        <w:t>11. SEGUIMIENTO DE ALUMNOS</w:t>
      </w:r>
    </w:p>
    <w:p w14:paraId="6F5835DA" w14:textId="77777777" w:rsidR="007F5C89" w:rsidRDefault="007F5C89">
      <w:pPr>
        <w:ind w:left="0" w:hanging="2"/>
        <w:jc w:val="both"/>
        <w:rPr>
          <w:i/>
          <w:sz w:val="20"/>
          <w:szCs w:val="20"/>
        </w:rPr>
      </w:pPr>
    </w:p>
    <w:p w14:paraId="53BEB29F" w14:textId="0D33DC25" w:rsidR="007C1D43" w:rsidRPr="00D64881" w:rsidRDefault="007C1D43">
      <w:pPr>
        <w:ind w:left="0" w:hanging="2"/>
        <w:jc w:val="both"/>
        <w:rPr>
          <w:iCs/>
        </w:rPr>
      </w:pPr>
      <w:r w:rsidRPr="00D64881">
        <w:rPr>
          <w:iCs/>
        </w:rPr>
        <w:t>Los alumnos cuentan con un aula virtual desde la cual podrán acceder al contenido de la materia. Se espera que el intercambio entre las partes se genere en el aula, a partir de la lectura crítica de los textos. Los/las alumnos/as tienen la obligatoriedad de asistir al 75% de las clases, sin lo cual no podrán regularizar la cursada.</w:t>
      </w:r>
    </w:p>
    <w:p w14:paraId="6F5835DB" w14:textId="77777777" w:rsidR="007F5C89" w:rsidRDefault="007F5C89">
      <w:pPr>
        <w:ind w:left="0" w:hanging="2"/>
        <w:jc w:val="both"/>
        <w:rPr>
          <w:b/>
          <w:sz w:val="22"/>
          <w:szCs w:val="22"/>
        </w:rPr>
      </w:pPr>
    </w:p>
    <w:p w14:paraId="6F5835DC" w14:textId="77777777" w:rsidR="007F5C89" w:rsidRDefault="007F5C89">
      <w:pPr>
        <w:ind w:left="0" w:hanging="2"/>
        <w:jc w:val="both"/>
        <w:rPr>
          <w:b/>
          <w:sz w:val="22"/>
          <w:szCs w:val="22"/>
        </w:rPr>
      </w:pPr>
    </w:p>
    <w:p w14:paraId="6F5835DD" w14:textId="77777777" w:rsidR="007F5C89" w:rsidRDefault="00BC55CA">
      <w:pPr>
        <w:ind w:left="0" w:hanging="2"/>
        <w:jc w:val="both"/>
        <w:rPr>
          <w:sz w:val="22"/>
          <w:szCs w:val="22"/>
        </w:rPr>
      </w:pPr>
      <w:r>
        <w:rPr>
          <w:b/>
          <w:sz w:val="22"/>
          <w:szCs w:val="22"/>
        </w:rPr>
        <w:t>12. MODALIDAD DE EVALUACIÓN:</w:t>
      </w:r>
    </w:p>
    <w:p w14:paraId="6F5835E6" w14:textId="77777777" w:rsidR="007F5C89" w:rsidRDefault="007F5C89">
      <w:pPr>
        <w:ind w:left="0" w:hanging="2"/>
        <w:jc w:val="both"/>
        <w:rPr>
          <w:i/>
          <w:sz w:val="20"/>
          <w:szCs w:val="20"/>
        </w:rPr>
      </w:pPr>
    </w:p>
    <w:p w14:paraId="0877057D" w14:textId="657409D8" w:rsidR="00D64881" w:rsidRPr="00D64881" w:rsidRDefault="00D64881" w:rsidP="00D64881">
      <w:pPr>
        <w:ind w:left="0" w:hanging="2"/>
        <w:jc w:val="both"/>
        <w:rPr>
          <w:iCs/>
        </w:rPr>
      </w:pPr>
      <w:r w:rsidRPr="00D64881">
        <w:rPr>
          <w:iCs/>
        </w:rPr>
        <w:t xml:space="preserve">El obtener 7(siete) o más en ambos </w:t>
      </w:r>
      <w:r w:rsidR="00A354C2">
        <w:rPr>
          <w:iCs/>
        </w:rPr>
        <w:t>cuatrimestres</w:t>
      </w:r>
      <w:r w:rsidRPr="00D64881">
        <w:rPr>
          <w:iCs/>
        </w:rPr>
        <w:t xml:space="preserve"> habilitará al estudiante a la promoción, resultando su nota final del promedio entre l</w:t>
      </w:r>
      <w:r w:rsidR="00A354C2">
        <w:rPr>
          <w:iCs/>
        </w:rPr>
        <w:t>as dos notas cuatrimestrales</w:t>
      </w:r>
      <w:r w:rsidRPr="00D64881">
        <w:rPr>
          <w:iCs/>
        </w:rPr>
        <w:t>. Aquellos que no obtengan en ambas instancias 7 (siete) o más, pero que tengan ambos exámenes aprobados (más de 4) deberán rendir un examen final de todo el contenido de la cursada.</w:t>
      </w:r>
    </w:p>
    <w:p w14:paraId="591A48F3" w14:textId="32803CF9" w:rsidR="00D64881" w:rsidRPr="00D64881" w:rsidRDefault="00D64881" w:rsidP="00D64881">
      <w:pPr>
        <w:ind w:left="0" w:hanging="2"/>
        <w:jc w:val="both"/>
        <w:rPr>
          <w:iCs/>
        </w:rPr>
      </w:pPr>
      <w:r w:rsidRPr="00D64881">
        <w:rPr>
          <w:iCs/>
        </w:rPr>
        <w:t xml:space="preserve">Nota 1: la nota final de la materia tendrá en cuenta las calificaciones de ambos exámenes durante la cursada. La razón de esto se encuentra en impulsar al/a la alumno/a </w:t>
      </w:r>
      <w:proofErr w:type="spellStart"/>
      <w:r w:rsidRPr="00D64881">
        <w:rPr>
          <w:iCs/>
        </w:rPr>
        <w:t>a</w:t>
      </w:r>
      <w:proofErr w:type="spellEnd"/>
      <w:r w:rsidRPr="00D64881">
        <w:rPr>
          <w:iCs/>
        </w:rPr>
        <w:t xml:space="preserve"> tener una cursada responsable a lo largo del </w:t>
      </w:r>
      <w:r w:rsidR="00A354C2">
        <w:rPr>
          <w:iCs/>
        </w:rPr>
        <w:t>año</w:t>
      </w:r>
      <w:r w:rsidRPr="00D64881">
        <w:rPr>
          <w:iCs/>
        </w:rPr>
        <w:t>.</w:t>
      </w:r>
    </w:p>
    <w:p w14:paraId="606D897D" w14:textId="70B12C80" w:rsidR="00D64881" w:rsidRPr="00D64881" w:rsidRDefault="00D64881" w:rsidP="00D64881">
      <w:pPr>
        <w:ind w:left="0" w:hanging="2"/>
        <w:jc w:val="both"/>
        <w:rPr>
          <w:iCs/>
        </w:rPr>
      </w:pPr>
      <w:r w:rsidRPr="00D64881">
        <w:rPr>
          <w:iCs/>
        </w:rPr>
        <w:t xml:space="preserve">Nota 2: Solo se podrá rendir un solo </w:t>
      </w:r>
      <w:proofErr w:type="spellStart"/>
      <w:r w:rsidRPr="00D64881">
        <w:rPr>
          <w:iCs/>
        </w:rPr>
        <w:t>recuperatorio</w:t>
      </w:r>
      <w:proofErr w:type="spellEnd"/>
      <w:r w:rsidRPr="00D64881">
        <w:rPr>
          <w:iCs/>
        </w:rPr>
        <w:t xml:space="preserve"> al final de </w:t>
      </w:r>
      <w:r w:rsidR="00A354C2">
        <w:rPr>
          <w:iCs/>
        </w:rPr>
        <w:t>cada cuatrimestre</w:t>
      </w:r>
      <w:r w:rsidRPr="00D64881">
        <w:rPr>
          <w:iCs/>
        </w:rPr>
        <w:t xml:space="preserve">. Dicho </w:t>
      </w:r>
      <w:proofErr w:type="spellStart"/>
      <w:r w:rsidRPr="00D64881">
        <w:rPr>
          <w:iCs/>
        </w:rPr>
        <w:t>recuperatorio</w:t>
      </w:r>
      <w:proofErr w:type="spellEnd"/>
      <w:r w:rsidRPr="00D64881">
        <w:rPr>
          <w:iCs/>
        </w:rPr>
        <w:t xml:space="preserve"> tendrá como motivación un aplazo o ausencia por fuerza mayor del/de la estudiante, justificada de manera adecuada.</w:t>
      </w:r>
    </w:p>
    <w:p w14:paraId="70DAAE88" w14:textId="77777777" w:rsidR="007C1D43" w:rsidRDefault="007C1D43">
      <w:pPr>
        <w:ind w:left="0" w:hanging="2"/>
        <w:jc w:val="both"/>
        <w:rPr>
          <w:sz w:val="22"/>
          <w:szCs w:val="22"/>
        </w:rPr>
      </w:pPr>
    </w:p>
    <w:p w14:paraId="6F5835E7" w14:textId="77777777" w:rsidR="007F5C89" w:rsidRDefault="007F5C89">
      <w:pPr>
        <w:ind w:left="0" w:hanging="2"/>
        <w:jc w:val="both"/>
        <w:rPr>
          <w:sz w:val="22"/>
          <w:szCs w:val="22"/>
        </w:rPr>
      </w:pPr>
    </w:p>
    <w:p w14:paraId="6F5835E8" w14:textId="77777777" w:rsidR="007F5C89" w:rsidRDefault="00BC55CA">
      <w:pPr>
        <w:ind w:left="0" w:hanging="2"/>
        <w:jc w:val="both"/>
        <w:rPr>
          <w:sz w:val="22"/>
          <w:szCs w:val="22"/>
        </w:rPr>
      </w:pPr>
      <w:r>
        <w:rPr>
          <w:b/>
          <w:sz w:val="22"/>
          <w:szCs w:val="22"/>
        </w:rPr>
        <w:t>13. BIBLIOGRAFÍA COMPLEMENTARIA:</w:t>
      </w:r>
    </w:p>
    <w:p w14:paraId="6F5835E9" w14:textId="77777777" w:rsidR="007F5C89" w:rsidRDefault="007F5C89">
      <w:pPr>
        <w:ind w:left="0" w:hanging="2"/>
        <w:jc w:val="both"/>
        <w:rPr>
          <w:sz w:val="22"/>
          <w:szCs w:val="22"/>
        </w:rPr>
      </w:pPr>
    </w:p>
    <w:p w14:paraId="6F5835EA" w14:textId="77777777" w:rsidR="007F5C89" w:rsidRDefault="007F5C89">
      <w:pPr>
        <w:ind w:left="0" w:hanging="2"/>
        <w:jc w:val="both"/>
        <w:rPr>
          <w:sz w:val="22"/>
          <w:szCs w:val="22"/>
        </w:rPr>
      </w:pPr>
    </w:p>
    <w:p w14:paraId="6F5835EB" w14:textId="77777777" w:rsidR="007F5C89" w:rsidRDefault="007F5C89">
      <w:pPr>
        <w:ind w:left="0" w:hanging="2"/>
        <w:jc w:val="both"/>
        <w:rPr>
          <w:sz w:val="22"/>
          <w:szCs w:val="22"/>
        </w:rPr>
      </w:pPr>
    </w:p>
    <w:p w14:paraId="6F5835EC" w14:textId="77777777" w:rsidR="007F5C89" w:rsidRDefault="00BC55CA">
      <w:pPr>
        <w:ind w:left="0" w:hanging="2"/>
        <w:jc w:val="both"/>
        <w:rPr>
          <w:sz w:val="22"/>
          <w:szCs w:val="22"/>
        </w:rPr>
      </w:pPr>
      <w:r>
        <w:rPr>
          <w:b/>
          <w:sz w:val="22"/>
          <w:szCs w:val="22"/>
        </w:rPr>
        <w:t>14. FIRMA DE DOCENTES:</w:t>
      </w:r>
    </w:p>
    <w:p w14:paraId="6F5835ED" w14:textId="77777777" w:rsidR="007F5C89" w:rsidRDefault="007F5C89">
      <w:pPr>
        <w:ind w:left="0" w:hanging="2"/>
        <w:jc w:val="both"/>
        <w:rPr>
          <w:sz w:val="22"/>
          <w:szCs w:val="22"/>
        </w:rPr>
      </w:pPr>
    </w:p>
    <w:p w14:paraId="6F5835EE" w14:textId="77777777" w:rsidR="007F5C89" w:rsidRDefault="007F5C89">
      <w:pPr>
        <w:ind w:left="0" w:hanging="2"/>
        <w:jc w:val="both"/>
        <w:rPr>
          <w:sz w:val="22"/>
          <w:szCs w:val="22"/>
        </w:rPr>
      </w:pPr>
    </w:p>
    <w:p w14:paraId="6F5835EF" w14:textId="77777777" w:rsidR="007F5C89" w:rsidRDefault="007F5C89">
      <w:pPr>
        <w:ind w:left="0" w:hanging="2"/>
        <w:jc w:val="both"/>
        <w:rPr>
          <w:sz w:val="22"/>
          <w:szCs w:val="22"/>
        </w:rPr>
      </w:pPr>
    </w:p>
    <w:p w14:paraId="6F5835F0" w14:textId="77777777" w:rsidR="007F5C89" w:rsidRDefault="00BC55CA">
      <w:pPr>
        <w:ind w:left="0" w:hanging="2"/>
        <w:jc w:val="both"/>
        <w:rPr>
          <w:sz w:val="22"/>
          <w:szCs w:val="22"/>
        </w:rPr>
      </w:pPr>
      <w:r>
        <w:rPr>
          <w:b/>
          <w:sz w:val="22"/>
          <w:szCs w:val="22"/>
        </w:rPr>
        <w:t>15. FIRMA DEL DIRECTOR DE LA CARRERA</w:t>
      </w:r>
    </w:p>
    <w:sectPr w:rsidR="007F5C89">
      <w:footerReference w:type="even" r:id="rId9"/>
      <w:footerReference w:type="default" r:id="rId10"/>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8FCB2" w14:textId="77777777" w:rsidR="00C6155C" w:rsidRDefault="00C6155C">
      <w:pPr>
        <w:spacing w:line="240" w:lineRule="auto"/>
        <w:ind w:left="0" w:hanging="2"/>
      </w:pPr>
      <w:r>
        <w:separator/>
      </w:r>
    </w:p>
  </w:endnote>
  <w:endnote w:type="continuationSeparator" w:id="0">
    <w:p w14:paraId="065043AE" w14:textId="77777777" w:rsidR="00C6155C" w:rsidRDefault="00C6155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7A47C709"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78534D">
      <w:rPr>
        <w:noProof/>
        <w:color w:val="000000"/>
      </w:rPr>
      <w:t>1</w:t>
    </w:r>
    <w:r>
      <w:rPr>
        <w:color w:val="000000"/>
      </w:rPr>
      <w:fldChar w:fldCharType="end"/>
    </w:r>
  </w:p>
  <w:p w14:paraId="6F5835FA"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1B6DC" w14:textId="77777777" w:rsidR="00C6155C" w:rsidRDefault="00C6155C">
      <w:pPr>
        <w:spacing w:line="240" w:lineRule="auto"/>
        <w:ind w:left="0" w:hanging="2"/>
      </w:pPr>
      <w:r>
        <w:separator/>
      </w:r>
    </w:p>
  </w:footnote>
  <w:footnote w:type="continuationSeparator" w:id="0">
    <w:p w14:paraId="39A43591" w14:textId="77777777" w:rsidR="00C6155C" w:rsidRDefault="00C6155C">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3"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0"/>
  </w:num>
  <w:num w:numId="4">
    <w:abstractNumId w:val="3"/>
  </w:num>
  <w:num w:numId="5">
    <w:abstractNumId w:val="1"/>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F4A51"/>
    <w:rsid w:val="00130945"/>
    <w:rsid w:val="0013178B"/>
    <w:rsid w:val="00416AA2"/>
    <w:rsid w:val="00555A37"/>
    <w:rsid w:val="00595CF6"/>
    <w:rsid w:val="005A061B"/>
    <w:rsid w:val="00635B2A"/>
    <w:rsid w:val="00704528"/>
    <w:rsid w:val="00777519"/>
    <w:rsid w:val="0078534D"/>
    <w:rsid w:val="007C1D43"/>
    <w:rsid w:val="007F5C89"/>
    <w:rsid w:val="00877616"/>
    <w:rsid w:val="008D2750"/>
    <w:rsid w:val="009B1F1C"/>
    <w:rsid w:val="009B6832"/>
    <w:rsid w:val="00A354C2"/>
    <w:rsid w:val="00A97035"/>
    <w:rsid w:val="00AF333D"/>
    <w:rsid w:val="00B641E2"/>
    <w:rsid w:val="00B9423E"/>
    <w:rsid w:val="00BC55CA"/>
    <w:rsid w:val="00C6155C"/>
    <w:rsid w:val="00D64881"/>
    <w:rsid w:val="00DC1803"/>
    <w:rsid w:val="00E867DA"/>
    <w:rsid w:val="00FA37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2980</Words>
  <Characters>16394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Jimena Diaz Perez - Cs. Educacion</cp:lastModifiedBy>
  <cp:revision>6</cp:revision>
  <dcterms:created xsi:type="dcterms:W3CDTF">2025-03-05T12:39:00Z</dcterms:created>
  <dcterms:modified xsi:type="dcterms:W3CDTF">2026-03-18T21:13:00Z</dcterms:modified>
</cp:coreProperties>
</file>