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    </w:t>
      </w:r>
    </w:p>
    <w:tbl>
      <w:tblPr>
        <w:tblStyle w:val="TableGrid"/>
        <w:tblpPr w:vertAnchor="text" w:tblpY="1372"/>
        <w:tblOverlap w:val="never"/>
        <w:tblW w:w="98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4271"/>
      </w:tblGrid>
      <w:tr w:rsidR="00383F3D">
        <w:trPr>
          <w:trHeight w:val="1823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F3D" w:rsidRDefault="005C4903">
            <w:pPr>
              <w:spacing w:after="0"/>
              <w:ind w:left="70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UNIVERSIDAD DEL SALVADOR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4903" w:rsidRDefault="005C4903" w:rsidP="005C4903">
            <w:pPr>
              <w:spacing w:after="0"/>
              <w:ind w:right="5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Facultad de Ciencias Sociales, Educación</w:t>
            </w:r>
          </w:p>
          <w:p w:rsidR="005C4903" w:rsidRDefault="005C4903" w:rsidP="005C4903">
            <w:pPr>
              <w:spacing w:after="0"/>
              <w:ind w:right="5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y Comunicación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</w:t>
            </w:r>
          </w:p>
          <w:p w:rsidR="005C4903" w:rsidRDefault="005C4903" w:rsidP="005C4903">
            <w:pPr>
              <w:spacing w:after="0"/>
              <w:ind w:right="5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5C4903" w:rsidRDefault="005C4903" w:rsidP="005C4903">
            <w:pPr>
              <w:spacing w:after="0"/>
              <w:ind w:right="5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5C4903" w:rsidRDefault="005C4903" w:rsidP="005C4903">
            <w:pPr>
              <w:spacing w:after="0"/>
              <w:ind w:right="5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4903" w:rsidRPr="005C4903" w:rsidRDefault="005C4903" w:rsidP="005C4903">
            <w:pPr>
              <w:spacing w:after="0"/>
              <w:ind w:right="55"/>
              <w:jc w:val="righ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49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C4903">
              <w:rPr>
                <w:rFonts w:ascii="Times New Roman" w:eastAsia="Times New Roman" w:hAnsi="Times New Roman" w:cs="Times New Roman"/>
                <w:b/>
              </w:rPr>
              <w:t xml:space="preserve">Licenciatura en Comunicación Social </w:t>
            </w:r>
          </w:p>
          <w:p w:rsidR="00383F3D" w:rsidRDefault="00383F3D">
            <w:pPr>
              <w:spacing w:after="0"/>
            </w:pPr>
            <w:bookmarkStart w:id="0" w:name="_GoBack"/>
            <w:bookmarkEnd w:id="0"/>
          </w:p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4903" w:rsidRPr="005C4903" w:rsidRDefault="005C4903" w:rsidP="005C4903">
            <w:pPr>
              <w:spacing w:after="0"/>
              <w:jc w:val="both"/>
              <w:rPr>
                <w:b/>
              </w:rPr>
            </w:pPr>
            <w:r w:rsidRPr="005C4903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</w:p>
          <w:p w:rsidR="00383F3D" w:rsidRDefault="00383F3D">
            <w:pPr>
              <w:spacing w:after="0"/>
            </w:pPr>
          </w:p>
        </w:tc>
      </w:tr>
    </w:tbl>
    <w:p w:rsidR="00383F3D" w:rsidRDefault="005C4903">
      <w:pPr>
        <w:spacing w:after="117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1346562</wp:posOffset>
            </wp:positionH>
            <wp:positionV relativeFrom="paragraph">
              <wp:posOffset>13970</wp:posOffset>
            </wp:positionV>
            <wp:extent cx="561975" cy="714375"/>
            <wp:effectExtent l="0" t="0" r="0" b="0"/>
            <wp:wrapSquare wrapText="bothSides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Arial" w:eastAsia="Arial" w:hAnsi="Arial" w:cs="Arial"/>
        </w:rPr>
        <w:t xml:space="preserve"> </w:t>
      </w:r>
    </w:p>
    <w:p w:rsidR="00383F3D" w:rsidRDefault="005C4903">
      <w:pPr>
        <w:spacing w:before="56" w:after="0"/>
        <w:jc w:val="center"/>
      </w:pPr>
      <w:r>
        <w:rPr>
          <w:rFonts w:ascii="Times New Roman" w:eastAsia="Times New Roman" w:hAnsi="Times New Roman" w:cs="Times New Roman"/>
          <w:b/>
        </w:rPr>
        <w:t>PROGRAMA 2026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383F3D" w:rsidRDefault="005C4903">
      <w:pPr>
        <w:spacing w:after="62"/>
        <w:ind w:left="-120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6214110" cy="2434808"/>
                <wp:effectExtent l="0" t="0" r="0" b="0"/>
                <wp:docPr id="17020" name="Group 17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2434808"/>
                          <a:chOff x="0" y="0"/>
                          <a:chExt cx="6214110" cy="2434808"/>
                        </a:xfrm>
                      </wpg:grpSpPr>
                      <wps:wsp>
                        <wps:cNvPr id="19130" name="Shape 19130"/>
                        <wps:cNvSpPr/>
                        <wps:spPr>
                          <a:xfrm>
                            <a:off x="0" y="0"/>
                            <a:ext cx="24288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29527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1" name="Shape 19131"/>
                        <wps:cNvSpPr/>
                        <wps:spPr>
                          <a:xfrm>
                            <a:off x="0" y="2952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2" name="Shape 19132"/>
                        <wps:cNvSpPr/>
                        <wps:spPr>
                          <a:xfrm>
                            <a:off x="0" y="600075"/>
                            <a:ext cx="1285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048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3" name="Shape 19133"/>
                        <wps:cNvSpPr/>
                        <wps:spPr>
                          <a:xfrm>
                            <a:off x="3848100" y="6000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4" name="Shape 19134"/>
                        <wps:cNvSpPr/>
                        <wps:spPr>
                          <a:xfrm>
                            <a:off x="0" y="904875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5" name="Shape 19135"/>
                        <wps:cNvSpPr/>
                        <wps:spPr>
                          <a:xfrm>
                            <a:off x="3848100" y="9048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6" name="Shape 19136"/>
                        <wps:cNvSpPr/>
                        <wps:spPr>
                          <a:xfrm>
                            <a:off x="0" y="1209675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7" name="Shape 19137"/>
                        <wps:cNvSpPr/>
                        <wps:spPr>
                          <a:xfrm>
                            <a:off x="0" y="15144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8" name="Shape 19138"/>
                        <wps:cNvSpPr/>
                        <wps:spPr>
                          <a:xfrm>
                            <a:off x="2181225" y="1514475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9" name="Shape 19139"/>
                        <wps:cNvSpPr/>
                        <wps:spPr>
                          <a:xfrm>
                            <a:off x="3848100" y="1514475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0" name="Shape 19140"/>
                        <wps:cNvSpPr/>
                        <wps:spPr>
                          <a:xfrm>
                            <a:off x="0" y="1819275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1" name="Shape 19141"/>
                        <wps:cNvSpPr/>
                        <wps:spPr>
                          <a:xfrm>
                            <a:off x="0" y="2124075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6200" y="107175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09761" y="107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41498" y="107175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751289" y="107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505075" y="105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6200" y="411975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46223" y="411975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09698" y="4119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33450" y="409928"/>
                            <a:ext cx="66113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Sociedad,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30528" y="409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462266" y="409928"/>
                            <a:ext cx="46880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cultura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814727" y="409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846465" y="409928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909940" y="409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941677" y="409928"/>
                            <a:ext cx="4877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medios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308396" y="4099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6" name="Rectangle 15136"/>
                        <wps:cNvSpPr/>
                        <wps:spPr>
                          <a:xfrm>
                            <a:off x="76200" y="716774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7" name="Rectangle 15137"/>
                        <wps:cNvSpPr/>
                        <wps:spPr>
                          <a:xfrm>
                            <a:off x="795565" y="716774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29520" y="7167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62075" y="710477"/>
                            <a:ext cx="76302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35747" y="710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970647" y="710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24300" y="643756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06406" y="6437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924300" y="789793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777621" y="789793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841096" y="78774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238750" y="714728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492651" y="7147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76200" y="1021574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41664" y="10215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5" name="Rectangle 15135"/>
                        <wps:cNvSpPr/>
                        <wps:spPr>
                          <a:xfrm>
                            <a:off x="770894" y="1021574"/>
                            <a:ext cx="55349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4" name="Rectangle 15134"/>
                        <wps:cNvSpPr/>
                        <wps:spPr>
                          <a:xfrm>
                            <a:off x="573402" y="1021574"/>
                            <a:ext cx="26271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187017" y="10215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218755" y="1021574"/>
                            <a:ext cx="10881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QUINCENAL: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036928" y="10215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505075" y="1019528"/>
                            <a:ext cx="67549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CUATRO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012934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44671" y="1019528"/>
                            <a:ext cx="57235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474989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924300" y="948556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89765" y="9485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21502" y="948556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035117" y="9485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924300" y="1094593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399306" y="109254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38750" y="1019528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365701" y="10195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" y="1253356"/>
                            <a:ext cx="9194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67485" y="12533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799223" y="1253356"/>
                            <a:ext cx="23459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75577" y="12533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07315" y="1253356"/>
                            <a:ext cx="8317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632704" y="1253356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3" name="Rectangle 15133"/>
                        <wps:cNvSpPr/>
                        <wps:spPr>
                          <a:xfrm>
                            <a:off x="788623" y="1399393"/>
                            <a:ext cx="22527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2" name="Rectangle 15132"/>
                        <wps:cNvSpPr/>
                        <wps:spPr>
                          <a:xfrm>
                            <a:off x="76200" y="1399393"/>
                            <a:ext cx="94757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57973" y="139939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89710" y="1399393"/>
                            <a:ext cx="1247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27892" y="139734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3" name="Rectangle 15123"/>
                        <wps:cNvSpPr/>
                        <wps:spPr>
                          <a:xfrm>
                            <a:off x="2505075" y="1324328"/>
                            <a:ext cx="5624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4" name="Rectangle 15124"/>
                        <wps:cNvSpPr/>
                        <wps:spPr>
                          <a:xfrm>
                            <a:off x="2547351" y="1324328"/>
                            <a:ext cx="29056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765795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797533" y="1324328"/>
                            <a:ext cx="18758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938554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970292" y="1324328"/>
                            <a:ext cx="36574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245269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8" name="Rectangle 15138"/>
                        <wps:cNvSpPr/>
                        <wps:spPr>
                          <a:xfrm>
                            <a:off x="3277006" y="1324328"/>
                            <a:ext cx="75933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presenciale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9" name="Rectangle 15139"/>
                        <wps:cNvSpPr/>
                        <wps:spPr>
                          <a:xfrm>
                            <a:off x="3847912" y="1324328"/>
                            <a:ext cx="6573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97316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929053" y="1324328"/>
                            <a:ext cx="21578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y/o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091274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123012" y="1324328"/>
                            <a:ext cx="759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actividades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694042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1" name="Rectangle 15141"/>
                        <wps:cNvSpPr/>
                        <wps:spPr>
                          <a:xfrm>
                            <a:off x="5134773" y="1324328"/>
                            <a:ext cx="27183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cas)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0" name="Rectangle 15140"/>
                        <wps:cNvSpPr/>
                        <wps:spPr>
                          <a:xfrm>
                            <a:off x="4725779" y="1324328"/>
                            <a:ext cx="54398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sincróni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339146" y="13243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76200" y="1631175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2864" y="1631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33450" y="1629128"/>
                            <a:ext cx="4595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Cuarto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278969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10706" y="1629128"/>
                            <a:ext cx="2438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494003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257425" y="1631175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758161" y="1631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952750" y="1629128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361620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924300" y="1631175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298209" y="16311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38750" y="1629128"/>
                            <a:ext cx="31891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478518" y="162912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76200" y="1935975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19211" y="19359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295400" y="1929677"/>
                            <a:ext cx="56719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21837" y="1929677"/>
                            <a:ext cx="9286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791637" y="19384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6200" y="2240775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86510" y="2240775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5" name="Rectangle 15125"/>
                        <wps:cNvSpPr/>
                        <wps:spPr>
                          <a:xfrm>
                            <a:off x="933450" y="2234477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6" name="Rectangle 15126"/>
                        <wps:cNvSpPr/>
                        <wps:spPr>
                          <a:xfrm>
                            <a:off x="979938" y="2234477"/>
                            <a:ext cx="6907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499283" y="2234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534183" y="2234477"/>
                            <a:ext cx="1753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665945" y="2234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700845" y="2234477"/>
                            <a:ext cx="4947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acceso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072819" y="2234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107719" y="2234477"/>
                            <a:ext cx="13403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208466" y="2234477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243366" y="2234477"/>
                            <a:ext cx="6290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campus)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16291" y="22432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6207760" y="2758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6207760" y="1209258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6207760" y="1818858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10" y="3012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810" y="6060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810" y="9108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810" y="12156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810" y="15204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10" y="18252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10" y="21300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10" y="2434808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20" style="width:489.3pt;height:191.717pt;mso-position-horizontal-relative:char;mso-position-vertical-relative:line" coordsize="62141,24348">
                <v:shape id="Shape 19142" style="position:absolute;width:24288;height:2952;left:0;top:0;" coordsize="2428875,295275" path="m0,0l2428875,0l2428875,295275l0,295275l0,0">
                  <v:stroke weight="0pt" endcap="flat" joinstyle="miter" miterlimit="10" on="false" color="#000000" opacity="0"/>
                  <v:fill on="true" color="#93c47d"/>
                </v:shape>
                <v:shape id="Shape 19143" style="position:absolute;width:8572;height:3048;left:0;top:2952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19144" style="position:absolute;width:12858;height:3048;left:0;top:6000;" coordsize="1285875,304800" path="m0,0l1285875,0l1285875,304800l0,304800l0,0">
                  <v:stroke weight="0pt" endcap="flat" joinstyle="miter" miterlimit="10" on="false" color="#000000" opacity="0"/>
                  <v:fill on="true" color="#93c47d"/>
                </v:shape>
                <v:shape id="Shape 19145" style="position:absolute;width:13144;height:3048;left:38481;top:6000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19146" style="position:absolute;width:24288;height:3048;left:0;top:9048;" coordsize="2428875,304800" path="m0,0l2428875,0l2428875,304800l0,304800l0,0">
                  <v:stroke weight="0pt" endcap="flat" joinstyle="miter" miterlimit="10" on="false" color="#000000" opacity="0"/>
                  <v:fill on="true" color="#93c47d"/>
                </v:shape>
                <v:shape id="Shape 19147" style="position:absolute;width:13144;height:3048;left:38481;top:9048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19148" style="position:absolute;width:24288;height:3048;left:0;top:12096;" coordsize="2428875,304800" path="m0,0l2428875,0l2428875,304800l0,304800l0,0">
                  <v:stroke weight="0pt" endcap="flat" joinstyle="miter" miterlimit="10" on="false" color="#000000" opacity="0"/>
                  <v:fill on="true" color="#93c47d"/>
                </v:shape>
                <v:shape id="Shape 19149" style="position:absolute;width:8572;height:3048;left:0;top:15144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shape id="Shape 19150" style="position:absolute;width:6953;height:3048;left:21812;top:15144;" coordsize="695325,304800" path="m0,0l695325,0l695325,304800l0,304800l0,0">
                  <v:stroke weight="0pt" endcap="flat" joinstyle="miter" miterlimit="10" on="false" color="#000000" opacity="0"/>
                  <v:fill on="true" color="#93c47d"/>
                </v:shape>
                <v:shape id="Shape 19151" style="position:absolute;width:13144;height:3048;left:38481;top:15144;" coordsize="1314450,304800" path="m0,0l1314450,0l1314450,304800l0,304800l0,0">
                  <v:stroke weight="0pt" endcap="flat" joinstyle="miter" miterlimit="10" on="false" color="#000000" opacity="0"/>
                  <v:fill on="true" color="#93c47d"/>
                </v:shape>
                <v:shape id="Shape 19152" style="position:absolute;width:12192;height:3048;left:0;top:18192;" coordsize="1219200,304800" path="m0,0l1219200,0l1219200,304800l0,304800l0,0">
                  <v:stroke weight="0pt" endcap="flat" joinstyle="miter" miterlimit="10" on="false" color="#000000" opacity="0"/>
                  <v:fill on="true" color="#93c47d"/>
                </v:shape>
                <v:shape id="Shape 19153" style="position:absolute;width:8572;height:3048;left:0;top:21240;" coordsize="857250,304800" path="m0,0l857250,0l857250,304800l0,304800l0,0">
                  <v:stroke weight="0pt" endcap="flat" joinstyle="miter" miterlimit="10" on="false" color="#000000" opacity="0"/>
                  <v:fill on="true" color="#93c47d"/>
                </v:shape>
                <v:rect id="Rectangle 90" style="position:absolute;width:9756;height:1509;left:762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</w:t>
                        </w:r>
                      </w:p>
                    </w:txbxContent>
                  </v:textbox>
                </v:rect>
                <v:rect id="Rectangle 91" style="position:absolute;width:422;height:1509;left:8097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12100;height:1509;left:8414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CURRICULAR:</w:t>
                        </w:r>
                      </w:p>
                    </w:txbxContent>
                  </v:textbox>
                </v:rect>
                <v:rect id="Rectangle 93" style="position:absolute;width:422;height:1509;left:17512;top:1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422;height:1536;left:25050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8911;height:1509;left:762;top: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</w:t>
                        </w:r>
                      </w:p>
                    </w:txbxContent>
                  </v:textbox>
                </v:rect>
                <v:rect id="Rectangle 96" style="position:absolute;width:844;height:1509;left:7462;top: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7" style="position:absolute;width:422;height:1509;left:8096;top: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6611;height:1536;left:9334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Sociedad,</w:t>
                        </w:r>
                      </w:p>
                    </w:txbxContent>
                  </v:textbox>
                </v:rect>
                <v:rect id="Rectangle 99" style="position:absolute;width:422;height:1536;left:14305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4688;height:1536;left:14622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cultura</w:t>
                        </w:r>
                      </w:p>
                    </w:txbxContent>
                  </v:textbox>
                </v:rect>
                <v:rect id="Rectangle 101" style="position:absolute;width:422;height:1536;left:18147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844;height:1536;left:18464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03" style="position:absolute;width:422;height:1536;left:19099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4877;height:1536;left:19416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medios</w:t>
                        </w:r>
                      </w:p>
                    </w:txbxContent>
                  </v:textbox>
                </v:rect>
                <v:rect id="Rectangle 105" style="position:absolute;width:422;height:1536;left:23083;top: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6" style="position:absolute;width:9568;height:1509;left:762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15137" style="position:absolute;width:1781;height:1509;left:7955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107" style="position:absolute;width:422;height:1509;left:9295;top:7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7630;height:1690;left:13620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Presencial</w:t>
                        </w:r>
                      </w:p>
                    </w:txbxContent>
                  </v:textbox>
                </v:rect>
                <v:rect id="Rectangle 109" style="position:absolute;width:464;height:1690;left:19357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464;height:1690;left:19706;top: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3752;height:1509;left:39243;top:6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</w:t>
                        </w:r>
                      </w:p>
                    </w:txbxContent>
                  </v:textbox>
                </v:rect>
                <v:rect id="Rectangle 112" style="position:absolute;width:422;height:1509;left:42064;top:6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11349;height:1509;left:39243;top:7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ACADÉMICO:</w:t>
                        </w:r>
                      </w:p>
                    </w:txbxContent>
                  </v:textbox>
                </v:rect>
                <v:rect id="Rectangle 114" style="position:absolute;width:844;height:1509;left:47776;top:7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5" style="position:absolute;width:422;height:1536;left:48410;top:7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3377;height:1536;left:52387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117" style="position:absolute;width:422;height:1536;left:54926;top:7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6191;height:1509;left:762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19" style="position:absolute;width:422;height:1509;left:5416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5" style="position:absolute;width:5534;height:1509;left:7708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RARIA</w:t>
                        </w:r>
                      </w:p>
                    </w:txbxContent>
                  </v:textbox>
                </v:rect>
                <v:rect id="Rectangle 15134" style="position:absolute;width:2627;height:1509;left:5734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</w:t>
                        </w:r>
                      </w:p>
                    </w:txbxContent>
                  </v:textbox>
                </v:rect>
                <v:rect id="Rectangle 121" style="position:absolute;width:422;height:1509;left:11870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10881;height:1509;left:12187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QUINCENAL:</w:t>
                        </w:r>
                      </w:p>
                    </w:txbxContent>
                  </v:textbox>
                </v:rect>
                <v:rect id="Rectangle 123" style="position:absolute;width:422;height:1509;left:20369;top:10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6754;height:1536;left:25050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CUATRO</w:t>
                        </w:r>
                      </w:p>
                    </w:txbxContent>
                  </v:textbox>
                </v:rect>
                <v:rect id="Rectangle 125" style="position:absolute;width:422;height:1536;left:30129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5723;height:1536;left:30446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HORAS</w:t>
                        </w:r>
                      </w:p>
                    </w:txbxContent>
                  </v:textbox>
                </v:rect>
                <v:rect id="Rectangle 127" style="position:absolute;width:422;height:1536;left:34749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width:6191;height:1509;left:39243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29" style="position:absolute;width:422;height:1509;left:43897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width:8161;height:1509;left:44215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HORARIA</w:t>
                        </w:r>
                      </w:p>
                    </w:txbxContent>
                  </v:textbox>
                </v:rect>
                <v:rect id="Rectangle 131" style="position:absolute;width:422;height:1509;left:50351;top:9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6317;height:1509;left:39243;top:10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133" style="position:absolute;width:422;height:1536;left:43993;top:10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1688;height:1536;left:52387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135" style="position:absolute;width:422;height:1536;left:53657;top:10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9194;height:1509;left:762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</w:t>
                        </w:r>
                      </w:p>
                    </w:txbxContent>
                  </v:textbox>
                </v:rect>
                <v:rect id="Rectangle 137" style="position:absolute;width:422;height:1509;left:7674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2345;height:1509;left:7992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39" style="position:absolute;width:422;height:1509;left:9755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8317;height:1509;left:10073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DICTADO/</w:t>
                        </w:r>
                      </w:p>
                    </w:txbxContent>
                  </v:textbox>
                </v:rect>
                <v:rect id="Rectangle 141" style="position:absolute;width:422;height:1509;left:16327;top:12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3" style="position:absolute;width:2252;height:1509;left:7886;top:1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5132" style="position:absolute;width:9475;height:1509;left:762;top:1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ENCUENTR</w:t>
                        </w:r>
                      </w:p>
                    </w:txbxContent>
                  </v:textbox>
                </v:rect>
                <v:rect id="Rectangle 143" style="position:absolute;width:422;height:1509;left:9579;top:1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12478;height:1509;left:9897;top:13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SINCRÓNICOS:</w:t>
                        </w:r>
                      </w:p>
                    </w:txbxContent>
                  </v:textbox>
                </v:rect>
                <v:rect id="Rectangle 145" style="position:absolute;width:422;height:1536;left:19278;top:13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3" style="position:absolute;width:562;height:1536;left:25050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5124" style="position:absolute;width:2905;height:1536;left:25473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para</w:t>
                        </w:r>
                      </w:p>
                    </w:txbxContent>
                  </v:textbox>
                </v:rect>
                <v:rect id="Rectangle 147" style="position:absolute;width:422;height:1536;left:27657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1875;height:1536;left:27975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las</w:t>
                        </w:r>
                      </w:p>
                    </w:txbxContent>
                  </v:textbox>
                </v:rect>
                <v:rect id="Rectangle 149" style="position:absolute;width:422;height:1536;left:29385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3657;height:1536;left:29702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horas</w:t>
                        </w:r>
                      </w:p>
                    </w:txbxContent>
                  </v:textbox>
                </v:rect>
                <v:rect id="Rectangle 151" style="position:absolute;width:422;height:1536;left:32452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8" style="position:absolute;width:7593;height:1536;left:32770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presenciale</w:t>
                        </w:r>
                      </w:p>
                    </w:txbxContent>
                  </v:textbox>
                </v:rect>
                <v:rect id="Rectangle 15139" style="position:absolute;width:657;height:1536;left:38479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53" style="position:absolute;width:422;height:1536;left:38973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2157;height:1536;left:39290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y/o</w:t>
                        </w:r>
                      </w:p>
                    </w:txbxContent>
                  </v:textbox>
                </v:rect>
                <v:rect id="Rectangle 155" style="position:absolute;width:422;height:1536;left:40912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7594;height:1536;left:41230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actividades</w:t>
                        </w:r>
                      </w:p>
                    </w:txbxContent>
                  </v:textbox>
                </v:rect>
                <v:rect id="Rectangle 157" style="position:absolute;width:422;height:1536;left:46940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41" style="position:absolute;width:2718;height:1536;left:51347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cas)</w:t>
                        </w:r>
                      </w:p>
                    </w:txbxContent>
                  </v:textbox>
                </v:rect>
                <v:rect id="Rectangle 15140" style="position:absolute;width:5439;height:1536;left:47257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sincróni</w:t>
                        </w:r>
                      </w:p>
                    </w:txbxContent>
                  </v:textbox>
                </v:rect>
                <v:rect id="Rectangle 159" style="position:absolute;width:422;height:1536;left:53391;top:1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style="position:absolute;width:6472;height:1509;left:762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161" style="position:absolute;width:422;height:1509;left:5628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4595;height:1536;left:9334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Cuarto</w:t>
                        </w:r>
                      </w:p>
                    </w:txbxContent>
                  </v:textbox>
                </v:rect>
                <v:rect id="Rectangle 163" style="position:absolute;width:422;height:1536;left:12789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2438;height:1536;left:13107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año</w:t>
                        </w:r>
                      </w:p>
                    </w:txbxContent>
                  </v:textbox>
                </v:rect>
                <v:rect id="Rectangle 165" style="position:absolute;width:422;height:1536;left:14940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6660;height:1509;left:22574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167" style="position:absolute;width:422;height:1509;left:27581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5438;height:1536;left:29527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169" style="position:absolute;width:422;height:1536;left:33616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4973;height:1509;left:39243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71" style="position:absolute;width:422;height:1509;left:42982;top:1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style="position:absolute;width:3189;height:1536;left:52387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Pilar</w:t>
                        </w:r>
                      </w:p>
                    </w:txbxContent>
                  </v:textbox>
                </v:rect>
                <v:rect id="Rectangle 173" style="position:absolute;width:422;height:1536;left:54785;top:16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7222;height:1509;left:762;top:19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75" style="position:absolute;width:422;height:1509;left:6192;top:19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5671;height:1690;left:12954;top:19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español</w:t>
                        </w:r>
                      </w:p>
                    </w:txbxContent>
                  </v:textbox>
                </v:rect>
                <v:rect id="Rectangle 177" style="position:absolute;width:928;height:1690;left:17218;top:19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8" style="position:absolute;width:422;height:1536;left:17916;top:19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4127;height:1509;left:762;top:22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  <v:rect id="Rectangle 180" style="position:absolute;width:422;height:1509;left:3865;top:22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5" style="position:absolute;width:618;height:1690;left:9334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5126" style="position:absolute;width:6907;height:1690;left:9799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dirección</w:t>
                        </w:r>
                      </w:p>
                    </w:txbxContent>
                  </v:textbox>
                </v:rect>
                <v:rect id="Rectangle 182" style="position:absolute;width:464;height:1690;left:14992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1753;height:1690;left:15341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84" style="position:absolute;width:464;height:1690;left:16659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4947;height:1690;left:17008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acceso</w:t>
                        </w:r>
                      </w:p>
                    </w:txbxContent>
                  </v:textbox>
                </v:rect>
                <v:rect id="Rectangle 186" style="position:absolute;width:464;height:1690;left:20728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1340;height:1690;left:21077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al</w:t>
                        </w:r>
                      </w:p>
                    </w:txbxContent>
                  </v:textbox>
                </v:rect>
                <v:rect id="Rectangle 188" style="position:absolute;width:464;height:1690;left:22084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6290;height:1690;left:22433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campus)</w:t>
                        </w:r>
                      </w:p>
                    </w:txbxContent>
                  </v:textbox>
                </v:rect>
                <v:rect id="Rectangle 190" style="position:absolute;width:422;height:1536;left:27162;top:22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" style="position:absolute;width:0;height:5969;left:62077;top:27;" coordsize="0,596900" path="m0,0l0,596900">
                  <v:stroke weight="1pt" endcap="flat" joinstyle="miter" miterlimit="10" on="true" color="#000000"/>
                  <v:fill on="false" color="#000000" opacity="0"/>
                </v:shape>
                <v:shape id="Shape 269" style="position:absolute;width:0;height:3048;left:62077;top:12092;" coordsize="0,304800" path="m0,0l0,304800">
                  <v:stroke weight="1pt" endcap="flat" joinstyle="miter" miterlimit="10" on="true" color="#000000"/>
                  <v:fill on="false" color="#000000" opacity="0"/>
                </v:shape>
                <v:shape id="Shape 270" style="position:absolute;width:0;height:6096;left:62077;top:18188;" coordsize="0,609600" path="m0,0l0,609600">
                  <v:stroke weight="1pt" endcap="flat" joinstyle="miter" miterlimit="10" on="true" color="#000000"/>
                  <v:fill on="false" color="#000000" opacity="0"/>
                </v:shape>
                <v:shape id="Shape 271" style="position:absolute;width:62103;height:0;left:38;top:3012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2" style="position:absolute;width:62103;height:0;left:38;top:6060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3" style="position:absolute;width:62103;height:0;left:38;top:9108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4" style="position:absolute;width:62103;height:0;left:38;top:12156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5" style="position:absolute;width:62103;height:0;left:38;top:15204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6" style="position:absolute;width:62103;height:0;left:38;top:18252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7" style="position:absolute;width:62103;height:0;left:38;top:21300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78" style="position:absolute;width:62103;height:0;left:38;top:24348;" coordsize="6210300,0" path="m0,0l62103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3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numPr>
          <w:ilvl w:val="0"/>
          <w:numId w:val="1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(Marque</w:t>
      </w:r>
      <w:r>
        <w:rPr>
          <w:rFonts w:ascii="Times New Roman" w:eastAsia="Times New Roman" w:hAnsi="Times New Roman" w:cs="Times New Roman"/>
          <w:i/>
          <w:sz w:val="20"/>
        </w:rPr>
        <w:t xml:space="preserve"> con una cruz el ciclo correspondiente) </w:t>
      </w:r>
    </w:p>
    <w:p w:rsidR="00383F3D" w:rsidRDefault="005C4903">
      <w:pPr>
        <w:spacing w:after="0"/>
        <w:ind w:right="243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83F3D" w:rsidRDefault="005C4903">
      <w:pPr>
        <w:spacing w:after="67"/>
        <w:ind w:left="2406"/>
      </w:pPr>
      <w:r>
        <w:rPr>
          <w:noProof/>
        </w:rPr>
        <mc:AlternateContent>
          <mc:Choice Requires="wpg">
            <w:drawing>
              <wp:inline distT="0" distB="0" distL="0" distR="0">
                <wp:extent cx="3048000" cy="304800"/>
                <wp:effectExtent l="0" t="0" r="0" b="0"/>
                <wp:docPr id="17023" name="Group 17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04800"/>
                          <a:chOff x="0" y="0"/>
                          <a:chExt cx="3048000" cy="304800"/>
                        </a:xfrm>
                      </wpg:grpSpPr>
                      <wps:wsp>
                        <wps:cNvPr id="19154" name="Shape 19154"/>
                        <wps:cNvSpPr/>
                        <wps:spPr>
                          <a:xfrm>
                            <a:off x="5715" y="6686"/>
                            <a:ext cx="6000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295275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5" name="Shape 19155"/>
                        <wps:cNvSpPr/>
                        <wps:spPr>
                          <a:xfrm>
                            <a:off x="967740" y="6686"/>
                            <a:ext cx="17335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95275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11859" y="114578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9646" y="114578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736358" y="109815"/>
                            <a:ext cx="1341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837173" y="10981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15379" y="114578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453652" y="114578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872740" y="109815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83F3D" w:rsidRDefault="005C49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63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32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9715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6987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984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23" style="width:240pt;height:24pt;mso-position-horizontal-relative:char;mso-position-vertical-relative:line" coordsize="30480,3048">
                <v:shape id="Shape 19156" style="position:absolute;width:6000;height:2952;left:57;top:66;" coordsize="600075,295275" path="m0,0l600075,0l600075,295275l0,295275l0,0">
                  <v:stroke weight="0pt" endcap="flat" joinstyle="miter" miterlimit="10" on="false" color="#000000" opacity="0"/>
                  <v:fill on="true" color="#93c47d"/>
                </v:shape>
                <v:shape id="Shape 19157" style="position:absolute;width:17335;height:2952;left:9677;top:66;" coordsize="1733550,295275" path="m0,0l1733550,0l1733550,295275l0,295275l0,0">
                  <v:stroke weight="0pt" endcap="flat" joinstyle="miter" miterlimit="10" on="false" color="#000000" opacity="0"/>
                  <v:fill on="true" color="#93c47d"/>
                </v:shape>
                <v:rect id="Rectangle 214" style="position:absolute;width:5158;height:1660;left:1118;top: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15" style="position:absolute;width:464;height:1660;left:4996;top: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1341;height:1660;left:7363;top: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7" style="position:absolute;width:464;height:1660;left:8371;top: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16469;height:1660;left:12153;top: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19" style="position:absolute;width:464;height:1660;left:24536;top: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464;height:1660;left:28727;top: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" style="position:absolute;width:0;height:3048;left:63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80" style="position:absolute;width:0;height:2921;left:6032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81" style="position:absolute;width:0;height:3048;left:9715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82" style="position:absolute;width:0;height:2921;left:26987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83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84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85" style="position:absolute;width:30480;height:0;left:0;top:2984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4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numPr>
          <w:ilvl w:val="0"/>
          <w:numId w:val="1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0" w:type="dxa"/>
        <w:tblInd w:w="-104" w:type="dxa"/>
        <w:tblCellMar>
          <w:top w:w="0" w:type="dxa"/>
          <w:left w:w="10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000"/>
        <w:gridCol w:w="1880"/>
        <w:gridCol w:w="1100"/>
        <w:gridCol w:w="1880"/>
      </w:tblGrid>
      <w:tr w:rsidR="00383F3D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0" w:type="dxa"/>
            <w:gridSpan w:val="2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383F3D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Titular: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0" w:type="dxa"/>
            <w:gridSpan w:val="2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83F3D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Adjunto/Asociado/Auxiliar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Martín Astigueta 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martin.astigueta@usal.edu.ar </w:t>
            </w:r>
          </w:p>
        </w:tc>
      </w:tr>
      <w:tr w:rsidR="00383F3D">
        <w:trPr>
          <w:trHeight w:val="480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Adjunto/Asociado/Auxiliar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nil"/>
            </w:tcBorders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83F3D" w:rsidRDefault="00383F3D"/>
        </w:tc>
      </w:tr>
    </w:tbl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0" w:type="dxa"/>
        <w:tblInd w:w="-104" w:type="dxa"/>
        <w:tblCellMar>
          <w:top w:w="182" w:type="dxa"/>
          <w:left w:w="104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383F3D">
        <w:trPr>
          <w:trHeight w:val="699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4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numPr>
          <w:ilvl w:val="0"/>
          <w:numId w:val="1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Licenciatura en Relaciones </w:t>
      </w:r>
      <w:r>
        <w:rPr>
          <w:rFonts w:ascii="Times New Roman" w:eastAsia="Times New Roman" w:hAnsi="Times New Roman" w:cs="Times New Roman"/>
        </w:rPr>
        <w:t xml:space="preserve">Públicas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43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1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Los vertiginosos cambios sociales generaron nuevos paradigmas culturales en nuestra sociedad. Muestra de ello son las nuevas identidades de género y un nuevo léxico que se instaló en lo</w:t>
      </w:r>
      <w:r>
        <w:rPr>
          <w:rFonts w:ascii="Times New Roman" w:eastAsia="Times New Roman" w:hAnsi="Times New Roman" w:cs="Times New Roman"/>
        </w:rPr>
        <w:t xml:space="preserve">s medios de comunicación. Sociedad, Cultura y Medios  </w:t>
      </w:r>
      <w:r>
        <w:rPr>
          <w:rFonts w:ascii="Times New Roman" w:eastAsia="Times New Roman" w:hAnsi="Times New Roman" w:cs="Times New Roman"/>
          <w:sz w:val="24"/>
        </w:rPr>
        <w:t>se circunscribe en la Licenciatura en Relaciones Públicas y brinda una formación profesional y humana para los estudiantes. La coyuntura dinámica obliga a los profesionales a estar actualizados de los n</w:t>
      </w:r>
      <w:r>
        <w:rPr>
          <w:rFonts w:ascii="Times New Roman" w:eastAsia="Times New Roman" w:hAnsi="Times New Roman" w:cs="Times New Roman"/>
          <w:sz w:val="24"/>
        </w:rPr>
        <w:t xml:space="preserve">uevos conceptos.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La cátedra contará con dos estrategias de enseñanza, el primero de ellos será un método de enseñanza directo que propiciará la explicación y modelización de los materiales.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El segundo modelo constará una práctica intensiva, con el </w:t>
      </w:r>
      <w:r>
        <w:rPr>
          <w:rFonts w:ascii="Times New Roman" w:eastAsia="Times New Roman" w:hAnsi="Times New Roman" w:cs="Times New Roman"/>
          <w:sz w:val="24"/>
        </w:rPr>
        <w:t xml:space="preserve">objetivo de plasmar los conocimientos teóricos.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El marco teórico de la asignatura fue diseñado para complementar la formación práctica de los periodistas, ofreciendo y formando una visión crítica de la realidad.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2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17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-Comprenda la interrelación entre el los cambios políticos y sociales. 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-Reconozca las diferentes etapas y corrientes de los movimientos sociales. 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-Incorpore el conocimiento y método científico de la investigación histórica. </w:t>
      </w:r>
    </w:p>
    <w:p w:rsidR="00383F3D" w:rsidRDefault="005C4903">
      <w:pPr>
        <w:spacing w:after="11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-Desarrollar un sentido crí</w:t>
      </w:r>
      <w:r>
        <w:rPr>
          <w:rFonts w:ascii="Times New Roman" w:eastAsia="Times New Roman" w:hAnsi="Times New Roman" w:cs="Times New Roman"/>
          <w:sz w:val="24"/>
        </w:rPr>
        <w:t xml:space="preserve">tico de la realidad y contextualizar históricamente.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2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1" w:type="dxa"/>
        <w:tblInd w:w="816" w:type="dxa"/>
        <w:tblCellMar>
          <w:top w:w="65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  <w:gridCol w:w="920"/>
        <w:gridCol w:w="1140"/>
        <w:gridCol w:w="1040"/>
      </w:tblGrid>
      <w:tr w:rsidR="00383F3D">
        <w:trPr>
          <w:trHeight w:val="521"/>
        </w:trPr>
        <w:tc>
          <w:tcPr>
            <w:tcW w:w="490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83F3D" w:rsidRDefault="005C4903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83F3D" w:rsidRDefault="005C490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3F3D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04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</w:tr>
      <w:tr w:rsidR="00383F3D">
        <w:trPr>
          <w:trHeight w:val="58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3F3D">
        <w:trPr>
          <w:trHeight w:val="584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83F3D" w:rsidRDefault="005C490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43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2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UNIDADES </w:t>
      </w:r>
      <w:r>
        <w:rPr>
          <w:rFonts w:ascii="Times New Roman" w:eastAsia="Times New Roman" w:hAnsi="Times New Roman" w:cs="Times New Roman"/>
          <w:b/>
        </w:rPr>
        <w:t>TEMÁTICAS, CONTENIDOS, BIBLIOGRAFÍA POR UNIDAD TEMÁTICA: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383F3D" w:rsidRDefault="005C4903">
      <w:pPr>
        <w:pStyle w:val="Ttulo1"/>
        <w:ind w:left="-5"/>
      </w:pPr>
      <w:r>
        <w:t>UNIDAD I: La Cultura</w:t>
      </w:r>
      <w:r>
        <w:rPr>
          <w:u w:val="none"/>
        </w:rPr>
        <w:t xml:space="preserve">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Definiciones de cultura. La cultura y la Ciencia. Etnocentrismo e interculturalidad. Valores y normas culturales. Modelos para abordar la culturales según Terry Eagleton: </w:t>
      </w:r>
      <w:r>
        <w:rPr>
          <w:rFonts w:ascii="Times New Roman" w:eastAsia="Times New Roman" w:hAnsi="Times New Roman" w:cs="Times New Roman"/>
        </w:rPr>
        <w:t xml:space="preserve">Élites versus lo popular, la mercantilización de la cultura, Cultural Clash, Signos y Cultura. Modernismo, posmodernismo y relativismo cultural. Conceptos de hibridación cultural, y apropiación cultural.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Bibliografía obligatoria: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-Eagleton, T. (2017</w:t>
      </w:r>
      <w:r>
        <w:rPr>
          <w:rFonts w:ascii="Times New Roman" w:eastAsia="Times New Roman" w:hAnsi="Times New Roman" w:cs="Times New Roman"/>
        </w:rPr>
        <w:t xml:space="preserve">). Cultura: Una fuerza peligrosa. TAURUS.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-Canclini, N. G. (2010). Culturas híbridas: La modernidad después de la posmodernidad (pp. 19-26).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Recuperado de https://monoskop.org/images/7/75/Canclini_Nestor_Garcia_Culturas_hibridas.pdf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-Casullo, N. </w:t>
      </w:r>
      <w:r>
        <w:rPr>
          <w:rFonts w:ascii="Times New Roman" w:eastAsia="Times New Roman" w:hAnsi="Times New Roman" w:cs="Times New Roman"/>
        </w:rPr>
        <w:t>(Comp.). (2009). El debate: Modernidad – Posmodernidad. En J. F. Lyotard, “Qué era la posmodernidad” (pp. 65-74); L. Infantino, “Marx contra la modernidad” (pp. 171-192); y O. del Barco, “La ilusión posmoderna” (pp. 193-200). Recuperado de https://www.uv.m</w:t>
      </w:r>
      <w:r>
        <w:rPr>
          <w:rFonts w:ascii="Times New Roman" w:eastAsia="Times New Roman" w:hAnsi="Times New Roman" w:cs="Times New Roman"/>
        </w:rPr>
        <w:t xml:space="preserve">x/tipmal/files/2016/10/N-CASULLO-ED-EL-DEBATE-MODERNIDAD-POSMODERNI DAD.pdf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pStyle w:val="Ttulo1"/>
        <w:ind w:left="-5"/>
      </w:pPr>
      <w:r>
        <w:t>UNIDAD II: Cultura y natura: origen</w:t>
      </w:r>
      <w:r>
        <w:rPr>
          <w:u w:val="none"/>
        </w:rPr>
        <w:t xml:space="preserve">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Naturaleza y la cultura. Colonialismo y globalización. La socialización y la enculturización. La cultura como identidad: juvenil, polític</w:t>
      </w:r>
      <w:r>
        <w:rPr>
          <w:rFonts w:ascii="Times New Roman" w:eastAsia="Times New Roman" w:hAnsi="Times New Roman" w:cs="Times New Roman"/>
        </w:rPr>
        <w:t xml:space="preserve">a, religiosa y demográfica. Contracultura y subculturas. La invención del Oriente según Edward Said. La cultura como juego en la obra de Joseph Huizinga. La oralidad y la escritura, y su impacto en las civilizaciones. 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Bibliografía obligatoria: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-A</w:t>
      </w:r>
      <w:r>
        <w:rPr>
          <w:rFonts w:ascii="Times New Roman" w:eastAsia="Times New Roman" w:hAnsi="Times New Roman" w:cs="Times New Roman"/>
        </w:rPr>
        <w:t>ltamirano, Carlos (director). Términos críticos de sociología de la cultura. Apartados: “Cultura de masas” (Alejandro Blanco, pp. 42-44); “Cultura política” (Jorge Lanzaro pp. 44-49); “Culturas juveniles” (Marcelo Urresti pp. 46-49); “Culturas populares” (</w:t>
      </w:r>
      <w:r>
        <w:rPr>
          <w:rFonts w:ascii="Times New Roman" w:eastAsia="Times New Roman" w:hAnsi="Times New Roman" w:cs="Times New Roman"/>
        </w:rPr>
        <w:t xml:space="preserve">Jesús Martín-Barbero, pp. 49-61). Disponible en: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https://kupdf.net/download/altamirano-terminos-criticos-de-sociologia-de-la-cultura_5a31ad77e2b6f5f64969 8dff_pdf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-Said, E. W. (2002). Orientalismo. Barcelona: Editorial Debate.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-Huizinga, J. (2000). </w:t>
      </w:r>
      <w:r>
        <w:rPr>
          <w:rFonts w:ascii="Times New Roman" w:eastAsia="Times New Roman" w:hAnsi="Times New Roman" w:cs="Times New Roman"/>
        </w:rPr>
        <w:t xml:space="preserve">Homo ludens: Proeve eener bepaling van het spel-element der cultuur (E. Imaz, Trad.). Alianza Editorial.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-Ong, W. J. (1987). Oralidad y escritura: Tecnologías de la palabra (L. E. Fagúndez, Trad.). Fondo de Cultura Económica.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pStyle w:val="Ttulo1"/>
        <w:ind w:left="-5"/>
      </w:pPr>
      <w:r>
        <w:t>Unidad III: Cultura di</w:t>
      </w:r>
      <w:r>
        <w:t>gital en la sociedad contemporánea</w:t>
      </w:r>
      <w:r>
        <w:rPr>
          <w:u w:val="none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La era de la información y cibercultura. Apocalípticos e integrados en Cultura Digital: de la utopía a la distopía. La sociedad contemporánea según la mirada de Byung-Chul Han: autoexplotación, psicopolítica y la acelera</w:t>
      </w:r>
      <w:r>
        <w:rPr>
          <w:rFonts w:ascii="Times New Roman" w:eastAsia="Times New Roman" w:hAnsi="Times New Roman" w:cs="Times New Roman"/>
        </w:rPr>
        <w:t xml:space="preserve">ción del tiempo.La mirada histórico evolucionista de Yuval Noaḥ Harari: el rol de la narrativa para las culturas humanas y el antropoceno. 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-Han, Byung-Chul (2012), La sociedad de la transparencia, Barcelona, Herder.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-Han, B. C., Arregi, A. S.,</w:t>
      </w:r>
      <w:r>
        <w:rPr>
          <w:rFonts w:ascii="Times New Roman" w:eastAsia="Times New Roman" w:hAnsi="Times New Roman" w:cs="Times New Roman"/>
        </w:rPr>
        <w:t xml:space="preserve"> &amp; Ciria, A. (2012). La sociedad del cansancio (p. 25). Barcelona: Herder.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-Han, Byung-Chul, (2019). Hiperculturalidad: Cultura y globalización (A. Mendieta, Trad.). Herder Editorial.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-Harari, Y. N. (2016). Homo Deus: Breve historia del mañana. Debat</w:t>
      </w:r>
      <w:r>
        <w:rPr>
          <w:rFonts w:ascii="Times New Roman" w:eastAsia="Times New Roman" w:hAnsi="Times New Roman" w:cs="Times New Roman"/>
        </w:rPr>
        <w:t xml:space="preserve">e.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-Reynolds, S. (2011). Retromanía. Buenos Aires: Caja Negra.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-Fisher, M. (2013). Los fantasmas de mi vida. Buenos Aires: Caja Negra.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3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:rsidR="00383F3D" w:rsidRDefault="005C4903">
      <w:pPr>
        <w:spacing w:after="37" w:line="238" w:lineRule="auto"/>
        <w:ind w:left="-5" w:right="-13" w:hanging="10"/>
      </w:pPr>
      <w:r>
        <w:rPr>
          <w:rFonts w:ascii="Times New Roman" w:eastAsia="Times New Roman" w:hAnsi="Times New Roman" w:cs="Times New Roman"/>
          <w:sz w:val="20"/>
        </w:rPr>
        <w:t>La materia será de manera presencial y constará de una parte predominantemente  teórica y</w:t>
      </w:r>
      <w:r>
        <w:rPr>
          <w:rFonts w:ascii="Times New Roman" w:eastAsia="Times New Roman" w:hAnsi="Times New Roman" w:cs="Times New Roman"/>
          <w:sz w:val="20"/>
        </w:rPr>
        <w:t xml:space="preserve"> un trabajo práctico final (ensayo libre).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3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520" w:type="dxa"/>
        <w:tblInd w:w="76" w:type="dxa"/>
        <w:tblCellMar>
          <w:top w:w="99" w:type="dxa"/>
          <w:left w:w="39" w:type="dxa"/>
          <w:bottom w:w="36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380"/>
        <w:gridCol w:w="880"/>
        <w:gridCol w:w="860"/>
        <w:gridCol w:w="1740"/>
        <w:gridCol w:w="1740"/>
      </w:tblGrid>
      <w:tr w:rsidR="00383F3D">
        <w:trPr>
          <w:trHeight w:val="620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0" w:line="274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Nº </w:t>
            </w:r>
          </w:p>
          <w:p w:rsidR="00383F3D" w:rsidRDefault="005C4903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/Módulo </w:t>
            </w:r>
          </w:p>
        </w:tc>
        <w:tc>
          <w:tcPr>
            <w:tcW w:w="3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14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prevista </w:t>
            </w:r>
          </w:p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14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</w:t>
            </w:r>
          </w:p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(obligatoria o sugerida / individual o grupal)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0"/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Interacción prevista (docente-alumno, docente-alumnos, alumnos entre sí) </w:t>
            </w:r>
          </w:p>
        </w:tc>
      </w:tr>
      <w:tr w:rsidR="00383F3D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383F3D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Teoría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83F3D" w:rsidRDefault="005C4903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</w:tr>
      <w:tr w:rsidR="00383F3D">
        <w:trPr>
          <w:trHeight w:val="1020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Introducción a la materia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Presentación del docente y los alumnos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Definiciones de cultura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horas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383F3D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Autores en discusión: culturalistas vs naturalistas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14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obligatorio </w:t>
            </w:r>
          </w:p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 </w:t>
            </w:r>
          </w:p>
        </w:tc>
      </w:tr>
      <w:tr w:rsidR="00383F3D">
        <w:trPr>
          <w:trHeight w:val="1020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Rasgos fundamentales de la cultura.. La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escritura y el juego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383F3D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Debate acerca del concepto de relativismo cultural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  <w:tr w:rsidR="00383F3D">
        <w:trPr>
          <w:trHeight w:val="6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Occidente y Oriente: construcciones míticas acerca del otro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4horas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383F3D">
        <w:trPr>
          <w:trHeight w:val="86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4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14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Edward Said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y la mirada occidental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2 horas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alumnos-alumnos </w:t>
            </w:r>
          </w:p>
        </w:tc>
      </w:tr>
      <w:tr w:rsidR="00383F3D">
        <w:trPr>
          <w:trHeight w:val="5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375"/>
            </w:pPr>
            <w:r>
              <w:rPr>
                <w:sz w:val="20"/>
              </w:rPr>
              <w:t>✔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Simon Reynolds y la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4horas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383F3D">
        <w:trPr>
          <w:trHeight w:val="3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7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retromanía en la cultura pop 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383F3D"/>
        </w:tc>
      </w:tr>
      <w:tr w:rsidR="00383F3D">
        <w:trPr>
          <w:trHeight w:val="6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Chul Han: sociedad del cansancio,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hiperculturalidad y tecnocracia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4horas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  <w:tr w:rsidR="00383F3D">
        <w:trPr>
          <w:trHeight w:val="8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F3D" w:rsidRDefault="005C4903">
            <w:pPr>
              <w:spacing w:after="14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Mark Fisher: qué es la haunmtología. </w:t>
            </w:r>
          </w:p>
          <w:p w:rsidR="00383F3D" w:rsidRDefault="005C4903">
            <w:pPr>
              <w:spacing w:after="14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Debate sobre la posmodernidad </w:t>
            </w:r>
          </w:p>
          <w:p w:rsidR="00383F3D" w:rsidRDefault="005C4903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Propuesta de tp final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4horas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F3D" w:rsidRDefault="005C490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F3D" w:rsidRDefault="005C4903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docente-alumnos </w:t>
            </w:r>
          </w:p>
        </w:tc>
      </w:tr>
    </w:tbl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383F3D" w:rsidRDefault="005C490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tabs>
          <w:tab w:val="center" w:pos="3732"/>
        </w:tabs>
        <w:spacing w:after="3" w:line="252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9.2. </w:t>
      </w:r>
      <w:r>
        <w:rPr>
          <w:rFonts w:ascii="Times New Roman" w:eastAsia="Times New Roman" w:hAnsi="Times New Roman" w:cs="Times New Roman"/>
          <w:b/>
        </w:rPr>
        <w:tab/>
        <w:t xml:space="preserve">DETALLE DE ACTIVIDADES DE </w:t>
      </w:r>
      <w:r>
        <w:rPr>
          <w:rFonts w:ascii="Times New Roman" w:eastAsia="Times New Roman" w:hAnsi="Times New Roman" w:cs="Times New Roman"/>
          <w:b/>
        </w:rPr>
        <w:t xml:space="preserve">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383F3D" w:rsidRDefault="005C4903">
      <w:pPr>
        <w:spacing w:after="0" w:line="238" w:lineRule="auto"/>
        <w:ind w:left="-5" w:right="-13" w:hanging="10"/>
      </w:pPr>
      <w:r>
        <w:rPr>
          <w:rFonts w:ascii="Times New Roman" w:eastAsia="Times New Roman" w:hAnsi="Times New Roman" w:cs="Times New Roman"/>
          <w:sz w:val="20"/>
        </w:rPr>
        <w:t>Cada alumno elegirá un tema libre para escribir un ensayo de cerca de 10 páginas que tenga como objeto algún tópico de su interés y un marco teórico trabajado durante la cursada de la materia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numPr>
          <w:ilvl w:val="0"/>
          <w:numId w:val="3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</w:t>
      </w:r>
      <w:r>
        <w:rPr>
          <w:rFonts w:ascii="Times New Roman" w:eastAsia="Times New Roman" w:hAnsi="Times New Roman" w:cs="Times New Roman"/>
        </w:rPr>
        <w:t xml:space="preserve">corresponde)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No corresponde a esta materia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3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83F3D" w:rsidRDefault="005C4903">
      <w:pPr>
        <w:spacing w:after="4" w:line="250" w:lineRule="auto"/>
        <w:ind w:left="10" w:hanging="10"/>
      </w:pPr>
      <w:r>
        <w:rPr>
          <w:rFonts w:ascii="Arial" w:eastAsia="Arial" w:hAnsi="Arial" w:cs="Arial"/>
          <w:sz w:val="20"/>
        </w:rPr>
        <w:t xml:space="preserve">El dictado de clases de manera presencial permitirá realizarles un seguimiento a los alumnos de las siguientes maneras:  </w:t>
      </w:r>
    </w:p>
    <w:p w:rsidR="00383F3D" w:rsidRDefault="005C4903">
      <w:pPr>
        <w:spacing w:after="104"/>
      </w:pPr>
      <w:r>
        <w:rPr>
          <w:rFonts w:ascii="Arial" w:eastAsia="Arial" w:hAnsi="Arial" w:cs="Arial"/>
          <w:sz w:val="20"/>
        </w:rPr>
        <w:t xml:space="preserve"> </w:t>
      </w:r>
    </w:p>
    <w:p w:rsidR="00383F3D" w:rsidRDefault="005C4903">
      <w:pPr>
        <w:numPr>
          <w:ilvl w:val="1"/>
          <w:numId w:val="4"/>
        </w:numPr>
        <w:spacing w:after="55" w:line="313" w:lineRule="auto"/>
        <w:ind w:hanging="720"/>
      </w:pPr>
      <w:r>
        <w:rPr>
          <w:rFonts w:ascii="Arial" w:eastAsia="Arial" w:hAnsi="Arial" w:cs="Arial"/>
          <w:sz w:val="20"/>
        </w:rPr>
        <w:t xml:space="preserve">En primer lugar, al comienzo de la clase y luego de un </w:t>
      </w:r>
      <w:r>
        <w:rPr>
          <w:rFonts w:ascii="Arial" w:eastAsia="Arial" w:hAnsi="Arial" w:cs="Arial"/>
          <w:sz w:val="20"/>
        </w:rPr>
        <w:t xml:space="preserve">receso de 15 minutos, se procederá a pasar lista.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numPr>
          <w:ilvl w:val="1"/>
          <w:numId w:val="4"/>
        </w:numPr>
        <w:spacing w:after="188" w:line="250" w:lineRule="auto"/>
        <w:ind w:hanging="720"/>
      </w:pPr>
      <w:r>
        <w:rPr>
          <w:rFonts w:ascii="Arial" w:eastAsia="Arial" w:hAnsi="Arial" w:cs="Arial"/>
          <w:sz w:val="20"/>
        </w:rPr>
        <w:t xml:space="preserve">La plataforma Blackboard permite un seguimiento e interacción de manera virtual.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numPr>
          <w:ilvl w:val="1"/>
          <w:numId w:val="4"/>
        </w:numPr>
        <w:spacing w:after="55" w:line="313" w:lineRule="auto"/>
        <w:ind w:hanging="720"/>
      </w:pPr>
      <w:r>
        <w:rPr>
          <w:rFonts w:ascii="Arial" w:eastAsia="Arial" w:hAnsi="Arial" w:cs="Arial"/>
          <w:sz w:val="20"/>
        </w:rPr>
        <w:t>En segundo término, la evaluación prevista de forma oral permitirá detectar las fortalezas y puntos a mejorar de cada alu</w:t>
      </w:r>
      <w:r>
        <w:rPr>
          <w:rFonts w:ascii="Arial" w:eastAsia="Arial" w:hAnsi="Arial" w:cs="Arial"/>
          <w:sz w:val="20"/>
        </w:rPr>
        <w:t>mno/a.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numPr>
          <w:ilvl w:val="1"/>
          <w:numId w:val="4"/>
        </w:numPr>
        <w:spacing w:after="60"/>
        <w:ind w:hanging="720"/>
      </w:pPr>
      <w:r>
        <w:rPr>
          <w:rFonts w:ascii="Arial" w:eastAsia="Arial" w:hAnsi="Arial" w:cs="Arial"/>
          <w:sz w:val="20"/>
        </w:rPr>
        <w:t xml:space="preserve">Los ejercicios grupales permitirán establecer los conocimientos de los alumnos/as  y su </w:t>
      </w:r>
    </w:p>
    <w:p w:rsidR="00383F3D" w:rsidRDefault="005C4903">
      <w:pPr>
        <w:spacing w:after="4" w:line="250" w:lineRule="auto"/>
        <w:ind w:left="730" w:hanging="10"/>
      </w:pPr>
      <w:r>
        <w:rPr>
          <w:rFonts w:ascii="Arial" w:eastAsia="Arial" w:hAnsi="Arial" w:cs="Arial"/>
          <w:sz w:val="20"/>
        </w:rPr>
        <w:t xml:space="preserve">desempeño grupal.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83F3D" w:rsidRDefault="005C4903">
      <w:pPr>
        <w:numPr>
          <w:ilvl w:val="0"/>
          <w:numId w:val="3"/>
        </w:numPr>
        <w:spacing w:after="3" w:line="252" w:lineRule="auto"/>
        <w:ind w:hanging="720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83F3D" w:rsidRDefault="005C4903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El examen final es un ensayo libre sobre un tema a elección con el marco teórico de la materia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5"/>
        </w:numPr>
        <w:spacing w:after="3" w:line="252" w:lineRule="auto"/>
        <w:ind w:hanging="330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383F3D" w:rsidRDefault="005C4903">
      <w:pPr>
        <w:numPr>
          <w:ilvl w:val="0"/>
          <w:numId w:val="5"/>
        </w:numPr>
        <w:spacing w:after="3" w:line="252" w:lineRule="auto"/>
        <w:ind w:hanging="330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383F3D">
      <w:footerReference w:type="even" r:id="rId8"/>
      <w:footerReference w:type="default" r:id="rId9"/>
      <w:footerReference w:type="first" r:id="rId10"/>
      <w:pgSz w:w="11920" w:h="16840"/>
      <w:pgMar w:top="1410" w:right="1148" w:bottom="1485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4903">
      <w:pPr>
        <w:spacing w:after="0" w:line="240" w:lineRule="auto"/>
      </w:pPr>
      <w:r>
        <w:separator/>
      </w:r>
    </w:p>
  </w:endnote>
  <w:endnote w:type="continuationSeparator" w:id="0">
    <w:p w:rsidR="00000000" w:rsidRDefault="005C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3D" w:rsidRDefault="005C490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83F3D" w:rsidRDefault="005C49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3D" w:rsidRDefault="005C490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C490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83F3D" w:rsidRDefault="005C49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3D" w:rsidRDefault="005C490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83F3D" w:rsidRDefault="005C490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4903">
      <w:pPr>
        <w:spacing w:after="0" w:line="240" w:lineRule="auto"/>
      </w:pPr>
      <w:r>
        <w:separator/>
      </w:r>
    </w:p>
  </w:footnote>
  <w:footnote w:type="continuationSeparator" w:id="0">
    <w:p w:rsidR="00000000" w:rsidRDefault="005C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0FD"/>
    <w:multiLevelType w:val="hybridMultilevel"/>
    <w:tmpl w:val="E2E06528"/>
    <w:lvl w:ilvl="0" w:tplc="4CA83094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1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8EA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6A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CA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42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E4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0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63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40DBD"/>
    <w:multiLevelType w:val="hybridMultilevel"/>
    <w:tmpl w:val="5AF00A12"/>
    <w:lvl w:ilvl="0" w:tplc="8EBEB5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EA310">
      <w:start w:val="1"/>
      <w:numFmt w:val="bullet"/>
      <w:lvlRestart w:val="0"/>
      <w:lvlText w:val="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813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E4E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CEE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F6FA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069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8FE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0E6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A36196"/>
    <w:multiLevelType w:val="hybridMultilevel"/>
    <w:tmpl w:val="231423EA"/>
    <w:lvl w:ilvl="0" w:tplc="5366E8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885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AC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C7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01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EA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89E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49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ABC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CE76AA"/>
    <w:multiLevelType w:val="hybridMultilevel"/>
    <w:tmpl w:val="53927A0E"/>
    <w:lvl w:ilvl="0" w:tplc="FFBC6B44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68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09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00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B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9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8B0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E2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0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75599"/>
    <w:multiLevelType w:val="hybridMultilevel"/>
    <w:tmpl w:val="2E10837A"/>
    <w:lvl w:ilvl="0" w:tplc="73CE0DD4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65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8A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2C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E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A3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0E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85A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4D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3D"/>
    <w:rsid w:val="00383F3D"/>
    <w:rsid w:val="005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8958"/>
  <w15:docId w15:val="{DE99BAA7-1E3B-4BA3-B496-F741F06F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Sociedad, cultura y medios - GRADO 2023 (2) (1).docx</vt:lpstr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Sociedad, cultura y medios - GRADO 2023 (2) (1).docx</dc:title>
  <dc:subject/>
  <dc:creator>Jimena Diaz Perez - Cs. Educacion</dc:creator>
  <cp:keywords/>
  <cp:lastModifiedBy>Jimena Diaz Perez - Cs. Educacion</cp:lastModifiedBy>
  <cp:revision>2</cp:revision>
  <dcterms:created xsi:type="dcterms:W3CDTF">2026-03-04T21:33:00Z</dcterms:created>
  <dcterms:modified xsi:type="dcterms:W3CDTF">2026-03-04T21:33:00Z</dcterms:modified>
</cp:coreProperties>
</file>