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1A0E56" w:rsidRDefault="00537BE5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Segundo Cuatrimestre </w:t>
      </w:r>
      <w:r w:rsidRPr="00537BE5">
        <w:rPr>
          <w:rFonts w:ascii="Times New Roman" w:hAnsi="Times New Roman" w:cs="Times New Roman"/>
          <w:b/>
          <w:sz w:val="32"/>
          <w:szCs w:val="32"/>
          <w:lang w:val="es-ES"/>
        </w:rPr>
        <w:t>2026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  <w:r w:rsidR="001A0E56" w:rsidRPr="00537BE5">
        <w:rPr>
          <w:rFonts w:ascii="Times New Roman" w:hAnsi="Times New Roman" w:cs="Times New Roman"/>
          <w:sz w:val="32"/>
          <w:szCs w:val="32"/>
          <w:u w:val="single"/>
          <w:lang w:val="es-ES"/>
        </w:rPr>
        <w:t>Licenciatura en Sociología</w:t>
      </w:r>
    </w:p>
    <w:p w:rsidR="001A0E56" w:rsidRPr="001A0E56" w:rsidRDefault="001A0E56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0A3B17">
        <w:rPr>
          <w:rFonts w:ascii="Times New Roman" w:hAnsi="Times New Roman" w:cs="Times New Roman"/>
          <w:sz w:val="32"/>
          <w:szCs w:val="32"/>
          <w:u w:val="single"/>
          <w:lang w:val="es-ES"/>
        </w:rPr>
        <w:t>Turno Noche</w:t>
      </w:r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1A0E56" w:rsidRPr="001A0E56" w:rsidRDefault="001A0E56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1A0E5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  <w:gridCol w:w="2694"/>
      </w:tblGrid>
      <w:tr w:rsidR="001A0E56" w:rsidRPr="001A0E56" w:rsidTr="00537BE5">
        <w:trPr>
          <w:trHeight w:val="394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2do AÑO. COMISIÓN L</w:t>
            </w:r>
          </w:p>
        </w:tc>
      </w:tr>
      <w:tr w:rsidR="001A0E56" w:rsidRPr="001A0E56" w:rsidTr="0040338B">
        <w:trPr>
          <w:trHeight w:val="306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E56" w:rsidRPr="001A0E56" w:rsidRDefault="00537BE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SEGUNDO CUATRIMESTRE 2026</w:t>
            </w:r>
          </w:p>
        </w:tc>
      </w:tr>
      <w:tr w:rsidR="001A0E56" w:rsidRPr="001A0E56" w:rsidTr="00537BE5">
        <w:trPr>
          <w:trHeight w:val="46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00CC"/>
            <w:vAlign w:val="bottom"/>
            <w:hideMark/>
          </w:tcPr>
          <w:p w:rsidR="001A0E56" w:rsidRPr="001A0E56" w:rsidRDefault="00537BE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MIÉ</w:t>
            </w:r>
            <w:r w:rsidR="001A0E56"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RCOLES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1A0E56" w:rsidRPr="001A0E56" w:rsidTr="0040338B">
        <w:trPr>
          <w:trHeight w:val="249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537BE5" w:rsidRPr="00537BE5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Política Social</w:t>
            </w:r>
          </w:p>
          <w:p w:rsidR="001A0E56" w:rsidRPr="001A0E56" w:rsidRDefault="001A0E56" w:rsidP="00FC6F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537BE5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br/>
            </w:r>
            <w:r w:rsidR="00F34AE2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t xml:space="preserve"> 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18:00 a 21:15h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Pr="001A0E56" w:rsidRDefault="001A0E56" w:rsidP="00537B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537B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Economía Política</w:t>
            </w:r>
            <w:r w:rsidRPr="00537BE5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br/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537BE5">
              <w:rPr>
                <w:rFonts w:eastAsia="Times New Roman" w:cstheme="minorHAnsi"/>
                <w:color w:val="000000"/>
                <w:lang w:eastAsia="es-AR"/>
              </w:rPr>
              <w:t>(cursan con otra carrera, consultar a la directora)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</w:p>
          <w:p w:rsidR="00537BE5" w:rsidRPr="00537BE5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Técnicas Cualitativas de Investigación</w:t>
            </w:r>
          </w:p>
          <w:p w:rsidR="001A0E56" w:rsidRPr="001A0E56" w:rsidRDefault="001A0E56" w:rsidP="00FC6F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1A0E56">
              <w:rPr>
                <w:rFonts w:eastAsia="Times New Roman" w:cstheme="minorHAnsi"/>
                <w:b/>
                <w:color w:val="000000"/>
                <w:lang w:eastAsia="es-AR"/>
              </w:rPr>
              <w:br/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537BE5">
              <w:rPr>
                <w:rFonts w:eastAsia="Times New Roman" w:cstheme="minorHAnsi"/>
                <w:color w:val="000000"/>
                <w:lang w:eastAsia="es-AR"/>
              </w:rPr>
              <w:t>(18:00 a 21:00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hs.)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BE5" w:rsidRDefault="00537BE5" w:rsidP="0084022B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FC6F42" w:rsidRDefault="00537BE5" w:rsidP="00FC6F42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Sociología General II</w:t>
            </w:r>
          </w:p>
          <w:p w:rsidR="00537BE5" w:rsidRPr="00FC6F42" w:rsidRDefault="00537BE5" w:rsidP="00FC6F42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br/>
            </w:r>
            <w:r w:rsidRPr="00537BE5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18</w:t>
            </w:r>
            <w:r>
              <w:rPr>
                <w:rFonts w:eastAsia="Times New Roman" w:cstheme="minorHAnsi"/>
                <w:color w:val="000000"/>
                <w:lang w:eastAsia="es-AR"/>
              </w:rPr>
              <w:t>:00 a 20:00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537BE5" w:rsidRDefault="00537BE5" w:rsidP="0084022B">
            <w:pPr>
              <w:pBdr>
                <w:bottom w:val="single" w:sz="6" w:space="1" w:color="auto"/>
              </w:pBd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537BE5" w:rsidRPr="00537BE5" w:rsidRDefault="00537BE5" w:rsidP="00537BE5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Ética</w:t>
            </w:r>
          </w:p>
          <w:p w:rsidR="001A0E56" w:rsidRPr="001A0E56" w:rsidRDefault="00537BE5" w:rsidP="0084022B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(deben cursar en Publicidad)</w:t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</w:p>
        </w:tc>
      </w:tr>
    </w:tbl>
    <w:p w:rsidR="00537BE5" w:rsidRDefault="00537BE5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1A0E56" w:rsidRPr="0040338B" w:rsidRDefault="001A0E56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0338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2977"/>
        <w:gridCol w:w="2811"/>
        <w:gridCol w:w="2717"/>
      </w:tblGrid>
      <w:tr w:rsidR="001A0E56" w:rsidRPr="001A0E56" w:rsidTr="00537BE5">
        <w:trPr>
          <w:trHeight w:val="254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3ER AÑO. Comisión L  </w:t>
            </w:r>
          </w:p>
        </w:tc>
      </w:tr>
      <w:tr w:rsidR="001A0E56" w:rsidRPr="001A0E56" w:rsidTr="0040338B">
        <w:trPr>
          <w:trHeight w:val="213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E56" w:rsidRPr="001A0E56" w:rsidRDefault="00537BE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SEGUNDO CUATRIMESTRE 2026</w:t>
            </w:r>
          </w:p>
        </w:tc>
      </w:tr>
      <w:tr w:rsidR="0040338B" w:rsidRPr="001A0E56" w:rsidTr="00537BE5">
        <w:trPr>
          <w:trHeight w:val="358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Default="001A0E56" w:rsidP="00537B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537BE5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MIÉ</w:t>
            </w:r>
            <w:r w:rsidR="001A0E56"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RCOLES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0E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40338B" w:rsidRPr="001A0E56" w:rsidTr="0040338B">
        <w:trPr>
          <w:trHeight w:val="129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38B" w:rsidRDefault="0040338B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  <w:p w:rsidR="00537BE5" w:rsidRPr="00537BE5" w:rsidRDefault="001A0E56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</w:pPr>
            <w:r w:rsidRPr="00537B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Estadística y Técnicas de Computación</w:t>
            </w:r>
          </w:p>
          <w:p w:rsidR="00537BE5" w:rsidRDefault="00537BE5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  <w:p w:rsidR="001A0E56" w:rsidRDefault="001A0E56" w:rsidP="00FC6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1A0E56">
              <w:rPr>
                <w:rFonts w:ascii="Calibri" w:eastAsia="Times New Roman" w:hAnsi="Calibri" w:cs="Calibri"/>
                <w:i/>
                <w:iCs/>
                <w:lang w:eastAsia="es-AR"/>
              </w:rPr>
              <w:br/>
            </w:r>
            <w:r w:rsidR="0040338B">
              <w:rPr>
                <w:rFonts w:ascii="Calibri" w:eastAsia="Times New Roman" w:hAnsi="Calibri" w:cs="Calibri"/>
                <w:lang w:eastAsia="es-AR"/>
              </w:rPr>
              <w:t>(</w:t>
            </w:r>
            <w:r w:rsidRPr="001A0E56">
              <w:rPr>
                <w:rFonts w:ascii="Calibri" w:eastAsia="Times New Roman" w:hAnsi="Calibri" w:cs="Calibri"/>
                <w:lang w:eastAsia="es-AR"/>
              </w:rPr>
              <w:t>18:00a 21:15h</w:t>
            </w:r>
            <w:r w:rsidR="0040338B">
              <w:rPr>
                <w:rFonts w:ascii="Calibri" w:eastAsia="Times New Roman" w:hAnsi="Calibri" w:cs="Calibri"/>
                <w:lang w:eastAsia="es-AR"/>
              </w:rPr>
              <w:t>s</w:t>
            </w:r>
            <w:r w:rsidRPr="001A0E56">
              <w:rPr>
                <w:rFonts w:ascii="Calibri" w:eastAsia="Times New Roman" w:hAnsi="Calibri" w:cs="Calibri"/>
                <w:lang w:eastAsia="es-AR"/>
              </w:rPr>
              <w:t>.</w:t>
            </w:r>
            <w:r w:rsidR="0040338B">
              <w:rPr>
                <w:rFonts w:ascii="Calibri" w:eastAsia="Times New Roman" w:hAnsi="Calibri" w:cs="Calibri"/>
                <w:lang w:eastAsia="es-AR"/>
              </w:rPr>
              <w:t>)</w:t>
            </w:r>
            <w:r w:rsidRPr="001A0E56">
              <w:rPr>
                <w:rFonts w:ascii="Calibri" w:eastAsia="Times New Roman" w:hAnsi="Calibri" w:cs="Calibri"/>
                <w:lang w:eastAsia="es-AR"/>
              </w:rPr>
              <w:br/>
            </w:r>
          </w:p>
          <w:p w:rsidR="0040338B" w:rsidRPr="001A0E56" w:rsidRDefault="0040338B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E56" w:rsidRPr="00FC6F42" w:rsidRDefault="001A0E56" w:rsidP="00FC6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AR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BE5" w:rsidRPr="00537BE5" w:rsidRDefault="00537BE5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Sociología Especial III</w:t>
            </w:r>
            <w:r w:rsidRPr="00537B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br/>
            </w:r>
          </w:p>
          <w:p w:rsidR="001A0E56" w:rsidRPr="001A0E56" w:rsidRDefault="001A0E56" w:rsidP="00FC6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1A0E56">
              <w:rPr>
                <w:rFonts w:ascii="Calibri" w:eastAsia="Times New Roman" w:hAnsi="Calibri" w:cs="Calibri"/>
                <w:i/>
                <w:iCs/>
                <w:color w:val="000000"/>
                <w:lang w:eastAsia="es-AR"/>
              </w:rPr>
              <w:br/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(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18:00 a 21:15h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s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BE5" w:rsidRPr="00537BE5" w:rsidRDefault="001A0E56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Seminario de Investigación Sociológica</w:t>
            </w:r>
          </w:p>
          <w:p w:rsidR="001A0E56" w:rsidRPr="001A0E56" w:rsidRDefault="001A0E56" w:rsidP="00FC6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37BE5"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  <w:br/>
            </w:r>
            <w:r w:rsidRPr="00537BE5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(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18:30 a 21:15h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s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BE5" w:rsidRPr="00FC6F42" w:rsidRDefault="001A0E56" w:rsidP="00FC6F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Teoría Sociológica Clásica</w:t>
            </w:r>
            <w:r w:rsidRPr="00537B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</w:r>
          </w:p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0E56">
              <w:rPr>
                <w:rFonts w:ascii="Calibri" w:eastAsia="Times New Roman" w:hAnsi="Calibri" w:cs="Calibri"/>
                <w:i/>
                <w:iCs/>
                <w:color w:val="000000"/>
                <w:lang w:eastAsia="es-AR"/>
              </w:rPr>
              <w:br/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(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18:00a 21:15h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s</w:t>
            </w:r>
            <w:r w:rsidRPr="001A0E56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40338B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</w:tr>
    </w:tbl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537BE5" w:rsidRDefault="00537BE5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C6F42" w:rsidRDefault="00FC6F42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0338B" w:rsidRPr="0040338B" w:rsidRDefault="0040338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0338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2835"/>
        <w:gridCol w:w="2835"/>
        <w:gridCol w:w="2693"/>
      </w:tblGrid>
      <w:tr w:rsidR="0040338B" w:rsidRPr="0040338B" w:rsidTr="00537BE5">
        <w:trPr>
          <w:trHeight w:val="273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4TO AÑO. Comisión L</w:t>
            </w:r>
          </w:p>
        </w:tc>
      </w:tr>
      <w:tr w:rsidR="0040338B" w:rsidRPr="0040338B" w:rsidTr="0040338B">
        <w:trPr>
          <w:trHeight w:val="368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SEGUNDO CUATRIMESTRE</w:t>
            </w:r>
            <w:r w:rsidR="00537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2026</w:t>
            </w:r>
          </w:p>
        </w:tc>
      </w:tr>
      <w:tr w:rsidR="0040338B" w:rsidRPr="0040338B" w:rsidTr="0040338B">
        <w:trPr>
          <w:trHeight w:val="232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40338B" w:rsidRDefault="0040338B" w:rsidP="00537B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JUEVES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VIERNES </w:t>
            </w:r>
          </w:p>
        </w:tc>
      </w:tr>
      <w:tr w:rsidR="0040338B" w:rsidRPr="0040338B" w:rsidTr="0040338B">
        <w:trPr>
          <w:trHeight w:val="1393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BE5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Estructura Social Argentina</w:t>
            </w:r>
          </w:p>
          <w:p w:rsidR="0040338B" w:rsidRPr="0040338B" w:rsidRDefault="0040338B" w:rsidP="00FC6F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537BE5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br/>
            </w:r>
            <w:r w:rsidRPr="0040338B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AR"/>
              </w:rPr>
              <w:br/>
            </w:r>
            <w:r w:rsidRPr="00537BE5">
              <w:rPr>
                <w:rFonts w:eastAsia="Times New Roman" w:cstheme="minorHAnsi"/>
                <w:color w:val="000000"/>
                <w:lang w:eastAsia="es-AR"/>
              </w:rPr>
              <w:t>(18:00a 21:15hs.)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537BE5" w:rsidRDefault="00537BE5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40338B" w:rsidRDefault="00537BE5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Taller de Apoyo a la Elaboración de la Tesis</w:t>
            </w:r>
          </w:p>
          <w:p w:rsidR="00537BE5" w:rsidRPr="00537BE5" w:rsidRDefault="00537BE5" w:rsidP="00FC6F42">
            <w:pPr>
              <w:spacing w:after="0" w:line="240" w:lineRule="auto"/>
              <w:rPr>
                <w:rFonts w:eastAsia="Times New Roman" w:cstheme="minorHAnsi"/>
                <w:bCs/>
                <w:i/>
                <w:u w:val="single"/>
                <w:lang w:eastAsia="es-AR"/>
              </w:rPr>
            </w:pPr>
          </w:p>
          <w:p w:rsidR="0040338B" w:rsidRPr="00537BE5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40338B">
              <w:rPr>
                <w:rFonts w:eastAsia="Times New Roman" w:cstheme="minorHAnsi"/>
                <w:i/>
                <w:iCs/>
                <w:sz w:val="24"/>
                <w:szCs w:val="24"/>
                <w:lang w:eastAsia="es-AR"/>
              </w:rPr>
              <w:t xml:space="preserve">   </w:t>
            </w:r>
            <w:r w:rsidRPr="0040338B">
              <w:rPr>
                <w:rFonts w:eastAsia="Times New Roman" w:cstheme="minorHAnsi"/>
                <w:i/>
                <w:iCs/>
                <w:sz w:val="24"/>
                <w:szCs w:val="24"/>
                <w:lang w:eastAsia="es-AR"/>
              </w:rPr>
              <w:br/>
            </w:r>
            <w:r w:rsidRPr="00537BE5">
              <w:rPr>
                <w:rFonts w:eastAsia="Times New Roman" w:cstheme="minorHAnsi"/>
                <w:lang w:eastAsia="es-AR"/>
              </w:rPr>
              <w:t xml:space="preserve">(18:00 a 21:15hs.) </w:t>
            </w:r>
          </w:p>
          <w:p w:rsid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  <w:p w:rsidR="0040338B" w:rsidRPr="0040338B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BE5" w:rsidRDefault="00537BE5" w:rsidP="00537B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537BE5" w:rsidRDefault="00537BE5" w:rsidP="00537B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</w:p>
          <w:p w:rsidR="00537BE5" w:rsidRDefault="00537BE5" w:rsidP="00537B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Epistemología y Metodo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logía de las Ciencias Sociales</w:t>
            </w:r>
          </w:p>
          <w:p w:rsidR="00537BE5" w:rsidRPr="00537BE5" w:rsidRDefault="00537BE5" w:rsidP="00FC6F42">
            <w:pPr>
              <w:spacing w:after="0" w:line="240" w:lineRule="auto"/>
              <w:rPr>
                <w:rFonts w:eastAsia="Times New Roman" w:cstheme="minorHAnsi"/>
                <w:bCs/>
                <w:lang w:eastAsia="es-AR"/>
              </w:rPr>
            </w:pPr>
          </w:p>
          <w:p w:rsidR="0040338B" w:rsidRPr="00537BE5" w:rsidRDefault="0040338B" w:rsidP="00537BE5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40338B">
              <w:rPr>
                <w:rFonts w:eastAsia="Times New Roman" w:cstheme="minorHAnsi"/>
                <w:i/>
                <w:iCs/>
                <w:sz w:val="24"/>
                <w:szCs w:val="24"/>
                <w:lang w:eastAsia="es-AR"/>
              </w:rPr>
              <w:br/>
            </w:r>
            <w:r w:rsidRPr="00537BE5">
              <w:rPr>
                <w:rFonts w:eastAsia="Times New Roman" w:cstheme="minorHAnsi"/>
                <w:lang w:eastAsia="es-AR"/>
              </w:rPr>
              <w:t>(18:00a 21:15hs.)</w:t>
            </w:r>
          </w:p>
          <w:p w:rsidR="00537BE5" w:rsidRPr="0040338B" w:rsidRDefault="00537BE5" w:rsidP="00537B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AE2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Seminario </w:t>
            </w:r>
            <w:r w:rsidR="00F34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de Investigación Sociológica II</w:t>
            </w:r>
          </w:p>
          <w:p w:rsidR="00537BE5" w:rsidRPr="00537BE5" w:rsidRDefault="00537BE5" w:rsidP="00FC6F42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u w:val="single"/>
                <w:lang w:eastAsia="es-AR"/>
              </w:rPr>
            </w:pPr>
          </w:p>
          <w:p w:rsidR="0040338B" w:rsidRPr="00537BE5" w:rsidRDefault="0040338B" w:rsidP="00FC6F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537BE5">
              <w:rPr>
                <w:rFonts w:eastAsia="Times New Roman" w:cstheme="minorHAnsi"/>
                <w:i/>
                <w:iCs/>
                <w:color w:val="000000"/>
                <w:u w:val="single"/>
                <w:lang w:eastAsia="es-AR"/>
              </w:rPr>
              <w:br/>
            </w:r>
            <w:r w:rsidRPr="00537BE5">
              <w:rPr>
                <w:rFonts w:eastAsia="Times New Roman" w:cstheme="minorHAnsi"/>
                <w:color w:val="000000"/>
                <w:lang w:eastAsia="es-AR"/>
              </w:rPr>
              <w:t>(18:00 a 21:15hs.)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BE5" w:rsidRDefault="0040338B" w:rsidP="00403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Teoría Sociológica Contemporánea</w:t>
            </w:r>
          </w:p>
          <w:p w:rsidR="0040338B" w:rsidRPr="0040338B" w:rsidRDefault="0040338B" w:rsidP="00FC6F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40338B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br/>
            </w:r>
            <w:r w:rsidRPr="0040338B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AR"/>
              </w:rPr>
              <w:br/>
            </w:r>
            <w:r w:rsidRPr="00537BE5">
              <w:rPr>
                <w:rFonts w:eastAsia="Times New Roman" w:cstheme="minorHAnsi"/>
                <w:color w:val="000000"/>
                <w:lang w:eastAsia="es-AR"/>
              </w:rPr>
              <w:t>(18:00a 21:15hs.)</w:t>
            </w:r>
          </w:p>
        </w:tc>
      </w:tr>
    </w:tbl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Pr="001A0E56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40338B" w:rsidRPr="001A0E56" w:rsidSect="001A0E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56"/>
    <w:rsid w:val="000A3B17"/>
    <w:rsid w:val="001A0E56"/>
    <w:rsid w:val="001D7528"/>
    <w:rsid w:val="00391425"/>
    <w:rsid w:val="0040338B"/>
    <w:rsid w:val="00537BE5"/>
    <w:rsid w:val="006274C6"/>
    <w:rsid w:val="0084022B"/>
    <w:rsid w:val="009460B4"/>
    <w:rsid w:val="00F34AE2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12BB"/>
  <w15:chartTrackingRefBased/>
  <w15:docId w15:val="{B5E4835B-5622-4D1E-8C24-89048A7D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10</cp:revision>
  <dcterms:created xsi:type="dcterms:W3CDTF">2025-06-12T19:13:00Z</dcterms:created>
  <dcterms:modified xsi:type="dcterms:W3CDTF">2026-06-18T21:19:00Z</dcterms:modified>
</cp:coreProperties>
</file>