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198" w:type="dxa"/>
        <w:tblInd w:w="0" w:type="dxa"/>
        <w:tblLayout w:type="fixed"/>
        <w:tblLook w:val="0000" w:firstRow="0" w:lastRow="0" w:firstColumn="0" w:lastColumn="0" w:noHBand="0" w:noVBand="0"/>
      </w:tblPr>
      <w:tblGrid>
        <w:gridCol w:w="5147"/>
        <w:gridCol w:w="5051"/>
      </w:tblGrid>
      <w:tr w:rsidR="007F5C89" w14:paraId="6F5834A0" w14:textId="77777777" w:rsidTr="00F65FE4">
        <w:trPr>
          <w:trHeight w:val="1246"/>
        </w:trPr>
        <w:tc>
          <w:tcPr>
            <w:tcW w:w="5147" w:type="dxa"/>
          </w:tcPr>
          <w:p w14:paraId="6F583493" w14:textId="31CA8F59" w:rsidR="007F5C89" w:rsidRDefault="00F65FE4">
            <w:pPr>
              <w:ind w:left="0" w:hanging="2"/>
              <w:jc w:val="center"/>
              <w:rPr>
                <w:sz w:val="22"/>
                <w:szCs w:val="22"/>
              </w:rPr>
            </w:pPr>
            <w:r>
              <w:rPr>
                <w:noProof/>
                <w:sz w:val="22"/>
                <w:szCs w:val="22"/>
                <w:lang w:val="es-AR" w:eastAsia="es-AR"/>
              </w:rPr>
              <w:drawing>
                <wp:anchor distT="0" distB="0" distL="114300" distR="114300" simplePos="0" relativeHeight="251658240" behindDoc="0" locked="0" layoutInCell="1" allowOverlap="1" wp14:anchorId="78CE75E8" wp14:editId="779E9892">
                  <wp:simplePos x="0" y="0"/>
                  <wp:positionH relativeFrom="column">
                    <wp:posOffset>1306830</wp:posOffset>
                  </wp:positionH>
                  <wp:positionV relativeFrom="paragraph">
                    <wp:posOffset>190500</wp:posOffset>
                  </wp:positionV>
                  <wp:extent cx="562610" cy="712470"/>
                  <wp:effectExtent l="0" t="0" r="8890" b="0"/>
                  <wp:wrapTopAndBottom/>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14:paraId="6F583495" w14:textId="2C112A85" w:rsidR="007F5C89" w:rsidRPr="00F65FE4" w:rsidRDefault="00BC55CA" w:rsidP="00F65FE4">
            <w:pPr>
              <w:tabs>
                <w:tab w:val="left" w:pos="888"/>
              </w:tabs>
              <w:ind w:left="-2" w:firstLineChars="274" w:firstLine="658"/>
              <w:rPr>
                <w:szCs w:val="22"/>
              </w:rPr>
            </w:pPr>
            <w:r w:rsidRPr="00F65FE4">
              <w:rPr>
                <w:b/>
                <w:szCs w:val="22"/>
              </w:rPr>
              <w:t>UNIVERSIDAD DEL SALVADOR</w:t>
            </w:r>
          </w:p>
          <w:p w14:paraId="0302C747" w14:textId="3AFD4C59" w:rsidR="00B641E2" w:rsidRPr="00F65FE4" w:rsidRDefault="00F65FE4">
            <w:pPr>
              <w:ind w:left="0" w:hanging="2"/>
              <w:rPr>
                <w:b/>
                <w:i/>
                <w:szCs w:val="22"/>
              </w:rPr>
            </w:pPr>
            <w:r w:rsidRPr="00F65FE4">
              <w:rPr>
                <w:b/>
                <w:i/>
                <w:szCs w:val="22"/>
              </w:rPr>
              <w:t xml:space="preserve">       </w:t>
            </w:r>
            <w:r w:rsidR="00BC55CA" w:rsidRPr="00F65FE4">
              <w:rPr>
                <w:b/>
                <w:i/>
                <w:szCs w:val="22"/>
              </w:rPr>
              <w:t xml:space="preserve">Facultad de Ciencias </w:t>
            </w:r>
            <w:r w:rsidR="00B641E2" w:rsidRPr="00F65FE4">
              <w:rPr>
                <w:b/>
                <w:i/>
                <w:szCs w:val="22"/>
              </w:rPr>
              <w:t xml:space="preserve">Sociales, </w:t>
            </w:r>
            <w:r w:rsidR="00BC55CA" w:rsidRPr="00F65FE4">
              <w:rPr>
                <w:b/>
                <w:i/>
                <w:szCs w:val="22"/>
              </w:rPr>
              <w:t xml:space="preserve">Educación </w:t>
            </w:r>
          </w:p>
          <w:p w14:paraId="6F583497" w14:textId="3D8B6CAB" w:rsidR="007F5C89" w:rsidRDefault="00BC55CA" w:rsidP="00B641E2">
            <w:pPr>
              <w:ind w:left="0" w:hanging="2"/>
              <w:rPr>
                <w:sz w:val="22"/>
                <w:szCs w:val="22"/>
              </w:rPr>
            </w:pPr>
            <w:r w:rsidRPr="00F65FE4">
              <w:rPr>
                <w:b/>
                <w:i/>
                <w:szCs w:val="22"/>
              </w:rPr>
              <w:t xml:space="preserve">             </w:t>
            </w:r>
            <w:r w:rsidR="00B641E2" w:rsidRPr="00F65FE4">
              <w:rPr>
                <w:b/>
                <w:i/>
                <w:szCs w:val="22"/>
              </w:rPr>
              <w:t xml:space="preserve">   </w:t>
            </w:r>
            <w:r w:rsidR="00F65FE4" w:rsidRPr="00F65FE4">
              <w:rPr>
                <w:b/>
                <w:i/>
                <w:szCs w:val="22"/>
              </w:rPr>
              <w:t xml:space="preserve">      </w:t>
            </w:r>
            <w:r w:rsidR="00B641E2" w:rsidRPr="00F65FE4">
              <w:rPr>
                <w:b/>
                <w:i/>
                <w:szCs w:val="22"/>
              </w:rPr>
              <w:t xml:space="preserve">      y </w:t>
            </w:r>
            <w:r w:rsidRPr="00F65FE4">
              <w:rPr>
                <w:b/>
                <w:i/>
                <w:szCs w:val="22"/>
              </w:rPr>
              <w:t xml:space="preserve">Comunicación </w:t>
            </w:r>
          </w:p>
        </w:tc>
        <w:tc>
          <w:tcPr>
            <w:tcW w:w="5051"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54D5D27B" w14:textId="77777777" w:rsidR="00F65FE4" w:rsidRDefault="00F65FE4" w:rsidP="00F65FE4">
            <w:pPr>
              <w:ind w:left="0" w:hanging="2"/>
              <w:jc w:val="center"/>
              <w:rPr>
                <w:b/>
                <w:i/>
                <w:sz w:val="22"/>
                <w:szCs w:val="22"/>
              </w:rPr>
            </w:pPr>
          </w:p>
          <w:p w14:paraId="0E9E19B0" w14:textId="77777777" w:rsidR="00F65FE4" w:rsidRDefault="00F65FE4" w:rsidP="00F65FE4">
            <w:pPr>
              <w:ind w:left="0" w:hanging="2"/>
              <w:jc w:val="center"/>
              <w:rPr>
                <w:b/>
                <w:i/>
                <w:sz w:val="22"/>
                <w:szCs w:val="22"/>
              </w:rPr>
            </w:pPr>
          </w:p>
          <w:p w14:paraId="6F58349B" w14:textId="3AEC1994" w:rsidR="007F5C89" w:rsidRPr="00F65FE4" w:rsidRDefault="00F65FE4" w:rsidP="00F65FE4">
            <w:pPr>
              <w:ind w:left="0" w:hanging="2"/>
              <w:jc w:val="center"/>
              <w:rPr>
                <w:b/>
                <w:i/>
                <w:sz w:val="22"/>
                <w:szCs w:val="22"/>
              </w:rPr>
            </w:pPr>
            <w:r w:rsidRPr="00F65FE4">
              <w:rPr>
                <w:b/>
                <w:i/>
                <w:sz w:val="22"/>
                <w:szCs w:val="22"/>
              </w:rPr>
              <w:t>Licenciatura en Ciencia Política</w:t>
            </w:r>
          </w:p>
          <w:p w14:paraId="50CAAC4B" w14:textId="0C49D8E5" w:rsidR="00F65FE4" w:rsidRPr="00F65FE4" w:rsidRDefault="00F65FE4" w:rsidP="00F65FE4">
            <w:pPr>
              <w:ind w:left="0" w:hanging="2"/>
              <w:jc w:val="center"/>
              <w:rPr>
                <w:b/>
                <w:i/>
                <w:sz w:val="22"/>
                <w:szCs w:val="22"/>
              </w:rPr>
            </w:pPr>
            <w:r w:rsidRPr="00F65FE4">
              <w:rPr>
                <w:b/>
                <w:i/>
                <w:sz w:val="22"/>
                <w:szCs w:val="22"/>
              </w:rPr>
              <w:t>Licenciatura en Relaciones Internacionales</w:t>
            </w:r>
          </w:p>
          <w:p w14:paraId="08129147" w14:textId="2BDBD275" w:rsidR="00F65FE4" w:rsidRPr="00F65FE4" w:rsidRDefault="00F65FE4" w:rsidP="00F65FE4">
            <w:pPr>
              <w:ind w:left="0" w:hanging="2"/>
              <w:jc w:val="center"/>
              <w:rPr>
                <w:b/>
                <w:i/>
                <w:sz w:val="22"/>
                <w:szCs w:val="22"/>
              </w:rPr>
            </w:pPr>
            <w:r w:rsidRPr="00F65FE4">
              <w:rPr>
                <w:b/>
                <w:i/>
                <w:sz w:val="22"/>
                <w:szCs w:val="22"/>
              </w:rPr>
              <w:t>Licenciatura en Sociología</w:t>
            </w:r>
          </w:p>
          <w:p w14:paraId="2B258C20" w14:textId="54725B85" w:rsidR="00F65FE4" w:rsidRPr="00F65FE4" w:rsidRDefault="00F65FE4" w:rsidP="00F65FE4">
            <w:pPr>
              <w:ind w:left="0" w:hanging="2"/>
              <w:jc w:val="center"/>
              <w:rPr>
                <w:b/>
                <w:sz w:val="22"/>
                <w:szCs w:val="22"/>
              </w:rPr>
            </w:pPr>
            <w:r w:rsidRPr="00F65FE4">
              <w:rPr>
                <w:b/>
                <w:i/>
                <w:sz w:val="22"/>
                <w:szCs w:val="22"/>
              </w:rPr>
              <w:t>Licenciatura en Trabajo Social</w:t>
            </w: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Default="00B641E2">
            <w:pPr>
              <w:ind w:left="0" w:hanging="2"/>
              <w:rPr>
                <w:sz w:val="22"/>
                <w:szCs w:val="22"/>
              </w:rPr>
            </w:pPr>
          </w:p>
          <w:p w14:paraId="2218791C" w14:textId="6616035F" w:rsidR="00F65FE4" w:rsidRDefault="00F65FE4" w:rsidP="00F65FE4">
            <w:pPr>
              <w:ind w:left="0" w:hanging="2"/>
              <w:rPr>
                <w:sz w:val="22"/>
                <w:szCs w:val="22"/>
              </w:rPr>
            </w:pPr>
            <w:r>
              <w:rPr>
                <w:sz w:val="22"/>
                <w:szCs w:val="22"/>
              </w:rPr>
              <w:t xml:space="preserve">                 </w:t>
            </w:r>
          </w:p>
          <w:p w14:paraId="6F58349F" w14:textId="5BB5AAF4" w:rsidR="007F5C89" w:rsidRDefault="007F5C89" w:rsidP="00B641E2">
            <w:pPr>
              <w:ind w:left="0" w:hanging="2"/>
              <w:rPr>
                <w:sz w:val="22"/>
                <w:szCs w:val="22"/>
              </w:rPr>
            </w:pPr>
          </w:p>
        </w:tc>
      </w:tr>
    </w:tbl>
    <w:p w14:paraId="6F5834A1" w14:textId="6709857D" w:rsidR="007F5C89" w:rsidRDefault="007F5C89">
      <w:pPr>
        <w:ind w:left="0" w:hanging="2"/>
        <w:rPr>
          <w:sz w:val="22"/>
          <w:szCs w:val="22"/>
        </w:rPr>
      </w:pPr>
    </w:p>
    <w:p w14:paraId="735303D8" w14:textId="7BE3C33B" w:rsidR="00F65FE4" w:rsidRDefault="00F65FE4">
      <w:pPr>
        <w:ind w:left="0" w:hanging="2"/>
        <w:rPr>
          <w:sz w:val="22"/>
          <w:szCs w:val="22"/>
        </w:rPr>
      </w:pPr>
    </w:p>
    <w:p w14:paraId="0FE45FCE" w14:textId="6D60033A" w:rsidR="00F65FE4" w:rsidRDefault="00F65FE4" w:rsidP="00F65FE4">
      <w:pPr>
        <w:ind w:leftChars="0" w:left="0" w:firstLineChars="0" w:firstLine="0"/>
        <w:rPr>
          <w:sz w:val="22"/>
          <w:szCs w:val="22"/>
        </w:rPr>
      </w:pPr>
      <w:bookmarkStart w:id="0" w:name="_GoBack"/>
      <w:bookmarkEnd w:id="0"/>
    </w:p>
    <w:p w14:paraId="3D8BD1D3" w14:textId="5A25C334" w:rsidR="00F65FE4" w:rsidRDefault="00F65FE4">
      <w:pPr>
        <w:ind w:left="0" w:hanging="2"/>
        <w:rPr>
          <w:sz w:val="22"/>
          <w:szCs w:val="22"/>
        </w:rPr>
      </w:pPr>
    </w:p>
    <w:p w14:paraId="75BE8491" w14:textId="77777777" w:rsidR="00F65FE4" w:rsidRDefault="00F65FE4">
      <w:pPr>
        <w:ind w:left="0" w:hanging="2"/>
        <w:rPr>
          <w:sz w:val="22"/>
          <w:szCs w:val="22"/>
        </w:rPr>
      </w:pPr>
    </w:p>
    <w:p w14:paraId="1A0378A0" w14:textId="6543CA47" w:rsidR="00B641E2" w:rsidRPr="00F65FE4" w:rsidRDefault="00BC55CA" w:rsidP="00F65FE4">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AE4EA9">
        <w:rPr>
          <w:b/>
          <w:color w:val="000000"/>
          <w:sz w:val="22"/>
          <w:szCs w:val="22"/>
        </w:rPr>
        <w:t>6</w:t>
      </w:r>
    </w:p>
    <w:p w14:paraId="6F5834A3" w14:textId="28D36C62"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3371CED6" w:rsidR="007F5C89" w:rsidRPr="009E6B3C" w:rsidRDefault="00B542AC">
            <w:pPr>
              <w:ind w:left="0" w:hanging="2"/>
              <w:rPr>
                <w:sz w:val="22"/>
                <w:szCs w:val="22"/>
              </w:rPr>
            </w:pPr>
            <w:r w:rsidRPr="009E6B3C">
              <w:rPr>
                <w:sz w:val="22"/>
                <w:szCs w:val="22"/>
              </w:rPr>
              <w:t>Sociología General</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40C462EE" w:rsidR="007F5C89" w:rsidRPr="009E6B3C" w:rsidRDefault="00B542AC">
            <w:pPr>
              <w:ind w:left="0" w:hanging="2"/>
              <w:rPr>
                <w:sz w:val="22"/>
                <w:szCs w:val="22"/>
              </w:rPr>
            </w:pPr>
            <w:r w:rsidRPr="009E6B3C">
              <w:rPr>
                <w:sz w:val="22"/>
                <w:szCs w:val="22"/>
              </w:rPr>
              <w:t>Lic. Luciana Isabel Serrano</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24681B4F" w:rsidR="007F5C89" w:rsidRDefault="00B542AC">
            <w:pPr>
              <w:ind w:left="0" w:hanging="2"/>
              <w:rPr>
                <w:sz w:val="22"/>
                <w:szCs w:val="22"/>
              </w:rPr>
            </w:pPr>
            <w:r>
              <w:rPr>
                <w:sz w:val="22"/>
                <w:szCs w:val="22"/>
              </w:rPr>
              <w:t>Presencial</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3AE7ACE9" w:rsidR="007F5C89" w:rsidRPr="009E6B3C" w:rsidRDefault="00E27A94">
            <w:pPr>
              <w:ind w:left="0" w:hanging="2"/>
              <w:rPr>
                <w:sz w:val="22"/>
                <w:szCs w:val="22"/>
              </w:rPr>
            </w:pPr>
            <w:r>
              <w:rPr>
                <w:sz w:val="22"/>
                <w:szCs w:val="22"/>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4EDB3FA4" w:rsidR="007F5C89" w:rsidRPr="009E6B3C" w:rsidRDefault="00B542AC">
            <w:pPr>
              <w:ind w:left="0" w:hanging="2"/>
              <w:rPr>
                <w:sz w:val="22"/>
                <w:szCs w:val="22"/>
              </w:rPr>
            </w:pPr>
            <w:r w:rsidRPr="009E6B3C">
              <w:rPr>
                <w:sz w:val="22"/>
                <w:szCs w:val="22"/>
              </w:rPr>
              <w:t>3hs cátedra</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4C255CB4" w:rsidR="007F5C89" w:rsidRPr="009E6B3C" w:rsidRDefault="00B542AC">
            <w:pPr>
              <w:ind w:left="0" w:hanging="2"/>
              <w:rPr>
                <w:sz w:val="22"/>
                <w:szCs w:val="22"/>
              </w:rPr>
            </w:pPr>
            <w:r w:rsidRPr="009E6B3C">
              <w:rPr>
                <w:sz w:val="22"/>
                <w:szCs w:val="22"/>
              </w:rPr>
              <w:t>54hs</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02C9E0A" w:rsidR="007F5C89" w:rsidRPr="009E6B3C" w:rsidRDefault="0025721C">
            <w:pPr>
              <w:ind w:left="0" w:hanging="2"/>
              <w:rPr>
                <w:sz w:val="22"/>
                <w:szCs w:val="22"/>
              </w:rPr>
            </w:pPr>
            <w:r>
              <w:rPr>
                <w:sz w:val="22"/>
                <w:szCs w:val="22"/>
              </w:rPr>
              <w:t>Jueves</w:t>
            </w:r>
            <w:r w:rsidR="00162FE8">
              <w:rPr>
                <w:sz w:val="22"/>
                <w:szCs w:val="22"/>
              </w:rPr>
              <w:t xml:space="preserve"> - </w:t>
            </w:r>
            <w:r w:rsidR="00B542AC" w:rsidRPr="009E6B3C">
              <w:rPr>
                <w:sz w:val="22"/>
                <w:szCs w:val="22"/>
              </w:rPr>
              <w:t>18hs a 21hs.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580FFB91" w:rsidR="007F5C89" w:rsidRPr="009E6B3C" w:rsidRDefault="00B542AC">
            <w:pPr>
              <w:ind w:left="0" w:hanging="2"/>
              <w:rPr>
                <w:sz w:val="22"/>
                <w:szCs w:val="22"/>
              </w:rPr>
            </w:pPr>
            <w:r w:rsidRPr="009E6B3C">
              <w:rPr>
                <w:sz w:val="22"/>
                <w:szCs w:val="22"/>
              </w:rPr>
              <w:t>2do año Ciclo Común</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7832D8B7" w:rsidR="007F5C89" w:rsidRPr="009E6B3C" w:rsidRDefault="00B542AC">
            <w:pPr>
              <w:ind w:left="0" w:hanging="2"/>
              <w:rPr>
                <w:sz w:val="22"/>
                <w:szCs w:val="22"/>
              </w:rPr>
            </w:pPr>
            <w:r w:rsidRPr="009E6B3C">
              <w:rPr>
                <w:sz w:val="22"/>
                <w:szCs w:val="22"/>
              </w:rPr>
              <w:t>Noche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51B0EC06" w:rsidR="007F5C89" w:rsidRPr="009E6B3C" w:rsidRDefault="00B542AC">
            <w:pPr>
              <w:ind w:left="0" w:hanging="2"/>
              <w:rPr>
                <w:sz w:val="22"/>
                <w:szCs w:val="22"/>
              </w:rPr>
            </w:pPr>
            <w:r w:rsidRPr="009E6B3C">
              <w:rPr>
                <w:sz w:val="22"/>
                <w:szCs w:val="22"/>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1FCDA101" w:rsidR="007F5C89" w:rsidRDefault="009E6B3C">
            <w:pPr>
              <w:ind w:left="0" w:hanging="2"/>
              <w:rPr>
                <w:sz w:val="20"/>
                <w:szCs w:val="20"/>
              </w:rPr>
            </w:pPr>
            <w:r>
              <w:rPr>
                <w:sz w:val="22"/>
                <w:szCs w:val="22"/>
              </w:rPr>
              <w:t>E</w:t>
            </w:r>
            <w:r w:rsidR="00621DFD">
              <w:rPr>
                <w:sz w:val="22"/>
                <w:szCs w:val="22"/>
              </w:rPr>
              <w:t>spañol</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17BA01B" w:rsidR="007F5C89" w:rsidRDefault="00621DFD">
            <w:pPr>
              <w:ind w:left="0" w:hanging="2"/>
              <w:jc w:val="center"/>
              <w:rPr>
                <w:b/>
                <w:sz w:val="22"/>
                <w:szCs w:val="22"/>
              </w:rPr>
            </w:pPr>
            <w:r>
              <w:rPr>
                <w:b/>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Default="007F5C89">
            <w:pPr>
              <w:ind w:left="0" w:hanging="2"/>
              <w:jc w:val="center"/>
              <w:rPr>
                <w:b/>
                <w:sz w:val="22"/>
                <w:szCs w:val="22"/>
              </w:rPr>
            </w:pP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49251069" w:rsidR="007F5C89" w:rsidRDefault="00BC55CA">
            <w:pPr>
              <w:spacing w:line="240" w:lineRule="auto"/>
              <w:ind w:left="0" w:hanging="2"/>
              <w:jc w:val="both"/>
              <w:rPr>
                <w:b/>
                <w:sz w:val="22"/>
                <w:szCs w:val="22"/>
              </w:rPr>
            </w:pPr>
            <w:r>
              <w:rPr>
                <w:b/>
                <w:sz w:val="22"/>
                <w:szCs w:val="22"/>
              </w:rPr>
              <w:t>Titular:</w:t>
            </w:r>
            <w:r w:rsidR="00D477C9">
              <w:rPr>
                <w:b/>
                <w:sz w:val="22"/>
                <w:szCs w:val="22"/>
              </w:rPr>
              <w:t xml:space="preserve"> Prof. Luciana Isabel Serrano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314A3F99" w:rsidR="007F5C89" w:rsidRDefault="00A05A69">
            <w:pPr>
              <w:spacing w:line="240" w:lineRule="auto"/>
              <w:ind w:left="0" w:hanging="2"/>
              <w:jc w:val="both"/>
              <w:rPr>
                <w:b/>
                <w:sz w:val="22"/>
                <w:szCs w:val="22"/>
              </w:rPr>
            </w:pPr>
            <w:r>
              <w:rPr>
                <w:b/>
                <w:sz w:val="22"/>
                <w:szCs w:val="22"/>
              </w:rPr>
              <w:t>Profesora 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492B68CA" w:rsidR="007F5C89" w:rsidRPr="00C12B92" w:rsidRDefault="00D477C9">
            <w:pPr>
              <w:spacing w:line="240" w:lineRule="auto"/>
              <w:ind w:left="0" w:hanging="2"/>
              <w:jc w:val="both"/>
              <w:rPr>
                <w:b/>
                <w:sz w:val="22"/>
                <w:szCs w:val="22"/>
              </w:rPr>
            </w:pPr>
            <w:r w:rsidRPr="00C12B92">
              <w:rPr>
                <w:b/>
                <w:sz w:val="22"/>
                <w:szCs w:val="22"/>
              </w:rPr>
              <w:t>luciana.serrano@usal.edu.ar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215FE3C7" w14:textId="000515F3" w:rsidR="00D477C9" w:rsidRPr="00D477C9" w:rsidRDefault="00BC55CA" w:rsidP="00D477C9">
      <w:pPr>
        <w:numPr>
          <w:ilvl w:val="0"/>
          <w:numId w:val="1"/>
        </w:numPr>
        <w:ind w:left="0" w:hanging="2"/>
        <w:jc w:val="both"/>
        <w:rPr>
          <w:sz w:val="22"/>
          <w:szCs w:val="22"/>
        </w:rPr>
      </w:pPr>
      <w:r>
        <w:rPr>
          <w:b/>
          <w:sz w:val="22"/>
          <w:szCs w:val="22"/>
        </w:rPr>
        <w:t>EJE/ÁREA EN QUE SE ENCUENTRA LA MATERIA/SEMINARIO DENTRO DE LA CARRERA:</w:t>
      </w:r>
      <w:r w:rsidR="00D477C9">
        <w:rPr>
          <w:sz w:val="22"/>
          <w:szCs w:val="22"/>
        </w:rPr>
        <w:t xml:space="preserve"> </w:t>
      </w:r>
      <w:r w:rsidR="00D477C9" w:rsidRPr="00D477C9">
        <w:rPr>
          <w:sz w:val="22"/>
          <w:szCs w:val="22"/>
        </w:rPr>
        <w:t>Ciclo Común.</w:t>
      </w:r>
    </w:p>
    <w:p w14:paraId="6F5834F2" w14:textId="77777777" w:rsidR="007F5C89" w:rsidRDefault="007F5C89">
      <w:pPr>
        <w:ind w:left="0" w:hanging="2"/>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b/>
          <w:sz w:val="22"/>
          <w:szCs w:val="22"/>
        </w:rPr>
      </w:pPr>
    </w:p>
    <w:p w14:paraId="5413B6D7" w14:textId="083C0B5F" w:rsidR="00162FE8" w:rsidRDefault="009E6B3C" w:rsidP="0099555C">
      <w:pPr>
        <w:ind w:left="0" w:hanging="2"/>
        <w:jc w:val="both"/>
        <w:rPr>
          <w:sz w:val="22"/>
          <w:szCs w:val="22"/>
        </w:rPr>
      </w:pPr>
      <w:r w:rsidRPr="00C40316">
        <w:rPr>
          <w:sz w:val="22"/>
          <w:szCs w:val="22"/>
        </w:rPr>
        <w:t>El recorrido de la cursada en lo que respecta a temas y autores es muy amplio. Comenzaremos con la sociología como disciplina científica, la perspectiva sociológica en el</w:t>
      </w:r>
      <w:r w:rsidR="00162FE8">
        <w:rPr>
          <w:sz w:val="22"/>
          <w:szCs w:val="22"/>
        </w:rPr>
        <w:t xml:space="preserve"> marco de las Ciencias Sociales y</w:t>
      </w:r>
      <w:r w:rsidRPr="00C40316">
        <w:rPr>
          <w:sz w:val="22"/>
          <w:szCs w:val="22"/>
        </w:rPr>
        <w:t xml:space="preserve"> el contexto histórico de su surgimiento. </w:t>
      </w:r>
    </w:p>
    <w:p w14:paraId="0516924A" w14:textId="77777777" w:rsidR="00162FE8" w:rsidRDefault="00162FE8" w:rsidP="0099555C">
      <w:pPr>
        <w:ind w:left="0" w:hanging="2"/>
        <w:jc w:val="both"/>
        <w:rPr>
          <w:sz w:val="22"/>
          <w:szCs w:val="22"/>
        </w:rPr>
      </w:pPr>
    </w:p>
    <w:p w14:paraId="4DF6D615" w14:textId="77777777" w:rsidR="00162FE8" w:rsidRDefault="009E6B3C" w:rsidP="0099555C">
      <w:pPr>
        <w:ind w:left="0" w:hanging="2"/>
        <w:jc w:val="both"/>
        <w:rPr>
          <w:sz w:val="22"/>
          <w:szCs w:val="22"/>
        </w:rPr>
      </w:pPr>
      <w:r w:rsidRPr="00C40316">
        <w:rPr>
          <w:sz w:val="22"/>
          <w:szCs w:val="22"/>
        </w:rPr>
        <w:t xml:space="preserve">Luego avanzaremos con el abordaje de los teóricos clásicos en Sociología, cuya principal preocupación ha sido el análisis  de la génesis de la sociedad industrial y capitalista: Karl Marx, Max Weber y Emile Durkheim, entre otros. Asimismo indagaremos sus diversos abordajes metodológicos. </w:t>
      </w:r>
      <w:r w:rsidR="00F32A69" w:rsidRPr="00C40316">
        <w:rPr>
          <w:sz w:val="22"/>
          <w:szCs w:val="22"/>
        </w:rPr>
        <w:t xml:space="preserve"> A través de este recorrido se identificaran los principales aportes de la sociología clásica  en la construcción de perspectivas analíticas de las realidades sociales existentes. </w:t>
      </w:r>
      <w:r w:rsidR="00993511" w:rsidRPr="00C40316">
        <w:rPr>
          <w:sz w:val="22"/>
          <w:szCs w:val="22"/>
        </w:rPr>
        <w:t xml:space="preserve"> </w:t>
      </w:r>
    </w:p>
    <w:p w14:paraId="6C60B897" w14:textId="77777777" w:rsidR="00162FE8" w:rsidRDefault="00162FE8" w:rsidP="0099555C">
      <w:pPr>
        <w:ind w:left="0" w:hanging="2"/>
        <w:jc w:val="both"/>
        <w:rPr>
          <w:sz w:val="22"/>
          <w:szCs w:val="22"/>
        </w:rPr>
      </w:pPr>
    </w:p>
    <w:p w14:paraId="13270390" w14:textId="117FBC1F" w:rsidR="00993511" w:rsidRPr="00C40316" w:rsidRDefault="00993511" w:rsidP="0099555C">
      <w:pPr>
        <w:ind w:left="0" w:hanging="2"/>
        <w:jc w:val="both"/>
        <w:rPr>
          <w:sz w:val="22"/>
          <w:szCs w:val="22"/>
        </w:rPr>
      </w:pPr>
      <w:r w:rsidRPr="00C40316">
        <w:rPr>
          <w:sz w:val="22"/>
          <w:szCs w:val="22"/>
        </w:rPr>
        <w:t xml:space="preserve">El principal aporte de la asignatura a la formación  profesional de los alumnos  es el desarrollo de su capacidad de pensamiento teórico y de análisis de los fenómenos sociales desde una perspectiva sociológica. </w:t>
      </w:r>
    </w:p>
    <w:p w14:paraId="6F5834F9" w14:textId="77777777" w:rsidR="007F5C89" w:rsidRDefault="007F5C89" w:rsidP="00993511">
      <w:pPr>
        <w:ind w:leftChars="0" w:left="0" w:firstLineChars="0" w:firstLine="0"/>
        <w:jc w:val="both"/>
        <w:rPr>
          <w:sz w:val="22"/>
          <w:szCs w:val="22"/>
        </w:rPr>
      </w:pPr>
    </w:p>
    <w:p w14:paraId="6F5834FC" w14:textId="54B69C3D" w:rsidR="007F5C89" w:rsidRPr="009B04D7" w:rsidRDefault="00BC55CA" w:rsidP="009B04D7">
      <w:pPr>
        <w:numPr>
          <w:ilvl w:val="0"/>
          <w:numId w:val="1"/>
        </w:numPr>
        <w:ind w:left="0" w:hanging="2"/>
        <w:jc w:val="both"/>
        <w:rPr>
          <w:sz w:val="22"/>
          <w:szCs w:val="22"/>
        </w:rPr>
      </w:pPr>
      <w:r>
        <w:rPr>
          <w:b/>
          <w:sz w:val="22"/>
          <w:szCs w:val="22"/>
        </w:rPr>
        <w:t>OBJETIVOS DE LA MATERIA:</w:t>
      </w:r>
    </w:p>
    <w:p w14:paraId="143B3F0F" w14:textId="77777777" w:rsidR="009B04D7" w:rsidRDefault="009B04D7" w:rsidP="009B04D7">
      <w:pPr>
        <w:ind w:leftChars="0" w:left="0" w:firstLineChars="0" w:firstLine="0"/>
        <w:jc w:val="both"/>
        <w:rPr>
          <w:b/>
          <w:color w:val="FF0000"/>
          <w:sz w:val="20"/>
          <w:szCs w:val="20"/>
        </w:rPr>
      </w:pPr>
    </w:p>
    <w:p w14:paraId="46AC4B0E" w14:textId="77777777" w:rsidR="00303620" w:rsidRPr="00C40316" w:rsidRDefault="00303620" w:rsidP="00B94249">
      <w:pPr>
        <w:ind w:left="0" w:hanging="2"/>
        <w:jc w:val="both"/>
        <w:rPr>
          <w:sz w:val="22"/>
          <w:szCs w:val="22"/>
        </w:rPr>
      </w:pPr>
      <w:r w:rsidRPr="00C40316">
        <w:rPr>
          <w:sz w:val="22"/>
          <w:szCs w:val="22"/>
        </w:rPr>
        <w:t>Que los  alumnos logren:</w:t>
      </w:r>
    </w:p>
    <w:p w14:paraId="5EDB3749" w14:textId="77777777" w:rsidR="00303620" w:rsidRPr="00C40316" w:rsidRDefault="00303620" w:rsidP="00B94249">
      <w:pPr>
        <w:ind w:left="0" w:hanging="2"/>
        <w:jc w:val="both"/>
        <w:rPr>
          <w:sz w:val="22"/>
          <w:szCs w:val="22"/>
        </w:rPr>
      </w:pPr>
    </w:p>
    <w:p w14:paraId="4F082DC2" w14:textId="5BE4E7BA" w:rsidR="00303620" w:rsidRPr="00D0052D" w:rsidRDefault="00303620" w:rsidP="00D0052D">
      <w:pPr>
        <w:pStyle w:val="Prrafodelista"/>
        <w:numPr>
          <w:ilvl w:val="0"/>
          <w:numId w:val="9"/>
        </w:numPr>
        <w:ind w:leftChars="0" w:firstLineChars="0"/>
        <w:jc w:val="both"/>
        <w:rPr>
          <w:sz w:val="22"/>
          <w:szCs w:val="22"/>
        </w:rPr>
      </w:pPr>
      <w:r w:rsidRPr="00D0052D">
        <w:rPr>
          <w:sz w:val="22"/>
          <w:szCs w:val="22"/>
        </w:rPr>
        <w:t xml:space="preserve">Identificar las principales características </w:t>
      </w:r>
      <w:r w:rsidR="00E13DE7" w:rsidRPr="00D0052D">
        <w:rPr>
          <w:sz w:val="22"/>
          <w:szCs w:val="22"/>
        </w:rPr>
        <w:t>de cada perspectiva sociológica abordada.</w:t>
      </w:r>
    </w:p>
    <w:p w14:paraId="35B94A49" w14:textId="1E37759A" w:rsidR="00E13DE7" w:rsidRPr="00D0052D" w:rsidRDefault="00E13DE7" w:rsidP="00D0052D">
      <w:pPr>
        <w:pStyle w:val="Prrafodelista"/>
        <w:numPr>
          <w:ilvl w:val="0"/>
          <w:numId w:val="9"/>
        </w:numPr>
        <w:ind w:leftChars="0" w:firstLineChars="0"/>
        <w:jc w:val="both"/>
        <w:rPr>
          <w:sz w:val="22"/>
          <w:szCs w:val="22"/>
        </w:rPr>
      </w:pPr>
      <w:r w:rsidRPr="00D0052D">
        <w:rPr>
          <w:sz w:val="22"/>
          <w:szCs w:val="22"/>
        </w:rPr>
        <w:t>Lograr relacionar la vida, obra y contexto histórico de cada autor estudiado.</w:t>
      </w:r>
    </w:p>
    <w:p w14:paraId="3FE6D984" w14:textId="1989C76F" w:rsidR="00E13DE7" w:rsidRPr="00D0052D" w:rsidRDefault="00E13DE7" w:rsidP="00D0052D">
      <w:pPr>
        <w:pStyle w:val="Prrafodelista"/>
        <w:numPr>
          <w:ilvl w:val="0"/>
          <w:numId w:val="9"/>
        </w:numPr>
        <w:ind w:leftChars="0" w:firstLineChars="0"/>
        <w:jc w:val="both"/>
        <w:rPr>
          <w:sz w:val="22"/>
          <w:szCs w:val="22"/>
        </w:rPr>
      </w:pPr>
      <w:r w:rsidRPr="00D0052D">
        <w:rPr>
          <w:sz w:val="22"/>
          <w:szCs w:val="22"/>
        </w:rPr>
        <w:t>Adquirir conceptos y categorías propias de la  disciplina.</w:t>
      </w:r>
    </w:p>
    <w:p w14:paraId="20F0F075" w14:textId="1688DD42" w:rsidR="00E13DE7" w:rsidRPr="00D0052D" w:rsidRDefault="00E13DE7" w:rsidP="00D0052D">
      <w:pPr>
        <w:pStyle w:val="Prrafodelista"/>
        <w:numPr>
          <w:ilvl w:val="0"/>
          <w:numId w:val="9"/>
        </w:numPr>
        <w:ind w:leftChars="0" w:firstLineChars="0"/>
        <w:jc w:val="both"/>
        <w:rPr>
          <w:sz w:val="22"/>
          <w:szCs w:val="22"/>
        </w:rPr>
      </w:pPr>
      <w:r w:rsidRPr="00D0052D">
        <w:rPr>
          <w:sz w:val="22"/>
          <w:szCs w:val="22"/>
        </w:rPr>
        <w:t>Proporcionar un balance teórico y metodológico de cada perspectiva trabajada, pudiendo destacar posibles fortalezas y limitaciones de cada lectura de la realidad.</w:t>
      </w:r>
    </w:p>
    <w:p w14:paraId="44EAF5AA" w14:textId="35429113" w:rsidR="00BF20F8" w:rsidRPr="00D0052D" w:rsidRDefault="00BF20F8" w:rsidP="00D0052D">
      <w:pPr>
        <w:pStyle w:val="Prrafodelista"/>
        <w:numPr>
          <w:ilvl w:val="0"/>
          <w:numId w:val="9"/>
        </w:numPr>
        <w:ind w:leftChars="0" w:firstLineChars="0"/>
        <w:jc w:val="both"/>
        <w:rPr>
          <w:sz w:val="22"/>
          <w:szCs w:val="22"/>
        </w:rPr>
      </w:pPr>
      <w:r w:rsidRPr="00D0052D">
        <w:rPr>
          <w:sz w:val="22"/>
          <w:szCs w:val="22"/>
        </w:rPr>
        <w:t xml:space="preserve">Adquirir habilidades para una comprensión crítica de la bibliografía a través del análisis y discusión de los diversos materiales en estudio. </w:t>
      </w:r>
    </w:p>
    <w:p w14:paraId="1CFF1185" w14:textId="557619A4" w:rsidR="00BF20F8" w:rsidRPr="002D313E" w:rsidRDefault="00E13DE7" w:rsidP="002D313E">
      <w:pPr>
        <w:pStyle w:val="Prrafodelista"/>
        <w:numPr>
          <w:ilvl w:val="0"/>
          <w:numId w:val="9"/>
        </w:numPr>
        <w:ind w:leftChars="0" w:firstLineChars="0"/>
        <w:jc w:val="both"/>
        <w:rPr>
          <w:sz w:val="22"/>
          <w:szCs w:val="22"/>
        </w:rPr>
      </w:pPr>
      <w:r w:rsidRPr="00D0052D">
        <w:rPr>
          <w:sz w:val="22"/>
          <w:szCs w:val="22"/>
        </w:rPr>
        <w:t>Desarrollar la capacidad de pensamiento teórico para el aná</w:t>
      </w:r>
      <w:r w:rsidR="002D313E">
        <w:rPr>
          <w:sz w:val="22"/>
          <w:szCs w:val="22"/>
        </w:rPr>
        <w:t>lisis de los fenómenos sociale</w:t>
      </w:r>
    </w:p>
    <w:p w14:paraId="2E8ADF11" w14:textId="77777777" w:rsidR="009B04D7" w:rsidRDefault="009B04D7" w:rsidP="00B94249">
      <w:pPr>
        <w:ind w:left="0" w:hanging="2"/>
        <w:jc w:val="both"/>
        <w:rPr>
          <w:i/>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12CA2E3E"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226A28E7" w:rsidR="007F5C89" w:rsidRDefault="00BC55CA" w:rsidP="00BF20F8">
            <w:pPr>
              <w:ind w:left="0" w:hanging="2"/>
              <w:rPr>
                <w:sz w:val="22"/>
                <w:szCs w:val="22"/>
              </w:rPr>
            </w:pPr>
            <w:r>
              <w:rPr>
                <w:b/>
                <w:sz w:val="22"/>
                <w:szCs w:val="22"/>
              </w:rPr>
              <w:t xml:space="preserve">Carga horaria de trabajo sincrónico </w:t>
            </w:r>
            <w:r w:rsidR="00BF20F8">
              <w:rPr>
                <w:sz w:val="20"/>
                <w:szCs w:val="20"/>
              </w:rPr>
              <w:t>(</w:t>
            </w:r>
            <w:r>
              <w:rPr>
                <w:sz w:val="20"/>
                <w:szCs w:val="20"/>
              </w:rPr>
              <w:t>presencial)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53A31A75" w:rsidR="007F5C89" w:rsidRDefault="009817DD" w:rsidP="009817DD">
            <w:pPr>
              <w:ind w:left="0" w:hanging="2"/>
              <w:jc w:val="center"/>
              <w:rPr>
                <w:sz w:val="22"/>
                <w:szCs w:val="22"/>
              </w:rPr>
            </w:pPr>
            <w:r>
              <w:rPr>
                <w:sz w:val="22"/>
                <w:szCs w:val="22"/>
              </w:rPr>
              <w:t>36hs</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333AE14E" w:rsidR="007F5C89" w:rsidRDefault="009817DD" w:rsidP="009817DD">
            <w:pPr>
              <w:ind w:left="0" w:hanging="2"/>
              <w:jc w:val="center"/>
              <w:rPr>
                <w:sz w:val="22"/>
                <w:szCs w:val="22"/>
              </w:rPr>
            </w:pPr>
            <w:r>
              <w:rPr>
                <w:sz w:val="22"/>
                <w:szCs w:val="22"/>
              </w:rPr>
              <w:t>18hs</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019FFB59" w:rsidR="007F5C89" w:rsidRDefault="00BF20F8" w:rsidP="009817DD">
            <w:pPr>
              <w:ind w:left="0" w:hanging="2"/>
              <w:jc w:val="center"/>
              <w:rPr>
                <w:sz w:val="22"/>
                <w:szCs w:val="22"/>
              </w:rPr>
            </w:pPr>
            <w:r>
              <w:rPr>
                <w:sz w:val="22"/>
                <w:szCs w:val="22"/>
              </w:rPr>
              <w:t>54hs</w:t>
            </w: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74E24F44" w:rsidR="007F5C89" w:rsidRDefault="009817DD" w:rsidP="009817DD">
            <w:pPr>
              <w:ind w:left="0" w:hanging="2"/>
              <w:jc w:val="center"/>
              <w:rPr>
                <w:sz w:val="22"/>
                <w:szCs w:val="22"/>
              </w:rPr>
            </w:pPr>
            <w:r>
              <w:rPr>
                <w:sz w:val="22"/>
                <w:szCs w:val="22"/>
              </w:rPr>
              <w:t>36hs</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2907CD0E" w:rsidR="007F5C89" w:rsidRDefault="009817DD" w:rsidP="009817DD">
            <w:pPr>
              <w:ind w:left="0" w:hanging="2"/>
              <w:jc w:val="center"/>
              <w:rPr>
                <w:sz w:val="22"/>
                <w:szCs w:val="22"/>
              </w:rPr>
            </w:pPr>
            <w:r>
              <w:rPr>
                <w:sz w:val="22"/>
                <w:szCs w:val="22"/>
              </w:rPr>
              <w:t>18hs</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71666E3D" w:rsidR="007F5C89" w:rsidRDefault="00BF20F8" w:rsidP="009817DD">
            <w:pPr>
              <w:ind w:left="0" w:hanging="2"/>
              <w:jc w:val="center"/>
              <w:rPr>
                <w:sz w:val="22"/>
                <w:szCs w:val="22"/>
              </w:rPr>
            </w:pPr>
            <w:r>
              <w:rPr>
                <w:sz w:val="22"/>
                <w:szCs w:val="22"/>
              </w:rPr>
              <w:t>54hs</w:t>
            </w:r>
          </w:p>
        </w:tc>
      </w:tr>
    </w:tbl>
    <w:p w14:paraId="6F583517" w14:textId="77777777" w:rsidR="007F5C89" w:rsidRDefault="007F5C89" w:rsidP="003E7BDA">
      <w:pPr>
        <w:ind w:left="790" w:hangingChars="360" w:hanging="79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4" w14:textId="77777777" w:rsidR="007F5C89" w:rsidRDefault="007F5C89">
      <w:pPr>
        <w:spacing w:line="240" w:lineRule="auto"/>
        <w:ind w:left="0" w:hanging="2"/>
        <w:rPr>
          <w:b/>
          <w:i/>
          <w:sz w:val="22"/>
          <w:szCs w:val="22"/>
        </w:rPr>
      </w:pPr>
    </w:p>
    <w:p w14:paraId="78CF67EC" w14:textId="77777777" w:rsidR="00F649E1" w:rsidRPr="00F649E1" w:rsidRDefault="00F649E1" w:rsidP="00F649E1">
      <w:pPr>
        <w:ind w:left="0" w:hanging="2"/>
        <w:jc w:val="both"/>
        <w:rPr>
          <w:i/>
          <w:sz w:val="22"/>
          <w:szCs w:val="22"/>
        </w:rPr>
      </w:pPr>
      <w:r w:rsidRPr="00F649E1">
        <w:rPr>
          <w:b/>
          <w:sz w:val="22"/>
          <w:szCs w:val="22"/>
        </w:rPr>
        <w:t>UNIDAD I</w:t>
      </w:r>
      <w:r w:rsidRPr="00F649E1">
        <w:rPr>
          <w:sz w:val="22"/>
          <w:szCs w:val="22"/>
        </w:rPr>
        <w:t xml:space="preserve">. </w:t>
      </w:r>
      <w:r w:rsidRPr="00F649E1">
        <w:rPr>
          <w:i/>
          <w:sz w:val="22"/>
          <w:szCs w:val="22"/>
        </w:rPr>
        <w:t xml:space="preserve">La sociología como disciplina científica. El objeto de estudio de la sociología. La perspectiva sociológica en el marco de las ciencias sociales. La sociología y el contexto histórico de su surgimiento. Antecedentes: Saint Simon – Comte – Spencer – </w:t>
      </w:r>
      <w:r w:rsidRPr="00F649E1">
        <w:rPr>
          <w:sz w:val="22"/>
          <w:szCs w:val="22"/>
        </w:rPr>
        <w:t>Tönnies</w:t>
      </w:r>
      <w:r w:rsidRPr="00F649E1">
        <w:rPr>
          <w:i/>
          <w:sz w:val="22"/>
          <w:szCs w:val="22"/>
        </w:rPr>
        <w:t>.</w:t>
      </w:r>
    </w:p>
    <w:p w14:paraId="47D2B3F5" w14:textId="77777777" w:rsidR="00F649E1" w:rsidRPr="00F649E1" w:rsidRDefault="00F649E1" w:rsidP="00F649E1">
      <w:pPr>
        <w:ind w:left="0" w:hanging="2"/>
        <w:jc w:val="both"/>
        <w:rPr>
          <w:i/>
          <w:sz w:val="22"/>
          <w:szCs w:val="22"/>
        </w:rPr>
      </w:pPr>
    </w:p>
    <w:p w14:paraId="794E9524" w14:textId="77777777" w:rsidR="00F649E1" w:rsidRDefault="00F649E1" w:rsidP="00F649E1">
      <w:pPr>
        <w:ind w:left="0" w:hanging="2"/>
        <w:jc w:val="both"/>
        <w:rPr>
          <w:sz w:val="22"/>
          <w:szCs w:val="22"/>
        </w:rPr>
      </w:pPr>
      <w:r w:rsidRPr="00F649E1">
        <w:rPr>
          <w:sz w:val="22"/>
          <w:szCs w:val="22"/>
        </w:rPr>
        <w:t xml:space="preserve">Ansart, Pierre. “Sociología de Saint-Simon”. Biblioteca Virtual Universal, 2003. </w:t>
      </w:r>
    </w:p>
    <w:p w14:paraId="2BE1C4FD" w14:textId="77777777" w:rsidR="000D18FB" w:rsidRDefault="000D18FB" w:rsidP="00F649E1">
      <w:pPr>
        <w:ind w:left="0" w:hanging="2"/>
        <w:jc w:val="both"/>
        <w:rPr>
          <w:sz w:val="22"/>
          <w:szCs w:val="22"/>
        </w:rPr>
      </w:pPr>
    </w:p>
    <w:p w14:paraId="1D44078F" w14:textId="4A409D5D" w:rsidR="000D18FB" w:rsidRPr="00F649E1" w:rsidRDefault="000D18FB" w:rsidP="00F649E1">
      <w:pPr>
        <w:ind w:left="0" w:hanging="2"/>
        <w:jc w:val="both"/>
        <w:rPr>
          <w:sz w:val="22"/>
          <w:szCs w:val="22"/>
        </w:rPr>
      </w:pPr>
      <w:r w:rsidRPr="000D18FB">
        <w:rPr>
          <w:sz w:val="22"/>
          <w:szCs w:val="22"/>
        </w:rPr>
        <w:t>Bourdieu, Pierre.: Entrevista. “La sociología, ¿es una ciencia?”. La Recherche N 331. Mayo 2020.</w:t>
      </w:r>
    </w:p>
    <w:p w14:paraId="56BC8FCC" w14:textId="77777777" w:rsidR="00F649E1" w:rsidRPr="00F649E1" w:rsidRDefault="00F649E1" w:rsidP="00F649E1">
      <w:pPr>
        <w:ind w:left="0" w:hanging="2"/>
        <w:jc w:val="both"/>
        <w:rPr>
          <w:sz w:val="22"/>
          <w:szCs w:val="22"/>
        </w:rPr>
      </w:pPr>
    </w:p>
    <w:p w14:paraId="1AE5598E" w14:textId="77777777" w:rsidR="00F649E1" w:rsidRPr="00F649E1" w:rsidRDefault="00F649E1" w:rsidP="00F649E1">
      <w:pPr>
        <w:ind w:left="0" w:hanging="2"/>
        <w:jc w:val="both"/>
        <w:rPr>
          <w:sz w:val="22"/>
          <w:szCs w:val="22"/>
        </w:rPr>
      </w:pPr>
      <w:r w:rsidRPr="00F649E1">
        <w:rPr>
          <w:sz w:val="22"/>
          <w:szCs w:val="22"/>
        </w:rPr>
        <w:t>Corcuff, Philippe. “Algunas oposiciones clásicas de las Ciencias Sociales”. En Las nuevas sociologías. Construcciones de la realidad social. Alianza Editorial,  Madrid, 1998.</w:t>
      </w:r>
    </w:p>
    <w:p w14:paraId="6BA96B42" w14:textId="77777777" w:rsidR="00F649E1" w:rsidRPr="00F649E1" w:rsidRDefault="00F649E1" w:rsidP="00F649E1">
      <w:pPr>
        <w:ind w:left="0" w:hanging="2"/>
        <w:jc w:val="both"/>
        <w:rPr>
          <w:sz w:val="22"/>
          <w:szCs w:val="22"/>
        </w:rPr>
      </w:pPr>
    </w:p>
    <w:p w14:paraId="5D84B88A" w14:textId="77777777" w:rsidR="00F649E1" w:rsidRPr="00F649E1" w:rsidRDefault="00F649E1" w:rsidP="00F649E1">
      <w:pPr>
        <w:ind w:left="0" w:hanging="2"/>
        <w:jc w:val="both"/>
        <w:rPr>
          <w:sz w:val="22"/>
          <w:szCs w:val="22"/>
        </w:rPr>
      </w:pPr>
      <w:r w:rsidRPr="00F649E1">
        <w:rPr>
          <w:iCs/>
          <w:sz w:val="22"/>
          <w:szCs w:val="22"/>
        </w:rPr>
        <w:t>Comte, Auguste. “Discurso sobre el espíritu positivo”</w:t>
      </w:r>
      <w:r w:rsidRPr="00F649E1">
        <w:rPr>
          <w:sz w:val="22"/>
          <w:szCs w:val="22"/>
        </w:rPr>
        <w:t>. Madrid, Alianza Ed., Madrid, 1980.</w:t>
      </w:r>
    </w:p>
    <w:p w14:paraId="47A85FD2" w14:textId="77777777" w:rsidR="00F649E1" w:rsidRPr="00F649E1" w:rsidRDefault="00F649E1" w:rsidP="00F649E1">
      <w:pPr>
        <w:ind w:left="0" w:hanging="2"/>
        <w:jc w:val="both"/>
        <w:rPr>
          <w:sz w:val="22"/>
          <w:szCs w:val="22"/>
        </w:rPr>
      </w:pPr>
      <w:r w:rsidRPr="00F649E1">
        <w:rPr>
          <w:sz w:val="22"/>
          <w:szCs w:val="22"/>
        </w:rPr>
        <w:t xml:space="preserve"> </w:t>
      </w:r>
    </w:p>
    <w:p w14:paraId="2170E564" w14:textId="77777777" w:rsidR="00F649E1" w:rsidRPr="00F649E1" w:rsidRDefault="00F649E1" w:rsidP="00F649E1">
      <w:pPr>
        <w:ind w:left="0" w:hanging="2"/>
        <w:jc w:val="both"/>
        <w:rPr>
          <w:sz w:val="22"/>
          <w:szCs w:val="22"/>
        </w:rPr>
      </w:pPr>
      <w:r w:rsidRPr="00F649E1">
        <w:rPr>
          <w:sz w:val="22"/>
          <w:szCs w:val="22"/>
        </w:rPr>
        <w:t xml:space="preserve">Portantiero, Juan Carlos. “Introducción”. En La sociología clásica: Durkheim y Weber. Estudio preliminar y selección de textos. Centro Editor de América Latina, Buenos Aires, 1991. </w:t>
      </w:r>
    </w:p>
    <w:p w14:paraId="031CE89A" w14:textId="77777777" w:rsidR="00F649E1" w:rsidRPr="00F649E1" w:rsidRDefault="00F649E1" w:rsidP="00F649E1">
      <w:pPr>
        <w:ind w:left="0" w:hanging="2"/>
        <w:jc w:val="both"/>
        <w:rPr>
          <w:sz w:val="22"/>
          <w:szCs w:val="22"/>
        </w:rPr>
      </w:pPr>
    </w:p>
    <w:p w14:paraId="07140310" w14:textId="77777777" w:rsidR="00F649E1" w:rsidRPr="00F649E1" w:rsidRDefault="00F649E1" w:rsidP="00F649E1">
      <w:pPr>
        <w:ind w:left="0" w:hanging="2"/>
        <w:jc w:val="both"/>
        <w:rPr>
          <w:sz w:val="22"/>
          <w:szCs w:val="22"/>
        </w:rPr>
      </w:pPr>
      <w:r w:rsidRPr="00F649E1">
        <w:rPr>
          <w:sz w:val="22"/>
          <w:szCs w:val="22"/>
        </w:rPr>
        <w:t>Saint-Simon. “Catecismo político de los industriales”. Madrid, Aguilar, 1960.</w:t>
      </w:r>
    </w:p>
    <w:p w14:paraId="25C62940" w14:textId="77777777" w:rsidR="00F649E1" w:rsidRPr="00F649E1" w:rsidRDefault="00F649E1" w:rsidP="00F649E1">
      <w:pPr>
        <w:ind w:left="0" w:hanging="2"/>
        <w:jc w:val="both"/>
        <w:rPr>
          <w:sz w:val="22"/>
          <w:szCs w:val="22"/>
        </w:rPr>
      </w:pPr>
    </w:p>
    <w:p w14:paraId="3E293BB5" w14:textId="77777777" w:rsidR="00F649E1" w:rsidRPr="00F649E1" w:rsidRDefault="00F649E1" w:rsidP="00F649E1">
      <w:pPr>
        <w:ind w:left="0" w:hanging="2"/>
        <w:jc w:val="both"/>
        <w:rPr>
          <w:sz w:val="22"/>
          <w:szCs w:val="22"/>
        </w:rPr>
      </w:pPr>
      <w:r w:rsidRPr="00F649E1">
        <w:rPr>
          <w:sz w:val="22"/>
          <w:szCs w:val="22"/>
        </w:rPr>
        <w:t>Saint-Simon. Primer extracto de “El Organizador”. Selección de la Cátedra.</w:t>
      </w:r>
    </w:p>
    <w:p w14:paraId="4EE45393" w14:textId="77777777" w:rsidR="00F649E1" w:rsidRPr="00F649E1" w:rsidRDefault="00F649E1" w:rsidP="00F649E1">
      <w:pPr>
        <w:ind w:left="0" w:hanging="2"/>
        <w:jc w:val="both"/>
        <w:rPr>
          <w:sz w:val="22"/>
          <w:szCs w:val="22"/>
        </w:rPr>
      </w:pPr>
    </w:p>
    <w:p w14:paraId="28671535" w14:textId="77777777" w:rsidR="00F649E1" w:rsidRPr="00F649E1" w:rsidRDefault="00F649E1" w:rsidP="00F649E1">
      <w:pPr>
        <w:ind w:left="0" w:hanging="2"/>
        <w:jc w:val="both"/>
        <w:rPr>
          <w:sz w:val="22"/>
          <w:szCs w:val="22"/>
        </w:rPr>
      </w:pPr>
      <w:r w:rsidRPr="007873EB">
        <w:rPr>
          <w:sz w:val="22"/>
          <w:szCs w:val="22"/>
          <w:lang w:val="es-MX"/>
        </w:rPr>
        <w:t xml:space="preserve">Zeitlin, Irving. </w:t>
      </w:r>
      <w:r w:rsidRPr="00F649E1">
        <w:rPr>
          <w:sz w:val="22"/>
          <w:szCs w:val="22"/>
          <w:lang w:val="pt-BR"/>
        </w:rPr>
        <w:t>“Cap. 7 Auguste Comte</w:t>
      </w:r>
      <w:r w:rsidRPr="00F649E1">
        <w:rPr>
          <w:sz w:val="22"/>
          <w:szCs w:val="22"/>
        </w:rPr>
        <w:t>”. En Ideología y Teoría Sociológica. Amorrortu Editores, Buenos Aires, 1993.</w:t>
      </w:r>
    </w:p>
    <w:p w14:paraId="15A54DD3" w14:textId="77777777" w:rsidR="00F649E1" w:rsidRPr="00F649E1" w:rsidRDefault="00F649E1" w:rsidP="00F649E1">
      <w:pPr>
        <w:ind w:left="0" w:hanging="2"/>
        <w:jc w:val="both"/>
        <w:rPr>
          <w:b/>
          <w:sz w:val="22"/>
          <w:szCs w:val="22"/>
        </w:rPr>
      </w:pPr>
    </w:p>
    <w:p w14:paraId="01A75AA4" w14:textId="77777777" w:rsidR="00F649E1" w:rsidRPr="00F649E1" w:rsidRDefault="00F649E1" w:rsidP="00F649E1">
      <w:pPr>
        <w:ind w:left="0" w:hanging="2"/>
        <w:jc w:val="both"/>
        <w:rPr>
          <w:sz w:val="22"/>
          <w:szCs w:val="22"/>
        </w:rPr>
      </w:pPr>
      <w:r w:rsidRPr="00F649E1">
        <w:rPr>
          <w:b/>
          <w:sz w:val="22"/>
          <w:szCs w:val="22"/>
        </w:rPr>
        <w:t>UNIDAD II.</w:t>
      </w:r>
      <w:r w:rsidRPr="00F649E1">
        <w:rPr>
          <w:sz w:val="22"/>
          <w:szCs w:val="22"/>
        </w:rPr>
        <w:t xml:space="preserve"> </w:t>
      </w:r>
      <w:r w:rsidRPr="00F649E1">
        <w:rPr>
          <w:i/>
          <w:sz w:val="22"/>
          <w:szCs w:val="22"/>
        </w:rPr>
        <w:t>Emile Durkheim y el Paradigma Naturalista. Orígenes y primeras formulaciones. La ciencia de lo social. ¿Qué es un hecho social?. Las Reglas del método sociológico. La división del trabajo social. Tipos de solidaridad: mecánica y orgánica.</w:t>
      </w:r>
    </w:p>
    <w:p w14:paraId="0C4D07E5" w14:textId="77777777" w:rsidR="00F649E1" w:rsidRPr="00F649E1" w:rsidRDefault="00F649E1" w:rsidP="00F649E1">
      <w:pPr>
        <w:ind w:left="0" w:hanging="2"/>
        <w:jc w:val="both"/>
        <w:rPr>
          <w:sz w:val="22"/>
          <w:szCs w:val="22"/>
        </w:rPr>
      </w:pPr>
    </w:p>
    <w:p w14:paraId="02348628" w14:textId="77777777" w:rsidR="00F649E1" w:rsidRPr="00F649E1" w:rsidRDefault="00F649E1" w:rsidP="00F649E1">
      <w:pPr>
        <w:ind w:left="0" w:hanging="2"/>
        <w:jc w:val="both"/>
        <w:rPr>
          <w:sz w:val="22"/>
          <w:szCs w:val="22"/>
        </w:rPr>
      </w:pPr>
      <w:r w:rsidRPr="00F649E1">
        <w:rPr>
          <w:sz w:val="22"/>
          <w:szCs w:val="22"/>
        </w:rPr>
        <w:t xml:space="preserve">Durkheim, Emile. “Prefacio y Cap. I ¿Qué es un hecho social?” y “Cap. II Reglas relativas a la observación de hechos sociales”. En Las reglas del método sociológico. Editoral Schapire, Buenos Aires, 1965.  </w:t>
      </w:r>
    </w:p>
    <w:p w14:paraId="340B60B8" w14:textId="77777777" w:rsidR="00F649E1" w:rsidRPr="00F649E1" w:rsidRDefault="00F649E1" w:rsidP="00F649E1">
      <w:pPr>
        <w:ind w:left="0" w:hanging="2"/>
        <w:jc w:val="both"/>
        <w:rPr>
          <w:sz w:val="22"/>
          <w:szCs w:val="22"/>
        </w:rPr>
      </w:pPr>
    </w:p>
    <w:p w14:paraId="338A4D2C" w14:textId="77777777" w:rsidR="00F649E1" w:rsidRDefault="00F649E1" w:rsidP="00F649E1">
      <w:pPr>
        <w:ind w:left="0" w:hanging="2"/>
        <w:jc w:val="both"/>
        <w:rPr>
          <w:sz w:val="22"/>
          <w:szCs w:val="22"/>
        </w:rPr>
      </w:pPr>
      <w:r w:rsidRPr="00F649E1">
        <w:rPr>
          <w:sz w:val="22"/>
          <w:szCs w:val="22"/>
        </w:rPr>
        <w:t xml:space="preserve">Durkheim, Emile. “Prefacio de la primera edición”. Libro Primero, Cap. II “Solidaridad mecánica”. Cap. III “Solidaridad debida la división del trabajo u orgánica”. Libro III “La división del trabajo anómico”. En La división del trabajo social. Akal, Madrid, Varias eds. </w:t>
      </w:r>
    </w:p>
    <w:p w14:paraId="01ED069E" w14:textId="77777777" w:rsidR="00B3525C" w:rsidRDefault="00B3525C" w:rsidP="00F649E1">
      <w:pPr>
        <w:ind w:left="0" w:hanging="2"/>
        <w:jc w:val="both"/>
        <w:rPr>
          <w:sz w:val="22"/>
          <w:szCs w:val="22"/>
        </w:rPr>
      </w:pPr>
    </w:p>
    <w:p w14:paraId="6A44786C" w14:textId="7811D308" w:rsidR="00B3525C" w:rsidRPr="00F649E1" w:rsidRDefault="00B3525C" w:rsidP="00F649E1">
      <w:pPr>
        <w:ind w:left="0" w:hanging="2"/>
        <w:jc w:val="both"/>
        <w:rPr>
          <w:sz w:val="22"/>
          <w:szCs w:val="22"/>
        </w:rPr>
      </w:pPr>
      <w:r w:rsidRPr="00B3525C">
        <w:rPr>
          <w:sz w:val="22"/>
          <w:szCs w:val="22"/>
        </w:rPr>
        <w:t xml:space="preserve">Durkheim, </w:t>
      </w:r>
      <w:r>
        <w:rPr>
          <w:sz w:val="22"/>
          <w:szCs w:val="22"/>
        </w:rPr>
        <w:t>Emile.“El S</w:t>
      </w:r>
      <w:r w:rsidRPr="00B3525C">
        <w:rPr>
          <w:sz w:val="22"/>
          <w:szCs w:val="22"/>
        </w:rPr>
        <w:t>uicidio</w:t>
      </w:r>
      <w:r>
        <w:rPr>
          <w:sz w:val="22"/>
          <w:szCs w:val="22"/>
        </w:rPr>
        <w:t>”</w:t>
      </w:r>
      <w:r w:rsidRPr="00B3525C">
        <w:rPr>
          <w:sz w:val="22"/>
          <w:szCs w:val="22"/>
        </w:rPr>
        <w:t xml:space="preserve">. Editorial Akal, </w:t>
      </w:r>
      <w:r>
        <w:rPr>
          <w:sz w:val="22"/>
          <w:szCs w:val="22"/>
        </w:rPr>
        <w:t>Madrid, 2012</w:t>
      </w:r>
      <w:r w:rsidRPr="00B3525C">
        <w:rPr>
          <w:sz w:val="22"/>
          <w:szCs w:val="22"/>
        </w:rPr>
        <w:t>.</w:t>
      </w:r>
    </w:p>
    <w:p w14:paraId="5BBF6D68" w14:textId="77777777" w:rsidR="00F649E1" w:rsidRPr="00F649E1" w:rsidRDefault="00F649E1" w:rsidP="00F649E1">
      <w:pPr>
        <w:ind w:left="0" w:hanging="2"/>
        <w:jc w:val="both"/>
        <w:rPr>
          <w:sz w:val="22"/>
          <w:szCs w:val="22"/>
        </w:rPr>
      </w:pPr>
    </w:p>
    <w:p w14:paraId="59D51DDC" w14:textId="77777777" w:rsidR="00F649E1" w:rsidRPr="00F649E1" w:rsidRDefault="00F649E1" w:rsidP="00F649E1">
      <w:pPr>
        <w:ind w:left="0" w:hanging="2"/>
        <w:jc w:val="both"/>
        <w:rPr>
          <w:sz w:val="22"/>
          <w:szCs w:val="22"/>
        </w:rPr>
      </w:pPr>
      <w:r w:rsidRPr="00F649E1">
        <w:rPr>
          <w:sz w:val="22"/>
          <w:szCs w:val="22"/>
        </w:rPr>
        <w:t xml:space="preserve">Portantiero, Juan Carlos. “Introducción”. En La sociología clásica: Durkheim y Weber. Estudio preliminar y selección de textos. Centro Editor de América Latina, Buenos Aires, 1991. </w:t>
      </w:r>
    </w:p>
    <w:p w14:paraId="5FE778CE" w14:textId="77777777" w:rsidR="00F649E1" w:rsidRPr="00F649E1" w:rsidRDefault="00F649E1" w:rsidP="00F649E1">
      <w:pPr>
        <w:ind w:left="0" w:hanging="2"/>
        <w:jc w:val="both"/>
        <w:rPr>
          <w:sz w:val="22"/>
          <w:szCs w:val="22"/>
        </w:rPr>
      </w:pPr>
    </w:p>
    <w:p w14:paraId="4E1268A7" w14:textId="77777777" w:rsidR="00F649E1" w:rsidRPr="00F649E1" w:rsidRDefault="00F649E1" w:rsidP="00F649E1">
      <w:pPr>
        <w:ind w:left="0" w:hanging="2"/>
        <w:jc w:val="both"/>
        <w:rPr>
          <w:sz w:val="22"/>
          <w:szCs w:val="22"/>
        </w:rPr>
      </w:pPr>
      <w:r w:rsidRPr="00F649E1">
        <w:rPr>
          <w:sz w:val="22"/>
          <w:szCs w:val="22"/>
          <w:lang w:val="en-US"/>
        </w:rPr>
        <w:t xml:space="preserve">Zeitlin, Irving. “Cap. XV Emile Durkheim”. </w:t>
      </w:r>
      <w:r w:rsidRPr="00F649E1">
        <w:rPr>
          <w:sz w:val="22"/>
          <w:szCs w:val="22"/>
        </w:rPr>
        <w:t xml:space="preserve">En Ideología y Teoría Sociológica. Amorrortu Editores, Buenos Aires, 1993. </w:t>
      </w:r>
    </w:p>
    <w:p w14:paraId="3345A523" w14:textId="77777777" w:rsidR="00F649E1" w:rsidRPr="00F649E1" w:rsidRDefault="00F649E1" w:rsidP="00F649E1">
      <w:pPr>
        <w:ind w:left="0" w:hanging="2"/>
        <w:jc w:val="both"/>
        <w:rPr>
          <w:b/>
          <w:sz w:val="22"/>
          <w:szCs w:val="22"/>
        </w:rPr>
      </w:pPr>
    </w:p>
    <w:p w14:paraId="11DCFAB9" w14:textId="77777777" w:rsidR="00F649E1" w:rsidRPr="00F649E1" w:rsidRDefault="00F649E1" w:rsidP="00F649E1">
      <w:pPr>
        <w:ind w:left="0" w:hanging="2"/>
        <w:jc w:val="both"/>
        <w:rPr>
          <w:i/>
          <w:sz w:val="22"/>
          <w:szCs w:val="22"/>
        </w:rPr>
      </w:pPr>
      <w:r w:rsidRPr="00F649E1">
        <w:rPr>
          <w:b/>
          <w:sz w:val="22"/>
          <w:szCs w:val="22"/>
        </w:rPr>
        <w:t>UNIDAD III</w:t>
      </w:r>
      <w:r w:rsidRPr="00F649E1">
        <w:rPr>
          <w:sz w:val="22"/>
          <w:szCs w:val="22"/>
        </w:rPr>
        <w:t xml:space="preserve">. </w:t>
      </w:r>
      <w:r w:rsidRPr="00F649E1">
        <w:rPr>
          <w:i/>
          <w:sz w:val="22"/>
          <w:szCs w:val="22"/>
        </w:rPr>
        <w:t>El Paradigma Interpretativo. Max Weber. Acción social y relación social. Racionalidad y tipos ideales. Poder y dominación. Tipos de dominación.</w:t>
      </w:r>
    </w:p>
    <w:p w14:paraId="658B37DD" w14:textId="77777777" w:rsidR="00F649E1" w:rsidRPr="00F649E1" w:rsidRDefault="00F649E1" w:rsidP="00F649E1">
      <w:pPr>
        <w:ind w:left="0" w:hanging="2"/>
        <w:jc w:val="both"/>
        <w:rPr>
          <w:sz w:val="22"/>
          <w:szCs w:val="22"/>
        </w:rPr>
      </w:pPr>
    </w:p>
    <w:p w14:paraId="28EAFD04" w14:textId="77777777" w:rsidR="00F649E1" w:rsidRPr="00F649E1" w:rsidRDefault="00F649E1" w:rsidP="00F649E1">
      <w:pPr>
        <w:ind w:left="0" w:hanging="2"/>
        <w:jc w:val="both"/>
        <w:rPr>
          <w:sz w:val="22"/>
          <w:szCs w:val="22"/>
        </w:rPr>
      </w:pPr>
      <w:r w:rsidRPr="00F649E1">
        <w:rPr>
          <w:sz w:val="22"/>
          <w:szCs w:val="22"/>
        </w:rPr>
        <w:t xml:space="preserve">Portantiero, Juan Carlos. “Introducción”. En La sociología clásica: Durkheim y Weber. Estudio preliminar y selección de textos. Centro Editor de América Latina, Buenos Aires, 1991. </w:t>
      </w:r>
    </w:p>
    <w:p w14:paraId="59F95339" w14:textId="77777777" w:rsidR="00F649E1" w:rsidRPr="00F649E1" w:rsidRDefault="00F649E1" w:rsidP="00F649E1">
      <w:pPr>
        <w:ind w:left="0" w:hanging="2"/>
        <w:jc w:val="both"/>
        <w:rPr>
          <w:sz w:val="22"/>
          <w:szCs w:val="22"/>
        </w:rPr>
      </w:pPr>
    </w:p>
    <w:p w14:paraId="4CFAAA91" w14:textId="77777777" w:rsidR="00F649E1" w:rsidRPr="00F649E1" w:rsidRDefault="00F649E1" w:rsidP="00F649E1">
      <w:pPr>
        <w:ind w:left="0" w:hanging="2"/>
        <w:jc w:val="both"/>
        <w:rPr>
          <w:sz w:val="22"/>
          <w:szCs w:val="22"/>
        </w:rPr>
      </w:pPr>
      <w:r w:rsidRPr="00F649E1">
        <w:rPr>
          <w:sz w:val="22"/>
          <w:szCs w:val="22"/>
        </w:rPr>
        <w:t>Weber, Max. “Conceptos sociológicos fundamentales”. En Economía y Sociedad. FCE, México, 1984.</w:t>
      </w:r>
    </w:p>
    <w:p w14:paraId="476E55FD" w14:textId="77777777" w:rsidR="00F649E1" w:rsidRPr="00F649E1" w:rsidRDefault="00F649E1" w:rsidP="00F649E1">
      <w:pPr>
        <w:ind w:left="0" w:hanging="2"/>
        <w:jc w:val="both"/>
        <w:rPr>
          <w:sz w:val="22"/>
          <w:szCs w:val="22"/>
        </w:rPr>
      </w:pPr>
    </w:p>
    <w:p w14:paraId="6EE5B887" w14:textId="77777777" w:rsidR="00F649E1" w:rsidRPr="00F649E1" w:rsidRDefault="00F649E1" w:rsidP="00F649E1">
      <w:pPr>
        <w:ind w:left="0" w:hanging="2"/>
        <w:jc w:val="both"/>
        <w:rPr>
          <w:sz w:val="22"/>
          <w:szCs w:val="22"/>
        </w:rPr>
      </w:pPr>
      <w:r w:rsidRPr="00F649E1">
        <w:rPr>
          <w:sz w:val="22"/>
          <w:szCs w:val="22"/>
        </w:rPr>
        <w:t>Weber, Max. “III. Los Tipos de Dominación”. En Economía y Sociedad. FCE, México, 1984.</w:t>
      </w:r>
    </w:p>
    <w:p w14:paraId="7DE50947" w14:textId="77777777" w:rsidR="00F649E1" w:rsidRPr="00F649E1" w:rsidRDefault="00F649E1" w:rsidP="00F649E1">
      <w:pPr>
        <w:ind w:left="0" w:hanging="2"/>
        <w:jc w:val="both"/>
        <w:rPr>
          <w:sz w:val="22"/>
          <w:szCs w:val="22"/>
        </w:rPr>
      </w:pPr>
    </w:p>
    <w:p w14:paraId="56A1DAE8" w14:textId="77777777" w:rsidR="00F649E1" w:rsidRPr="00F649E1" w:rsidRDefault="00F649E1" w:rsidP="00F649E1">
      <w:pPr>
        <w:ind w:left="0" w:hanging="2"/>
        <w:jc w:val="both"/>
        <w:rPr>
          <w:sz w:val="22"/>
          <w:szCs w:val="22"/>
        </w:rPr>
      </w:pPr>
      <w:r w:rsidRPr="00F649E1">
        <w:rPr>
          <w:sz w:val="22"/>
          <w:szCs w:val="22"/>
        </w:rPr>
        <w:t>Weber Marx. “Cap. IV. Clase, status, partido”. En Ensayos de sociología contemporánea. Planeta - Agostini, Barcelona, 1985.</w:t>
      </w:r>
    </w:p>
    <w:p w14:paraId="1A57E8B3" w14:textId="77777777" w:rsidR="00F649E1" w:rsidRPr="00F649E1" w:rsidRDefault="00F649E1" w:rsidP="00F649E1">
      <w:pPr>
        <w:ind w:left="0" w:hanging="2"/>
        <w:jc w:val="both"/>
        <w:rPr>
          <w:sz w:val="22"/>
          <w:szCs w:val="22"/>
        </w:rPr>
      </w:pPr>
    </w:p>
    <w:p w14:paraId="3986DC84" w14:textId="77777777" w:rsidR="00F649E1" w:rsidRPr="00F649E1" w:rsidRDefault="00F649E1" w:rsidP="00F649E1">
      <w:pPr>
        <w:ind w:left="0" w:hanging="2"/>
        <w:jc w:val="both"/>
        <w:rPr>
          <w:sz w:val="22"/>
          <w:szCs w:val="22"/>
        </w:rPr>
      </w:pPr>
      <w:r w:rsidRPr="00F649E1">
        <w:rPr>
          <w:sz w:val="22"/>
          <w:szCs w:val="22"/>
        </w:rPr>
        <w:t xml:space="preserve">Weber, Max. “Introducción” y “Cap. II El Espíritu del Capitalismo”. En </w:t>
      </w:r>
      <w:smartTag w:uri="urn:schemas-microsoft-com:office:smarttags" w:element="PersonName">
        <w:smartTagPr>
          <w:attr w:name="ProductID" w:val="La ￉tica Protestante"/>
        </w:smartTagPr>
        <w:r w:rsidRPr="00F649E1">
          <w:rPr>
            <w:sz w:val="22"/>
            <w:szCs w:val="22"/>
          </w:rPr>
          <w:t>La Ética Protestante</w:t>
        </w:r>
      </w:smartTag>
      <w:r w:rsidRPr="00F649E1">
        <w:rPr>
          <w:sz w:val="22"/>
          <w:szCs w:val="22"/>
        </w:rPr>
        <w:t xml:space="preserve"> y el espíritu del capitalismo”. Ed. Península, Barcelona, 1999.</w:t>
      </w:r>
    </w:p>
    <w:p w14:paraId="05C6845B" w14:textId="77777777" w:rsidR="00F649E1" w:rsidRPr="00F649E1" w:rsidRDefault="00F649E1" w:rsidP="00F649E1">
      <w:pPr>
        <w:ind w:left="0" w:hanging="2"/>
        <w:jc w:val="both"/>
        <w:rPr>
          <w:sz w:val="22"/>
          <w:szCs w:val="22"/>
        </w:rPr>
      </w:pPr>
    </w:p>
    <w:p w14:paraId="2BD046B7" w14:textId="77777777" w:rsidR="00F649E1" w:rsidRPr="00F649E1" w:rsidRDefault="00F649E1" w:rsidP="00F649E1">
      <w:pPr>
        <w:ind w:left="0" w:hanging="2"/>
        <w:jc w:val="both"/>
        <w:rPr>
          <w:sz w:val="22"/>
          <w:szCs w:val="22"/>
        </w:rPr>
      </w:pPr>
      <w:r w:rsidRPr="00F649E1">
        <w:rPr>
          <w:sz w:val="22"/>
          <w:szCs w:val="22"/>
          <w:lang w:val="en-US"/>
        </w:rPr>
        <w:t xml:space="preserve">Zeitlin, Irving. “Cap. XI Max Weber”. </w:t>
      </w:r>
      <w:r w:rsidRPr="00F649E1">
        <w:rPr>
          <w:sz w:val="22"/>
          <w:szCs w:val="22"/>
        </w:rPr>
        <w:t xml:space="preserve">En Ideología y Teoría Sociológica. Amorrortu editores, Buenos Aires, 1993. </w:t>
      </w:r>
    </w:p>
    <w:p w14:paraId="7035A209" w14:textId="77777777" w:rsidR="00F649E1" w:rsidRPr="00F649E1" w:rsidRDefault="00F649E1" w:rsidP="00F649E1">
      <w:pPr>
        <w:ind w:left="0" w:hanging="2"/>
        <w:jc w:val="both"/>
        <w:rPr>
          <w:sz w:val="22"/>
          <w:szCs w:val="22"/>
        </w:rPr>
      </w:pPr>
    </w:p>
    <w:p w14:paraId="54961F04" w14:textId="77777777" w:rsidR="00F649E1" w:rsidRPr="00F649E1" w:rsidRDefault="00F649E1" w:rsidP="00F649E1">
      <w:pPr>
        <w:ind w:left="0" w:hanging="2"/>
        <w:jc w:val="both"/>
        <w:rPr>
          <w:i/>
          <w:sz w:val="22"/>
          <w:szCs w:val="22"/>
        </w:rPr>
      </w:pPr>
      <w:r w:rsidRPr="00F649E1">
        <w:rPr>
          <w:b/>
          <w:sz w:val="22"/>
          <w:szCs w:val="22"/>
        </w:rPr>
        <w:t>UNIDAD IV</w:t>
      </w:r>
      <w:r w:rsidRPr="00F649E1">
        <w:rPr>
          <w:sz w:val="22"/>
          <w:szCs w:val="22"/>
        </w:rPr>
        <w:t xml:space="preserve">. </w:t>
      </w:r>
      <w:r w:rsidRPr="00F649E1">
        <w:rPr>
          <w:i/>
          <w:sz w:val="22"/>
          <w:szCs w:val="22"/>
        </w:rPr>
        <w:t xml:space="preserve">El Paradigma Crítico. Estructura y cambio social. Marx y el materialismo histórico. </w:t>
      </w:r>
    </w:p>
    <w:p w14:paraId="1E30BE16" w14:textId="77777777" w:rsidR="00F649E1" w:rsidRPr="00F649E1" w:rsidRDefault="00F649E1" w:rsidP="00F649E1">
      <w:pPr>
        <w:ind w:left="0" w:hanging="2"/>
        <w:jc w:val="both"/>
        <w:rPr>
          <w:sz w:val="22"/>
          <w:szCs w:val="22"/>
        </w:rPr>
      </w:pPr>
    </w:p>
    <w:p w14:paraId="4EF91F78" w14:textId="77777777" w:rsidR="00F649E1" w:rsidRPr="00F649E1" w:rsidRDefault="00F649E1" w:rsidP="00F649E1">
      <w:pPr>
        <w:ind w:left="0" w:hanging="2"/>
        <w:jc w:val="both"/>
        <w:rPr>
          <w:sz w:val="22"/>
          <w:szCs w:val="22"/>
        </w:rPr>
      </w:pPr>
      <w:r w:rsidRPr="00F649E1">
        <w:rPr>
          <w:sz w:val="22"/>
          <w:szCs w:val="22"/>
        </w:rPr>
        <w:t xml:space="preserve">Giddens, Anthony. “Cap. I La teoría de las clases en Marx”. En La estructura de clases en las sociedades avanzadas. Alianza editorial, Madrid, 1979.  </w:t>
      </w:r>
    </w:p>
    <w:p w14:paraId="46391164" w14:textId="77777777" w:rsidR="00F649E1" w:rsidRPr="00F649E1" w:rsidRDefault="00F649E1" w:rsidP="00F649E1">
      <w:pPr>
        <w:ind w:left="0" w:hanging="2"/>
        <w:jc w:val="both"/>
        <w:rPr>
          <w:sz w:val="22"/>
          <w:szCs w:val="22"/>
        </w:rPr>
      </w:pPr>
    </w:p>
    <w:p w14:paraId="165CF828" w14:textId="77777777" w:rsidR="00F649E1" w:rsidRPr="00F649E1" w:rsidRDefault="00F649E1" w:rsidP="00F649E1">
      <w:pPr>
        <w:ind w:left="0" w:hanging="2"/>
        <w:jc w:val="both"/>
        <w:rPr>
          <w:sz w:val="22"/>
          <w:szCs w:val="22"/>
        </w:rPr>
      </w:pPr>
      <w:r w:rsidRPr="00F649E1">
        <w:rPr>
          <w:sz w:val="22"/>
          <w:szCs w:val="22"/>
        </w:rPr>
        <w:t>Marx, Karl. “El Manifiesto Comunista”. Sarpe, Madrid, 1985</w:t>
      </w:r>
    </w:p>
    <w:p w14:paraId="07A8CD4F" w14:textId="77777777" w:rsidR="00F649E1" w:rsidRPr="00F649E1" w:rsidRDefault="00F649E1" w:rsidP="00F649E1">
      <w:pPr>
        <w:ind w:left="0" w:hanging="2"/>
        <w:jc w:val="both"/>
        <w:rPr>
          <w:sz w:val="22"/>
          <w:szCs w:val="22"/>
        </w:rPr>
      </w:pPr>
    </w:p>
    <w:p w14:paraId="71D8FAB5" w14:textId="77777777" w:rsidR="00F649E1" w:rsidRPr="00F649E1" w:rsidRDefault="00F649E1" w:rsidP="00F649E1">
      <w:pPr>
        <w:ind w:left="0" w:hanging="2"/>
        <w:jc w:val="both"/>
        <w:rPr>
          <w:sz w:val="22"/>
          <w:szCs w:val="22"/>
        </w:rPr>
      </w:pPr>
      <w:r w:rsidRPr="00F649E1">
        <w:rPr>
          <w:sz w:val="22"/>
          <w:szCs w:val="22"/>
        </w:rPr>
        <w:t>Marx, Karl. “El trabajo enajenado”. En Manuscritos de economía y filosofía. Alianza editorial, Madrid, 1985.</w:t>
      </w:r>
    </w:p>
    <w:p w14:paraId="2C16D5A3" w14:textId="77777777" w:rsidR="00F649E1" w:rsidRPr="00F649E1" w:rsidRDefault="00F649E1" w:rsidP="00F649E1">
      <w:pPr>
        <w:ind w:left="0" w:hanging="2"/>
        <w:jc w:val="both"/>
        <w:rPr>
          <w:sz w:val="22"/>
          <w:szCs w:val="22"/>
        </w:rPr>
      </w:pPr>
    </w:p>
    <w:p w14:paraId="030E86A4" w14:textId="77777777" w:rsidR="00F649E1" w:rsidRPr="00F649E1" w:rsidRDefault="00F649E1" w:rsidP="00F649E1">
      <w:pPr>
        <w:ind w:left="0" w:hanging="2"/>
        <w:jc w:val="both"/>
        <w:rPr>
          <w:sz w:val="22"/>
          <w:szCs w:val="22"/>
        </w:rPr>
      </w:pPr>
      <w:r w:rsidRPr="00F649E1">
        <w:rPr>
          <w:sz w:val="22"/>
          <w:szCs w:val="22"/>
        </w:rPr>
        <w:t xml:space="preserve">Marx, Karl. “Capítulo I. Feuerbach. Contraposición entre la concepción materialista y la idealista”. En </w:t>
      </w:r>
      <w:smartTag w:uri="urn:schemas-microsoft-com:office:smarttags" w:element="PersonName">
        <w:smartTagPr>
          <w:attr w:name="ProductID" w:val="La Ideolog￭a Alemana. Ediciones"/>
        </w:smartTagPr>
        <w:r w:rsidRPr="00F649E1">
          <w:rPr>
            <w:sz w:val="22"/>
            <w:szCs w:val="22"/>
          </w:rPr>
          <w:t>La Ideología Alemana. Ediciones</w:t>
        </w:r>
      </w:smartTag>
      <w:r w:rsidRPr="00F649E1">
        <w:rPr>
          <w:sz w:val="22"/>
          <w:szCs w:val="22"/>
        </w:rPr>
        <w:t xml:space="preserve"> Quinto Sol, México, 1988.</w:t>
      </w:r>
    </w:p>
    <w:p w14:paraId="5F4FEC6F" w14:textId="77777777" w:rsidR="00F649E1" w:rsidRPr="00F649E1" w:rsidRDefault="00F649E1" w:rsidP="00F649E1">
      <w:pPr>
        <w:ind w:left="0" w:hanging="2"/>
        <w:jc w:val="both"/>
        <w:rPr>
          <w:sz w:val="22"/>
          <w:szCs w:val="22"/>
        </w:rPr>
      </w:pPr>
    </w:p>
    <w:p w14:paraId="182E5AA3" w14:textId="77777777" w:rsidR="00F649E1" w:rsidRPr="00F649E1" w:rsidRDefault="00F649E1" w:rsidP="00F649E1">
      <w:pPr>
        <w:ind w:left="0" w:hanging="2"/>
        <w:jc w:val="both"/>
        <w:rPr>
          <w:sz w:val="22"/>
          <w:szCs w:val="22"/>
        </w:rPr>
      </w:pPr>
      <w:r w:rsidRPr="00F649E1">
        <w:rPr>
          <w:sz w:val="22"/>
          <w:szCs w:val="22"/>
        </w:rPr>
        <w:t xml:space="preserve">Marx, Karl. “Introducción a la Crítica de </w:t>
      </w:r>
      <w:smartTag w:uri="urn:schemas-microsoft-com:office:smarttags" w:element="PersonName">
        <w:smartTagPr>
          <w:attr w:name="ProductID" w:val="la Econom￭a Pol￭tica."/>
        </w:smartTagPr>
        <w:r w:rsidRPr="00F649E1">
          <w:rPr>
            <w:sz w:val="22"/>
            <w:szCs w:val="22"/>
          </w:rPr>
          <w:t>la Economía Política.</w:t>
        </w:r>
      </w:smartTag>
      <w:r w:rsidRPr="00F649E1">
        <w:rPr>
          <w:sz w:val="22"/>
          <w:szCs w:val="22"/>
        </w:rPr>
        <w:t xml:space="preserve"> 1. Producción, consumo, distribución, intercambio (Circulación)”. En Contribución a la Crítica de </w:t>
      </w:r>
      <w:smartTag w:uri="urn:schemas-microsoft-com:office:smarttags" w:element="PersonName">
        <w:smartTagPr>
          <w:attr w:name="ProductID" w:val="la Econom￭a Pol￭tica. Ediciones"/>
        </w:smartTagPr>
        <w:r w:rsidRPr="00F649E1">
          <w:rPr>
            <w:sz w:val="22"/>
            <w:szCs w:val="22"/>
          </w:rPr>
          <w:t>la Economía Política. Ediciones</w:t>
        </w:r>
      </w:smartTag>
      <w:r w:rsidRPr="00F649E1">
        <w:rPr>
          <w:sz w:val="22"/>
          <w:szCs w:val="22"/>
        </w:rPr>
        <w:t xml:space="preserve"> Estudio, Buenos Aires, 1975.</w:t>
      </w:r>
    </w:p>
    <w:p w14:paraId="4557D071" w14:textId="77777777" w:rsidR="00F649E1" w:rsidRPr="00F649E1" w:rsidRDefault="00F649E1" w:rsidP="00F649E1">
      <w:pPr>
        <w:ind w:left="0" w:hanging="2"/>
        <w:jc w:val="both"/>
        <w:rPr>
          <w:sz w:val="22"/>
          <w:szCs w:val="22"/>
        </w:rPr>
      </w:pPr>
    </w:p>
    <w:p w14:paraId="54E465DA" w14:textId="77777777" w:rsidR="00F649E1" w:rsidRPr="00F649E1" w:rsidRDefault="00F649E1" w:rsidP="00F649E1">
      <w:pPr>
        <w:ind w:left="0" w:hanging="2"/>
        <w:jc w:val="both"/>
        <w:rPr>
          <w:sz w:val="22"/>
          <w:szCs w:val="22"/>
        </w:rPr>
      </w:pPr>
      <w:r w:rsidRPr="00F649E1">
        <w:rPr>
          <w:sz w:val="22"/>
          <w:szCs w:val="22"/>
        </w:rPr>
        <w:t xml:space="preserve">Marx, Karl. “Cap. XXIV. La llamada acumulación originaria”. En El Capital. Siglo XXI editores, México, 1990.   </w:t>
      </w:r>
    </w:p>
    <w:p w14:paraId="59243E20" w14:textId="77777777" w:rsidR="00F649E1" w:rsidRPr="00F649E1" w:rsidRDefault="00F649E1" w:rsidP="00F649E1">
      <w:pPr>
        <w:ind w:left="0" w:hanging="2"/>
        <w:jc w:val="both"/>
        <w:rPr>
          <w:sz w:val="22"/>
          <w:szCs w:val="22"/>
        </w:rPr>
      </w:pPr>
    </w:p>
    <w:p w14:paraId="5E703AF9" w14:textId="77777777" w:rsidR="00F649E1" w:rsidRPr="00F649E1" w:rsidRDefault="00F649E1" w:rsidP="00F649E1">
      <w:pPr>
        <w:ind w:left="0" w:hanging="2"/>
        <w:jc w:val="both"/>
        <w:rPr>
          <w:sz w:val="22"/>
          <w:szCs w:val="22"/>
        </w:rPr>
      </w:pPr>
      <w:r w:rsidRPr="00F649E1">
        <w:rPr>
          <w:sz w:val="22"/>
          <w:szCs w:val="22"/>
        </w:rPr>
        <w:t xml:space="preserve">Zeitlin, Irving. “Cap. VIII.  Orientaciones filosóficas”, “Cap. IX. De la filosofía social a la teoría social” y “Cap. X. La sociología marxista del trabajo alienado”. En Ideología y Teoría Sociológica. Amorrortu editores, Buenos Aires, 1993. </w:t>
      </w:r>
    </w:p>
    <w:p w14:paraId="0080429B" w14:textId="77777777" w:rsidR="00F649E1" w:rsidRDefault="00F649E1">
      <w:pPr>
        <w:spacing w:line="240" w:lineRule="auto"/>
        <w:ind w:left="0" w:hanging="2"/>
        <w:rPr>
          <w:b/>
          <w:i/>
          <w:sz w:val="22"/>
          <w:szCs w:val="22"/>
        </w:rPr>
      </w:pPr>
    </w:p>
    <w:p w14:paraId="6F583525" w14:textId="77777777" w:rsidR="007F5C89" w:rsidRDefault="007F5C89">
      <w:pPr>
        <w:ind w:left="0" w:hanging="2"/>
        <w:jc w:val="both"/>
        <w:rPr>
          <w:sz w:val="22"/>
          <w:szCs w:val="22"/>
        </w:rPr>
      </w:pPr>
    </w:p>
    <w:p w14:paraId="6F583526" w14:textId="77777777" w:rsidR="007F5C89" w:rsidRPr="00C40316"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07ADD678" w14:textId="77777777" w:rsidR="00C40316" w:rsidRDefault="00C40316" w:rsidP="00C40316">
      <w:pPr>
        <w:ind w:leftChars="0" w:left="0" w:firstLineChars="0" w:firstLine="0"/>
        <w:jc w:val="both"/>
        <w:rPr>
          <w:color w:val="4A442A"/>
          <w:sz w:val="20"/>
          <w:szCs w:val="20"/>
        </w:rPr>
      </w:pPr>
    </w:p>
    <w:p w14:paraId="05A99C51" w14:textId="532440C3" w:rsidR="00C40316" w:rsidRPr="00C40316" w:rsidRDefault="00C40316" w:rsidP="00C40316">
      <w:pPr>
        <w:ind w:left="0" w:hanging="2"/>
        <w:jc w:val="both"/>
        <w:rPr>
          <w:sz w:val="22"/>
          <w:szCs w:val="22"/>
        </w:rPr>
      </w:pPr>
      <w:r w:rsidRPr="00C40316">
        <w:rPr>
          <w:sz w:val="22"/>
          <w:szCs w:val="22"/>
        </w:rPr>
        <w:t>Cada clase tendrá asignado un material cuya lectura será obligatoria</w:t>
      </w:r>
      <w:r w:rsidR="00D725C8">
        <w:rPr>
          <w:sz w:val="22"/>
          <w:szCs w:val="22"/>
        </w:rPr>
        <w:t xml:space="preserve"> y una guía de preguntas para facilitar la lectura por parte de los estudiantes</w:t>
      </w:r>
      <w:r w:rsidRPr="00C40316">
        <w:rPr>
          <w:sz w:val="22"/>
          <w:szCs w:val="22"/>
        </w:rPr>
        <w:t>. Cada clase se dividirá</w:t>
      </w:r>
      <w:r w:rsidR="00E15129">
        <w:rPr>
          <w:sz w:val="22"/>
          <w:szCs w:val="22"/>
        </w:rPr>
        <w:t xml:space="preserve"> en</w:t>
      </w:r>
      <w:r w:rsidRPr="00C40316">
        <w:rPr>
          <w:sz w:val="22"/>
          <w:szCs w:val="22"/>
        </w:rPr>
        <w:t xml:space="preserve"> dos instancias: teóricos y prácticos. La primera parte de la clase estará dedicada a la exposición teórica del material. La segunda parte consistirá en la realización de trabajos prácticos donde se aplicarán los conceptos fundamentales a la interpretación de problemáticas de la actualidad. En los prácticos se utilizarán diversos materiales de análisis para la aplicación de la teoría: fragmentos de películas, obras literarias, noticias de la actualidad, recortes periodísticos, información de las redes sociales etc. </w:t>
      </w:r>
    </w:p>
    <w:p w14:paraId="119D76D3" w14:textId="77777777" w:rsidR="00C40316" w:rsidRPr="00C40316" w:rsidRDefault="00C40316" w:rsidP="00C40316">
      <w:pPr>
        <w:ind w:left="0" w:hanging="2"/>
        <w:jc w:val="both"/>
        <w:rPr>
          <w:sz w:val="22"/>
          <w:szCs w:val="22"/>
        </w:rPr>
      </w:pPr>
    </w:p>
    <w:p w14:paraId="56DE7484" w14:textId="61A0DA2F" w:rsidR="00C40316" w:rsidRDefault="00C40316" w:rsidP="00C40316">
      <w:pPr>
        <w:ind w:left="0" w:hanging="2"/>
        <w:jc w:val="both"/>
        <w:rPr>
          <w:sz w:val="22"/>
          <w:szCs w:val="22"/>
        </w:rPr>
      </w:pPr>
      <w:r w:rsidRPr="00C40316">
        <w:rPr>
          <w:sz w:val="22"/>
          <w:szCs w:val="22"/>
        </w:rPr>
        <w:t xml:space="preserve">La exposición teórica será un espacio de debate que no sustituirá la lectura directa del material asignado por parte de los estudiantes. Se esperará que los mismos tengan una participación activa, a partir de una previa lectura atenta y exhaustiva de los textos. </w:t>
      </w:r>
      <w:r w:rsidR="008D45B3">
        <w:rPr>
          <w:sz w:val="22"/>
          <w:szCs w:val="22"/>
        </w:rPr>
        <w:t xml:space="preserve">La interacción y los intercambios de los alumnos es fundamental para el desarrollo de sus habilidades profesionales. </w:t>
      </w:r>
    </w:p>
    <w:p w14:paraId="734C3FD1" w14:textId="77777777" w:rsidR="008D45B3" w:rsidRPr="00C40316" w:rsidRDefault="008D45B3" w:rsidP="00C40316">
      <w:pPr>
        <w:ind w:left="0" w:hanging="2"/>
        <w:jc w:val="both"/>
        <w:rPr>
          <w:sz w:val="22"/>
          <w:szCs w:val="22"/>
        </w:rPr>
      </w:pPr>
    </w:p>
    <w:p w14:paraId="2F28C26C" w14:textId="1B5ECAD8" w:rsidR="00C40316" w:rsidRPr="00C40316" w:rsidRDefault="00C40316" w:rsidP="00C40316">
      <w:pPr>
        <w:ind w:left="0" w:hanging="2"/>
        <w:jc w:val="both"/>
        <w:rPr>
          <w:sz w:val="22"/>
          <w:szCs w:val="22"/>
        </w:rPr>
      </w:pPr>
      <w:r w:rsidRPr="00C40316">
        <w:rPr>
          <w:sz w:val="22"/>
          <w:szCs w:val="22"/>
        </w:rPr>
        <w:t>Con respecto a los prácticos, al inicio del año lectivo, se armarán grupos estables de trabajo. Para cada clase, cada grupo designará un coordinador que guiará la realización de las consignas asignadas en el día. Se espera que tod</w:t>
      </w:r>
      <w:r>
        <w:rPr>
          <w:sz w:val="22"/>
          <w:szCs w:val="22"/>
        </w:rPr>
        <w:t>o</w:t>
      </w:r>
      <w:r w:rsidRPr="00C40316">
        <w:rPr>
          <w:sz w:val="22"/>
          <w:szCs w:val="22"/>
        </w:rPr>
        <w:t>s l</w:t>
      </w:r>
      <w:r>
        <w:rPr>
          <w:sz w:val="22"/>
          <w:szCs w:val="22"/>
        </w:rPr>
        <w:t>o</w:t>
      </w:r>
      <w:r w:rsidRPr="00C40316">
        <w:rPr>
          <w:sz w:val="22"/>
          <w:szCs w:val="22"/>
        </w:rPr>
        <w:t>s miembros del grupo cumplan ese rol y participen activamente de todas las tareas</w:t>
      </w:r>
      <w:r w:rsidR="00E15129">
        <w:rPr>
          <w:sz w:val="22"/>
          <w:szCs w:val="22"/>
        </w:rPr>
        <w:t xml:space="preserve"> a lo largo de la cursada de la asignatura</w:t>
      </w:r>
      <w:r w:rsidRPr="00C40316">
        <w:rPr>
          <w:sz w:val="22"/>
          <w:szCs w:val="22"/>
        </w:rPr>
        <w:t xml:space="preserve">. </w:t>
      </w:r>
    </w:p>
    <w:p w14:paraId="33095CD0" w14:textId="77777777" w:rsidR="00C40316" w:rsidRPr="00C40316" w:rsidRDefault="00C40316" w:rsidP="00C40316">
      <w:pPr>
        <w:ind w:leftChars="0" w:left="0" w:firstLineChars="0" w:firstLine="0"/>
        <w:jc w:val="both"/>
        <w:rPr>
          <w:color w:val="4A442A"/>
          <w:sz w:val="20"/>
          <w:szCs w:val="20"/>
        </w:rPr>
      </w:pPr>
    </w:p>
    <w:p w14:paraId="6F58353C" w14:textId="1C87D9CD"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PLAN DE ACTIVIDADES/SECUENCIA DE ACTIVIDADES</w:t>
      </w:r>
    </w:p>
    <w:p w14:paraId="6F583541" w14:textId="77777777" w:rsidR="007F5C89" w:rsidRDefault="007F5C89">
      <w:pPr>
        <w:ind w:left="0" w:hanging="2"/>
        <w:jc w:val="both"/>
        <w:rPr>
          <w:i/>
          <w:color w:val="4A442A"/>
          <w:sz w:val="20"/>
          <w:szCs w:val="20"/>
        </w:rPr>
      </w:pPr>
    </w:p>
    <w:p w14:paraId="4B86EC9D" w14:textId="328282EA" w:rsidR="00BA1EC8" w:rsidRPr="00923EE0" w:rsidRDefault="00BA1EC8" w:rsidP="00BA1EC8">
      <w:pPr>
        <w:ind w:left="0" w:hanging="2"/>
        <w:jc w:val="both"/>
        <w:rPr>
          <w:sz w:val="22"/>
          <w:szCs w:val="22"/>
        </w:rPr>
      </w:pPr>
      <w:r w:rsidRPr="00923EE0">
        <w:rPr>
          <w:b/>
          <w:sz w:val="22"/>
          <w:szCs w:val="22"/>
        </w:rPr>
        <w:t xml:space="preserve">SEMANA 1. Clase presentación de la materia. </w:t>
      </w:r>
      <w:r w:rsidRPr="00923EE0">
        <w:rPr>
          <w:sz w:val="22"/>
          <w:szCs w:val="22"/>
        </w:rPr>
        <w:t xml:space="preserve">Introducción a la asignatura. Presentación de los fundamentos, objetivos, metodología, bibliografía y modalidad de evaluación. </w:t>
      </w:r>
    </w:p>
    <w:p w14:paraId="14450197" w14:textId="77777777" w:rsidR="00923EE0" w:rsidRPr="00923EE0" w:rsidRDefault="00923EE0" w:rsidP="00BA1EC8">
      <w:pPr>
        <w:ind w:left="0" w:hanging="2"/>
        <w:jc w:val="both"/>
        <w:rPr>
          <w:sz w:val="22"/>
          <w:szCs w:val="22"/>
        </w:rPr>
      </w:pPr>
    </w:p>
    <w:p w14:paraId="4C3A4260" w14:textId="75DC9781" w:rsidR="00AB4BB4" w:rsidRPr="00AB4BB4" w:rsidRDefault="00923EE0" w:rsidP="00AB4BB4">
      <w:pPr>
        <w:ind w:left="0" w:hanging="2"/>
        <w:rPr>
          <w:sz w:val="22"/>
          <w:szCs w:val="22"/>
        </w:rPr>
      </w:pPr>
      <w:r w:rsidRPr="00923EE0">
        <w:rPr>
          <w:b/>
          <w:sz w:val="22"/>
          <w:szCs w:val="22"/>
        </w:rPr>
        <w:t>SEMANA 2.</w:t>
      </w:r>
      <w:r w:rsidR="00187B57">
        <w:rPr>
          <w:b/>
          <w:sz w:val="22"/>
          <w:szCs w:val="22"/>
        </w:rPr>
        <w:t xml:space="preserve"> </w:t>
      </w:r>
      <w:r w:rsidRPr="00923EE0">
        <w:rPr>
          <w:b/>
          <w:sz w:val="22"/>
          <w:szCs w:val="22"/>
        </w:rPr>
        <w:t>Unidad I</w:t>
      </w:r>
      <w:r>
        <w:rPr>
          <w:sz w:val="22"/>
          <w:szCs w:val="22"/>
        </w:rPr>
        <w:t>.</w:t>
      </w:r>
      <w:r w:rsidR="00187B57">
        <w:rPr>
          <w:sz w:val="22"/>
          <w:szCs w:val="22"/>
        </w:rPr>
        <w:t xml:space="preserve"> Contenidos.</w:t>
      </w:r>
      <w:r w:rsidR="00AB4BB4">
        <w:rPr>
          <w:sz w:val="22"/>
          <w:szCs w:val="22"/>
        </w:rPr>
        <w:t xml:space="preserve"> </w:t>
      </w:r>
      <w:r w:rsidR="00187B57">
        <w:rPr>
          <w:sz w:val="22"/>
          <w:szCs w:val="22"/>
        </w:rPr>
        <w:t xml:space="preserve">Introducción a la Unidad I: </w:t>
      </w:r>
      <w:r w:rsidR="00AB4BB4" w:rsidRPr="00AB4BB4">
        <w:rPr>
          <w:sz w:val="22"/>
          <w:szCs w:val="22"/>
        </w:rPr>
        <w:t>La sociología como disciplina científica. El objeto de estudio de la sociología. La perspectiva sociológica en el marco de las ciencias sociales. La sociología y el contexto histórico de su surgimiento. Antecedentes: Saint Simon – Comte – Spencer – Tönnies.</w:t>
      </w:r>
      <w:r w:rsidR="00AB4BB4">
        <w:rPr>
          <w:sz w:val="22"/>
          <w:szCs w:val="22"/>
        </w:rPr>
        <w:t xml:space="preserve"> Abordaje te</w:t>
      </w:r>
      <w:r w:rsidR="00187B57">
        <w:rPr>
          <w:sz w:val="22"/>
          <w:szCs w:val="22"/>
        </w:rPr>
        <w:t>órico (2</w:t>
      </w:r>
      <w:r w:rsidR="00AB4BB4">
        <w:rPr>
          <w:sz w:val="22"/>
          <w:szCs w:val="22"/>
        </w:rPr>
        <w:t xml:space="preserve">hs). Abordaje práctico (1hs). Actividad: Realización guía de preguntas para profundizar la comprensión de los conceptos. Intercambio grupal. Actividad obligatoria. </w:t>
      </w:r>
    </w:p>
    <w:p w14:paraId="365AAC9D" w14:textId="6E825BED" w:rsidR="00923EE0" w:rsidRPr="00923EE0" w:rsidRDefault="00923EE0" w:rsidP="00BA1EC8">
      <w:pPr>
        <w:ind w:left="0" w:hanging="2"/>
        <w:jc w:val="both"/>
        <w:rPr>
          <w:sz w:val="22"/>
          <w:szCs w:val="22"/>
        </w:rPr>
      </w:pPr>
    </w:p>
    <w:p w14:paraId="524EC2E3" w14:textId="006DCE2D" w:rsidR="00AB4BB4" w:rsidRPr="00AB4BB4" w:rsidRDefault="00AB4BB4" w:rsidP="00AB4BB4">
      <w:pPr>
        <w:ind w:left="0" w:hanging="2"/>
        <w:rPr>
          <w:sz w:val="22"/>
          <w:szCs w:val="22"/>
        </w:rPr>
      </w:pPr>
      <w:r w:rsidRPr="00923EE0">
        <w:rPr>
          <w:b/>
          <w:sz w:val="22"/>
          <w:szCs w:val="22"/>
        </w:rPr>
        <w:t xml:space="preserve">SEMANA </w:t>
      </w:r>
      <w:r>
        <w:rPr>
          <w:b/>
          <w:sz w:val="22"/>
          <w:szCs w:val="22"/>
        </w:rPr>
        <w:t>3</w:t>
      </w:r>
      <w:r w:rsidRPr="00923EE0">
        <w:rPr>
          <w:b/>
          <w:sz w:val="22"/>
          <w:szCs w:val="22"/>
        </w:rPr>
        <w:t>. Unidad I</w:t>
      </w:r>
      <w:r>
        <w:rPr>
          <w:sz w:val="22"/>
          <w:szCs w:val="22"/>
        </w:rPr>
        <w:t>. Contenidos: Vida. Obra. Contexto histórico de Saint Simon. Desarrollo de sus principales aportes a la sociología. Abordaje teórico (</w:t>
      </w:r>
      <w:r w:rsidR="00187B57">
        <w:rPr>
          <w:sz w:val="22"/>
          <w:szCs w:val="22"/>
        </w:rPr>
        <w:t>2</w:t>
      </w:r>
      <w:r>
        <w:rPr>
          <w:sz w:val="22"/>
          <w:szCs w:val="22"/>
        </w:rPr>
        <w:t xml:space="preserve">hs). Abordaje práctico (1hs). Actividad: Realización </w:t>
      </w:r>
      <w:r w:rsidR="00187B57">
        <w:rPr>
          <w:sz w:val="22"/>
          <w:szCs w:val="22"/>
        </w:rPr>
        <w:t xml:space="preserve">de una breve reseña de la vida y obra del autor. Balance del autor: identificación de fortalezas y limitaciones. </w:t>
      </w:r>
      <w:r w:rsidR="00D90116">
        <w:rPr>
          <w:sz w:val="22"/>
          <w:szCs w:val="22"/>
        </w:rPr>
        <w:t xml:space="preserve">Realización de un mapa conceptual con las principales nociones del autor. </w:t>
      </w:r>
      <w:r w:rsidR="00A90666">
        <w:rPr>
          <w:sz w:val="22"/>
          <w:szCs w:val="22"/>
        </w:rPr>
        <w:t xml:space="preserve">Intercambio grupal. </w:t>
      </w:r>
      <w:r>
        <w:rPr>
          <w:sz w:val="22"/>
          <w:szCs w:val="22"/>
        </w:rPr>
        <w:t xml:space="preserve">Actividad obligatoria. </w:t>
      </w:r>
    </w:p>
    <w:p w14:paraId="4701C884" w14:textId="77777777" w:rsidR="00923EE0" w:rsidRPr="00F649E1" w:rsidRDefault="00923EE0" w:rsidP="00BA1EC8">
      <w:pPr>
        <w:ind w:left="0" w:hanging="2"/>
        <w:jc w:val="both"/>
        <w:rPr>
          <w:i/>
          <w:sz w:val="22"/>
          <w:szCs w:val="22"/>
        </w:rPr>
      </w:pPr>
    </w:p>
    <w:p w14:paraId="5FBDB2A3" w14:textId="6EED28B3" w:rsidR="00187B57" w:rsidRPr="00AB4BB4" w:rsidRDefault="00187B57" w:rsidP="00187B57">
      <w:pPr>
        <w:ind w:left="0" w:hanging="2"/>
        <w:rPr>
          <w:sz w:val="22"/>
          <w:szCs w:val="22"/>
        </w:rPr>
      </w:pPr>
      <w:r w:rsidRPr="00923EE0">
        <w:rPr>
          <w:b/>
          <w:sz w:val="22"/>
          <w:szCs w:val="22"/>
        </w:rPr>
        <w:t xml:space="preserve">SEMANA </w:t>
      </w:r>
      <w:r>
        <w:rPr>
          <w:b/>
          <w:sz w:val="22"/>
          <w:szCs w:val="22"/>
        </w:rPr>
        <w:t>4</w:t>
      </w:r>
      <w:r w:rsidRPr="00923EE0">
        <w:rPr>
          <w:b/>
          <w:sz w:val="22"/>
          <w:szCs w:val="22"/>
        </w:rPr>
        <w:t>. Unidad I</w:t>
      </w:r>
      <w:r>
        <w:rPr>
          <w:sz w:val="22"/>
          <w:szCs w:val="22"/>
        </w:rPr>
        <w:t>. Contenidos: Vida. Obra. Contexto histórico de Comte. Desarrollo de sus principales aportes a la sociología. Abordaje teórico (2hs). Abordaje práctico (1hs). Actividad: Realización de una breve reseña de la vida y obra del autor. Balance del autor: identificación de fortalezas y limitaciones.</w:t>
      </w:r>
      <w:r w:rsidR="00A90666">
        <w:rPr>
          <w:sz w:val="22"/>
          <w:szCs w:val="22"/>
        </w:rPr>
        <w:t xml:space="preserve"> </w:t>
      </w:r>
      <w:r w:rsidR="00D90116">
        <w:rPr>
          <w:sz w:val="22"/>
          <w:szCs w:val="22"/>
        </w:rPr>
        <w:t xml:space="preserve">Realización de un mapa conceptual con las principales nociones del autor. </w:t>
      </w:r>
      <w:r w:rsidR="00A90666">
        <w:rPr>
          <w:sz w:val="22"/>
          <w:szCs w:val="22"/>
        </w:rPr>
        <w:t xml:space="preserve">Intercambio grupal. </w:t>
      </w:r>
      <w:r>
        <w:rPr>
          <w:sz w:val="22"/>
          <w:szCs w:val="22"/>
        </w:rPr>
        <w:t xml:space="preserve">Actividad obligatoria. </w:t>
      </w:r>
    </w:p>
    <w:p w14:paraId="6BA2FA73" w14:textId="718D95EE" w:rsidR="00BA1EC8" w:rsidRDefault="00BA1EC8" w:rsidP="00187B57">
      <w:pPr>
        <w:ind w:left="0" w:hanging="2"/>
        <w:rPr>
          <w:i/>
          <w:color w:val="4A442A"/>
          <w:sz w:val="20"/>
          <w:szCs w:val="20"/>
        </w:rPr>
      </w:pPr>
    </w:p>
    <w:p w14:paraId="34CDC731" w14:textId="769CEAA9" w:rsidR="00187B57" w:rsidRPr="00AB4BB4" w:rsidRDefault="00187B57" w:rsidP="00187B57">
      <w:pPr>
        <w:ind w:left="0" w:hanging="2"/>
        <w:rPr>
          <w:sz w:val="22"/>
          <w:szCs w:val="22"/>
        </w:rPr>
      </w:pPr>
      <w:r w:rsidRPr="00923EE0">
        <w:rPr>
          <w:b/>
          <w:sz w:val="22"/>
          <w:szCs w:val="22"/>
        </w:rPr>
        <w:t xml:space="preserve">SEMANA </w:t>
      </w:r>
      <w:r>
        <w:rPr>
          <w:b/>
          <w:sz w:val="22"/>
          <w:szCs w:val="22"/>
        </w:rPr>
        <w:t>5</w:t>
      </w:r>
      <w:r w:rsidRPr="00923EE0">
        <w:rPr>
          <w:b/>
          <w:sz w:val="22"/>
          <w:szCs w:val="22"/>
        </w:rPr>
        <w:t xml:space="preserve">. Unidad </w:t>
      </w:r>
      <w:r>
        <w:rPr>
          <w:b/>
          <w:sz w:val="22"/>
          <w:szCs w:val="22"/>
        </w:rPr>
        <w:t>I</w:t>
      </w:r>
      <w:r w:rsidRPr="00923EE0">
        <w:rPr>
          <w:b/>
          <w:sz w:val="22"/>
          <w:szCs w:val="22"/>
        </w:rPr>
        <w:t>I</w:t>
      </w:r>
      <w:r>
        <w:rPr>
          <w:sz w:val="22"/>
          <w:szCs w:val="22"/>
        </w:rPr>
        <w:t>. Contenidos:</w:t>
      </w:r>
      <w:r w:rsidR="00A90666">
        <w:rPr>
          <w:sz w:val="22"/>
          <w:szCs w:val="22"/>
        </w:rPr>
        <w:t xml:space="preserve"> Introducción a la Unidad II.</w:t>
      </w:r>
      <w:r>
        <w:rPr>
          <w:sz w:val="22"/>
          <w:szCs w:val="22"/>
        </w:rPr>
        <w:t xml:space="preserve"> Vida. Obra. Contexto histórico </w:t>
      </w:r>
      <w:r w:rsidR="00A90666">
        <w:rPr>
          <w:sz w:val="22"/>
          <w:szCs w:val="22"/>
        </w:rPr>
        <w:t>de Emile Durkheim</w:t>
      </w:r>
      <w:r>
        <w:rPr>
          <w:sz w:val="22"/>
          <w:szCs w:val="22"/>
        </w:rPr>
        <w:t>. Desarrollo de sus principales aportes a la sociología.</w:t>
      </w:r>
      <w:r w:rsidR="00A90666">
        <w:rPr>
          <w:sz w:val="22"/>
          <w:szCs w:val="22"/>
        </w:rPr>
        <w:t xml:space="preserve"> Definición de Hecho Social y las reglas del método sociológico.</w:t>
      </w:r>
      <w:r>
        <w:rPr>
          <w:sz w:val="22"/>
          <w:szCs w:val="22"/>
        </w:rPr>
        <w:t xml:space="preserve"> Abordaje teórico (2hs). Abordaje práctico (1hs). Actividad: Realización de una breve reseña de la vida y obra del autor. </w:t>
      </w:r>
      <w:r w:rsidR="00A90666">
        <w:rPr>
          <w:sz w:val="22"/>
          <w:szCs w:val="22"/>
        </w:rPr>
        <w:t xml:space="preserve">Aplicación de las reglas del método sociológico a un fenómeno social actual. Intercambio grupal. </w:t>
      </w:r>
      <w:r>
        <w:rPr>
          <w:sz w:val="22"/>
          <w:szCs w:val="22"/>
        </w:rPr>
        <w:t xml:space="preserve">Actividad obligatoria. </w:t>
      </w:r>
    </w:p>
    <w:p w14:paraId="6B531C5F" w14:textId="77777777" w:rsidR="00BA1EC8" w:rsidRDefault="00BA1EC8">
      <w:pPr>
        <w:ind w:left="0" w:hanging="2"/>
        <w:jc w:val="both"/>
        <w:rPr>
          <w:i/>
          <w:color w:val="4A442A"/>
          <w:sz w:val="20"/>
          <w:szCs w:val="20"/>
        </w:rPr>
      </w:pPr>
    </w:p>
    <w:p w14:paraId="37E11697" w14:textId="0CB8AB53" w:rsidR="00A90666" w:rsidRDefault="00A90666" w:rsidP="00A90666">
      <w:pPr>
        <w:ind w:left="0" w:hanging="2"/>
        <w:rPr>
          <w:sz w:val="22"/>
          <w:szCs w:val="22"/>
        </w:rPr>
      </w:pPr>
      <w:r w:rsidRPr="00923EE0">
        <w:rPr>
          <w:b/>
          <w:sz w:val="22"/>
          <w:szCs w:val="22"/>
        </w:rPr>
        <w:t xml:space="preserve">SEMANA </w:t>
      </w:r>
      <w:r>
        <w:rPr>
          <w:b/>
          <w:sz w:val="22"/>
          <w:szCs w:val="22"/>
        </w:rPr>
        <w:t>6</w:t>
      </w:r>
      <w:r w:rsidRPr="00923EE0">
        <w:rPr>
          <w:b/>
          <w:sz w:val="22"/>
          <w:szCs w:val="22"/>
        </w:rPr>
        <w:t xml:space="preserve">. Unidad </w:t>
      </w:r>
      <w:r>
        <w:rPr>
          <w:b/>
          <w:sz w:val="22"/>
          <w:szCs w:val="22"/>
        </w:rPr>
        <w:t>I</w:t>
      </w:r>
      <w:r w:rsidRPr="00923EE0">
        <w:rPr>
          <w:b/>
          <w:sz w:val="22"/>
          <w:szCs w:val="22"/>
        </w:rPr>
        <w:t>I</w:t>
      </w:r>
      <w:r>
        <w:rPr>
          <w:sz w:val="22"/>
          <w:szCs w:val="22"/>
        </w:rPr>
        <w:t xml:space="preserve">. Contenidos: Desarrollo de las nociones de Solidaridad Mecánica y Orgánica según E. Durkheim. Abordaje teórico (2hs). Abordaje práctico (1hs). Actividad: Aplicación de estas nociones para la comprensión de un fenómeno social actual. Intercambio grupal. Actividad obligatoria. </w:t>
      </w:r>
    </w:p>
    <w:p w14:paraId="4B25A4E4" w14:textId="77777777" w:rsidR="00A90666" w:rsidRDefault="00A90666" w:rsidP="00A90666">
      <w:pPr>
        <w:ind w:leftChars="0" w:left="0" w:firstLineChars="0" w:firstLine="0"/>
        <w:rPr>
          <w:sz w:val="22"/>
          <w:szCs w:val="22"/>
        </w:rPr>
      </w:pPr>
    </w:p>
    <w:p w14:paraId="48DEE768" w14:textId="1B3F544D" w:rsidR="00A90666" w:rsidRPr="00AB4BB4" w:rsidRDefault="00A90666" w:rsidP="00A90666">
      <w:pPr>
        <w:ind w:left="0" w:hanging="2"/>
        <w:rPr>
          <w:sz w:val="22"/>
          <w:szCs w:val="22"/>
        </w:rPr>
      </w:pPr>
      <w:r w:rsidRPr="00923EE0">
        <w:rPr>
          <w:b/>
          <w:sz w:val="22"/>
          <w:szCs w:val="22"/>
        </w:rPr>
        <w:t xml:space="preserve">SEMANA </w:t>
      </w:r>
      <w:r>
        <w:rPr>
          <w:b/>
          <w:sz w:val="22"/>
          <w:szCs w:val="22"/>
        </w:rPr>
        <w:t>7</w:t>
      </w:r>
      <w:r w:rsidRPr="00923EE0">
        <w:rPr>
          <w:b/>
          <w:sz w:val="22"/>
          <w:szCs w:val="22"/>
        </w:rPr>
        <w:t xml:space="preserve">. Unidad </w:t>
      </w:r>
      <w:r>
        <w:rPr>
          <w:b/>
          <w:sz w:val="22"/>
          <w:szCs w:val="22"/>
        </w:rPr>
        <w:t>I</w:t>
      </w:r>
      <w:r w:rsidRPr="00923EE0">
        <w:rPr>
          <w:b/>
          <w:sz w:val="22"/>
          <w:szCs w:val="22"/>
        </w:rPr>
        <w:t>I</w:t>
      </w:r>
      <w:r>
        <w:rPr>
          <w:sz w:val="22"/>
          <w:szCs w:val="22"/>
        </w:rPr>
        <w:t>. Contenidos: Desarrollo de los tipos de suicidio según E. Durkheim. Abordaje teórico (2hs). Abordaje práctico (1hs). Actividad: Realización</w:t>
      </w:r>
      <w:r w:rsidR="0069647E">
        <w:rPr>
          <w:sz w:val="22"/>
          <w:szCs w:val="22"/>
        </w:rPr>
        <w:t xml:space="preserve"> de una</w:t>
      </w:r>
      <w:r>
        <w:rPr>
          <w:sz w:val="22"/>
          <w:szCs w:val="22"/>
        </w:rPr>
        <w:t xml:space="preserve"> guía de preguntas para profundizar la comprensión de los conceptos. Balance del autor: identificación de fortalezas y limitaciones. </w:t>
      </w:r>
      <w:r w:rsidR="00D90116">
        <w:rPr>
          <w:sz w:val="22"/>
          <w:szCs w:val="22"/>
        </w:rPr>
        <w:t xml:space="preserve">Realización de un mapa conceptual con las principales nociones del autor. </w:t>
      </w:r>
      <w:r>
        <w:rPr>
          <w:sz w:val="22"/>
          <w:szCs w:val="22"/>
        </w:rPr>
        <w:t xml:space="preserve">Intercambio grupal. Actividad obligatoria. </w:t>
      </w:r>
    </w:p>
    <w:p w14:paraId="5D5EB691" w14:textId="312A8FE4" w:rsidR="00A90666" w:rsidRPr="00AB4BB4" w:rsidRDefault="00A90666" w:rsidP="00A90666">
      <w:pPr>
        <w:ind w:left="0" w:hanging="2"/>
        <w:rPr>
          <w:sz w:val="22"/>
          <w:szCs w:val="22"/>
        </w:rPr>
      </w:pPr>
    </w:p>
    <w:p w14:paraId="43B17238" w14:textId="6F8AA18B" w:rsidR="00A90666" w:rsidRPr="00AB4BB4" w:rsidRDefault="00A90666" w:rsidP="00A90666">
      <w:pPr>
        <w:ind w:left="0" w:hanging="2"/>
        <w:rPr>
          <w:sz w:val="22"/>
          <w:szCs w:val="22"/>
        </w:rPr>
      </w:pPr>
      <w:r w:rsidRPr="00923EE0">
        <w:rPr>
          <w:b/>
          <w:sz w:val="22"/>
          <w:szCs w:val="22"/>
        </w:rPr>
        <w:t xml:space="preserve">SEMANA </w:t>
      </w:r>
      <w:r>
        <w:rPr>
          <w:b/>
          <w:sz w:val="22"/>
          <w:szCs w:val="22"/>
        </w:rPr>
        <w:t>8</w:t>
      </w:r>
      <w:r w:rsidRPr="00923EE0">
        <w:rPr>
          <w:b/>
          <w:sz w:val="22"/>
          <w:szCs w:val="22"/>
        </w:rPr>
        <w:t xml:space="preserve">. Unidad </w:t>
      </w:r>
      <w:r>
        <w:rPr>
          <w:b/>
          <w:sz w:val="22"/>
          <w:szCs w:val="22"/>
        </w:rPr>
        <w:t>II</w:t>
      </w:r>
      <w:r w:rsidRPr="00923EE0">
        <w:rPr>
          <w:b/>
          <w:sz w:val="22"/>
          <w:szCs w:val="22"/>
        </w:rPr>
        <w:t>I</w:t>
      </w:r>
      <w:r>
        <w:rPr>
          <w:sz w:val="22"/>
          <w:szCs w:val="22"/>
        </w:rPr>
        <w:t>. Contenidos: Introducción a la Unidad III. Vida. Obra. Contexto histórico de Max Weber. Desarrollo de sus principales aportes a la sociología. Definición de Acción Social y tipos de acción social. Abordaje teórico (2hs). Abordaje práctico (1hs). Actividad: Realización de una breve reseña de la vida y obra del autor. Realización</w:t>
      </w:r>
      <w:r w:rsidR="0069647E">
        <w:rPr>
          <w:sz w:val="22"/>
          <w:szCs w:val="22"/>
        </w:rPr>
        <w:t xml:space="preserve"> de una</w:t>
      </w:r>
      <w:r>
        <w:rPr>
          <w:sz w:val="22"/>
          <w:szCs w:val="22"/>
        </w:rPr>
        <w:t xml:space="preserve"> guía de preguntas para profundizar la comprensión de los conceptos</w:t>
      </w:r>
      <w:r w:rsidR="00487CA2">
        <w:rPr>
          <w:sz w:val="22"/>
          <w:szCs w:val="22"/>
        </w:rPr>
        <w:t xml:space="preserve"> y ejemplificar los tipos de acción social.</w:t>
      </w:r>
      <w:r>
        <w:rPr>
          <w:sz w:val="22"/>
          <w:szCs w:val="22"/>
        </w:rPr>
        <w:t xml:space="preserve"> Intercambio grupal. Actividad obligatoria. </w:t>
      </w:r>
    </w:p>
    <w:p w14:paraId="430BD46C" w14:textId="77777777" w:rsidR="00A90666" w:rsidRDefault="00A90666">
      <w:pPr>
        <w:ind w:left="0" w:hanging="2"/>
        <w:jc w:val="both"/>
        <w:rPr>
          <w:i/>
          <w:color w:val="4A442A"/>
          <w:sz w:val="20"/>
          <w:szCs w:val="20"/>
        </w:rPr>
      </w:pPr>
    </w:p>
    <w:p w14:paraId="143587D1" w14:textId="5EC850D4" w:rsidR="00487CA2" w:rsidRDefault="00487CA2" w:rsidP="00487CA2">
      <w:pPr>
        <w:ind w:left="0" w:hanging="2"/>
        <w:rPr>
          <w:sz w:val="22"/>
          <w:szCs w:val="22"/>
        </w:rPr>
      </w:pPr>
      <w:r w:rsidRPr="00923EE0">
        <w:rPr>
          <w:b/>
          <w:sz w:val="22"/>
          <w:szCs w:val="22"/>
        </w:rPr>
        <w:t xml:space="preserve">SEMANA </w:t>
      </w:r>
      <w:r>
        <w:rPr>
          <w:b/>
          <w:sz w:val="22"/>
          <w:szCs w:val="22"/>
        </w:rPr>
        <w:t>9</w:t>
      </w:r>
      <w:r w:rsidRPr="00923EE0">
        <w:rPr>
          <w:b/>
          <w:sz w:val="22"/>
          <w:szCs w:val="22"/>
        </w:rPr>
        <w:t xml:space="preserve">. Unidad </w:t>
      </w:r>
      <w:r>
        <w:rPr>
          <w:b/>
          <w:sz w:val="22"/>
          <w:szCs w:val="22"/>
        </w:rPr>
        <w:t>II</w:t>
      </w:r>
      <w:r w:rsidRPr="00923EE0">
        <w:rPr>
          <w:b/>
          <w:sz w:val="22"/>
          <w:szCs w:val="22"/>
        </w:rPr>
        <w:t>I</w:t>
      </w:r>
      <w:r>
        <w:rPr>
          <w:sz w:val="22"/>
          <w:szCs w:val="22"/>
        </w:rPr>
        <w:t xml:space="preserve">. Contenidos: Desarrollo de los tipos de dominación social según M. Weber. Abordaje teórico (2hs). Abordaje práctico (1hs). Actividad: </w:t>
      </w:r>
      <w:r w:rsidR="00D90116">
        <w:rPr>
          <w:sz w:val="22"/>
          <w:szCs w:val="22"/>
        </w:rPr>
        <w:t xml:space="preserve">Realización de un cuadro comparativo de los tres tipos de dominación, destacando los principales ejes de comparación. </w:t>
      </w:r>
      <w:r>
        <w:rPr>
          <w:sz w:val="22"/>
          <w:szCs w:val="22"/>
        </w:rPr>
        <w:t>Aplicación de estas nociones para la comprensi</w:t>
      </w:r>
      <w:r w:rsidR="00C718FD">
        <w:rPr>
          <w:sz w:val="22"/>
          <w:szCs w:val="22"/>
        </w:rPr>
        <w:t>ón de</w:t>
      </w:r>
      <w:r>
        <w:rPr>
          <w:sz w:val="22"/>
          <w:szCs w:val="22"/>
        </w:rPr>
        <w:t xml:space="preserve"> fenómeno</w:t>
      </w:r>
      <w:r w:rsidR="00C718FD">
        <w:rPr>
          <w:sz w:val="22"/>
          <w:szCs w:val="22"/>
        </w:rPr>
        <w:t>s</w:t>
      </w:r>
      <w:r>
        <w:rPr>
          <w:sz w:val="22"/>
          <w:szCs w:val="22"/>
        </w:rPr>
        <w:t xml:space="preserve"> social</w:t>
      </w:r>
      <w:r w:rsidR="00C718FD">
        <w:rPr>
          <w:sz w:val="22"/>
          <w:szCs w:val="22"/>
        </w:rPr>
        <w:t>es</w:t>
      </w:r>
      <w:r>
        <w:rPr>
          <w:sz w:val="22"/>
          <w:szCs w:val="22"/>
        </w:rPr>
        <w:t xml:space="preserve"> actual</w:t>
      </w:r>
      <w:r w:rsidR="00C718FD">
        <w:rPr>
          <w:sz w:val="22"/>
          <w:szCs w:val="22"/>
        </w:rPr>
        <w:t>es</w:t>
      </w:r>
      <w:r>
        <w:rPr>
          <w:sz w:val="22"/>
          <w:szCs w:val="22"/>
        </w:rPr>
        <w:t xml:space="preserve">. </w:t>
      </w:r>
      <w:r w:rsidR="00C718FD">
        <w:rPr>
          <w:sz w:val="22"/>
          <w:szCs w:val="22"/>
        </w:rPr>
        <w:t xml:space="preserve">Realización guía de preguntas para profundizar la comprensión de los conceptos y ejemplificar los tipos de dominación social. </w:t>
      </w:r>
      <w:r>
        <w:rPr>
          <w:sz w:val="22"/>
          <w:szCs w:val="22"/>
        </w:rPr>
        <w:t xml:space="preserve">Intercambio grupal. Actividad obligatoria. </w:t>
      </w:r>
    </w:p>
    <w:p w14:paraId="46991949" w14:textId="77777777" w:rsidR="00BA1EC8" w:rsidRDefault="00BA1EC8" w:rsidP="00BA1EC8">
      <w:pPr>
        <w:ind w:left="0" w:hanging="2"/>
        <w:jc w:val="both"/>
        <w:rPr>
          <w:i/>
          <w:color w:val="4A442A"/>
          <w:sz w:val="20"/>
          <w:szCs w:val="20"/>
        </w:rPr>
      </w:pPr>
    </w:p>
    <w:p w14:paraId="2A4CD638" w14:textId="1EEC4CF2" w:rsidR="00C718FD" w:rsidRPr="00AB4BB4" w:rsidRDefault="00C718FD" w:rsidP="00C718FD">
      <w:pPr>
        <w:ind w:left="0" w:hanging="2"/>
        <w:rPr>
          <w:sz w:val="22"/>
          <w:szCs w:val="22"/>
        </w:rPr>
      </w:pPr>
      <w:r w:rsidRPr="00923EE0">
        <w:rPr>
          <w:b/>
          <w:sz w:val="22"/>
          <w:szCs w:val="22"/>
        </w:rPr>
        <w:t xml:space="preserve">SEMANA </w:t>
      </w:r>
      <w:r>
        <w:rPr>
          <w:b/>
          <w:sz w:val="22"/>
          <w:szCs w:val="22"/>
        </w:rPr>
        <w:t>10</w:t>
      </w:r>
      <w:r w:rsidRPr="00923EE0">
        <w:rPr>
          <w:b/>
          <w:sz w:val="22"/>
          <w:szCs w:val="22"/>
        </w:rPr>
        <w:t xml:space="preserve">. Unidad </w:t>
      </w:r>
      <w:r>
        <w:rPr>
          <w:b/>
          <w:sz w:val="22"/>
          <w:szCs w:val="22"/>
        </w:rPr>
        <w:t>II</w:t>
      </w:r>
      <w:r w:rsidRPr="00923EE0">
        <w:rPr>
          <w:b/>
          <w:sz w:val="22"/>
          <w:szCs w:val="22"/>
        </w:rPr>
        <w:t>I</w:t>
      </w:r>
      <w:r>
        <w:rPr>
          <w:sz w:val="22"/>
          <w:szCs w:val="22"/>
        </w:rPr>
        <w:t xml:space="preserve">. Contenidos: </w:t>
      </w:r>
      <w:r w:rsidR="006146BC">
        <w:rPr>
          <w:sz w:val="22"/>
          <w:szCs w:val="22"/>
        </w:rPr>
        <w:t xml:space="preserve">Lectura de </w:t>
      </w:r>
      <w:r>
        <w:rPr>
          <w:sz w:val="22"/>
          <w:szCs w:val="22"/>
        </w:rPr>
        <w:t>Ética</w:t>
      </w:r>
      <w:r w:rsidR="006146BC">
        <w:rPr>
          <w:sz w:val="22"/>
          <w:szCs w:val="22"/>
        </w:rPr>
        <w:t xml:space="preserve"> Protestante y Espíritu del Capitalismo de M. Weber</w:t>
      </w:r>
      <w:r>
        <w:rPr>
          <w:sz w:val="22"/>
          <w:szCs w:val="22"/>
        </w:rPr>
        <w:t>. Abordaje teórico (2hs). Abordaje práctico (1hs). Actividad: Realización</w:t>
      </w:r>
      <w:r w:rsidR="0069647E">
        <w:rPr>
          <w:sz w:val="22"/>
          <w:szCs w:val="22"/>
        </w:rPr>
        <w:t xml:space="preserve"> de una</w:t>
      </w:r>
      <w:r>
        <w:rPr>
          <w:sz w:val="22"/>
          <w:szCs w:val="22"/>
        </w:rPr>
        <w:t xml:space="preserve"> guía de preguntas para profundizar la comprensi</w:t>
      </w:r>
      <w:r w:rsidR="006146BC">
        <w:rPr>
          <w:sz w:val="22"/>
          <w:szCs w:val="22"/>
        </w:rPr>
        <w:t>ón del texto</w:t>
      </w:r>
      <w:r>
        <w:rPr>
          <w:sz w:val="22"/>
          <w:szCs w:val="22"/>
        </w:rPr>
        <w:t xml:space="preserve">. Balance del autor: identificación de fortalezas y limitaciones. </w:t>
      </w:r>
      <w:r w:rsidR="002C0B8F">
        <w:rPr>
          <w:sz w:val="22"/>
          <w:szCs w:val="22"/>
        </w:rPr>
        <w:t xml:space="preserve">Realización de un mapa conceptual con las principales nociones del autor. </w:t>
      </w:r>
      <w:r>
        <w:rPr>
          <w:sz w:val="22"/>
          <w:szCs w:val="22"/>
        </w:rPr>
        <w:t xml:space="preserve">Intercambio grupal. Actividad obligatoria. </w:t>
      </w:r>
    </w:p>
    <w:p w14:paraId="7A6BD6BD" w14:textId="77777777" w:rsidR="00BA1EC8" w:rsidRDefault="00BA1EC8" w:rsidP="00BA1EC8">
      <w:pPr>
        <w:ind w:left="0" w:hanging="2"/>
        <w:jc w:val="both"/>
        <w:rPr>
          <w:i/>
          <w:color w:val="4A442A"/>
          <w:sz w:val="20"/>
          <w:szCs w:val="20"/>
        </w:rPr>
      </w:pPr>
    </w:p>
    <w:p w14:paraId="525A73BE" w14:textId="4FC4C2D8" w:rsidR="0069647E" w:rsidRPr="00AB4BB4" w:rsidRDefault="0069647E" w:rsidP="0069647E">
      <w:pPr>
        <w:ind w:left="0" w:hanging="2"/>
        <w:rPr>
          <w:sz w:val="22"/>
          <w:szCs w:val="22"/>
        </w:rPr>
      </w:pPr>
      <w:r w:rsidRPr="00923EE0">
        <w:rPr>
          <w:b/>
          <w:sz w:val="22"/>
          <w:szCs w:val="22"/>
        </w:rPr>
        <w:t xml:space="preserve">SEMANA </w:t>
      </w:r>
      <w:r>
        <w:rPr>
          <w:b/>
          <w:sz w:val="22"/>
          <w:szCs w:val="22"/>
        </w:rPr>
        <w:t>11</w:t>
      </w:r>
      <w:r w:rsidRPr="00923EE0">
        <w:rPr>
          <w:b/>
          <w:sz w:val="22"/>
          <w:szCs w:val="22"/>
        </w:rPr>
        <w:t xml:space="preserve">. Unidad </w:t>
      </w:r>
      <w:r>
        <w:rPr>
          <w:b/>
          <w:sz w:val="22"/>
          <w:szCs w:val="22"/>
        </w:rPr>
        <w:t>IV</w:t>
      </w:r>
      <w:r>
        <w:rPr>
          <w:sz w:val="22"/>
          <w:szCs w:val="22"/>
        </w:rPr>
        <w:t>. Contenidos: Introducción a la Unidad IV. Vida. Obra. Contexto histórico de Karl Marx. Desarrollo de sus principales aportes a la sociología. Lectura de Ideología Alemana. Identificación de su conce</w:t>
      </w:r>
      <w:r w:rsidR="00523CDB">
        <w:rPr>
          <w:sz w:val="22"/>
          <w:szCs w:val="22"/>
        </w:rPr>
        <w:t>pción humana. Materialismo vs. I</w:t>
      </w:r>
      <w:r>
        <w:rPr>
          <w:sz w:val="22"/>
          <w:szCs w:val="22"/>
        </w:rPr>
        <w:t xml:space="preserve">dealismo. Concepción de la historia y la sociedad. Abordaje teórico (2hs). Abordaje práctico (1hs). Actividad: Realización de una breve reseña de la vida y obra del autor. Realización de una guía de preguntas para profundizar la comprensión del texto. Intercambio grupal. Actividad obligatoria. </w:t>
      </w:r>
    </w:p>
    <w:p w14:paraId="161A0CF8" w14:textId="77777777" w:rsidR="00BA1EC8" w:rsidRDefault="00BA1EC8" w:rsidP="00BA1EC8">
      <w:pPr>
        <w:ind w:left="0" w:hanging="2"/>
        <w:jc w:val="both"/>
        <w:rPr>
          <w:b/>
          <w:sz w:val="22"/>
          <w:szCs w:val="22"/>
        </w:rPr>
      </w:pPr>
    </w:p>
    <w:p w14:paraId="6860AD16" w14:textId="4B5D31FC" w:rsidR="00BA1EC8" w:rsidRDefault="0069647E" w:rsidP="00BA1EC8">
      <w:pPr>
        <w:ind w:left="0" w:hanging="2"/>
        <w:jc w:val="both"/>
        <w:rPr>
          <w:sz w:val="22"/>
          <w:szCs w:val="22"/>
        </w:rPr>
      </w:pPr>
      <w:r w:rsidRPr="00923EE0">
        <w:rPr>
          <w:b/>
          <w:sz w:val="22"/>
          <w:szCs w:val="22"/>
        </w:rPr>
        <w:t xml:space="preserve">SEMANA </w:t>
      </w:r>
      <w:r>
        <w:rPr>
          <w:b/>
          <w:sz w:val="22"/>
          <w:szCs w:val="22"/>
        </w:rPr>
        <w:t>12</w:t>
      </w:r>
      <w:r w:rsidRPr="00923EE0">
        <w:rPr>
          <w:b/>
          <w:sz w:val="22"/>
          <w:szCs w:val="22"/>
        </w:rPr>
        <w:t xml:space="preserve">. </w:t>
      </w:r>
      <w:r>
        <w:rPr>
          <w:b/>
          <w:sz w:val="22"/>
          <w:szCs w:val="22"/>
        </w:rPr>
        <w:t xml:space="preserve">PARCIAL. </w:t>
      </w:r>
      <w:r w:rsidRPr="0069647E">
        <w:rPr>
          <w:sz w:val="22"/>
          <w:szCs w:val="22"/>
        </w:rPr>
        <w:t>Evaluación escrita</w:t>
      </w:r>
      <w:r>
        <w:rPr>
          <w:sz w:val="22"/>
          <w:szCs w:val="22"/>
        </w:rPr>
        <w:t xml:space="preserve"> de los contenidos de la Unidad I, </w:t>
      </w:r>
      <w:r w:rsidR="00D90116">
        <w:rPr>
          <w:sz w:val="22"/>
          <w:szCs w:val="22"/>
        </w:rPr>
        <w:t>I</w:t>
      </w:r>
      <w:r>
        <w:rPr>
          <w:sz w:val="22"/>
          <w:szCs w:val="22"/>
        </w:rPr>
        <w:t xml:space="preserve">I y III. Formulación de preguntas abiertas a desarrollar, solicitud </w:t>
      </w:r>
      <w:r w:rsidR="00D90116">
        <w:rPr>
          <w:sz w:val="22"/>
          <w:szCs w:val="22"/>
        </w:rPr>
        <w:t xml:space="preserve">de ejemplos ilustrativos de los principales </w:t>
      </w:r>
      <w:r>
        <w:rPr>
          <w:sz w:val="22"/>
          <w:szCs w:val="22"/>
        </w:rPr>
        <w:t xml:space="preserve">conceptos y desarrollo de explicaciones e interpretaciones de fenómenos actuales utilizando las perspectivas planteadas por los autores. </w:t>
      </w:r>
    </w:p>
    <w:p w14:paraId="515360DF" w14:textId="77777777" w:rsidR="00D90116" w:rsidRDefault="00D90116" w:rsidP="00BA1EC8">
      <w:pPr>
        <w:ind w:left="0" w:hanging="2"/>
        <w:jc w:val="both"/>
        <w:rPr>
          <w:sz w:val="22"/>
          <w:szCs w:val="22"/>
        </w:rPr>
      </w:pPr>
    </w:p>
    <w:p w14:paraId="7144F589" w14:textId="5EFDF9B1" w:rsidR="00D90116" w:rsidRPr="00AB4BB4" w:rsidRDefault="00D90116" w:rsidP="00D90116">
      <w:pPr>
        <w:ind w:left="0" w:hanging="2"/>
        <w:rPr>
          <w:sz w:val="22"/>
          <w:szCs w:val="22"/>
        </w:rPr>
      </w:pPr>
      <w:r w:rsidRPr="00923EE0">
        <w:rPr>
          <w:b/>
          <w:sz w:val="22"/>
          <w:szCs w:val="22"/>
        </w:rPr>
        <w:t xml:space="preserve">SEMANA </w:t>
      </w:r>
      <w:r>
        <w:rPr>
          <w:b/>
          <w:sz w:val="22"/>
          <w:szCs w:val="22"/>
        </w:rPr>
        <w:t>13</w:t>
      </w:r>
      <w:r w:rsidRPr="00923EE0">
        <w:rPr>
          <w:b/>
          <w:sz w:val="22"/>
          <w:szCs w:val="22"/>
        </w:rPr>
        <w:t>. Unidad I</w:t>
      </w:r>
      <w:r>
        <w:rPr>
          <w:b/>
          <w:sz w:val="22"/>
          <w:szCs w:val="22"/>
        </w:rPr>
        <w:t>V</w:t>
      </w:r>
      <w:r>
        <w:rPr>
          <w:sz w:val="22"/>
          <w:szCs w:val="22"/>
        </w:rPr>
        <w:t xml:space="preserve">. Contenidos: Lectura del </w:t>
      </w:r>
      <w:r w:rsidRPr="00F649E1">
        <w:rPr>
          <w:sz w:val="22"/>
          <w:szCs w:val="22"/>
        </w:rPr>
        <w:t>“El trabajo enajenado”. En Manuscritos de economía y filosofía</w:t>
      </w:r>
      <w:r>
        <w:rPr>
          <w:sz w:val="22"/>
          <w:szCs w:val="22"/>
        </w:rPr>
        <w:t xml:space="preserve">, de Marx. Abordaje teórico (2hs). Abordaje práctico (1hs). Actividad: Realización de una guía de preguntas para profundizar la comprensión del texto. Identificación de las distintas acepciones del término “alienación”, búsqueda de ejemplos actuales de “trabajo alienado”. Intercambio grupal. Actividad obligatoria. </w:t>
      </w:r>
    </w:p>
    <w:p w14:paraId="115126AA" w14:textId="77777777" w:rsidR="00D90116" w:rsidRDefault="00D90116" w:rsidP="00BA1EC8">
      <w:pPr>
        <w:ind w:left="0" w:hanging="2"/>
        <w:jc w:val="both"/>
        <w:rPr>
          <w:sz w:val="22"/>
          <w:szCs w:val="22"/>
        </w:rPr>
      </w:pPr>
    </w:p>
    <w:p w14:paraId="4A426AF9" w14:textId="6A509423" w:rsidR="00D90116" w:rsidRDefault="00D90116" w:rsidP="00D90116">
      <w:pPr>
        <w:ind w:left="0" w:hanging="2"/>
        <w:rPr>
          <w:sz w:val="22"/>
          <w:szCs w:val="22"/>
        </w:rPr>
      </w:pPr>
      <w:r w:rsidRPr="00923EE0">
        <w:rPr>
          <w:b/>
          <w:sz w:val="22"/>
          <w:szCs w:val="22"/>
        </w:rPr>
        <w:t xml:space="preserve">SEMANA </w:t>
      </w:r>
      <w:r>
        <w:rPr>
          <w:b/>
          <w:sz w:val="22"/>
          <w:szCs w:val="22"/>
        </w:rPr>
        <w:t>14</w:t>
      </w:r>
      <w:r w:rsidRPr="00923EE0">
        <w:rPr>
          <w:b/>
          <w:sz w:val="22"/>
          <w:szCs w:val="22"/>
        </w:rPr>
        <w:t>. Unidad I</w:t>
      </w:r>
      <w:r>
        <w:rPr>
          <w:b/>
          <w:sz w:val="22"/>
          <w:szCs w:val="22"/>
        </w:rPr>
        <w:t>V</w:t>
      </w:r>
      <w:r>
        <w:rPr>
          <w:sz w:val="22"/>
          <w:szCs w:val="22"/>
        </w:rPr>
        <w:t xml:space="preserve">. Contenidos: Lectura del </w:t>
      </w:r>
      <w:r w:rsidRPr="00F649E1">
        <w:rPr>
          <w:sz w:val="22"/>
          <w:szCs w:val="22"/>
        </w:rPr>
        <w:t>“</w:t>
      </w:r>
      <w:r>
        <w:rPr>
          <w:sz w:val="22"/>
          <w:szCs w:val="22"/>
        </w:rPr>
        <w:t>Manifiesto Comunista” y selecciones de “El Capital”, de Marx. Abordaje teórico (2hs). Abordaje práctico (1hs). Actividad: Realización de una guía de preguntas para profundizar la comprensión de los textos.</w:t>
      </w:r>
      <w:r w:rsidRPr="00D90116">
        <w:rPr>
          <w:sz w:val="22"/>
          <w:szCs w:val="22"/>
        </w:rPr>
        <w:t xml:space="preserve"> </w:t>
      </w:r>
      <w:r>
        <w:rPr>
          <w:sz w:val="22"/>
          <w:szCs w:val="22"/>
        </w:rPr>
        <w:t xml:space="preserve">Balance del autor: identificación de fortalezas y limitaciones. </w:t>
      </w:r>
      <w:r w:rsidR="002C0B8F">
        <w:rPr>
          <w:sz w:val="22"/>
          <w:szCs w:val="22"/>
        </w:rPr>
        <w:t xml:space="preserve">Realización de un mapa conceptual con las principales nociones del autor. </w:t>
      </w:r>
      <w:r>
        <w:rPr>
          <w:sz w:val="22"/>
          <w:szCs w:val="22"/>
        </w:rPr>
        <w:t>Intercambio grupal. Actividad obligatoria.</w:t>
      </w:r>
    </w:p>
    <w:p w14:paraId="0CB9BB66" w14:textId="77777777" w:rsidR="00D90116" w:rsidRDefault="00D90116" w:rsidP="00D90116">
      <w:pPr>
        <w:ind w:left="0" w:hanging="2"/>
        <w:rPr>
          <w:sz w:val="22"/>
          <w:szCs w:val="22"/>
        </w:rPr>
      </w:pPr>
    </w:p>
    <w:p w14:paraId="44A48622" w14:textId="76BAA2BC" w:rsidR="00D90116" w:rsidRDefault="00D90116" w:rsidP="00D90116">
      <w:pPr>
        <w:ind w:left="0" w:hanging="2"/>
        <w:jc w:val="both"/>
        <w:rPr>
          <w:sz w:val="22"/>
          <w:szCs w:val="22"/>
        </w:rPr>
      </w:pPr>
      <w:r w:rsidRPr="00923EE0">
        <w:rPr>
          <w:b/>
          <w:sz w:val="22"/>
          <w:szCs w:val="22"/>
        </w:rPr>
        <w:t xml:space="preserve">SEMANA </w:t>
      </w:r>
      <w:r>
        <w:rPr>
          <w:b/>
          <w:sz w:val="22"/>
          <w:szCs w:val="22"/>
        </w:rPr>
        <w:t>15</w:t>
      </w:r>
      <w:r w:rsidRPr="00923EE0">
        <w:rPr>
          <w:b/>
          <w:sz w:val="22"/>
          <w:szCs w:val="22"/>
        </w:rPr>
        <w:t xml:space="preserve">. </w:t>
      </w:r>
      <w:r>
        <w:rPr>
          <w:b/>
          <w:sz w:val="22"/>
          <w:szCs w:val="22"/>
        </w:rPr>
        <w:t xml:space="preserve">Recuperatorio. </w:t>
      </w:r>
      <w:r w:rsidRPr="0069647E">
        <w:rPr>
          <w:sz w:val="22"/>
          <w:szCs w:val="22"/>
        </w:rPr>
        <w:t>Evaluación escrita</w:t>
      </w:r>
      <w:r>
        <w:rPr>
          <w:sz w:val="22"/>
          <w:szCs w:val="22"/>
        </w:rPr>
        <w:t xml:space="preserve"> de los contenidos. Formulación de preguntas abiertas a desarrollar, solicitud de ejemplos ilustrativos de los principales conceptos y desarrollo de explicaciones e interpretaciones de fenómenos actuales utilizando las perspectivas planteadas por los autores. </w:t>
      </w:r>
    </w:p>
    <w:p w14:paraId="758990A0" w14:textId="77777777" w:rsidR="00D90116" w:rsidRDefault="00D90116" w:rsidP="00D90116">
      <w:pPr>
        <w:ind w:left="0" w:hanging="2"/>
        <w:jc w:val="both"/>
        <w:rPr>
          <w:sz w:val="22"/>
          <w:szCs w:val="22"/>
        </w:rPr>
      </w:pPr>
    </w:p>
    <w:p w14:paraId="397E4B87" w14:textId="6CE2CFD3" w:rsidR="00D90116" w:rsidRDefault="00D90116" w:rsidP="00D90116">
      <w:pPr>
        <w:ind w:left="0" w:hanging="2"/>
        <w:rPr>
          <w:sz w:val="22"/>
          <w:szCs w:val="22"/>
        </w:rPr>
      </w:pPr>
      <w:r w:rsidRPr="00923EE0">
        <w:rPr>
          <w:b/>
          <w:sz w:val="22"/>
          <w:szCs w:val="22"/>
        </w:rPr>
        <w:t xml:space="preserve">SEMANA </w:t>
      </w:r>
      <w:r>
        <w:rPr>
          <w:b/>
          <w:sz w:val="22"/>
          <w:szCs w:val="22"/>
        </w:rPr>
        <w:t>16</w:t>
      </w:r>
      <w:r w:rsidRPr="00923EE0">
        <w:rPr>
          <w:b/>
          <w:sz w:val="22"/>
          <w:szCs w:val="22"/>
        </w:rPr>
        <w:t xml:space="preserve">. </w:t>
      </w:r>
      <w:r>
        <w:rPr>
          <w:b/>
          <w:sz w:val="22"/>
          <w:szCs w:val="22"/>
        </w:rPr>
        <w:t>Cierre de la materia. Repaso de las unidades de la materia. Balance de la asignatura.</w:t>
      </w:r>
    </w:p>
    <w:p w14:paraId="6F5835AB" w14:textId="60A0EBBD" w:rsidR="007F5C89" w:rsidRDefault="007F5C89" w:rsidP="00D90116">
      <w:pPr>
        <w:ind w:leftChars="0" w:left="0" w:firstLineChars="0" w:firstLine="0"/>
        <w:jc w:val="both"/>
        <w:rPr>
          <w:sz w:val="22"/>
          <w:szCs w:val="22"/>
        </w:rPr>
      </w:pPr>
    </w:p>
    <w:p w14:paraId="18809F6F" w14:textId="77777777" w:rsidR="00D90116" w:rsidRDefault="00D90116" w:rsidP="00D90116">
      <w:pPr>
        <w:ind w:leftChars="0" w:left="0" w:firstLineChars="0" w:firstLine="0"/>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5EDF3109" w14:textId="77777777" w:rsidR="00855BC2" w:rsidRDefault="00855BC2">
      <w:pPr>
        <w:pBdr>
          <w:between w:val="nil"/>
        </w:pBdr>
        <w:spacing w:line="240" w:lineRule="auto"/>
        <w:ind w:left="0" w:hanging="2"/>
        <w:jc w:val="both"/>
        <w:rPr>
          <w:i/>
          <w:color w:val="434343"/>
          <w:sz w:val="20"/>
          <w:szCs w:val="20"/>
        </w:rPr>
      </w:pPr>
    </w:p>
    <w:p w14:paraId="7511A87A" w14:textId="77777777" w:rsidR="0092113E" w:rsidRPr="0092113E" w:rsidRDefault="0092113E" w:rsidP="00855BC2">
      <w:pPr>
        <w:spacing w:line="240" w:lineRule="auto"/>
        <w:ind w:leftChars="0" w:left="0" w:firstLineChars="0" w:firstLine="0"/>
        <w:jc w:val="both"/>
        <w:rPr>
          <w:color w:val="4A442A"/>
          <w:sz w:val="22"/>
          <w:szCs w:val="22"/>
          <w:u w:val="single"/>
        </w:rPr>
      </w:pPr>
    </w:p>
    <w:p w14:paraId="42489120" w14:textId="4716567A" w:rsidR="0092113E" w:rsidRPr="00D25A98" w:rsidRDefault="00BC55CA" w:rsidP="0092113E">
      <w:pPr>
        <w:ind w:left="0" w:hanging="2"/>
        <w:jc w:val="both"/>
        <w:rPr>
          <w:sz w:val="22"/>
          <w:szCs w:val="22"/>
        </w:rPr>
      </w:pPr>
      <w:r w:rsidRPr="00D25A98">
        <w:rPr>
          <w:sz w:val="22"/>
          <w:szCs w:val="22"/>
          <w:u w:val="single"/>
        </w:rPr>
        <w:t>Actividad</w:t>
      </w:r>
      <w:r w:rsidR="0092113E" w:rsidRPr="00D25A98">
        <w:rPr>
          <w:sz w:val="22"/>
          <w:szCs w:val="22"/>
          <w:u w:val="single"/>
        </w:rPr>
        <w:t>es</w:t>
      </w:r>
      <w:r w:rsidR="00877A40" w:rsidRPr="00D25A98">
        <w:rPr>
          <w:sz w:val="22"/>
          <w:szCs w:val="22"/>
          <w:u w:val="single"/>
        </w:rPr>
        <w:t xml:space="preserve"> comunes a todas las unidades</w:t>
      </w:r>
      <w:r w:rsidRPr="00D25A98">
        <w:rPr>
          <w:sz w:val="22"/>
          <w:szCs w:val="22"/>
        </w:rPr>
        <w:t xml:space="preserve">: </w:t>
      </w:r>
      <w:r w:rsidR="00855BC2" w:rsidRPr="00D25A98">
        <w:rPr>
          <w:sz w:val="22"/>
          <w:szCs w:val="22"/>
        </w:rPr>
        <w:t>Realización de guías de preguntas</w:t>
      </w:r>
      <w:r w:rsidR="0092113E" w:rsidRPr="00D25A98">
        <w:rPr>
          <w:sz w:val="22"/>
          <w:szCs w:val="22"/>
        </w:rPr>
        <w:t>, e</w:t>
      </w:r>
      <w:r w:rsidR="00855BC2" w:rsidRPr="00D25A98">
        <w:rPr>
          <w:sz w:val="22"/>
          <w:szCs w:val="22"/>
        </w:rPr>
        <w:t>laboración de reseñas bibliogr</w:t>
      </w:r>
      <w:r w:rsidR="0092113E" w:rsidRPr="00D25A98">
        <w:rPr>
          <w:sz w:val="22"/>
          <w:szCs w:val="22"/>
        </w:rPr>
        <w:t xml:space="preserve">áficas, realización de mapas conceptuales, cuadros comparativos, trabajos prácticos individuales y grupales, </w:t>
      </w:r>
      <w:r w:rsidR="00D0052D" w:rsidRPr="00D25A98">
        <w:rPr>
          <w:sz w:val="22"/>
          <w:szCs w:val="22"/>
        </w:rPr>
        <w:t xml:space="preserve">exposiciones orales (individuales / grupales), </w:t>
      </w:r>
      <w:r w:rsidR="0092113E" w:rsidRPr="00D25A98">
        <w:rPr>
          <w:sz w:val="22"/>
          <w:szCs w:val="22"/>
        </w:rPr>
        <w:t xml:space="preserve">análisis de fragmentos de películas, obras literarias, noticias de la actualidad, recortes periodísticos, información de las redes sociales etc. </w:t>
      </w:r>
    </w:p>
    <w:p w14:paraId="5FDE6847" w14:textId="39D1D797" w:rsidR="00855BC2" w:rsidRPr="00D25A98" w:rsidRDefault="00855BC2" w:rsidP="0092113E">
      <w:pPr>
        <w:spacing w:line="240" w:lineRule="auto"/>
        <w:ind w:leftChars="0" w:left="0" w:firstLineChars="0" w:firstLine="0"/>
        <w:jc w:val="both"/>
        <w:rPr>
          <w:sz w:val="22"/>
          <w:szCs w:val="22"/>
        </w:rPr>
      </w:pPr>
    </w:p>
    <w:p w14:paraId="5557AC27" w14:textId="77777777" w:rsidR="00EF1B31" w:rsidRDefault="00EF1B31" w:rsidP="0092113E">
      <w:pPr>
        <w:pBdr>
          <w:between w:val="none" w:sz="0" w:space="0" w:color="000000"/>
        </w:pBdr>
        <w:shd w:val="clear" w:color="auto" w:fill="FFFFFF"/>
        <w:spacing w:line="240" w:lineRule="auto"/>
        <w:ind w:leftChars="0" w:left="0" w:firstLineChars="0" w:firstLine="0"/>
        <w:jc w:val="both"/>
        <w:rPr>
          <w:sz w:val="22"/>
          <w:szCs w:val="22"/>
          <w:u w:val="single"/>
        </w:rPr>
      </w:pPr>
    </w:p>
    <w:p w14:paraId="59AD82DC" w14:textId="77777777" w:rsidR="00AE341A" w:rsidRDefault="00AE341A" w:rsidP="0092113E">
      <w:pPr>
        <w:pBdr>
          <w:between w:val="none" w:sz="0" w:space="0" w:color="000000"/>
        </w:pBdr>
        <w:shd w:val="clear" w:color="auto" w:fill="FFFFFF"/>
        <w:spacing w:line="240" w:lineRule="auto"/>
        <w:ind w:leftChars="0" w:left="0" w:firstLineChars="0" w:firstLine="0"/>
        <w:jc w:val="both"/>
        <w:rPr>
          <w:sz w:val="22"/>
          <w:szCs w:val="22"/>
          <w:u w:val="single"/>
        </w:rPr>
      </w:pPr>
    </w:p>
    <w:p w14:paraId="4C59D7DA" w14:textId="77777777" w:rsidR="00AE341A" w:rsidRDefault="00AE341A" w:rsidP="0092113E">
      <w:pPr>
        <w:pBdr>
          <w:between w:val="none" w:sz="0" w:space="0" w:color="000000"/>
        </w:pBdr>
        <w:shd w:val="clear" w:color="auto" w:fill="FFFFFF"/>
        <w:spacing w:line="240" w:lineRule="auto"/>
        <w:ind w:leftChars="0" w:left="0" w:firstLineChars="0" w:firstLine="0"/>
        <w:jc w:val="both"/>
        <w:rPr>
          <w:sz w:val="22"/>
          <w:szCs w:val="22"/>
          <w:u w:val="single"/>
        </w:rPr>
      </w:pPr>
    </w:p>
    <w:p w14:paraId="1F74362D" w14:textId="77777777" w:rsidR="00EF1B31" w:rsidRDefault="00EF1B31" w:rsidP="0092113E">
      <w:pPr>
        <w:pBdr>
          <w:between w:val="none" w:sz="0" w:space="0" w:color="000000"/>
        </w:pBdr>
        <w:shd w:val="clear" w:color="auto" w:fill="FFFFFF"/>
        <w:spacing w:line="240" w:lineRule="auto"/>
        <w:ind w:leftChars="0" w:left="0" w:firstLineChars="0" w:firstLine="0"/>
        <w:jc w:val="both"/>
        <w:rPr>
          <w:sz w:val="22"/>
          <w:szCs w:val="22"/>
          <w:u w:val="single"/>
        </w:rPr>
      </w:pPr>
    </w:p>
    <w:p w14:paraId="6F5835B4" w14:textId="68127D34" w:rsidR="007F5C89" w:rsidRPr="00D25A98" w:rsidRDefault="00BC55CA" w:rsidP="0092113E">
      <w:pPr>
        <w:pBdr>
          <w:between w:val="none" w:sz="0" w:space="0" w:color="000000"/>
        </w:pBdr>
        <w:shd w:val="clear" w:color="auto" w:fill="FFFFFF"/>
        <w:spacing w:line="240" w:lineRule="auto"/>
        <w:ind w:leftChars="0" w:left="0" w:firstLineChars="0" w:firstLine="0"/>
        <w:jc w:val="both"/>
        <w:rPr>
          <w:sz w:val="22"/>
          <w:szCs w:val="22"/>
          <w:u w:val="single"/>
        </w:rPr>
      </w:pPr>
      <w:r w:rsidRPr="00D25A98">
        <w:rPr>
          <w:sz w:val="22"/>
          <w:szCs w:val="22"/>
          <w:u w:val="single"/>
        </w:rPr>
        <w:t>Objetivos</w:t>
      </w:r>
      <w:r w:rsidR="0092113E" w:rsidRPr="00D25A98">
        <w:rPr>
          <w:sz w:val="22"/>
          <w:szCs w:val="22"/>
          <w:u w:val="single"/>
        </w:rPr>
        <w:t xml:space="preserve"> comunes a todas las unidades</w:t>
      </w:r>
      <w:r w:rsidRPr="00D25A98">
        <w:rPr>
          <w:sz w:val="22"/>
          <w:szCs w:val="22"/>
          <w:u w:val="single"/>
        </w:rPr>
        <w:t xml:space="preserve">: </w:t>
      </w:r>
    </w:p>
    <w:p w14:paraId="6F5835B5" w14:textId="77777777" w:rsidR="007F5C89" w:rsidRPr="00D25A98" w:rsidRDefault="00BC55CA">
      <w:pPr>
        <w:pBdr>
          <w:between w:val="none" w:sz="0" w:space="0" w:color="000000"/>
        </w:pBdr>
        <w:shd w:val="clear" w:color="auto" w:fill="FFFFFF"/>
        <w:spacing w:line="240" w:lineRule="auto"/>
        <w:ind w:left="0" w:hanging="2"/>
        <w:jc w:val="both"/>
        <w:rPr>
          <w:sz w:val="22"/>
          <w:szCs w:val="22"/>
        </w:rPr>
      </w:pPr>
      <w:r w:rsidRPr="00D25A98">
        <w:rPr>
          <w:sz w:val="22"/>
          <w:szCs w:val="22"/>
        </w:rPr>
        <w:t xml:space="preserve">Se espera que los alumnos logren:  </w:t>
      </w:r>
    </w:p>
    <w:p w14:paraId="6F5835B6" w14:textId="77777777"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Profundizar la lectura analítica y la consulta bibliográfica.  </w:t>
      </w:r>
    </w:p>
    <w:p w14:paraId="6F5835B7" w14:textId="77777777"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Realizar un análisis crítico comparativo de la información contextualizando el desarrollo teórico.  </w:t>
      </w:r>
    </w:p>
    <w:p w14:paraId="3ED165CF" w14:textId="574ED64B" w:rsidR="00D25A98" w:rsidRPr="00D25A98" w:rsidRDefault="00D25A98">
      <w:pPr>
        <w:numPr>
          <w:ilvl w:val="0"/>
          <w:numId w:val="3"/>
        </w:numPr>
        <w:pBdr>
          <w:between w:val="none" w:sz="0" w:space="0" w:color="000000"/>
        </w:pBdr>
        <w:spacing w:line="240" w:lineRule="auto"/>
        <w:ind w:left="0" w:hanging="2"/>
        <w:rPr>
          <w:sz w:val="22"/>
          <w:szCs w:val="22"/>
        </w:rPr>
      </w:pPr>
      <w:r w:rsidRPr="00D25A98">
        <w:rPr>
          <w:sz w:val="22"/>
          <w:szCs w:val="22"/>
        </w:rPr>
        <w:t xml:space="preserve">Realizar un análisis del contexto socio-histórico en el que se produjeron las obras </w:t>
      </w:r>
      <w:r>
        <w:rPr>
          <w:sz w:val="22"/>
          <w:szCs w:val="22"/>
        </w:rPr>
        <w:t xml:space="preserve">de </w:t>
      </w:r>
      <w:r w:rsidRPr="00D25A98">
        <w:rPr>
          <w:sz w:val="22"/>
          <w:szCs w:val="22"/>
        </w:rPr>
        <w:t>los autores a abordar como así también su encuadramiento teórico</w:t>
      </w:r>
      <w:r>
        <w:rPr>
          <w:sz w:val="22"/>
          <w:szCs w:val="22"/>
        </w:rPr>
        <w:t>.</w:t>
      </w:r>
    </w:p>
    <w:p w14:paraId="6F5835B8" w14:textId="77777777"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Trabajar de manera colaborativa en equipos de trabajo. </w:t>
      </w:r>
    </w:p>
    <w:p w14:paraId="6F5835B9" w14:textId="77777777"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Valorar el proceso de construcción conjunta del conocimiento. </w:t>
      </w:r>
    </w:p>
    <w:p w14:paraId="022A7BEE" w14:textId="77777777" w:rsidR="00877A40" w:rsidRPr="00D25A98" w:rsidRDefault="00877A40" w:rsidP="00877A40">
      <w:pPr>
        <w:pBdr>
          <w:between w:val="none" w:sz="0" w:space="0" w:color="000000"/>
        </w:pBdr>
        <w:spacing w:line="240" w:lineRule="auto"/>
        <w:ind w:leftChars="0" w:left="0" w:firstLineChars="0" w:firstLine="0"/>
        <w:rPr>
          <w:sz w:val="22"/>
          <w:szCs w:val="22"/>
        </w:rPr>
      </w:pPr>
    </w:p>
    <w:p w14:paraId="6F5835BA" w14:textId="1AACFDF6" w:rsidR="007F5C89" w:rsidRPr="00D25A98" w:rsidRDefault="00BC55CA">
      <w:pPr>
        <w:pBdr>
          <w:between w:val="none" w:sz="0" w:space="0" w:color="000000"/>
        </w:pBdr>
        <w:shd w:val="clear" w:color="auto" w:fill="FFFFFF"/>
        <w:spacing w:line="240" w:lineRule="auto"/>
        <w:ind w:left="0" w:hanging="2"/>
        <w:jc w:val="both"/>
        <w:rPr>
          <w:sz w:val="22"/>
          <w:szCs w:val="22"/>
        </w:rPr>
      </w:pPr>
      <w:r w:rsidRPr="00D25A98">
        <w:rPr>
          <w:sz w:val="22"/>
          <w:szCs w:val="22"/>
          <w:u w:val="single"/>
        </w:rPr>
        <w:t>Modalidad:</w:t>
      </w:r>
      <w:r w:rsidRPr="00D25A98">
        <w:rPr>
          <w:sz w:val="22"/>
          <w:szCs w:val="22"/>
        </w:rPr>
        <w:t xml:space="preserve"> actividad</w:t>
      </w:r>
      <w:r w:rsidR="0092113E" w:rsidRPr="00D25A98">
        <w:rPr>
          <w:sz w:val="22"/>
          <w:szCs w:val="22"/>
        </w:rPr>
        <w:t>es individuales y grupales</w:t>
      </w:r>
      <w:r w:rsidRPr="00D25A98">
        <w:rPr>
          <w:sz w:val="22"/>
          <w:szCs w:val="22"/>
        </w:rPr>
        <w:t xml:space="preserve"> </w:t>
      </w:r>
    </w:p>
    <w:p w14:paraId="6F5835BC" w14:textId="18E4683E" w:rsidR="007F5C89" w:rsidRPr="00D25A98" w:rsidRDefault="00BC55CA">
      <w:pPr>
        <w:pBdr>
          <w:between w:val="none" w:sz="0" w:space="0" w:color="000000"/>
        </w:pBdr>
        <w:shd w:val="clear" w:color="auto" w:fill="FFFFFF"/>
        <w:spacing w:line="240" w:lineRule="auto"/>
        <w:ind w:left="0" w:hanging="2"/>
        <w:jc w:val="both"/>
        <w:rPr>
          <w:sz w:val="22"/>
          <w:szCs w:val="22"/>
        </w:rPr>
      </w:pPr>
      <w:r w:rsidRPr="00D25A98">
        <w:rPr>
          <w:sz w:val="22"/>
          <w:szCs w:val="22"/>
          <w:u w:val="single"/>
        </w:rPr>
        <w:t>Evaluación:</w:t>
      </w:r>
      <w:r w:rsidRPr="00D25A98">
        <w:rPr>
          <w:sz w:val="22"/>
          <w:szCs w:val="22"/>
        </w:rPr>
        <w:t xml:space="preserve"> </w:t>
      </w:r>
      <w:r w:rsidR="0092113E" w:rsidRPr="00D25A98">
        <w:rPr>
          <w:sz w:val="22"/>
          <w:szCs w:val="22"/>
        </w:rPr>
        <w:t xml:space="preserve">permanente, individual y grupal </w:t>
      </w:r>
      <w:r w:rsidRPr="00D25A98">
        <w:rPr>
          <w:sz w:val="22"/>
          <w:szCs w:val="22"/>
        </w:rPr>
        <w:t xml:space="preserve">de tipo conceptual  </w:t>
      </w:r>
    </w:p>
    <w:p w14:paraId="6F5835BD" w14:textId="77777777" w:rsidR="007F5C89" w:rsidRPr="00D25A98" w:rsidRDefault="00BC55CA">
      <w:pPr>
        <w:pBdr>
          <w:between w:val="none" w:sz="0" w:space="0" w:color="000000"/>
        </w:pBdr>
        <w:shd w:val="clear" w:color="auto" w:fill="FFFFFF"/>
        <w:spacing w:line="240" w:lineRule="auto"/>
        <w:ind w:left="0" w:hanging="2"/>
        <w:jc w:val="both"/>
        <w:rPr>
          <w:sz w:val="22"/>
          <w:szCs w:val="22"/>
          <w:u w:val="single"/>
        </w:rPr>
      </w:pPr>
      <w:r w:rsidRPr="00D25A98">
        <w:rPr>
          <w:sz w:val="22"/>
          <w:szCs w:val="22"/>
          <w:u w:val="single"/>
        </w:rPr>
        <w:t xml:space="preserve">Criterios de evaluación:  </w:t>
      </w:r>
    </w:p>
    <w:p w14:paraId="6F5835BE" w14:textId="77777777"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Evidencia de lectura y comprensión del material bibliográfico abordado. </w:t>
      </w:r>
    </w:p>
    <w:p w14:paraId="6F5835BF" w14:textId="77777777"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Identificación y diferenciación de conceptos teóricos y/o prácticos de la materia.  </w:t>
      </w:r>
    </w:p>
    <w:p w14:paraId="6F5835C0" w14:textId="798E3A2A" w:rsidR="007F5C89" w:rsidRPr="00D25A98" w:rsidRDefault="00BC55CA">
      <w:pPr>
        <w:numPr>
          <w:ilvl w:val="0"/>
          <w:numId w:val="3"/>
        </w:numPr>
        <w:pBdr>
          <w:between w:val="none" w:sz="0" w:space="0" w:color="000000"/>
        </w:pBdr>
        <w:spacing w:line="240" w:lineRule="auto"/>
        <w:ind w:left="0" w:hanging="2"/>
        <w:rPr>
          <w:sz w:val="22"/>
          <w:szCs w:val="22"/>
        </w:rPr>
      </w:pPr>
      <w:r w:rsidRPr="00D25A98">
        <w:rPr>
          <w:sz w:val="22"/>
          <w:szCs w:val="22"/>
        </w:rPr>
        <w:t xml:space="preserve">Elaboración grupal conforme a las pautas de trabajo </w:t>
      </w:r>
      <w:r w:rsidR="0092113E" w:rsidRPr="00D25A98">
        <w:rPr>
          <w:sz w:val="22"/>
          <w:szCs w:val="22"/>
        </w:rPr>
        <w:t>e</w:t>
      </w:r>
      <w:r w:rsidRPr="00D25A98">
        <w:rPr>
          <w:sz w:val="22"/>
          <w:szCs w:val="22"/>
        </w:rPr>
        <w:t xml:space="preserve">stablecidas. </w:t>
      </w:r>
    </w:p>
    <w:p w14:paraId="6F5835C1" w14:textId="77777777" w:rsidR="007F5C89" w:rsidRPr="00D25A98" w:rsidRDefault="00BC55CA">
      <w:pPr>
        <w:numPr>
          <w:ilvl w:val="0"/>
          <w:numId w:val="4"/>
        </w:numPr>
        <w:pBdr>
          <w:between w:val="none" w:sz="0" w:space="0" w:color="000000"/>
        </w:pBdr>
        <w:spacing w:line="240" w:lineRule="auto"/>
        <w:ind w:left="0" w:hanging="2"/>
        <w:rPr>
          <w:sz w:val="22"/>
          <w:szCs w:val="22"/>
        </w:rPr>
      </w:pPr>
      <w:r w:rsidRPr="00D25A98">
        <w:rPr>
          <w:sz w:val="22"/>
          <w:szCs w:val="22"/>
        </w:rPr>
        <w:t xml:space="preserve">Redacción y/o exposición que respete la prolijidad, claridad y pertinencia del tema.  </w:t>
      </w:r>
    </w:p>
    <w:p w14:paraId="6F5835C2" w14:textId="77777777" w:rsidR="007F5C89" w:rsidRPr="00D25A98" w:rsidRDefault="00BC55CA">
      <w:pPr>
        <w:numPr>
          <w:ilvl w:val="0"/>
          <w:numId w:val="4"/>
        </w:numPr>
        <w:pBdr>
          <w:between w:val="none" w:sz="0" w:space="0" w:color="000000"/>
        </w:pBdr>
        <w:spacing w:line="240" w:lineRule="auto"/>
        <w:ind w:left="0" w:hanging="2"/>
        <w:rPr>
          <w:sz w:val="22"/>
          <w:szCs w:val="22"/>
        </w:rPr>
      </w:pPr>
      <w:r w:rsidRPr="00D25A98">
        <w:rPr>
          <w:sz w:val="22"/>
          <w:szCs w:val="22"/>
        </w:rPr>
        <w:t xml:space="preserve">Participación en tiempo y forma según plazos fijados en el cronograma  </w:t>
      </w:r>
    </w:p>
    <w:p w14:paraId="6F5835C3" w14:textId="77777777" w:rsidR="007F5C89" w:rsidRPr="00D25A98" w:rsidRDefault="00BC55CA">
      <w:pPr>
        <w:numPr>
          <w:ilvl w:val="0"/>
          <w:numId w:val="4"/>
        </w:numPr>
        <w:pBdr>
          <w:between w:val="none" w:sz="0" w:space="0" w:color="000000"/>
        </w:pBdr>
        <w:spacing w:line="240" w:lineRule="auto"/>
        <w:ind w:left="0" w:hanging="2"/>
        <w:rPr>
          <w:sz w:val="22"/>
          <w:szCs w:val="22"/>
        </w:rPr>
      </w:pPr>
      <w:r w:rsidRPr="00D25A98">
        <w:rPr>
          <w:sz w:val="22"/>
          <w:szCs w:val="22"/>
        </w:rPr>
        <w:t xml:space="preserve">Revisión y nueva entrega del trabajo con las correcciones sugeridas y en los plazos establecidos. (en caso de ser solicitado)  </w:t>
      </w:r>
    </w:p>
    <w:p w14:paraId="6F5835C4" w14:textId="77777777" w:rsidR="007F5C89" w:rsidRPr="00D25A98" w:rsidRDefault="007F5C89">
      <w:pPr>
        <w:widowControl w:val="0"/>
        <w:tabs>
          <w:tab w:val="left" w:pos="491"/>
        </w:tabs>
        <w:ind w:left="0" w:hanging="2"/>
        <w:jc w:val="both"/>
        <w:rPr>
          <w:rFonts w:ascii="Arial" w:eastAsia="Arial" w:hAnsi="Arial" w:cs="Arial"/>
          <w:b/>
          <w:sz w:val="22"/>
          <w:szCs w:val="22"/>
        </w:rPr>
      </w:pPr>
    </w:p>
    <w:p w14:paraId="6F5835CD" w14:textId="77777777" w:rsidR="007F5C89" w:rsidRDefault="007F5C89">
      <w:pPr>
        <w:ind w:left="0" w:hanging="2"/>
        <w:jc w:val="both"/>
        <w:rPr>
          <w:sz w:val="22"/>
          <w:szCs w:val="22"/>
        </w:rPr>
      </w:pPr>
    </w:p>
    <w:p w14:paraId="2FB74D9C" w14:textId="6A4B6F3F" w:rsidR="00AB7754" w:rsidRPr="00AB7754" w:rsidRDefault="00BC55CA" w:rsidP="00AB7754">
      <w:pPr>
        <w:pStyle w:val="Prrafodelista"/>
        <w:numPr>
          <w:ilvl w:val="0"/>
          <w:numId w:val="6"/>
        </w:numPr>
        <w:ind w:leftChars="0" w:firstLineChars="0"/>
        <w:jc w:val="both"/>
        <w:rPr>
          <w:b/>
          <w:sz w:val="22"/>
          <w:szCs w:val="22"/>
        </w:rPr>
      </w:pPr>
      <w:r w:rsidRPr="00AB7754">
        <w:rPr>
          <w:b/>
          <w:sz w:val="22"/>
          <w:szCs w:val="22"/>
        </w:rPr>
        <w:t>SEGUIMIENTO DE ALUMNOS</w:t>
      </w:r>
    </w:p>
    <w:p w14:paraId="23720825" w14:textId="77777777" w:rsidR="00AB7754" w:rsidRDefault="00AB7754" w:rsidP="00AB7754">
      <w:pPr>
        <w:widowControl w:val="0"/>
        <w:ind w:leftChars="0" w:left="0" w:right="233" w:firstLineChars="0" w:firstLine="0"/>
        <w:jc w:val="both"/>
        <w:rPr>
          <w:sz w:val="22"/>
          <w:szCs w:val="22"/>
        </w:rPr>
      </w:pPr>
    </w:p>
    <w:p w14:paraId="70CD0B4A" w14:textId="6139A3FC" w:rsidR="00AB7754" w:rsidRPr="0092113E" w:rsidRDefault="00AB7754" w:rsidP="00AB7754">
      <w:pPr>
        <w:widowControl w:val="0"/>
        <w:ind w:leftChars="0" w:left="0" w:right="233" w:firstLineChars="0" w:firstLine="0"/>
        <w:jc w:val="both"/>
        <w:rPr>
          <w:sz w:val="22"/>
          <w:szCs w:val="22"/>
        </w:rPr>
      </w:pPr>
      <w:r w:rsidRPr="0092113E">
        <w:rPr>
          <w:sz w:val="22"/>
          <w:szCs w:val="22"/>
        </w:rPr>
        <w:t>El seguimiento de los alumnos se hará a través del monitoreo de:</w:t>
      </w:r>
    </w:p>
    <w:p w14:paraId="2E28F23A" w14:textId="77777777" w:rsidR="00AB7754" w:rsidRPr="0092113E" w:rsidRDefault="00AB7754" w:rsidP="00AB7754">
      <w:pPr>
        <w:widowControl w:val="0"/>
        <w:ind w:leftChars="0" w:left="0" w:right="233" w:firstLineChars="0" w:firstLine="0"/>
        <w:jc w:val="both"/>
        <w:rPr>
          <w:sz w:val="22"/>
          <w:szCs w:val="22"/>
        </w:rPr>
      </w:pPr>
    </w:p>
    <w:p w14:paraId="7ECCF8F5" w14:textId="3F7151BE" w:rsidR="00AB7754" w:rsidRPr="0092113E" w:rsidRDefault="00AB7754" w:rsidP="00AB7754">
      <w:pPr>
        <w:pStyle w:val="Prrafodelista"/>
        <w:widowControl w:val="0"/>
        <w:numPr>
          <w:ilvl w:val="0"/>
          <w:numId w:val="5"/>
        </w:numPr>
        <w:ind w:leftChars="0" w:right="233" w:firstLineChars="0"/>
        <w:jc w:val="both"/>
        <w:rPr>
          <w:sz w:val="22"/>
          <w:szCs w:val="22"/>
        </w:rPr>
      </w:pPr>
      <w:r w:rsidRPr="0092113E">
        <w:rPr>
          <w:sz w:val="22"/>
          <w:szCs w:val="22"/>
        </w:rPr>
        <w:t xml:space="preserve"> la a</w:t>
      </w:r>
      <w:r w:rsidR="00BC55CA" w:rsidRPr="0092113E">
        <w:rPr>
          <w:sz w:val="22"/>
          <w:szCs w:val="22"/>
        </w:rPr>
        <w:t>sistencia, interacción y participació</w:t>
      </w:r>
      <w:r w:rsidRPr="0092113E">
        <w:rPr>
          <w:sz w:val="22"/>
          <w:szCs w:val="22"/>
        </w:rPr>
        <w:t>n de los mismos durante los encuentros en cada clase</w:t>
      </w:r>
      <w:r w:rsidR="00BC55CA" w:rsidRPr="0092113E">
        <w:rPr>
          <w:sz w:val="22"/>
          <w:szCs w:val="22"/>
        </w:rPr>
        <w:t xml:space="preserve">, intervenciones y aportes en instancias de exposición y debate. </w:t>
      </w:r>
    </w:p>
    <w:p w14:paraId="45B9E86B" w14:textId="77777777" w:rsidR="00AB7754" w:rsidRPr="0092113E" w:rsidRDefault="00AB7754" w:rsidP="00AB7754">
      <w:pPr>
        <w:pStyle w:val="Prrafodelista"/>
        <w:widowControl w:val="0"/>
        <w:ind w:leftChars="0" w:right="233" w:firstLineChars="0" w:firstLine="0"/>
        <w:jc w:val="both"/>
        <w:rPr>
          <w:sz w:val="22"/>
          <w:szCs w:val="22"/>
        </w:rPr>
      </w:pPr>
    </w:p>
    <w:p w14:paraId="6F5835D6" w14:textId="3951B38B" w:rsidR="007F5C89" w:rsidRDefault="00AB7754" w:rsidP="00AB7754">
      <w:pPr>
        <w:pStyle w:val="Prrafodelista"/>
        <w:widowControl w:val="0"/>
        <w:numPr>
          <w:ilvl w:val="0"/>
          <w:numId w:val="5"/>
        </w:numPr>
        <w:ind w:leftChars="0" w:right="233" w:firstLineChars="0"/>
        <w:jc w:val="both"/>
        <w:rPr>
          <w:sz w:val="22"/>
          <w:szCs w:val="22"/>
        </w:rPr>
      </w:pPr>
      <w:r w:rsidRPr="0092113E">
        <w:rPr>
          <w:sz w:val="22"/>
          <w:szCs w:val="22"/>
        </w:rPr>
        <w:t>las a</w:t>
      </w:r>
      <w:r w:rsidR="00BC55CA" w:rsidRPr="0092113E">
        <w:rPr>
          <w:sz w:val="22"/>
          <w:szCs w:val="22"/>
        </w:rPr>
        <w:t>cciones e intervenciones de los alumnos</w:t>
      </w:r>
      <w:r w:rsidRPr="0092113E">
        <w:rPr>
          <w:sz w:val="22"/>
          <w:szCs w:val="22"/>
        </w:rPr>
        <w:t xml:space="preserve"> en lo</w:t>
      </w:r>
      <w:r w:rsidR="00BC55CA" w:rsidRPr="0092113E">
        <w:rPr>
          <w:sz w:val="22"/>
          <w:szCs w:val="22"/>
        </w:rPr>
        <w:t>s</w:t>
      </w:r>
      <w:r w:rsidRPr="0092113E">
        <w:rPr>
          <w:sz w:val="22"/>
          <w:szCs w:val="22"/>
        </w:rPr>
        <w:t xml:space="preserve"> trabajos prácticos individuales y grupales de tipo domiciliarios para</w:t>
      </w:r>
      <w:r w:rsidR="00BC55CA" w:rsidRPr="0092113E">
        <w:rPr>
          <w:sz w:val="22"/>
          <w:szCs w:val="22"/>
        </w:rPr>
        <w:t xml:space="preserve"> profundiza</w:t>
      </w:r>
      <w:r w:rsidRPr="0092113E">
        <w:rPr>
          <w:sz w:val="22"/>
          <w:szCs w:val="22"/>
        </w:rPr>
        <w:t>r, articular e integrar los</w:t>
      </w:r>
      <w:r w:rsidR="00BC55CA" w:rsidRPr="0092113E">
        <w:rPr>
          <w:sz w:val="22"/>
          <w:szCs w:val="22"/>
        </w:rPr>
        <w:t xml:space="preserve"> contenidos que se desarrollarán durante el cursado, a fin de vincular conceptos, estrategias e instrumentos con los contenidos teóricos abordados.</w:t>
      </w:r>
    </w:p>
    <w:p w14:paraId="530C6915" w14:textId="77777777" w:rsidR="00835CBE" w:rsidRPr="00835CBE" w:rsidRDefault="00835CBE" w:rsidP="00835CBE">
      <w:pPr>
        <w:pStyle w:val="Prrafodelista"/>
        <w:ind w:left="0" w:hanging="2"/>
        <w:rPr>
          <w:sz w:val="22"/>
          <w:szCs w:val="22"/>
        </w:rPr>
      </w:pPr>
    </w:p>
    <w:p w14:paraId="6AC99956" w14:textId="51765AD5" w:rsidR="00835CBE" w:rsidRPr="0092113E" w:rsidRDefault="00C577F2" w:rsidP="00AB7754">
      <w:pPr>
        <w:pStyle w:val="Prrafodelista"/>
        <w:widowControl w:val="0"/>
        <w:numPr>
          <w:ilvl w:val="0"/>
          <w:numId w:val="5"/>
        </w:numPr>
        <w:ind w:leftChars="0" w:right="233" w:firstLineChars="0"/>
        <w:jc w:val="both"/>
        <w:rPr>
          <w:sz w:val="22"/>
          <w:szCs w:val="22"/>
        </w:rPr>
      </w:pPr>
      <w:r>
        <w:rPr>
          <w:sz w:val="22"/>
          <w:szCs w:val="22"/>
        </w:rPr>
        <w:t>c</w:t>
      </w:r>
      <w:r w:rsidR="00835CBE">
        <w:rPr>
          <w:sz w:val="22"/>
          <w:szCs w:val="22"/>
        </w:rPr>
        <w:t xml:space="preserve">oloquios </w:t>
      </w:r>
      <w:r w:rsidR="00164380">
        <w:rPr>
          <w:sz w:val="22"/>
          <w:szCs w:val="22"/>
        </w:rPr>
        <w:t>integ</w:t>
      </w:r>
      <w:r w:rsidR="00835CBE">
        <w:rPr>
          <w:sz w:val="22"/>
          <w:szCs w:val="22"/>
        </w:rPr>
        <w:t>r</w:t>
      </w:r>
      <w:r w:rsidR="00164380">
        <w:rPr>
          <w:sz w:val="22"/>
          <w:szCs w:val="22"/>
        </w:rPr>
        <w:t>a</w:t>
      </w:r>
      <w:r w:rsidR="00835CBE">
        <w:rPr>
          <w:sz w:val="22"/>
          <w:szCs w:val="22"/>
        </w:rPr>
        <w:t>dores</w:t>
      </w:r>
    </w:p>
    <w:p w14:paraId="6F5835DC" w14:textId="77777777" w:rsidR="007F5C89" w:rsidRDefault="007F5C89" w:rsidP="00D0052D">
      <w:pPr>
        <w:ind w:leftChars="0" w:left="0" w:firstLineChars="0" w:firstLine="0"/>
        <w:jc w:val="both"/>
        <w:rPr>
          <w:b/>
          <w:sz w:val="22"/>
          <w:szCs w:val="22"/>
        </w:rPr>
      </w:pPr>
    </w:p>
    <w:p w14:paraId="6F5835DD" w14:textId="05F5AC56" w:rsidR="007F5C89" w:rsidRDefault="00BC55CA">
      <w:pPr>
        <w:ind w:left="0" w:hanging="2"/>
        <w:jc w:val="both"/>
        <w:rPr>
          <w:sz w:val="22"/>
          <w:szCs w:val="22"/>
        </w:rPr>
      </w:pPr>
      <w:r>
        <w:rPr>
          <w:b/>
          <w:sz w:val="22"/>
          <w:szCs w:val="22"/>
        </w:rPr>
        <w:t>1</w:t>
      </w:r>
      <w:r w:rsidR="006E495E">
        <w:rPr>
          <w:b/>
          <w:sz w:val="22"/>
          <w:szCs w:val="22"/>
        </w:rPr>
        <w:t>1</w:t>
      </w:r>
      <w:r>
        <w:rPr>
          <w:b/>
          <w:sz w:val="22"/>
          <w:szCs w:val="22"/>
        </w:rPr>
        <w:t>. MODALIDAD DE EVALUACIÓN:</w:t>
      </w:r>
    </w:p>
    <w:p w14:paraId="3ECC882A" w14:textId="77777777" w:rsidR="00AB7754" w:rsidRDefault="00AB7754" w:rsidP="00D0052D">
      <w:pPr>
        <w:ind w:leftChars="0" w:left="0" w:firstLineChars="0" w:firstLine="0"/>
        <w:jc w:val="both"/>
        <w:rPr>
          <w:i/>
          <w:sz w:val="20"/>
          <w:szCs w:val="20"/>
        </w:rPr>
      </w:pPr>
    </w:p>
    <w:p w14:paraId="47908993" w14:textId="77777777" w:rsidR="00AB7754" w:rsidRPr="00AB7754" w:rsidRDefault="00AB7754">
      <w:pPr>
        <w:ind w:left="0" w:hanging="2"/>
        <w:jc w:val="both"/>
        <w:rPr>
          <w:sz w:val="22"/>
          <w:szCs w:val="22"/>
        </w:rPr>
      </w:pPr>
    </w:p>
    <w:p w14:paraId="15D49142" w14:textId="77777777" w:rsidR="00AB7754" w:rsidRPr="0092113E" w:rsidRDefault="00AB7754" w:rsidP="00AB7754">
      <w:pPr>
        <w:ind w:left="0" w:hanging="2"/>
        <w:jc w:val="both"/>
        <w:rPr>
          <w:sz w:val="22"/>
          <w:szCs w:val="22"/>
        </w:rPr>
      </w:pPr>
      <w:r w:rsidRPr="0092113E">
        <w:rPr>
          <w:sz w:val="22"/>
          <w:szCs w:val="22"/>
        </w:rPr>
        <w:t xml:space="preserve">La modalidad de cursada es cuatrimestral, con una evaluación parcial escrita y con una instancia de recuperación. </w:t>
      </w:r>
    </w:p>
    <w:p w14:paraId="2B0B7F4A" w14:textId="77777777" w:rsidR="00AB7754" w:rsidRPr="0092113E" w:rsidRDefault="00AB7754" w:rsidP="00AB7754">
      <w:pPr>
        <w:ind w:left="0" w:hanging="2"/>
        <w:jc w:val="both"/>
        <w:rPr>
          <w:sz w:val="22"/>
          <w:szCs w:val="22"/>
        </w:rPr>
      </w:pPr>
    </w:p>
    <w:p w14:paraId="2CE30C66" w14:textId="5477AB4B" w:rsidR="00AB7754" w:rsidRPr="00AB7754" w:rsidRDefault="00AB7754" w:rsidP="00AB7754">
      <w:pPr>
        <w:ind w:left="0" w:hanging="2"/>
        <w:jc w:val="both"/>
        <w:rPr>
          <w:sz w:val="22"/>
          <w:szCs w:val="22"/>
        </w:rPr>
      </w:pPr>
      <w:r w:rsidRPr="00AB7754">
        <w:rPr>
          <w:sz w:val="22"/>
          <w:szCs w:val="22"/>
        </w:rPr>
        <w:t>L</w:t>
      </w:r>
      <w:r>
        <w:rPr>
          <w:sz w:val="22"/>
          <w:szCs w:val="22"/>
        </w:rPr>
        <w:t>o</w:t>
      </w:r>
      <w:r w:rsidRPr="00AB7754">
        <w:rPr>
          <w:sz w:val="22"/>
          <w:szCs w:val="22"/>
        </w:rPr>
        <w:t>s estudiantes deben cumplir el requisito del 75% de asistencias tanto de los</w:t>
      </w:r>
      <w:r>
        <w:rPr>
          <w:sz w:val="22"/>
          <w:szCs w:val="22"/>
        </w:rPr>
        <w:t xml:space="preserve"> teóricos como de los prácticos</w:t>
      </w:r>
      <w:r w:rsidRPr="00AB7754">
        <w:rPr>
          <w:sz w:val="22"/>
          <w:szCs w:val="22"/>
        </w:rPr>
        <w:t xml:space="preserve">. Asimismo deberán aprobar </w:t>
      </w:r>
      <w:r>
        <w:rPr>
          <w:sz w:val="22"/>
          <w:szCs w:val="22"/>
        </w:rPr>
        <w:t>el examen parcial o su recuperatorio</w:t>
      </w:r>
      <w:r w:rsidRPr="00AB7754">
        <w:rPr>
          <w:sz w:val="22"/>
          <w:szCs w:val="22"/>
        </w:rPr>
        <w:t>. Si  no se aprobara el examen parcial o su recuperatorio el</w:t>
      </w:r>
      <w:r>
        <w:rPr>
          <w:sz w:val="22"/>
          <w:szCs w:val="22"/>
        </w:rPr>
        <w:t xml:space="preserve"> alumno</w:t>
      </w:r>
      <w:r w:rsidRPr="00AB7754">
        <w:rPr>
          <w:sz w:val="22"/>
          <w:szCs w:val="22"/>
        </w:rPr>
        <w:t xml:space="preserve"> debe</w:t>
      </w:r>
      <w:r>
        <w:rPr>
          <w:sz w:val="22"/>
          <w:szCs w:val="22"/>
        </w:rPr>
        <w:t>rá</w:t>
      </w:r>
      <w:r w:rsidRPr="00AB7754">
        <w:rPr>
          <w:sz w:val="22"/>
          <w:szCs w:val="22"/>
        </w:rPr>
        <w:t xml:space="preserve"> recursar la materia. </w:t>
      </w:r>
    </w:p>
    <w:p w14:paraId="1D5F6126" w14:textId="77777777" w:rsidR="00AB7754" w:rsidRPr="00AB7754" w:rsidRDefault="00AB7754" w:rsidP="00AB7754">
      <w:pPr>
        <w:ind w:left="0" w:hanging="2"/>
        <w:jc w:val="both"/>
        <w:rPr>
          <w:sz w:val="22"/>
          <w:szCs w:val="22"/>
        </w:rPr>
      </w:pPr>
    </w:p>
    <w:p w14:paraId="6F1EBC34" w14:textId="0EA88BDA" w:rsidR="00AB7754" w:rsidRPr="00AB7754" w:rsidRDefault="00AB7754" w:rsidP="00AB7754">
      <w:pPr>
        <w:ind w:left="0" w:hanging="2"/>
        <w:jc w:val="both"/>
        <w:rPr>
          <w:sz w:val="22"/>
          <w:szCs w:val="22"/>
        </w:rPr>
      </w:pPr>
      <w:r>
        <w:rPr>
          <w:sz w:val="22"/>
          <w:szCs w:val="22"/>
        </w:rPr>
        <w:t>Asimismo se deberá</w:t>
      </w:r>
      <w:r w:rsidR="003445E9">
        <w:rPr>
          <w:sz w:val="22"/>
          <w:szCs w:val="22"/>
        </w:rPr>
        <w:t>n</w:t>
      </w:r>
      <w:r>
        <w:rPr>
          <w:sz w:val="22"/>
          <w:szCs w:val="22"/>
        </w:rPr>
        <w:t xml:space="preserve"> </w:t>
      </w:r>
      <w:r w:rsidRPr="00AB7754">
        <w:rPr>
          <w:sz w:val="22"/>
          <w:szCs w:val="22"/>
        </w:rPr>
        <w:t>aproba</w:t>
      </w:r>
      <w:r>
        <w:rPr>
          <w:sz w:val="22"/>
          <w:szCs w:val="22"/>
        </w:rPr>
        <w:t>r</w:t>
      </w:r>
      <w:r w:rsidRPr="00AB7754">
        <w:rPr>
          <w:sz w:val="22"/>
          <w:szCs w:val="22"/>
        </w:rPr>
        <w:t xml:space="preserve"> los trab</w:t>
      </w:r>
      <w:r w:rsidR="003445E9">
        <w:rPr>
          <w:sz w:val="22"/>
          <w:szCs w:val="22"/>
        </w:rPr>
        <w:t xml:space="preserve">ajos prácticos asignados y </w:t>
      </w:r>
      <w:r w:rsidRPr="00AB7754">
        <w:rPr>
          <w:sz w:val="22"/>
          <w:szCs w:val="22"/>
        </w:rPr>
        <w:t xml:space="preserve">las exposiciones orales (individuales / grupales). Y como cierre, la aprobación de un examen final escrito obligatorio, de carácter exhaustivo, que incluirá preguntas sobre todo el contenido del curso, donde se constatará:  </w:t>
      </w:r>
    </w:p>
    <w:p w14:paraId="09270916" w14:textId="77777777" w:rsidR="00AB7754" w:rsidRPr="00AB7754" w:rsidRDefault="00AB7754" w:rsidP="00AB7754">
      <w:pPr>
        <w:ind w:left="0" w:hanging="2"/>
        <w:jc w:val="both"/>
        <w:rPr>
          <w:sz w:val="22"/>
          <w:szCs w:val="22"/>
        </w:rPr>
      </w:pPr>
    </w:p>
    <w:p w14:paraId="39943D93" w14:textId="77777777" w:rsidR="00AB7754" w:rsidRPr="00AB7754" w:rsidRDefault="00AB7754" w:rsidP="00AB7754">
      <w:pPr>
        <w:ind w:left="0" w:hanging="2"/>
        <w:jc w:val="both"/>
        <w:rPr>
          <w:sz w:val="22"/>
          <w:szCs w:val="22"/>
        </w:rPr>
      </w:pPr>
      <w:r w:rsidRPr="00AB7754">
        <w:rPr>
          <w:sz w:val="22"/>
          <w:szCs w:val="22"/>
        </w:rPr>
        <w:t>•</w:t>
      </w:r>
      <w:r w:rsidRPr="00AB7754">
        <w:rPr>
          <w:sz w:val="22"/>
          <w:szCs w:val="22"/>
        </w:rPr>
        <w:tab/>
        <w:t xml:space="preserve">Conocimiento y comprensión completa de las lecturas asignadas e incorporación de los conceptos y “lenguaje” de los diversos enfoques </w:t>
      </w:r>
    </w:p>
    <w:p w14:paraId="070B0D2B" w14:textId="77777777" w:rsidR="00AB7754" w:rsidRPr="00AB7754" w:rsidRDefault="00AB7754" w:rsidP="00AB7754">
      <w:pPr>
        <w:ind w:left="0" w:hanging="2"/>
        <w:jc w:val="both"/>
        <w:rPr>
          <w:sz w:val="22"/>
          <w:szCs w:val="22"/>
        </w:rPr>
      </w:pPr>
      <w:r w:rsidRPr="00AB7754">
        <w:rPr>
          <w:sz w:val="22"/>
          <w:szCs w:val="22"/>
        </w:rPr>
        <w:t>•</w:t>
      </w:r>
      <w:r w:rsidRPr="00AB7754">
        <w:rPr>
          <w:sz w:val="22"/>
          <w:szCs w:val="22"/>
        </w:rPr>
        <w:tab/>
        <w:t>Análisis crítico de los conceptos correspondientes</w:t>
      </w:r>
    </w:p>
    <w:p w14:paraId="4E04D927" w14:textId="77777777" w:rsidR="00AB7754" w:rsidRPr="00AB7754" w:rsidRDefault="00AB7754" w:rsidP="00AB7754">
      <w:pPr>
        <w:ind w:left="0" w:hanging="2"/>
        <w:jc w:val="both"/>
        <w:rPr>
          <w:sz w:val="22"/>
          <w:szCs w:val="22"/>
        </w:rPr>
      </w:pPr>
      <w:r w:rsidRPr="00AB7754">
        <w:rPr>
          <w:sz w:val="22"/>
          <w:szCs w:val="22"/>
        </w:rPr>
        <w:t>•</w:t>
      </w:r>
      <w:r w:rsidRPr="00AB7754">
        <w:rPr>
          <w:sz w:val="22"/>
          <w:szCs w:val="22"/>
        </w:rPr>
        <w:tab/>
        <w:t xml:space="preserve">Creatividad en el análisis: interrelación de autores, temas, enfoques. </w:t>
      </w:r>
    </w:p>
    <w:p w14:paraId="759F19EE" w14:textId="77777777" w:rsidR="00AB7754" w:rsidRPr="00AB7754" w:rsidRDefault="00AB7754" w:rsidP="00AB7754">
      <w:pPr>
        <w:ind w:left="0" w:hanging="2"/>
        <w:jc w:val="both"/>
        <w:rPr>
          <w:sz w:val="22"/>
          <w:szCs w:val="22"/>
        </w:rPr>
      </w:pPr>
    </w:p>
    <w:p w14:paraId="484F264D" w14:textId="77777777" w:rsidR="00EF1B31" w:rsidRDefault="00EF1B31" w:rsidP="00EF1B31">
      <w:pPr>
        <w:ind w:leftChars="0" w:left="0" w:firstLineChars="0" w:firstLine="0"/>
        <w:jc w:val="both"/>
        <w:rPr>
          <w:sz w:val="22"/>
          <w:szCs w:val="22"/>
        </w:rPr>
      </w:pPr>
    </w:p>
    <w:p w14:paraId="100B12B8" w14:textId="77777777" w:rsidR="006E495E" w:rsidRDefault="006E495E" w:rsidP="00EF1B31">
      <w:pPr>
        <w:ind w:leftChars="0" w:left="0" w:firstLineChars="0" w:firstLine="0"/>
        <w:jc w:val="both"/>
        <w:rPr>
          <w:sz w:val="22"/>
          <w:szCs w:val="22"/>
        </w:rPr>
      </w:pPr>
    </w:p>
    <w:p w14:paraId="13D9C41C" w14:textId="77777777" w:rsidR="006E495E" w:rsidRDefault="006E495E" w:rsidP="00EF1B31">
      <w:pPr>
        <w:ind w:leftChars="0" w:left="0" w:firstLineChars="0" w:firstLine="0"/>
        <w:jc w:val="both"/>
        <w:rPr>
          <w:sz w:val="22"/>
          <w:szCs w:val="22"/>
        </w:rPr>
      </w:pPr>
    </w:p>
    <w:p w14:paraId="6F5835E8" w14:textId="206CFBF8" w:rsidR="007F5C89" w:rsidRDefault="00BC55CA" w:rsidP="00EF1B31">
      <w:pPr>
        <w:ind w:leftChars="0" w:left="0" w:firstLineChars="0" w:firstLine="0"/>
        <w:jc w:val="both"/>
        <w:rPr>
          <w:b/>
          <w:sz w:val="22"/>
          <w:szCs w:val="22"/>
        </w:rPr>
      </w:pPr>
      <w:r>
        <w:rPr>
          <w:b/>
          <w:sz w:val="22"/>
          <w:szCs w:val="22"/>
        </w:rPr>
        <w:t>1</w:t>
      </w:r>
      <w:r w:rsidR="006E495E">
        <w:rPr>
          <w:b/>
          <w:sz w:val="22"/>
          <w:szCs w:val="22"/>
        </w:rPr>
        <w:t>2</w:t>
      </w:r>
      <w:r>
        <w:rPr>
          <w:b/>
          <w:sz w:val="22"/>
          <w:szCs w:val="22"/>
        </w:rPr>
        <w:t>. BIBLIOGRAFÍA COMPLEMENTARIA:</w:t>
      </w:r>
    </w:p>
    <w:p w14:paraId="16103087" w14:textId="77777777" w:rsidR="00DA4AE9" w:rsidRDefault="00DA4AE9">
      <w:pPr>
        <w:ind w:left="0" w:hanging="2"/>
        <w:jc w:val="both"/>
        <w:rPr>
          <w:sz w:val="22"/>
          <w:szCs w:val="22"/>
        </w:rPr>
      </w:pPr>
    </w:p>
    <w:p w14:paraId="6F5835E9" w14:textId="77777777" w:rsidR="007F5C89" w:rsidRDefault="007F5C89">
      <w:pPr>
        <w:ind w:left="0" w:hanging="2"/>
        <w:jc w:val="both"/>
        <w:rPr>
          <w:sz w:val="22"/>
          <w:szCs w:val="22"/>
        </w:rPr>
      </w:pPr>
    </w:p>
    <w:p w14:paraId="054158DD" w14:textId="759A77CF" w:rsidR="001D28D9" w:rsidRDefault="001D28D9" w:rsidP="001D28D9">
      <w:pPr>
        <w:ind w:left="0" w:hanging="2"/>
        <w:jc w:val="both"/>
        <w:rPr>
          <w:sz w:val="22"/>
          <w:szCs w:val="22"/>
        </w:rPr>
      </w:pPr>
      <w:r w:rsidRPr="00835CBE">
        <w:rPr>
          <w:sz w:val="22"/>
          <w:szCs w:val="22"/>
        </w:rPr>
        <w:t>A</w:t>
      </w:r>
      <w:r>
        <w:rPr>
          <w:sz w:val="22"/>
          <w:szCs w:val="22"/>
        </w:rPr>
        <w:t>guilar</w:t>
      </w:r>
      <w:r w:rsidRPr="00835CBE">
        <w:rPr>
          <w:sz w:val="22"/>
          <w:szCs w:val="22"/>
        </w:rPr>
        <w:t xml:space="preserve"> V</w:t>
      </w:r>
      <w:r>
        <w:rPr>
          <w:sz w:val="22"/>
          <w:szCs w:val="22"/>
        </w:rPr>
        <w:t>illanueva</w:t>
      </w:r>
      <w:r w:rsidRPr="00835CBE">
        <w:rPr>
          <w:sz w:val="22"/>
          <w:szCs w:val="22"/>
        </w:rPr>
        <w:t>, L. F. “En torno del concept</w:t>
      </w:r>
      <w:r>
        <w:rPr>
          <w:sz w:val="22"/>
          <w:szCs w:val="22"/>
        </w:rPr>
        <w:t>o de racionalidad de Max Weber”. E</w:t>
      </w:r>
      <w:r w:rsidRPr="00835CBE">
        <w:rPr>
          <w:sz w:val="22"/>
          <w:szCs w:val="22"/>
        </w:rPr>
        <w:t>n Ensayos sobre racionalidad en ética y política, ciencia y tecnología, Olivé, León</w:t>
      </w:r>
      <w:r>
        <w:rPr>
          <w:sz w:val="22"/>
          <w:szCs w:val="22"/>
        </w:rPr>
        <w:t xml:space="preserve"> (comp.).</w:t>
      </w:r>
      <w:r w:rsidRPr="00835CBE">
        <w:rPr>
          <w:sz w:val="22"/>
          <w:szCs w:val="22"/>
        </w:rPr>
        <w:t xml:space="preserve"> Siglo XXI, </w:t>
      </w:r>
      <w:r>
        <w:rPr>
          <w:sz w:val="22"/>
          <w:szCs w:val="22"/>
        </w:rPr>
        <w:t xml:space="preserve">México, </w:t>
      </w:r>
      <w:r w:rsidRPr="00835CBE">
        <w:rPr>
          <w:sz w:val="22"/>
          <w:szCs w:val="22"/>
        </w:rPr>
        <w:t>1988.</w:t>
      </w:r>
    </w:p>
    <w:p w14:paraId="2BE4E10A" w14:textId="77777777" w:rsidR="003F5760" w:rsidRDefault="003F5760" w:rsidP="001D28D9">
      <w:pPr>
        <w:ind w:left="0" w:hanging="2"/>
        <w:jc w:val="both"/>
        <w:rPr>
          <w:sz w:val="22"/>
          <w:szCs w:val="22"/>
        </w:rPr>
      </w:pPr>
    </w:p>
    <w:p w14:paraId="78621BD0" w14:textId="75A119A2" w:rsidR="003F5760" w:rsidRPr="00164380" w:rsidRDefault="003F5760" w:rsidP="003F5760">
      <w:pPr>
        <w:ind w:left="0" w:hanging="2"/>
        <w:jc w:val="both"/>
        <w:rPr>
          <w:sz w:val="22"/>
          <w:szCs w:val="22"/>
        </w:rPr>
      </w:pPr>
      <w:r>
        <w:rPr>
          <w:sz w:val="22"/>
          <w:szCs w:val="22"/>
        </w:rPr>
        <w:t>Alexander, J</w:t>
      </w:r>
      <w:r w:rsidRPr="00164380">
        <w:rPr>
          <w:sz w:val="22"/>
          <w:szCs w:val="22"/>
        </w:rPr>
        <w:t>. “La centralidad de los clásicos”. En: Giddens,</w:t>
      </w:r>
      <w:r>
        <w:rPr>
          <w:sz w:val="22"/>
          <w:szCs w:val="22"/>
        </w:rPr>
        <w:t xml:space="preserve"> </w:t>
      </w:r>
      <w:r w:rsidRPr="00164380">
        <w:rPr>
          <w:sz w:val="22"/>
          <w:szCs w:val="22"/>
        </w:rPr>
        <w:t>A. y otros, La teoría social</w:t>
      </w:r>
      <w:r>
        <w:rPr>
          <w:sz w:val="22"/>
          <w:szCs w:val="22"/>
        </w:rPr>
        <w:t xml:space="preserve"> hoy. Alianza Editorial, Madrid, 1990.</w:t>
      </w:r>
    </w:p>
    <w:p w14:paraId="3EE3EBEB" w14:textId="77777777" w:rsidR="001D28D9" w:rsidRDefault="001D28D9" w:rsidP="003F5760">
      <w:pPr>
        <w:ind w:leftChars="0" w:left="0" w:firstLineChars="0" w:firstLine="0"/>
        <w:jc w:val="both"/>
        <w:rPr>
          <w:sz w:val="22"/>
          <w:szCs w:val="22"/>
        </w:rPr>
      </w:pPr>
    </w:p>
    <w:p w14:paraId="411AA866" w14:textId="0AE72B1D" w:rsidR="001D28D9" w:rsidRDefault="001D28D9" w:rsidP="001D28D9">
      <w:pPr>
        <w:ind w:left="0" w:hanging="2"/>
        <w:jc w:val="both"/>
        <w:rPr>
          <w:sz w:val="22"/>
          <w:szCs w:val="22"/>
        </w:rPr>
      </w:pPr>
      <w:r w:rsidRPr="00835CBE">
        <w:rPr>
          <w:sz w:val="22"/>
          <w:szCs w:val="22"/>
        </w:rPr>
        <w:t>Anderson,</w:t>
      </w:r>
      <w:r>
        <w:rPr>
          <w:sz w:val="22"/>
          <w:szCs w:val="22"/>
        </w:rPr>
        <w:t xml:space="preserve"> Perry.</w:t>
      </w:r>
      <w:r w:rsidRPr="00835CBE">
        <w:rPr>
          <w:sz w:val="22"/>
          <w:szCs w:val="22"/>
        </w:rPr>
        <w:t xml:space="preserve"> </w:t>
      </w:r>
      <w:r>
        <w:rPr>
          <w:sz w:val="22"/>
          <w:szCs w:val="22"/>
        </w:rPr>
        <w:t>“Tras</w:t>
      </w:r>
      <w:r w:rsidRPr="00835CBE">
        <w:rPr>
          <w:sz w:val="22"/>
          <w:szCs w:val="22"/>
        </w:rPr>
        <w:t xml:space="preserve"> </w:t>
      </w:r>
      <w:r>
        <w:rPr>
          <w:sz w:val="22"/>
          <w:szCs w:val="22"/>
        </w:rPr>
        <w:t>las</w:t>
      </w:r>
      <w:r w:rsidRPr="00835CBE">
        <w:rPr>
          <w:sz w:val="22"/>
          <w:szCs w:val="22"/>
        </w:rPr>
        <w:t xml:space="preserve"> </w:t>
      </w:r>
      <w:r>
        <w:rPr>
          <w:sz w:val="22"/>
          <w:szCs w:val="22"/>
        </w:rPr>
        <w:t>huellas</w:t>
      </w:r>
      <w:r w:rsidRPr="00835CBE">
        <w:rPr>
          <w:sz w:val="22"/>
          <w:szCs w:val="22"/>
        </w:rPr>
        <w:t xml:space="preserve"> </w:t>
      </w:r>
      <w:r>
        <w:rPr>
          <w:sz w:val="22"/>
          <w:szCs w:val="22"/>
        </w:rPr>
        <w:t>del</w:t>
      </w:r>
      <w:r w:rsidRPr="00835CBE">
        <w:rPr>
          <w:sz w:val="22"/>
          <w:szCs w:val="22"/>
        </w:rPr>
        <w:t xml:space="preserve"> M</w:t>
      </w:r>
      <w:r>
        <w:rPr>
          <w:sz w:val="22"/>
          <w:szCs w:val="22"/>
        </w:rPr>
        <w:t>aterialismo</w:t>
      </w:r>
      <w:r w:rsidRPr="00835CBE">
        <w:rPr>
          <w:sz w:val="22"/>
          <w:szCs w:val="22"/>
        </w:rPr>
        <w:t xml:space="preserve"> H</w:t>
      </w:r>
      <w:r>
        <w:rPr>
          <w:sz w:val="22"/>
          <w:szCs w:val="22"/>
        </w:rPr>
        <w:t>istórico”.</w:t>
      </w:r>
      <w:r w:rsidRPr="00835CBE">
        <w:rPr>
          <w:sz w:val="22"/>
          <w:szCs w:val="22"/>
        </w:rPr>
        <w:t xml:space="preserve"> </w:t>
      </w:r>
      <w:r>
        <w:rPr>
          <w:sz w:val="22"/>
          <w:szCs w:val="22"/>
        </w:rPr>
        <w:t xml:space="preserve">Siglo XXI, </w:t>
      </w:r>
      <w:r w:rsidRPr="00835CBE">
        <w:rPr>
          <w:sz w:val="22"/>
          <w:szCs w:val="22"/>
        </w:rPr>
        <w:t>México,</w:t>
      </w:r>
      <w:r>
        <w:rPr>
          <w:sz w:val="22"/>
          <w:szCs w:val="22"/>
        </w:rPr>
        <w:t xml:space="preserve"> 1983.</w:t>
      </w:r>
    </w:p>
    <w:p w14:paraId="41F32820" w14:textId="77777777" w:rsidR="001D28D9" w:rsidRDefault="001D28D9" w:rsidP="001D28D9">
      <w:pPr>
        <w:ind w:left="0" w:hanging="2"/>
        <w:jc w:val="both"/>
        <w:rPr>
          <w:sz w:val="22"/>
          <w:szCs w:val="22"/>
        </w:rPr>
      </w:pPr>
    </w:p>
    <w:p w14:paraId="0F448FFC" w14:textId="437E777B" w:rsidR="001D28D9" w:rsidRDefault="00AE36A5" w:rsidP="00495DCE">
      <w:pPr>
        <w:ind w:leftChars="0" w:left="0" w:firstLineChars="0" w:firstLine="0"/>
        <w:jc w:val="both"/>
        <w:rPr>
          <w:sz w:val="22"/>
          <w:szCs w:val="22"/>
        </w:rPr>
      </w:pPr>
      <w:r>
        <w:rPr>
          <w:sz w:val="22"/>
          <w:szCs w:val="22"/>
        </w:rPr>
        <w:t>Aron</w:t>
      </w:r>
      <w:r w:rsidR="001D28D9" w:rsidRPr="00835CBE">
        <w:rPr>
          <w:sz w:val="22"/>
          <w:szCs w:val="22"/>
        </w:rPr>
        <w:t xml:space="preserve">, R. </w:t>
      </w:r>
      <w:r>
        <w:rPr>
          <w:sz w:val="22"/>
          <w:szCs w:val="22"/>
        </w:rPr>
        <w:t>“</w:t>
      </w:r>
      <w:r w:rsidR="001D28D9" w:rsidRPr="00835CBE">
        <w:rPr>
          <w:sz w:val="22"/>
          <w:szCs w:val="22"/>
        </w:rPr>
        <w:t>Las etapas del pensamiento sociológico II: Durkheim, Pareto, Weber</w:t>
      </w:r>
      <w:r>
        <w:rPr>
          <w:sz w:val="22"/>
          <w:szCs w:val="22"/>
        </w:rPr>
        <w:t>”</w:t>
      </w:r>
      <w:r w:rsidR="001D28D9" w:rsidRPr="00835CBE">
        <w:rPr>
          <w:sz w:val="22"/>
          <w:szCs w:val="22"/>
        </w:rPr>
        <w:t>.</w:t>
      </w:r>
      <w:r>
        <w:rPr>
          <w:sz w:val="22"/>
          <w:szCs w:val="22"/>
        </w:rPr>
        <w:t xml:space="preserve"> </w:t>
      </w:r>
      <w:r w:rsidR="001D28D9" w:rsidRPr="00835CBE">
        <w:rPr>
          <w:sz w:val="22"/>
          <w:szCs w:val="22"/>
        </w:rPr>
        <w:t xml:space="preserve">Ediciones Siglo Veinte, </w:t>
      </w:r>
      <w:r>
        <w:rPr>
          <w:sz w:val="22"/>
          <w:szCs w:val="22"/>
        </w:rPr>
        <w:t>Buenos Aires,</w:t>
      </w:r>
      <w:r w:rsidRPr="00835CBE">
        <w:rPr>
          <w:sz w:val="22"/>
          <w:szCs w:val="22"/>
        </w:rPr>
        <w:t xml:space="preserve"> </w:t>
      </w:r>
      <w:r w:rsidR="001D28D9" w:rsidRPr="00835CBE">
        <w:rPr>
          <w:sz w:val="22"/>
          <w:szCs w:val="22"/>
        </w:rPr>
        <w:t>1970.</w:t>
      </w:r>
    </w:p>
    <w:p w14:paraId="51517772" w14:textId="77777777" w:rsidR="00495DCE" w:rsidRDefault="00495DCE" w:rsidP="00495DCE">
      <w:pPr>
        <w:ind w:left="0" w:hanging="2"/>
        <w:jc w:val="both"/>
        <w:rPr>
          <w:sz w:val="22"/>
          <w:szCs w:val="22"/>
        </w:rPr>
      </w:pPr>
    </w:p>
    <w:p w14:paraId="35471B5A" w14:textId="59CCBBEB" w:rsidR="00495DCE" w:rsidRDefault="00495DCE" w:rsidP="00495DCE">
      <w:pPr>
        <w:ind w:left="0" w:hanging="2"/>
        <w:jc w:val="both"/>
        <w:rPr>
          <w:sz w:val="22"/>
          <w:szCs w:val="22"/>
        </w:rPr>
      </w:pPr>
      <w:r w:rsidRPr="00164380">
        <w:rPr>
          <w:sz w:val="22"/>
          <w:szCs w:val="22"/>
        </w:rPr>
        <w:t xml:space="preserve">Comte, A. </w:t>
      </w:r>
      <w:r>
        <w:rPr>
          <w:sz w:val="22"/>
          <w:szCs w:val="22"/>
        </w:rPr>
        <w:t>“</w:t>
      </w:r>
      <w:r w:rsidRPr="00164380">
        <w:rPr>
          <w:sz w:val="22"/>
          <w:szCs w:val="22"/>
        </w:rPr>
        <w:t>Curso de Filosofía positiva</w:t>
      </w:r>
      <w:r>
        <w:rPr>
          <w:sz w:val="22"/>
          <w:szCs w:val="22"/>
        </w:rPr>
        <w:t>”</w:t>
      </w:r>
      <w:r w:rsidRPr="00164380">
        <w:rPr>
          <w:sz w:val="22"/>
          <w:szCs w:val="22"/>
        </w:rPr>
        <w:t>. Primera y</w:t>
      </w:r>
      <w:r>
        <w:rPr>
          <w:sz w:val="22"/>
          <w:szCs w:val="22"/>
        </w:rPr>
        <w:t xml:space="preserve"> </w:t>
      </w:r>
      <w:r w:rsidRPr="00164380">
        <w:rPr>
          <w:sz w:val="22"/>
          <w:szCs w:val="22"/>
        </w:rPr>
        <w:t>s</w:t>
      </w:r>
      <w:r>
        <w:rPr>
          <w:sz w:val="22"/>
          <w:szCs w:val="22"/>
        </w:rPr>
        <w:t>egunda lecciones. Aguilar, Buenos Aires, 1981.</w:t>
      </w:r>
    </w:p>
    <w:p w14:paraId="57C386A8" w14:textId="77777777" w:rsidR="00495DCE" w:rsidRDefault="00495DCE" w:rsidP="00495DCE">
      <w:pPr>
        <w:ind w:left="0" w:hanging="2"/>
        <w:jc w:val="both"/>
        <w:rPr>
          <w:sz w:val="22"/>
          <w:szCs w:val="22"/>
        </w:rPr>
      </w:pPr>
    </w:p>
    <w:p w14:paraId="6F5835EA" w14:textId="76681A96" w:rsidR="007F5C89" w:rsidRDefault="00F26B90" w:rsidP="001D28D9">
      <w:pPr>
        <w:ind w:leftChars="0" w:left="0" w:firstLineChars="0" w:firstLine="0"/>
        <w:jc w:val="both"/>
        <w:rPr>
          <w:sz w:val="22"/>
          <w:szCs w:val="22"/>
        </w:rPr>
      </w:pPr>
      <w:r w:rsidRPr="00F26B90">
        <w:rPr>
          <w:sz w:val="22"/>
          <w:szCs w:val="22"/>
        </w:rPr>
        <w:t>Durkhe</w:t>
      </w:r>
      <w:r w:rsidR="00AE36A5">
        <w:rPr>
          <w:sz w:val="22"/>
          <w:szCs w:val="22"/>
        </w:rPr>
        <w:t>im, E. “Educación y Sociología”.</w:t>
      </w:r>
      <w:r w:rsidRPr="00F26B90">
        <w:rPr>
          <w:sz w:val="22"/>
          <w:szCs w:val="22"/>
        </w:rPr>
        <w:t xml:space="preserve"> Península, </w:t>
      </w:r>
      <w:r w:rsidR="00AE36A5" w:rsidRPr="00F26B90">
        <w:rPr>
          <w:sz w:val="22"/>
          <w:szCs w:val="22"/>
        </w:rPr>
        <w:t>Barcelona,</w:t>
      </w:r>
      <w:r w:rsidR="00AE36A5">
        <w:rPr>
          <w:sz w:val="22"/>
          <w:szCs w:val="22"/>
        </w:rPr>
        <w:t xml:space="preserve"> </w:t>
      </w:r>
      <w:r w:rsidRPr="00F26B90">
        <w:rPr>
          <w:sz w:val="22"/>
          <w:szCs w:val="22"/>
        </w:rPr>
        <w:t>1996.</w:t>
      </w:r>
    </w:p>
    <w:p w14:paraId="0CE7310C" w14:textId="77777777" w:rsidR="00AE36A5" w:rsidRDefault="00AE36A5">
      <w:pPr>
        <w:ind w:left="0" w:hanging="2"/>
        <w:jc w:val="both"/>
        <w:rPr>
          <w:sz w:val="22"/>
          <w:szCs w:val="22"/>
        </w:rPr>
      </w:pPr>
    </w:p>
    <w:p w14:paraId="4A3CD81A" w14:textId="749D8029" w:rsidR="00F26B90" w:rsidRDefault="00F26B90">
      <w:pPr>
        <w:ind w:left="0" w:hanging="2"/>
        <w:jc w:val="both"/>
        <w:rPr>
          <w:sz w:val="22"/>
          <w:szCs w:val="22"/>
        </w:rPr>
      </w:pPr>
      <w:r w:rsidRPr="00F26B90">
        <w:rPr>
          <w:sz w:val="22"/>
          <w:szCs w:val="22"/>
        </w:rPr>
        <w:t>Durkheim, E. “Las formas elementales de la vida la religiosa”</w:t>
      </w:r>
      <w:r w:rsidR="00AE36A5">
        <w:rPr>
          <w:sz w:val="22"/>
          <w:szCs w:val="22"/>
        </w:rPr>
        <w:t>.</w:t>
      </w:r>
      <w:r w:rsidRPr="00F26B90">
        <w:rPr>
          <w:sz w:val="22"/>
          <w:szCs w:val="22"/>
        </w:rPr>
        <w:t xml:space="preserve"> Alianza,</w:t>
      </w:r>
      <w:r w:rsidR="00AE36A5">
        <w:rPr>
          <w:sz w:val="22"/>
          <w:szCs w:val="22"/>
        </w:rPr>
        <w:t xml:space="preserve"> </w:t>
      </w:r>
      <w:r w:rsidR="00AE36A5" w:rsidRPr="00F26B90">
        <w:rPr>
          <w:sz w:val="22"/>
          <w:szCs w:val="22"/>
        </w:rPr>
        <w:t xml:space="preserve"> Madrid,</w:t>
      </w:r>
      <w:r w:rsidRPr="00F26B90">
        <w:rPr>
          <w:sz w:val="22"/>
          <w:szCs w:val="22"/>
        </w:rPr>
        <w:t xml:space="preserve"> 1996.</w:t>
      </w:r>
    </w:p>
    <w:p w14:paraId="1F171F7C" w14:textId="77777777" w:rsidR="00AE36A5" w:rsidRDefault="00AE36A5" w:rsidP="00AE36A5">
      <w:pPr>
        <w:ind w:leftChars="0" w:left="0" w:firstLineChars="0" w:firstLine="0"/>
        <w:jc w:val="both"/>
        <w:rPr>
          <w:sz w:val="22"/>
          <w:szCs w:val="22"/>
        </w:rPr>
      </w:pPr>
    </w:p>
    <w:p w14:paraId="6E6B8E4D" w14:textId="49EA6AEE" w:rsidR="003F5760" w:rsidRDefault="003F5760" w:rsidP="003F5760">
      <w:pPr>
        <w:ind w:left="0" w:hanging="2"/>
        <w:jc w:val="both"/>
        <w:rPr>
          <w:sz w:val="22"/>
          <w:szCs w:val="22"/>
        </w:rPr>
      </w:pPr>
      <w:r w:rsidRPr="00835CBE">
        <w:rPr>
          <w:sz w:val="22"/>
          <w:szCs w:val="22"/>
        </w:rPr>
        <w:t>Israël,</w:t>
      </w:r>
      <w:r>
        <w:rPr>
          <w:sz w:val="22"/>
          <w:szCs w:val="22"/>
        </w:rPr>
        <w:t xml:space="preserve"> J.</w:t>
      </w:r>
      <w:r w:rsidRPr="00835CBE">
        <w:rPr>
          <w:sz w:val="22"/>
          <w:szCs w:val="22"/>
        </w:rPr>
        <w:t xml:space="preserve"> </w:t>
      </w:r>
      <w:r>
        <w:rPr>
          <w:sz w:val="22"/>
          <w:szCs w:val="22"/>
        </w:rPr>
        <w:t>“</w:t>
      </w:r>
      <w:r w:rsidRPr="00835CBE">
        <w:rPr>
          <w:sz w:val="22"/>
          <w:szCs w:val="22"/>
        </w:rPr>
        <w:t>L</w:t>
      </w:r>
      <w:r>
        <w:rPr>
          <w:sz w:val="22"/>
          <w:szCs w:val="22"/>
        </w:rPr>
        <w:t>a</w:t>
      </w:r>
      <w:r w:rsidRPr="00835CBE">
        <w:rPr>
          <w:sz w:val="22"/>
          <w:szCs w:val="22"/>
        </w:rPr>
        <w:t xml:space="preserve"> </w:t>
      </w:r>
      <w:r>
        <w:rPr>
          <w:sz w:val="22"/>
          <w:szCs w:val="22"/>
        </w:rPr>
        <w:t>enajenación</w:t>
      </w:r>
      <w:r w:rsidRPr="00835CBE">
        <w:rPr>
          <w:sz w:val="22"/>
          <w:szCs w:val="22"/>
        </w:rPr>
        <w:t xml:space="preserve">: </w:t>
      </w:r>
      <w:r>
        <w:rPr>
          <w:sz w:val="22"/>
          <w:szCs w:val="22"/>
        </w:rPr>
        <w:t>de</w:t>
      </w:r>
      <w:r w:rsidRPr="00835CBE">
        <w:rPr>
          <w:sz w:val="22"/>
          <w:szCs w:val="22"/>
        </w:rPr>
        <w:t xml:space="preserve"> M</w:t>
      </w:r>
      <w:r>
        <w:rPr>
          <w:sz w:val="22"/>
          <w:szCs w:val="22"/>
        </w:rPr>
        <w:t>arx</w:t>
      </w:r>
      <w:r w:rsidRPr="00835CBE">
        <w:rPr>
          <w:sz w:val="22"/>
          <w:szCs w:val="22"/>
        </w:rPr>
        <w:t xml:space="preserve"> </w:t>
      </w:r>
      <w:r>
        <w:rPr>
          <w:sz w:val="22"/>
          <w:szCs w:val="22"/>
        </w:rPr>
        <w:t>a</w:t>
      </w:r>
      <w:r w:rsidRPr="00835CBE">
        <w:rPr>
          <w:sz w:val="22"/>
          <w:szCs w:val="22"/>
        </w:rPr>
        <w:t xml:space="preserve"> </w:t>
      </w:r>
      <w:r>
        <w:rPr>
          <w:sz w:val="22"/>
          <w:szCs w:val="22"/>
        </w:rPr>
        <w:t>la sociología moderna”.</w:t>
      </w:r>
      <w:r w:rsidRPr="00835CBE">
        <w:rPr>
          <w:sz w:val="22"/>
          <w:szCs w:val="22"/>
        </w:rPr>
        <w:t xml:space="preserve"> F.C.E</w:t>
      </w:r>
      <w:r>
        <w:rPr>
          <w:sz w:val="22"/>
          <w:szCs w:val="22"/>
        </w:rPr>
        <w:t>, México, 1988.</w:t>
      </w:r>
    </w:p>
    <w:p w14:paraId="3A086085" w14:textId="77777777" w:rsidR="003F5760" w:rsidRDefault="003F5760" w:rsidP="00AE36A5">
      <w:pPr>
        <w:ind w:leftChars="0" w:left="0" w:firstLineChars="0" w:firstLine="0"/>
        <w:jc w:val="both"/>
        <w:rPr>
          <w:sz w:val="22"/>
          <w:szCs w:val="22"/>
        </w:rPr>
      </w:pPr>
    </w:p>
    <w:p w14:paraId="2796D129" w14:textId="63178254" w:rsidR="00F26B90" w:rsidRDefault="00F26B90" w:rsidP="00AE36A5">
      <w:pPr>
        <w:ind w:left="0" w:hanging="2"/>
        <w:jc w:val="both"/>
        <w:rPr>
          <w:sz w:val="22"/>
          <w:szCs w:val="22"/>
        </w:rPr>
      </w:pPr>
      <w:r w:rsidRPr="00F26B90">
        <w:rPr>
          <w:sz w:val="22"/>
          <w:szCs w:val="22"/>
        </w:rPr>
        <w:t>K</w:t>
      </w:r>
      <w:r w:rsidR="00AE36A5">
        <w:rPr>
          <w:sz w:val="22"/>
          <w:szCs w:val="22"/>
        </w:rPr>
        <w:t>alberg</w:t>
      </w:r>
      <w:r w:rsidRPr="00F26B90">
        <w:rPr>
          <w:sz w:val="22"/>
          <w:szCs w:val="22"/>
        </w:rPr>
        <w:t xml:space="preserve">, S. </w:t>
      </w:r>
      <w:r w:rsidR="00AE36A5">
        <w:rPr>
          <w:sz w:val="22"/>
          <w:szCs w:val="22"/>
        </w:rPr>
        <w:t>“</w:t>
      </w:r>
      <w:r w:rsidRPr="00F26B90">
        <w:rPr>
          <w:sz w:val="22"/>
          <w:szCs w:val="22"/>
        </w:rPr>
        <w:t>Max Weber. Principales dimensiones de su obra</w:t>
      </w:r>
      <w:r w:rsidR="00AE36A5">
        <w:rPr>
          <w:sz w:val="22"/>
          <w:szCs w:val="22"/>
        </w:rPr>
        <w:t>”</w:t>
      </w:r>
      <w:r w:rsidRPr="00F26B90">
        <w:rPr>
          <w:sz w:val="22"/>
          <w:szCs w:val="22"/>
        </w:rPr>
        <w:t>. Prometeo,</w:t>
      </w:r>
      <w:r w:rsidR="00AE36A5">
        <w:rPr>
          <w:sz w:val="22"/>
          <w:szCs w:val="22"/>
        </w:rPr>
        <w:t xml:space="preserve"> </w:t>
      </w:r>
      <w:r w:rsidR="00AE36A5" w:rsidRPr="00F26B90">
        <w:rPr>
          <w:sz w:val="22"/>
          <w:szCs w:val="22"/>
        </w:rPr>
        <w:t>Buenos Aires:</w:t>
      </w:r>
      <w:r w:rsidRPr="00F26B90">
        <w:rPr>
          <w:sz w:val="22"/>
          <w:szCs w:val="22"/>
        </w:rPr>
        <w:t xml:space="preserve"> 2008</w:t>
      </w:r>
      <w:r w:rsidR="00AE36A5">
        <w:rPr>
          <w:sz w:val="22"/>
          <w:szCs w:val="22"/>
        </w:rPr>
        <w:t>.</w:t>
      </w:r>
    </w:p>
    <w:p w14:paraId="322A962C" w14:textId="77777777" w:rsidR="00AE36A5" w:rsidRDefault="00AE36A5" w:rsidP="00F26B90">
      <w:pPr>
        <w:ind w:left="0" w:hanging="2"/>
        <w:jc w:val="both"/>
        <w:rPr>
          <w:sz w:val="22"/>
          <w:szCs w:val="22"/>
        </w:rPr>
      </w:pPr>
    </w:p>
    <w:p w14:paraId="771AFBD4" w14:textId="34B5648C" w:rsidR="00AD5664" w:rsidRDefault="008E16F4" w:rsidP="00AD5664">
      <w:pPr>
        <w:ind w:left="0" w:hanging="2"/>
        <w:jc w:val="both"/>
        <w:rPr>
          <w:sz w:val="22"/>
          <w:szCs w:val="22"/>
        </w:rPr>
      </w:pPr>
      <w:r>
        <w:rPr>
          <w:sz w:val="22"/>
          <w:szCs w:val="22"/>
        </w:rPr>
        <w:t>Saint-</w:t>
      </w:r>
      <w:r w:rsidR="00AD5664">
        <w:rPr>
          <w:sz w:val="22"/>
          <w:szCs w:val="22"/>
        </w:rPr>
        <w:t>Simon</w:t>
      </w:r>
      <w:r w:rsidR="00AD5664" w:rsidRPr="00164380">
        <w:rPr>
          <w:sz w:val="22"/>
          <w:szCs w:val="22"/>
        </w:rPr>
        <w:t xml:space="preserve">. </w:t>
      </w:r>
      <w:r w:rsidR="00AD5664">
        <w:rPr>
          <w:sz w:val="22"/>
          <w:szCs w:val="22"/>
        </w:rPr>
        <w:t>“</w:t>
      </w:r>
      <w:r w:rsidR="00AD5664" w:rsidRPr="00164380">
        <w:rPr>
          <w:sz w:val="22"/>
          <w:szCs w:val="22"/>
        </w:rPr>
        <w:t>El político</w:t>
      </w:r>
      <w:r w:rsidR="00AD5664">
        <w:rPr>
          <w:sz w:val="22"/>
          <w:szCs w:val="22"/>
        </w:rPr>
        <w:t>”</w:t>
      </w:r>
      <w:r w:rsidR="00AD5664" w:rsidRPr="00164380">
        <w:rPr>
          <w:sz w:val="22"/>
          <w:szCs w:val="22"/>
        </w:rPr>
        <w:t>.</w:t>
      </w:r>
      <w:r>
        <w:rPr>
          <w:sz w:val="22"/>
          <w:szCs w:val="22"/>
        </w:rPr>
        <w:t xml:space="preserve"> Extraído de</w:t>
      </w:r>
      <w:r w:rsidR="00AD5664">
        <w:rPr>
          <w:sz w:val="22"/>
          <w:szCs w:val="22"/>
        </w:rPr>
        <w:t xml:space="preserve"> Ionescu, G</w:t>
      </w:r>
      <w:r w:rsidR="00AD5664" w:rsidRPr="00164380">
        <w:rPr>
          <w:sz w:val="22"/>
          <w:szCs w:val="22"/>
        </w:rPr>
        <w:t>. “El</w:t>
      </w:r>
      <w:r w:rsidR="00AD5664">
        <w:rPr>
          <w:sz w:val="22"/>
          <w:szCs w:val="22"/>
        </w:rPr>
        <w:t xml:space="preserve"> </w:t>
      </w:r>
      <w:r w:rsidR="00AD5664" w:rsidRPr="00164380">
        <w:rPr>
          <w:sz w:val="22"/>
          <w:szCs w:val="22"/>
        </w:rPr>
        <w:t>pensamiento po</w:t>
      </w:r>
      <w:r w:rsidR="00AD5664">
        <w:rPr>
          <w:sz w:val="22"/>
          <w:szCs w:val="22"/>
        </w:rPr>
        <w:t xml:space="preserve">lítico de Saint-Simon”. </w:t>
      </w:r>
      <w:r w:rsidR="00AD5664" w:rsidRPr="00164380">
        <w:rPr>
          <w:sz w:val="22"/>
          <w:szCs w:val="22"/>
        </w:rPr>
        <w:t>F</w:t>
      </w:r>
      <w:r>
        <w:rPr>
          <w:sz w:val="22"/>
          <w:szCs w:val="22"/>
        </w:rPr>
        <w:t>CE</w:t>
      </w:r>
      <w:r w:rsidR="00AD5664">
        <w:rPr>
          <w:sz w:val="22"/>
          <w:szCs w:val="22"/>
        </w:rPr>
        <w:t>, México, 1983.</w:t>
      </w:r>
    </w:p>
    <w:p w14:paraId="02D102C4" w14:textId="77777777" w:rsidR="00AD5664" w:rsidRDefault="00AD5664" w:rsidP="00F26B90">
      <w:pPr>
        <w:ind w:left="0" w:hanging="2"/>
        <w:jc w:val="both"/>
        <w:rPr>
          <w:sz w:val="22"/>
          <w:szCs w:val="22"/>
        </w:rPr>
      </w:pPr>
    </w:p>
    <w:p w14:paraId="2725EA30" w14:textId="77777777" w:rsidR="008E16F4" w:rsidRDefault="008E16F4" w:rsidP="008E16F4">
      <w:pPr>
        <w:ind w:left="0" w:hanging="2"/>
        <w:jc w:val="both"/>
        <w:rPr>
          <w:sz w:val="22"/>
          <w:szCs w:val="22"/>
        </w:rPr>
      </w:pPr>
      <w:r w:rsidRPr="000C60B5">
        <w:rPr>
          <w:sz w:val="22"/>
          <w:szCs w:val="22"/>
        </w:rPr>
        <w:t xml:space="preserve">Saint-Simon. </w:t>
      </w:r>
      <w:r>
        <w:rPr>
          <w:sz w:val="22"/>
          <w:szCs w:val="22"/>
        </w:rPr>
        <w:t>“</w:t>
      </w:r>
      <w:r w:rsidRPr="000C60B5">
        <w:rPr>
          <w:sz w:val="22"/>
          <w:szCs w:val="22"/>
        </w:rPr>
        <w:t>Carta de un ciudadano de Ginebra a sus</w:t>
      </w:r>
      <w:r>
        <w:rPr>
          <w:sz w:val="22"/>
          <w:szCs w:val="22"/>
        </w:rPr>
        <w:t xml:space="preserve"> </w:t>
      </w:r>
      <w:r w:rsidRPr="000C60B5">
        <w:rPr>
          <w:sz w:val="22"/>
          <w:szCs w:val="22"/>
        </w:rPr>
        <w:t>contemporáneos</w:t>
      </w:r>
      <w:r>
        <w:rPr>
          <w:sz w:val="22"/>
          <w:szCs w:val="22"/>
        </w:rPr>
        <w:t>”. Extraído de</w:t>
      </w:r>
      <w:r w:rsidRPr="000C60B5">
        <w:rPr>
          <w:sz w:val="22"/>
          <w:szCs w:val="22"/>
        </w:rPr>
        <w:t xml:space="preserve"> Ionescu, G. </w:t>
      </w:r>
      <w:r w:rsidRPr="00164380">
        <w:rPr>
          <w:sz w:val="22"/>
          <w:szCs w:val="22"/>
        </w:rPr>
        <w:t>“El</w:t>
      </w:r>
      <w:r>
        <w:rPr>
          <w:sz w:val="22"/>
          <w:szCs w:val="22"/>
        </w:rPr>
        <w:t xml:space="preserve"> </w:t>
      </w:r>
      <w:r w:rsidRPr="00164380">
        <w:rPr>
          <w:sz w:val="22"/>
          <w:szCs w:val="22"/>
        </w:rPr>
        <w:t>pensamiento po</w:t>
      </w:r>
      <w:r>
        <w:rPr>
          <w:sz w:val="22"/>
          <w:szCs w:val="22"/>
        </w:rPr>
        <w:t xml:space="preserve">lítico de Saint-Simon”. </w:t>
      </w:r>
      <w:r w:rsidRPr="00164380">
        <w:rPr>
          <w:sz w:val="22"/>
          <w:szCs w:val="22"/>
        </w:rPr>
        <w:t>F</w:t>
      </w:r>
      <w:r>
        <w:rPr>
          <w:sz w:val="22"/>
          <w:szCs w:val="22"/>
        </w:rPr>
        <w:t>CE, México, 1983.</w:t>
      </w:r>
    </w:p>
    <w:p w14:paraId="70CEB26E" w14:textId="59E7A807" w:rsidR="008E16F4" w:rsidRDefault="008E16F4" w:rsidP="00F26B90">
      <w:pPr>
        <w:ind w:left="0" w:hanging="2"/>
        <w:jc w:val="both"/>
        <w:rPr>
          <w:sz w:val="22"/>
          <w:szCs w:val="22"/>
        </w:rPr>
      </w:pPr>
    </w:p>
    <w:p w14:paraId="57E3375E" w14:textId="5E21A941" w:rsidR="008E16F4" w:rsidRDefault="008E16F4" w:rsidP="008E16F4">
      <w:pPr>
        <w:ind w:left="0" w:hanging="2"/>
        <w:jc w:val="both"/>
        <w:rPr>
          <w:sz w:val="22"/>
          <w:szCs w:val="22"/>
        </w:rPr>
      </w:pPr>
      <w:r>
        <w:rPr>
          <w:sz w:val="22"/>
          <w:szCs w:val="22"/>
        </w:rPr>
        <w:t>Weber, M. “La ciencia como vocación”. E</w:t>
      </w:r>
      <w:r w:rsidRPr="00F26B90">
        <w:rPr>
          <w:sz w:val="22"/>
          <w:szCs w:val="22"/>
        </w:rPr>
        <w:t xml:space="preserve">n El político y el </w:t>
      </w:r>
      <w:r>
        <w:rPr>
          <w:sz w:val="22"/>
          <w:szCs w:val="22"/>
        </w:rPr>
        <w:t xml:space="preserve">científico. </w:t>
      </w:r>
      <w:r w:rsidRPr="00F26B90">
        <w:rPr>
          <w:sz w:val="22"/>
          <w:szCs w:val="22"/>
        </w:rPr>
        <w:t>Alianza,</w:t>
      </w:r>
      <w:r>
        <w:rPr>
          <w:sz w:val="22"/>
          <w:szCs w:val="22"/>
        </w:rPr>
        <w:t xml:space="preserve"> Madrid, </w:t>
      </w:r>
      <w:r w:rsidRPr="00F26B90">
        <w:rPr>
          <w:sz w:val="22"/>
          <w:szCs w:val="22"/>
        </w:rPr>
        <w:t>1998.</w:t>
      </w:r>
    </w:p>
    <w:p w14:paraId="163BE83D" w14:textId="77777777" w:rsidR="008E16F4" w:rsidRDefault="008E16F4" w:rsidP="008E16F4">
      <w:pPr>
        <w:ind w:leftChars="0" w:left="0" w:firstLineChars="0" w:firstLine="0"/>
        <w:jc w:val="both"/>
        <w:rPr>
          <w:sz w:val="22"/>
          <w:szCs w:val="22"/>
        </w:rPr>
      </w:pPr>
    </w:p>
    <w:p w14:paraId="59EF6A52" w14:textId="57EBA7C5" w:rsidR="00F26B90" w:rsidRPr="00F26B90" w:rsidRDefault="00F26B90" w:rsidP="00D254D1">
      <w:pPr>
        <w:ind w:left="0" w:hanging="2"/>
        <w:jc w:val="both"/>
        <w:rPr>
          <w:sz w:val="22"/>
          <w:szCs w:val="22"/>
        </w:rPr>
      </w:pPr>
      <w:r w:rsidRPr="00F26B90">
        <w:rPr>
          <w:sz w:val="22"/>
          <w:szCs w:val="22"/>
        </w:rPr>
        <w:t>W</w:t>
      </w:r>
      <w:r w:rsidR="00D254D1">
        <w:rPr>
          <w:sz w:val="22"/>
          <w:szCs w:val="22"/>
        </w:rPr>
        <w:t>eber</w:t>
      </w:r>
      <w:r w:rsidRPr="00F26B90">
        <w:rPr>
          <w:sz w:val="22"/>
          <w:szCs w:val="22"/>
        </w:rPr>
        <w:t xml:space="preserve">, M. “La ‘objetividad’ cognoscitiva de la ciencia </w:t>
      </w:r>
      <w:r w:rsidR="00D254D1">
        <w:rPr>
          <w:sz w:val="22"/>
          <w:szCs w:val="22"/>
        </w:rPr>
        <w:t>social y de la política social”. E</w:t>
      </w:r>
      <w:r w:rsidRPr="00F26B90">
        <w:rPr>
          <w:sz w:val="22"/>
          <w:szCs w:val="22"/>
        </w:rPr>
        <w:t>n Ensayos sobre metodología sociológica.</w:t>
      </w:r>
      <w:r w:rsidR="00D254D1">
        <w:rPr>
          <w:sz w:val="22"/>
          <w:szCs w:val="22"/>
        </w:rPr>
        <w:t xml:space="preserve"> </w:t>
      </w:r>
      <w:r w:rsidRPr="00F26B90">
        <w:rPr>
          <w:sz w:val="22"/>
          <w:szCs w:val="22"/>
        </w:rPr>
        <w:t>Amorrortu,</w:t>
      </w:r>
      <w:r w:rsidR="00D254D1">
        <w:rPr>
          <w:sz w:val="22"/>
          <w:szCs w:val="22"/>
        </w:rPr>
        <w:t xml:space="preserve"> </w:t>
      </w:r>
      <w:r w:rsidR="00D254D1" w:rsidRPr="00F26B90">
        <w:rPr>
          <w:sz w:val="22"/>
          <w:szCs w:val="22"/>
        </w:rPr>
        <w:t>Buenos Aires</w:t>
      </w:r>
      <w:r w:rsidR="00D254D1">
        <w:rPr>
          <w:sz w:val="22"/>
          <w:szCs w:val="22"/>
        </w:rPr>
        <w:t>,</w:t>
      </w:r>
      <w:r w:rsidRPr="00F26B90">
        <w:rPr>
          <w:sz w:val="22"/>
          <w:szCs w:val="22"/>
        </w:rPr>
        <w:t xml:space="preserve"> 1997.</w:t>
      </w:r>
    </w:p>
    <w:p w14:paraId="6F4D6788" w14:textId="77777777" w:rsidR="00AE36A5" w:rsidRDefault="00AE36A5" w:rsidP="00835CBE">
      <w:pPr>
        <w:ind w:left="0" w:hanging="2"/>
        <w:jc w:val="both"/>
        <w:rPr>
          <w:sz w:val="22"/>
          <w:szCs w:val="22"/>
        </w:rPr>
      </w:pPr>
    </w:p>
    <w:p w14:paraId="26C09643" w14:textId="77777777" w:rsidR="00164380" w:rsidRDefault="00164380" w:rsidP="00164380">
      <w:pPr>
        <w:ind w:left="0" w:hanging="2"/>
        <w:jc w:val="both"/>
        <w:rPr>
          <w:sz w:val="22"/>
          <w:szCs w:val="22"/>
        </w:rPr>
      </w:pPr>
    </w:p>
    <w:p w14:paraId="6F5835EC" w14:textId="4D7A43C3" w:rsidR="007F5C89" w:rsidRDefault="00BC55CA">
      <w:pPr>
        <w:ind w:left="0" w:hanging="2"/>
        <w:jc w:val="both"/>
        <w:rPr>
          <w:sz w:val="22"/>
          <w:szCs w:val="22"/>
        </w:rPr>
      </w:pPr>
      <w:r>
        <w:rPr>
          <w:b/>
          <w:sz w:val="22"/>
          <w:szCs w:val="22"/>
        </w:rPr>
        <w:t>1</w:t>
      </w:r>
      <w:r w:rsidR="00606795">
        <w:rPr>
          <w:b/>
          <w:sz w:val="22"/>
          <w:szCs w:val="22"/>
        </w:rPr>
        <w:t>3</w:t>
      </w:r>
      <w:r>
        <w:rPr>
          <w:b/>
          <w:sz w:val="22"/>
          <w:szCs w:val="22"/>
        </w:rPr>
        <w:t>. FIRMA DE DOCENTES:</w:t>
      </w:r>
    </w:p>
    <w:p w14:paraId="6AB13568" w14:textId="77777777" w:rsidR="0045537B" w:rsidRDefault="0045537B" w:rsidP="007E3104">
      <w:pPr>
        <w:ind w:leftChars="0" w:left="0" w:firstLineChars="0" w:firstLine="0"/>
        <w:jc w:val="both"/>
        <w:rPr>
          <w:sz w:val="22"/>
          <w:szCs w:val="22"/>
          <w:lang w:val="es-AR"/>
        </w:rPr>
      </w:pPr>
    </w:p>
    <w:p w14:paraId="2B5AC634" w14:textId="77777777" w:rsidR="0045537B" w:rsidRDefault="0045537B">
      <w:pPr>
        <w:ind w:left="0" w:hanging="2"/>
        <w:jc w:val="both"/>
        <w:rPr>
          <w:sz w:val="22"/>
          <w:szCs w:val="22"/>
          <w:lang w:val="es-AR"/>
        </w:rPr>
      </w:pPr>
    </w:p>
    <w:p w14:paraId="6F5835EF" w14:textId="7DA98070" w:rsidR="007F5C89" w:rsidRDefault="0045537B" w:rsidP="007E3104">
      <w:pPr>
        <w:ind w:leftChars="0" w:left="0" w:firstLineChars="0" w:firstLine="0"/>
        <w:jc w:val="both"/>
        <w:rPr>
          <w:sz w:val="22"/>
          <w:szCs w:val="22"/>
          <w:lang w:val="es-AR"/>
        </w:rPr>
      </w:pPr>
      <w:r>
        <w:rPr>
          <w:sz w:val="22"/>
          <w:szCs w:val="22"/>
          <w:lang w:val="es-AR"/>
        </w:rPr>
        <w:t>Lic. Luciana Isabel Serrano</w:t>
      </w:r>
    </w:p>
    <w:p w14:paraId="6A3B1631" w14:textId="77777777" w:rsidR="0045537B" w:rsidRDefault="0045537B">
      <w:pPr>
        <w:ind w:left="0" w:hanging="2"/>
        <w:jc w:val="both"/>
        <w:rPr>
          <w:sz w:val="22"/>
          <w:szCs w:val="22"/>
        </w:rPr>
      </w:pPr>
    </w:p>
    <w:p w14:paraId="6F5835F0" w14:textId="4DD606C7" w:rsidR="007F5C89" w:rsidRDefault="00BC55CA" w:rsidP="00606795">
      <w:pPr>
        <w:ind w:leftChars="0" w:left="2" w:hanging="2"/>
        <w:jc w:val="both"/>
        <w:rPr>
          <w:sz w:val="22"/>
          <w:szCs w:val="22"/>
        </w:rPr>
      </w:pPr>
      <w:r>
        <w:rPr>
          <w:b/>
          <w:sz w:val="22"/>
          <w:szCs w:val="22"/>
        </w:rPr>
        <w:t>1</w:t>
      </w:r>
      <w:r w:rsidR="00606795">
        <w:rPr>
          <w:b/>
          <w:sz w:val="22"/>
          <w:szCs w:val="22"/>
        </w:rPr>
        <w:t>4</w:t>
      </w:r>
      <w:r>
        <w:rPr>
          <w:b/>
          <w:sz w:val="22"/>
          <w:szCs w:val="22"/>
        </w:rPr>
        <w:t>.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53A9B" w14:textId="77777777" w:rsidR="00221A6C" w:rsidRDefault="00221A6C">
      <w:pPr>
        <w:spacing w:line="240" w:lineRule="auto"/>
        <w:ind w:left="0" w:hanging="2"/>
      </w:pPr>
      <w:r>
        <w:separator/>
      </w:r>
    </w:p>
  </w:endnote>
  <w:endnote w:type="continuationSeparator" w:id="0">
    <w:p w14:paraId="2DEC4705" w14:textId="77777777" w:rsidR="00221A6C" w:rsidRDefault="00221A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69647E" w:rsidRDefault="0069647E">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69647E" w:rsidRDefault="0069647E">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5E3A8428" w:rsidR="0069647E" w:rsidRDefault="0069647E">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65FE4">
      <w:rPr>
        <w:noProof/>
        <w:color w:val="000000"/>
      </w:rPr>
      <w:t>1</w:t>
    </w:r>
    <w:r>
      <w:rPr>
        <w:color w:val="000000"/>
      </w:rPr>
      <w:fldChar w:fldCharType="end"/>
    </w:r>
  </w:p>
  <w:p w14:paraId="6F5835FA" w14:textId="77777777" w:rsidR="0069647E" w:rsidRDefault="0069647E">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8C0F" w14:textId="77777777" w:rsidR="00221A6C" w:rsidRDefault="00221A6C">
      <w:pPr>
        <w:spacing w:line="240" w:lineRule="auto"/>
        <w:ind w:left="0" w:hanging="2"/>
      </w:pPr>
      <w:r>
        <w:separator/>
      </w:r>
    </w:p>
  </w:footnote>
  <w:footnote w:type="continuationSeparator" w:id="0">
    <w:p w14:paraId="58F062C3" w14:textId="77777777" w:rsidR="00221A6C" w:rsidRDefault="00221A6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9903C4"/>
    <w:multiLevelType w:val="hybridMultilevel"/>
    <w:tmpl w:val="57BE9AE0"/>
    <w:lvl w:ilvl="0" w:tplc="462A488A">
      <w:start w:val="1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AR" w:vendorID="64" w:dllVersion="131078" w:nlCheck="1" w:checkStyle="1"/>
  <w:activeWritingStyle w:appName="MSWord" w:lang="es-MX"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C60B5"/>
    <w:rsid w:val="000D18FB"/>
    <w:rsid w:val="000E48AC"/>
    <w:rsid w:val="00130945"/>
    <w:rsid w:val="00162FE8"/>
    <w:rsid w:val="00164380"/>
    <w:rsid w:val="00187B57"/>
    <w:rsid w:val="00196AA5"/>
    <w:rsid w:val="001D28D9"/>
    <w:rsid w:val="001F30BD"/>
    <w:rsid w:val="00221A6C"/>
    <w:rsid w:val="0025721C"/>
    <w:rsid w:val="002937B1"/>
    <w:rsid w:val="002A6A51"/>
    <w:rsid w:val="002C0B8F"/>
    <w:rsid w:val="002D313E"/>
    <w:rsid w:val="002F7556"/>
    <w:rsid w:val="00303620"/>
    <w:rsid w:val="003445E9"/>
    <w:rsid w:val="00394C2C"/>
    <w:rsid w:val="003E7BDA"/>
    <w:rsid w:val="003F5760"/>
    <w:rsid w:val="0045537B"/>
    <w:rsid w:val="00487CA2"/>
    <w:rsid w:val="00495DCE"/>
    <w:rsid w:val="004D42ED"/>
    <w:rsid w:val="005214B0"/>
    <w:rsid w:val="00523CDB"/>
    <w:rsid w:val="00555650"/>
    <w:rsid w:val="0058688C"/>
    <w:rsid w:val="00606795"/>
    <w:rsid w:val="006146BC"/>
    <w:rsid w:val="00621DFD"/>
    <w:rsid w:val="00640A0D"/>
    <w:rsid w:val="00683CDC"/>
    <w:rsid w:val="0069647E"/>
    <w:rsid w:val="006C1157"/>
    <w:rsid w:val="006E495E"/>
    <w:rsid w:val="007873EB"/>
    <w:rsid w:val="007E3104"/>
    <w:rsid w:val="007F5C89"/>
    <w:rsid w:val="007F7B63"/>
    <w:rsid w:val="00835CBE"/>
    <w:rsid w:val="00855BC2"/>
    <w:rsid w:val="00877A40"/>
    <w:rsid w:val="008D45B3"/>
    <w:rsid w:val="008E16F4"/>
    <w:rsid w:val="008F4FF5"/>
    <w:rsid w:val="0092113E"/>
    <w:rsid w:val="00923EE0"/>
    <w:rsid w:val="00980880"/>
    <w:rsid w:val="009817DD"/>
    <w:rsid w:val="00993511"/>
    <w:rsid w:val="0099555C"/>
    <w:rsid w:val="009B04D7"/>
    <w:rsid w:val="009B1F1C"/>
    <w:rsid w:val="009E6B3C"/>
    <w:rsid w:val="00A05A69"/>
    <w:rsid w:val="00A2465C"/>
    <w:rsid w:val="00A33D2E"/>
    <w:rsid w:val="00A90666"/>
    <w:rsid w:val="00AB4BB4"/>
    <w:rsid w:val="00AB5500"/>
    <w:rsid w:val="00AB7754"/>
    <w:rsid w:val="00AD5664"/>
    <w:rsid w:val="00AE341A"/>
    <w:rsid w:val="00AE36A5"/>
    <w:rsid w:val="00AE4EA9"/>
    <w:rsid w:val="00B3525C"/>
    <w:rsid w:val="00B542AC"/>
    <w:rsid w:val="00B641E2"/>
    <w:rsid w:val="00B94249"/>
    <w:rsid w:val="00BA1EC8"/>
    <w:rsid w:val="00BC55CA"/>
    <w:rsid w:val="00BF20F8"/>
    <w:rsid w:val="00C12B92"/>
    <w:rsid w:val="00C40316"/>
    <w:rsid w:val="00C47B0B"/>
    <w:rsid w:val="00C577F2"/>
    <w:rsid w:val="00C718FD"/>
    <w:rsid w:val="00CA3C2D"/>
    <w:rsid w:val="00D0052D"/>
    <w:rsid w:val="00D254D1"/>
    <w:rsid w:val="00D25A98"/>
    <w:rsid w:val="00D4520D"/>
    <w:rsid w:val="00D477C9"/>
    <w:rsid w:val="00D725C8"/>
    <w:rsid w:val="00D90116"/>
    <w:rsid w:val="00DA4AE9"/>
    <w:rsid w:val="00DF0E96"/>
    <w:rsid w:val="00E13DE7"/>
    <w:rsid w:val="00E15129"/>
    <w:rsid w:val="00E27A94"/>
    <w:rsid w:val="00E543EE"/>
    <w:rsid w:val="00EF1B31"/>
    <w:rsid w:val="00F26B90"/>
    <w:rsid w:val="00F32A69"/>
    <w:rsid w:val="00F47854"/>
    <w:rsid w:val="00F649E1"/>
    <w:rsid w:val="00F64F3F"/>
    <w:rsid w:val="00F65FE4"/>
    <w:rsid w:val="00F87F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377816">
      <w:bodyDiv w:val="1"/>
      <w:marLeft w:val="0"/>
      <w:marRight w:val="0"/>
      <w:marTop w:val="0"/>
      <w:marBottom w:val="0"/>
      <w:divBdr>
        <w:top w:val="none" w:sz="0" w:space="0" w:color="auto"/>
        <w:left w:val="none" w:sz="0" w:space="0" w:color="auto"/>
        <w:bottom w:val="none" w:sz="0" w:space="0" w:color="auto"/>
        <w:right w:val="none" w:sz="0" w:space="0" w:color="auto"/>
      </w:divBdr>
    </w:div>
    <w:div w:id="1248732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3082</Words>
  <Characters>16954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2026-04-10T13:10:00Z</dcterms:created>
  <dcterms:modified xsi:type="dcterms:W3CDTF">2026-04-10T13:10:00Z</dcterms:modified>
</cp:coreProperties>
</file>