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258" w:type="dxa"/>
        <w:tblInd w:w="0" w:type="dxa"/>
        <w:tblLayout w:type="fixed"/>
        <w:tblLook w:val="0000" w:firstRow="0" w:lastRow="0" w:firstColumn="0" w:lastColumn="0" w:noHBand="0" w:noVBand="0"/>
      </w:tblPr>
      <w:tblGrid>
        <w:gridCol w:w="5177"/>
        <w:gridCol w:w="5081"/>
      </w:tblGrid>
      <w:tr w:rsidR="007F5C89" w14:paraId="6F5834A0" w14:textId="77777777" w:rsidTr="00DD7566">
        <w:trPr>
          <w:trHeight w:val="1484"/>
        </w:trPr>
        <w:tc>
          <w:tcPr>
            <w:tcW w:w="5177" w:type="dxa"/>
          </w:tcPr>
          <w:p w14:paraId="6F583493" w14:textId="55A768B6" w:rsidR="007F5C89" w:rsidRDefault="00DD7566">
            <w:pPr>
              <w:ind w:left="0" w:hanging="2"/>
              <w:jc w:val="center"/>
              <w:rPr>
                <w:sz w:val="22"/>
                <w:szCs w:val="22"/>
              </w:rPr>
            </w:pPr>
            <w:r>
              <w:rPr>
                <w:noProof/>
                <w:sz w:val="22"/>
                <w:szCs w:val="22"/>
                <w:lang w:val="es-AR" w:eastAsia="es-AR"/>
              </w:rPr>
              <w:drawing>
                <wp:anchor distT="0" distB="0" distL="114300" distR="114300" simplePos="0" relativeHeight="251658240" behindDoc="0" locked="0" layoutInCell="1" allowOverlap="1" wp14:anchorId="1AB22416" wp14:editId="2F460E84">
                  <wp:simplePos x="0" y="0"/>
                  <wp:positionH relativeFrom="column">
                    <wp:posOffset>1192530</wp:posOffset>
                  </wp:positionH>
                  <wp:positionV relativeFrom="paragraph">
                    <wp:posOffset>190500</wp:posOffset>
                  </wp:positionV>
                  <wp:extent cx="562610" cy="712470"/>
                  <wp:effectExtent l="0" t="0" r="8890" b="0"/>
                  <wp:wrapTopAndBottom/>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p>
          <w:p w14:paraId="6F583495" w14:textId="6CB81ACF" w:rsidR="007F5C89" w:rsidRDefault="00BC55CA" w:rsidP="00DD7566">
            <w:pPr>
              <w:tabs>
                <w:tab w:val="left" w:pos="888"/>
              </w:tabs>
              <w:ind w:left="-2" w:firstLineChars="274" w:firstLine="603"/>
              <w:rPr>
                <w:sz w:val="22"/>
                <w:szCs w:val="22"/>
              </w:rPr>
            </w:pPr>
            <w:r>
              <w:rPr>
                <w:b/>
                <w:sz w:val="22"/>
                <w:szCs w:val="22"/>
              </w:rPr>
              <w:t>UNIVERSIDAD DEL SALVADOR</w:t>
            </w:r>
          </w:p>
          <w:p w14:paraId="0302C747" w14:textId="0C59C619" w:rsidR="00B641E2" w:rsidRDefault="00BC55CA">
            <w:pPr>
              <w:ind w:left="0" w:hanging="2"/>
              <w:rPr>
                <w:b/>
                <w:i/>
                <w:sz w:val="22"/>
                <w:szCs w:val="22"/>
              </w:rPr>
            </w:pPr>
            <w:r>
              <w:rPr>
                <w:b/>
                <w:i/>
                <w:sz w:val="22"/>
                <w:szCs w:val="22"/>
              </w:rPr>
              <w:t xml:space="preserve">       Facultad de Ciencias </w:t>
            </w:r>
            <w:r w:rsidR="00B641E2">
              <w:rPr>
                <w:b/>
                <w:i/>
                <w:sz w:val="22"/>
                <w:szCs w:val="22"/>
              </w:rPr>
              <w:t xml:space="preserve">Sociales, </w:t>
            </w:r>
            <w:r>
              <w:rPr>
                <w:b/>
                <w:i/>
                <w:sz w:val="22"/>
                <w:szCs w:val="22"/>
              </w:rPr>
              <w:t xml:space="preserve">Educación </w:t>
            </w:r>
          </w:p>
          <w:p w14:paraId="6F583497" w14:textId="115C54A7" w:rsidR="007F5C89" w:rsidRDefault="00DD7566" w:rsidP="00B641E2">
            <w:pPr>
              <w:ind w:left="0" w:hanging="2"/>
              <w:rPr>
                <w:sz w:val="22"/>
                <w:szCs w:val="22"/>
              </w:rPr>
            </w:pPr>
            <w:r>
              <w:rPr>
                <w:b/>
                <w:i/>
                <w:sz w:val="22"/>
                <w:szCs w:val="22"/>
              </w:rPr>
              <w:t xml:space="preserve">      </w:t>
            </w:r>
            <w:r w:rsidR="00BC55CA">
              <w:rPr>
                <w:b/>
                <w:i/>
                <w:sz w:val="22"/>
                <w:szCs w:val="22"/>
              </w:rPr>
              <w:t xml:space="preserve">             </w:t>
            </w:r>
            <w:r w:rsidR="00B641E2">
              <w:rPr>
                <w:b/>
                <w:i/>
                <w:sz w:val="22"/>
                <w:szCs w:val="22"/>
              </w:rPr>
              <w:t xml:space="preserve">         y </w:t>
            </w:r>
            <w:r w:rsidR="00BC55CA">
              <w:rPr>
                <w:b/>
                <w:i/>
                <w:sz w:val="22"/>
                <w:szCs w:val="22"/>
              </w:rPr>
              <w:t xml:space="preserve">Comunicación </w:t>
            </w:r>
          </w:p>
        </w:tc>
        <w:tc>
          <w:tcPr>
            <w:tcW w:w="5081"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4CB791D0" w14:textId="77777777" w:rsidR="00DD7566" w:rsidRDefault="00DD7566" w:rsidP="00DD7566">
            <w:pPr>
              <w:ind w:left="0" w:hanging="2"/>
              <w:jc w:val="center"/>
              <w:rPr>
                <w:b/>
                <w:bCs/>
                <w:i/>
                <w:iCs/>
                <w:sz w:val="22"/>
              </w:rPr>
            </w:pPr>
          </w:p>
          <w:p w14:paraId="4950A5A6" w14:textId="77777777" w:rsidR="00DD7566" w:rsidRDefault="00DD7566" w:rsidP="00DD7566">
            <w:pPr>
              <w:ind w:left="0" w:hanging="2"/>
              <w:jc w:val="center"/>
              <w:rPr>
                <w:b/>
                <w:bCs/>
                <w:i/>
                <w:iCs/>
                <w:sz w:val="22"/>
              </w:rPr>
            </w:pPr>
          </w:p>
          <w:p w14:paraId="2A243F56" w14:textId="77777777" w:rsidR="00DD7566" w:rsidRDefault="00DD7566" w:rsidP="00DD7566">
            <w:pPr>
              <w:ind w:left="0" w:hanging="2"/>
              <w:jc w:val="center"/>
              <w:rPr>
                <w:b/>
                <w:bCs/>
                <w:i/>
                <w:iCs/>
                <w:sz w:val="22"/>
              </w:rPr>
            </w:pPr>
          </w:p>
          <w:p w14:paraId="056AE5D7" w14:textId="51D66D19" w:rsidR="00DD7566" w:rsidRPr="00DD7566" w:rsidRDefault="00DD7566" w:rsidP="00DD7566">
            <w:pPr>
              <w:ind w:left="0" w:hanging="2"/>
              <w:jc w:val="center"/>
              <w:rPr>
                <w:b/>
                <w:bCs/>
                <w:i/>
                <w:iCs/>
                <w:sz w:val="22"/>
              </w:rPr>
            </w:pPr>
            <w:r w:rsidRPr="00DD7566">
              <w:rPr>
                <w:b/>
                <w:bCs/>
                <w:i/>
                <w:iCs/>
                <w:sz w:val="22"/>
              </w:rPr>
              <w:t>Licenciatura en Trabajo Social</w:t>
            </w: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2675B5FF" w:rsidR="007F5C89" w:rsidRDefault="007F5C89">
            <w:pPr>
              <w:ind w:left="0" w:hanging="2"/>
              <w:rPr>
                <w:sz w:val="22"/>
                <w:szCs w:val="22"/>
              </w:rPr>
            </w:pPr>
          </w:p>
          <w:p w14:paraId="0CD3BAC7" w14:textId="3F2FA6A2" w:rsidR="00B641E2" w:rsidRDefault="00B641E2">
            <w:pPr>
              <w:ind w:left="0" w:hanging="2"/>
              <w:rPr>
                <w:sz w:val="22"/>
                <w:szCs w:val="22"/>
              </w:rPr>
            </w:pPr>
          </w:p>
          <w:p w14:paraId="72A56D19" w14:textId="77777777" w:rsidR="007F5C89" w:rsidRDefault="007F5C89" w:rsidP="00B641E2">
            <w:pPr>
              <w:ind w:left="0" w:hanging="2"/>
              <w:rPr>
                <w:sz w:val="22"/>
                <w:szCs w:val="22"/>
              </w:rPr>
            </w:pPr>
          </w:p>
          <w:p w14:paraId="55A2613D" w14:textId="77777777" w:rsidR="00DD7566" w:rsidRDefault="00DD7566" w:rsidP="00B641E2">
            <w:pPr>
              <w:ind w:left="0" w:hanging="2"/>
              <w:rPr>
                <w:sz w:val="22"/>
                <w:szCs w:val="22"/>
              </w:rPr>
            </w:pPr>
          </w:p>
          <w:p w14:paraId="63694641" w14:textId="77777777" w:rsidR="00DD7566" w:rsidRDefault="00DD7566" w:rsidP="00B641E2">
            <w:pPr>
              <w:ind w:left="0" w:hanging="2"/>
              <w:rPr>
                <w:sz w:val="22"/>
                <w:szCs w:val="22"/>
              </w:rPr>
            </w:pPr>
          </w:p>
          <w:p w14:paraId="33E9F455" w14:textId="77777777" w:rsidR="00DD7566" w:rsidRDefault="00DD7566" w:rsidP="00B641E2">
            <w:pPr>
              <w:ind w:left="0" w:hanging="2"/>
              <w:rPr>
                <w:sz w:val="22"/>
                <w:szCs w:val="22"/>
              </w:rPr>
            </w:pPr>
            <w:bookmarkStart w:id="0" w:name="_GoBack"/>
            <w:bookmarkEnd w:id="0"/>
          </w:p>
          <w:p w14:paraId="6F58349F" w14:textId="1EAB7D13" w:rsidR="00DD7566" w:rsidRDefault="00DD7566" w:rsidP="00B641E2">
            <w:pPr>
              <w:ind w:left="0" w:hanging="2"/>
              <w:rPr>
                <w:sz w:val="22"/>
                <w:szCs w:val="22"/>
              </w:rPr>
            </w:pPr>
          </w:p>
        </w:tc>
      </w:tr>
    </w:tbl>
    <w:p w14:paraId="6F5834A1" w14:textId="5EFD1F36" w:rsidR="007F5C89" w:rsidRDefault="007F5C89">
      <w:pPr>
        <w:ind w:left="0" w:hanging="2"/>
        <w:rPr>
          <w:sz w:val="22"/>
          <w:szCs w:val="22"/>
        </w:rPr>
      </w:pPr>
    </w:p>
    <w:p w14:paraId="2FA340AC" w14:textId="0C6EF576" w:rsidR="00DD7566" w:rsidRDefault="00DD7566">
      <w:pPr>
        <w:ind w:left="0" w:hanging="2"/>
        <w:rPr>
          <w:sz w:val="22"/>
          <w:szCs w:val="22"/>
        </w:rPr>
      </w:pPr>
    </w:p>
    <w:p w14:paraId="17CB6119" w14:textId="77777777" w:rsidR="00DD7566" w:rsidRDefault="00DD7566">
      <w:pPr>
        <w:ind w:left="0" w:hanging="2"/>
        <w:rPr>
          <w:sz w:val="22"/>
          <w:szCs w:val="22"/>
        </w:rPr>
      </w:pPr>
    </w:p>
    <w:p w14:paraId="6F5834A2" w14:textId="6B60902A"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DD7566">
        <w:rPr>
          <w:b/>
          <w:color w:val="000000"/>
          <w:sz w:val="22"/>
          <w:szCs w:val="22"/>
        </w:rPr>
        <w:t>6</w:t>
      </w:r>
    </w:p>
    <w:p w14:paraId="6F5834A3" w14:textId="2E86D324" w:rsidR="007F5C89" w:rsidRDefault="007F5C89" w:rsidP="00DD7566">
      <w:pPr>
        <w:ind w:leftChars="0" w:left="0" w:firstLineChars="0" w:firstLine="0"/>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2D4D6056" w:rsidR="007F5C89" w:rsidRPr="00FB44F4" w:rsidRDefault="00FB44F4">
            <w:pPr>
              <w:ind w:left="0" w:hanging="2"/>
              <w:rPr>
                <w:iCs/>
                <w:sz w:val="20"/>
                <w:szCs w:val="20"/>
              </w:rPr>
            </w:pPr>
            <w:r w:rsidRPr="00FB44F4">
              <w:rPr>
                <w:iCs/>
              </w:rPr>
              <w:t>Sociología de la Población: ¿hacia una demografía de la desigualdad?</w:t>
            </w: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14:paraId="6F5834A8" w14:textId="5974FB0F" w:rsidR="007F5C89" w:rsidRPr="00FB44F4" w:rsidRDefault="00FB44F4">
            <w:pPr>
              <w:ind w:left="0" w:hanging="2"/>
              <w:rPr>
                <w:iCs/>
                <w:sz w:val="20"/>
                <w:szCs w:val="20"/>
              </w:rPr>
            </w:pPr>
            <w:r w:rsidRPr="00FB44F4">
              <w:rPr>
                <w:iCs/>
              </w:rPr>
              <w:t>Rita Elena Polo</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74B67414" w:rsidR="007F5C89" w:rsidRPr="00FB44F4" w:rsidRDefault="00BC55CA">
            <w:pPr>
              <w:ind w:left="0" w:hanging="2"/>
            </w:pPr>
            <w:r w:rsidRPr="00FB44F4">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09153F52" w:rsidR="007F5C89" w:rsidRPr="00FB44F4" w:rsidRDefault="00FB44F4">
            <w:pPr>
              <w:ind w:left="0" w:hanging="2"/>
            </w:pPr>
            <w:r>
              <w:t>202</w:t>
            </w:r>
            <w:r w:rsidR="00817C4D">
              <w:t>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4193CD2B" w:rsidR="007F5C89" w:rsidRPr="00FB44F4" w:rsidRDefault="00FB44F4">
            <w:pPr>
              <w:ind w:left="0" w:hanging="2"/>
            </w:pPr>
            <w:r w:rsidRPr="00FB44F4">
              <w:t>2:15</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5B4064B4" w:rsidR="007F5C89" w:rsidRPr="00FB44F4" w:rsidRDefault="00FB44F4">
            <w:pPr>
              <w:ind w:left="0" w:hanging="2"/>
            </w:pPr>
            <w:r w:rsidRPr="00FB44F4">
              <w:t>34</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0EBCC3B0" w:rsidR="007F5C89" w:rsidRPr="00FB44F4" w:rsidRDefault="00FB44F4">
            <w:pPr>
              <w:ind w:left="0" w:hanging="2"/>
            </w:pPr>
            <w:r>
              <w:t>Miércoles de 8 a 10:15 hs</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77777777" w:rsidR="007F5C89" w:rsidRDefault="007F5C89">
            <w:pPr>
              <w:ind w:left="0" w:hanging="2"/>
              <w:rPr>
                <w:sz w:val="20"/>
                <w:szCs w:val="20"/>
              </w:rPr>
            </w:pP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21F3DF14" w:rsidR="007F5C89" w:rsidRPr="00FB44F4" w:rsidRDefault="00FB44F4">
            <w:pPr>
              <w:ind w:left="0" w:hanging="2"/>
            </w:pPr>
            <w:r w:rsidRPr="00FB44F4">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6A12217C" w:rsidR="007F5C89" w:rsidRPr="00FB44F4" w:rsidRDefault="00FB44F4">
            <w:pPr>
              <w:ind w:left="0" w:hanging="2"/>
            </w:pPr>
            <w:r w:rsidRPr="00FB44F4">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3536B8F7" w:rsidR="007F5C89" w:rsidRPr="00FB44F4" w:rsidRDefault="00BC55CA">
            <w:pPr>
              <w:ind w:left="0" w:hanging="2"/>
            </w:pPr>
            <w:r w:rsidRPr="00FB44F4">
              <w:t xml:space="preserve">español </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77777777" w:rsidR="007F5C89" w:rsidRDefault="00BC55CA">
            <w:pPr>
              <w:ind w:left="0" w:hanging="2"/>
              <w:rPr>
                <w:sz w:val="20"/>
                <w:szCs w:val="20"/>
              </w:rPr>
            </w:pPr>
            <w:r>
              <w:rPr>
                <w:color w:val="999999"/>
                <w:sz w:val="22"/>
                <w:szCs w:val="22"/>
              </w:rPr>
              <w:t>(dirección de acceso al campus)</w:t>
            </w:r>
          </w:p>
        </w:tc>
      </w:tr>
    </w:tbl>
    <w:p w14:paraId="6F5834C4" w14:textId="77777777" w:rsidR="007F5C89" w:rsidRDefault="007F5C89">
      <w:pPr>
        <w:tabs>
          <w:tab w:val="left" w:pos="1985"/>
        </w:tabs>
        <w:ind w:left="0" w:hanging="2"/>
        <w:jc w:val="both"/>
        <w:rPr>
          <w:b/>
          <w:sz w:val="22"/>
          <w:szCs w:val="22"/>
        </w:rPr>
      </w:pPr>
    </w:p>
    <w:p w14:paraId="6F5834C5" w14:textId="77777777" w:rsidR="007F5C89" w:rsidRDefault="007F5C89">
      <w:pPr>
        <w:ind w:left="0" w:hanging="2"/>
        <w:jc w:val="both"/>
        <w:rPr>
          <w:b/>
          <w:sz w:val="22"/>
          <w:szCs w:val="22"/>
        </w:rPr>
      </w:pPr>
    </w:p>
    <w:p w14:paraId="6F5834C6" w14:textId="77777777" w:rsidR="007F5C89" w:rsidRDefault="007F5C89">
      <w:pPr>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3D8D46E0" w:rsidR="007F5C89" w:rsidRPr="00FB44F4" w:rsidRDefault="00FB44F4">
            <w:pPr>
              <w:ind w:left="0" w:hanging="2"/>
              <w:jc w:val="center"/>
              <w:rPr>
                <w:b/>
              </w:rPr>
            </w:pPr>
            <w:r w:rsidRPr="00FB44F4">
              <w:rPr>
                <w:b/>
              </w:rPr>
              <w:t>X</w:t>
            </w:r>
          </w:p>
        </w:tc>
      </w:tr>
    </w:tbl>
    <w:p w14:paraId="6F5834CF" w14:textId="77777777" w:rsidR="007F5C89" w:rsidRDefault="007F5C89">
      <w:pPr>
        <w:ind w:left="0" w:hanging="2"/>
        <w:jc w:val="both"/>
        <w:rPr>
          <w:b/>
          <w:sz w:val="22"/>
          <w:szCs w:val="22"/>
        </w:rPr>
      </w:pPr>
    </w:p>
    <w:p w14:paraId="6F5834D0" w14:textId="4D35CAF9" w:rsidR="007F5C89" w:rsidRDefault="007F5C89">
      <w:pPr>
        <w:ind w:left="0" w:hanging="2"/>
        <w:jc w:val="both"/>
        <w:rPr>
          <w:b/>
          <w:sz w:val="22"/>
          <w:szCs w:val="22"/>
        </w:rPr>
      </w:pPr>
    </w:p>
    <w:p w14:paraId="23B88242" w14:textId="14D3AE3D" w:rsidR="00B641E2" w:rsidRDefault="00B641E2">
      <w:pPr>
        <w:ind w:left="0" w:hanging="2"/>
        <w:jc w:val="both"/>
        <w:rPr>
          <w:b/>
          <w:sz w:val="22"/>
          <w:szCs w:val="22"/>
        </w:rPr>
      </w:pPr>
    </w:p>
    <w:p w14:paraId="17D0101C" w14:textId="0F01C1A8" w:rsidR="00B641E2" w:rsidRDefault="00B641E2">
      <w:pPr>
        <w:ind w:left="0" w:hanging="2"/>
        <w:jc w:val="both"/>
        <w:rPr>
          <w:b/>
          <w:sz w:val="22"/>
          <w:szCs w:val="22"/>
        </w:rPr>
      </w:pPr>
    </w:p>
    <w:p w14:paraId="516F04A0" w14:textId="4B5A86EA" w:rsidR="00B641E2" w:rsidRDefault="00B641E2">
      <w:pPr>
        <w:ind w:left="0" w:hanging="2"/>
        <w:jc w:val="both"/>
        <w:rPr>
          <w:b/>
          <w:sz w:val="22"/>
          <w:szCs w:val="22"/>
        </w:rPr>
      </w:pPr>
    </w:p>
    <w:p w14:paraId="6AF69818" w14:textId="26064E51" w:rsidR="00B641E2" w:rsidRDefault="00B641E2">
      <w:pPr>
        <w:ind w:left="0" w:hanging="2"/>
        <w:jc w:val="both"/>
        <w:rPr>
          <w:b/>
          <w:sz w:val="22"/>
          <w:szCs w:val="22"/>
        </w:rPr>
      </w:pPr>
    </w:p>
    <w:p w14:paraId="5AF73B36" w14:textId="77777777" w:rsidR="00B641E2" w:rsidRDefault="00B641E2">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3" w14:textId="77777777" w:rsidR="007F5C89" w:rsidRDefault="007F5C89">
      <w:pPr>
        <w:ind w:left="0" w:hanging="2"/>
        <w:jc w:val="both"/>
        <w:rPr>
          <w:b/>
          <w:sz w:val="22"/>
          <w:szCs w:val="22"/>
        </w:rPr>
      </w:pP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77777777" w:rsidR="007F5C89" w:rsidRDefault="00BC55CA">
            <w:pPr>
              <w:spacing w:line="240" w:lineRule="auto"/>
              <w:ind w:left="0" w:hanging="2"/>
              <w:jc w:val="both"/>
              <w:rPr>
                <w:b/>
                <w:sz w:val="22"/>
                <w:szCs w:val="22"/>
              </w:rPr>
            </w:pPr>
            <w:r>
              <w:rPr>
                <w:b/>
                <w:sz w:val="22"/>
                <w:szCs w:val="22"/>
              </w:rPr>
              <w:t>Titular: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0B86BBB6" w:rsidR="007F5C89" w:rsidRPr="00FB44F4" w:rsidRDefault="00FB44F4">
            <w:pPr>
              <w:spacing w:line="240" w:lineRule="auto"/>
              <w:ind w:left="0" w:hanging="2"/>
              <w:jc w:val="both"/>
              <w:rPr>
                <w:b/>
              </w:rPr>
            </w:pPr>
            <w:r w:rsidRPr="00FB44F4">
              <w:rPr>
                <w:b/>
              </w:rPr>
              <w:t>Rita Elena Polo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02786ACC" w14:textId="65454A92" w:rsidR="007F5C89" w:rsidRDefault="00DD7566">
            <w:pPr>
              <w:spacing w:line="240" w:lineRule="auto"/>
              <w:ind w:left="0" w:hanging="2"/>
              <w:jc w:val="both"/>
              <w:rPr>
                <w:b/>
              </w:rPr>
            </w:pPr>
            <w:hyperlink r:id="rId9" w:history="1">
              <w:r w:rsidR="00FB44F4" w:rsidRPr="00A44FC9">
                <w:rPr>
                  <w:rStyle w:val="Hipervnculo"/>
                  <w:b/>
                </w:rPr>
                <w:t>Rita.polo@usal.edu.ar</w:t>
              </w:r>
            </w:hyperlink>
          </w:p>
          <w:p w14:paraId="6F5834DB" w14:textId="4A0AA6D8" w:rsidR="00FB44F4" w:rsidRPr="00FB44F4" w:rsidRDefault="00FB44F4">
            <w:pPr>
              <w:spacing w:line="240" w:lineRule="auto"/>
              <w:ind w:left="0" w:hanging="2"/>
              <w:jc w:val="both"/>
              <w:rPr>
                <w:b/>
              </w:rPr>
            </w:pPr>
          </w:p>
        </w:tc>
      </w:tr>
      <w:tr w:rsidR="007F5C89" w14:paraId="6F5834E0"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D" w14:textId="77777777"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E"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F" w14:textId="77777777" w:rsidR="007F5C89" w:rsidRDefault="007F5C89">
            <w:pPr>
              <w:spacing w:line="240" w:lineRule="auto"/>
              <w:ind w:left="0" w:hanging="2"/>
              <w:jc w:val="both"/>
              <w:rPr>
                <w:b/>
                <w:sz w:val="18"/>
                <w:szCs w:val="18"/>
              </w:rPr>
            </w:pPr>
          </w:p>
        </w:tc>
      </w:tr>
      <w:tr w:rsidR="007F5C89" w14:paraId="6F5834E4"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E1" w14:textId="77777777"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E2" w14:textId="77777777"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E3" w14:textId="77777777" w:rsidR="007F5C89" w:rsidRDefault="007F5C89">
            <w:pPr>
              <w:spacing w:line="240" w:lineRule="auto"/>
              <w:ind w:left="0" w:hanging="2"/>
              <w:jc w:val="both"/>
              <w:rPr>
                <w:b/>
                <w:sz w:val="18"/>
                <w:szCs w:val="18"/>
              </w:rPr>
            </w:pPr>
          </w:p>
        </w:tc>
      </w:tr>
    </w:tbl>
    <w:p w14:paraId="6F5834E5" w14:textId="77777777"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14:paraId="6F5834E6" w14:textId="77777777" w:rsidR="007F5C89" w:rsidRDefault="007F5C89">
      <w:pPr>
        <w:ind w:left="0" w:hanging="2"/>
        <w:jc w:val="both"/>
        <w:rPr>
          <w:b/>
          <w:sz w:val="22"/>
          <w:szCs w:val="22"/>
        </w:rPr>
      </w:pPr>
    </w:p>
    <w:p w14:paraId="6F5834E7" w14:textId="77777777" w:rsidR="007F5C89" w:rsidRDefault="007F5C89">
      <w:pPr>
        <w:ind w:left="0" w:hanging="2"/>
        <w:jc w:val="both"/>
        <w:rPr>
          <w:b/>
          <w:sz w:val="22"/>
          <w:szCs w:val="22"/>
        </w:rPr>
      </w:pPr>
    </w:p>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D" w14:textId="77777777" w:rsidR="007F5C89" w:rsidRDefault="007F5C89">
      <w:pPr>
        <w:ind w:left="0" w:hanging="2"/>
        <w:jc w:val="both"/>
        <w:rPr>
          <w:b/>
          <w:sz w:val="22"/>
          <w:szCs w:val="22"/>
        </w:rPr>
      </w:pPr>
    </w:p>
    <w:p w14:paraId="6F5834EE" w14:textId="77777777" w:rsidR="007F5C89" w:rsidRDefault="007F5C89">
      <w:pPr>
        <w:ind w:left="0" w:hanging="2"/>
        <w:jc w:val="both"/>
        <w:rPr>
          <w:b/>
          <w:sz w:val="22"/>
          <w:szCs w:val="22"/>
        </w:rPr>
      </w:pPr>
    </w:p>
    <w:p w14:paraId="6F5834EF" w14:textId="77777777" w:rsidR="007F5C89" w:rsidRDefault="007F5C89">
      <w:pPr>
        <w:ind w:left="0" w:hanging="2"/>
        <w:jc w:val="both"/>
        <w:rPr>
          <w:b/>
          <w:sz w:val="22"/>
          <w:szCs w:val="22"/>
        </w:rPr>
      </w:pPr>
    </w:p>
    <w:p w14:paraId="6F5834F0" w14:textId="77777777" w:rsidR="007F5C89" w:rsidRDefault="00BC55CA">
      <w:pPr>
        <w:numPr>
          <w:ilvl w:val="0"/>
          <w:numId w:val="1"/>
        </w:numPr>
        <w:ind w:left="0" w:hanging="2"/>
        <w:jc w:val="both"/>
        <w:rPr>
          <w:sz w:val="22"/>
          <w:szCs w:val="22"/>
        </w:rPr>
      </w:pPr>
      <w:r>
        <w:rPr>
          <w:b/>
          <w:sz w:val="22"/>
          <w:szCs w:val="22"/>
        </w:rPr>
        <w:t>EJE/ÁREA EN QUE SE ENCUENTRA LA MATERIA/SEMINARIO DENTRO DE LA CARRERA:</w:t>
      </w:r>
    </w:p>
    <w:p w14:paraId="6F5834F1" w14:textId="77777777" w:rsidR="007F5C89" w:rsidRDefault="007F5C89">
      <w:pPr>
        <w:ind w:left="0" w:hanging="2"/>
        <w:jc w:val="both"/>
        <w:rPr>
          <w:sz w:val="22"/>
          <w:szCs w:val="22"/>
        </w:rPr>
      </w:pPr>
    </w:p>
    <w:p w14:paraId="75878DB5" w14:textId="77777777" w:rsidR="00DB0B8B" w:rsidRPr="00DB0B8B" w:rsidRDefault="00DB0B8B" w:rsidP="00DB0B8B">
      <w:pPr>
        <w:ind w:left="0" w:hanging="2"/>
        <w:jc w:val="both"/>
        <w:rPr>
          <w:iCs/>
          <w:sz w:val="22"/>
          <w:szCs w:val="22"/>
        </w:rPr>
      </w:pPr>
      <w:r w:rsidRPr="00DB0B8B">
        <w:rPr>
          <w:iCs/>
        </w:rPr>
        <w:t>Ciclo de Formación Disciplinaria. Formación Superior</w:t>
      </w:r>
    </w:p>
    <w:p w14:paraId="6F5834F2" w14:textId="77777777" w:rsidR="007F5C89" w:rsidRDefault="007F5C89">
      <w:pPr>
        <w:ind w:left="0" w:hanging="2"/>
        <w:jc w:val="both"/>
        <w:rPr>
          <w:sz w:val="22"/>
          <w:szCs w:val="22"/>
        </w:rPr>
      </w:pP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7" w14:textId="77777777" w:rsidR="007F5C89" w:rsidRDefault="007F5C89">
      <w:pPr>
        <w:ind w:left="0" w:hanging="2"/>
        <w:jc w:val="both"/>
        <w:rPr>
          <w:sz w:val="22"/>
          <w:szCs w:val="22"/>
        </w:rPr>
      </w:pPr>
    </w:p>
    <w:p w14:paraId="7A53FC1D" w14:textId="77777777" w:rsidR="00DB0B8B" w:rsidRPr="00DB0B8B" w:rsidRDefault="00DB0B8B" w:rsidP="00DB0B8B">
      <w:pPr>
        <w:ind w:left="0" w:hanging="2"/>
        <w:jc w:val="both"/>
        <w:rPr>
          <w:iCs/>
        </w:rPr>
      </w:pPr>
      <w:r w:rsidRPr="00DB0B8B">
        <w:rPr>
          <w:iCs/>
        </w:rPr>
        <w:t>El estudio de las poblaciones humanas ha estado emparentado desde sus orígenes con las ciencias sociales, en general, y con la sociología, en particular. La materia que aquí se presenta, Sociología de la Población, se ubica en algún punto intermedio entre la perspectiva demográfica, cuyo objeto de estudio es la “población”, y la perspectiva sociológica, interesada en la comprensión de las instituciones y los comportamientos sociales.</w:t>
      </w:r>
    </w:p>
    <w:p w14:paraId="02FBE1BF" w14:textId="77777777" w:rsidR="00DB0B8B" w:rsidRPr="00DB0B8B" w:rsidRDefault="00DB0B8B" w:rsidP="00DB0B8B">
      <w:pPr>
        <w:ind w:left="0" w:hanging="2"/>
        <w:jc w:val="both"/>
        <w:rPr>
          <w:iCs/>
        </w:rPr>
      </w:pPr>
      <w:r w:rsidRPr="00DB0B8B">
        <w:rPr>
          <w:iCs/>
        </w:rPr>
        <w:t xml:space="preserve">El hilo conductor de la materia reside en la consideración de las variables socio demográficas clásicas, tales como sexo, edad, lugar de nacimiento, lugar de residencia, entre otras, como ejes de estratificación, sobre los cuales se estructuran las sociedades, en las que los individuos ocupan posiciones desiguales, sobre cuyas bases pueden llegar a construirse sujetos colectivos. De esta manera, las categorías demográficas clásicas se resignifican en el contexto de la denominada posmodernidad, en la cual el concepto de “población” pierde fuerza, en la medida que anula las diferencias y no tiene en cuenta las desigualdades presentes en cada sociedad. En el continente latinoamericano, donde se reconocen desigualdades de larga data que se superponen con otras de generación reciente, la perspectiva de una demografía de la desigualdad (Canales,2007) promete iluminar aspectos que, desde la mirada clásica, permanecen ocultos.   </w:t>
      </w:r>
    </w:p>
    <w:p w14:paraId="140FFD95" w14:textId="77777777" w:rsidR="00DB0B8B" w:rsidRPr="00DB0B8B" w:rsidRDefault="00DB0B8B" w:rsidP="00DB0B8B">
      <w:pPr>
        <w:ind w:left="0" w:hanging="2"/>
        <w:jc w:val="both"/>
        <w:rPr>
          <w:iCs/>
        </w:rPr>
      </w:pPr>
      <w:r w:rsidRPr="00DB0B8B">
        <w:rPr>
          <w:iCs/>
        </w:rPr>
        <w:t xml:space="preserve">La propuesta de esta materia incluye también el incentivar a los alumnos a utilizar la gran variedad de datos actualmente existentes, sin desatender una perspectiva crítica hacia los mismos, dado que son, generalmente, recolectados con fines diferentes a los de los estudiosos de las ciencias sociales. </w:t>
      </w:r>
    </w:p>
    <w:p w14:paraId="4C9C4947" w14:textId="77777777" w:rsidR="00DB0B8B" w:rsidRDefault="00DB0B8B">
      <w:pPr>
        <w:ind w:left="0" w:hanging="2"/>
        <w:jc w:val="both"/>
        <w:rPr>
          <w:sz w:val="22"/>
          <w:szCs w:val="22"/>
        </w:rPr>
      </w:pPr>
    </w:p>
    <w:p w14:paraId="6F5834F8" w14:textId="77777777" w:rsidR="007F5C89" w:rsidRDefault="007F5C89">
      <w:pPr>
        <w:ind w:left="0" w:hanging="2"/>
        <w:jc w:val="both"/>
        <w:rPr>
          <w:sz w:val="22"/>
          <w:szCs w:val="22"/>
        </w:rPr>
      </w:pPr>
    </w:p>
    <w:p w14:paraId="6F5834F9"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C" w14:textId="77777777" w:rsidR="007F5C89" w:rsidRDefault="007F5C89">
      <w:pPr>
        <w:ind w:left="0" w:hanging="2"/>
        <w:jc w:val="both"/>
        <w:rPr>
          <w:b/>
          <w:color w:val="FF0000"/>
          <w:sz w:val="20"/>
          <w:szCs w:val="20"/>
        </w:rPr>
      </w:pPr>
    </w:p>
    <w:p w14:paraId="4C845F02" w14:textId="77777777" w:rsidR="00DB0B8B" w:rsidRPr="00103F7E" w:rsidRDefault="00DB0B8B" w:rsidP="00DB0B8B">
      <w:pPr>
        <w:ind w:left="0" w:hanging="2"/>
        <w:jc w:val="both"/>
      </w:pPr>
      <w:r w:rsidRPr="00103F7E">
        <w:t>-reflexionar acerca de la población en tanto objeto de estudio;</w:t>
      </w:r>
    </w:p>
    <w:p w14:paraId="0D3DAF30" w14:textId="77777777" w:rsidR="00DB0B8B" w:rsidRPr="00103F7E" w:rsidRDefault="00DB0B8B" w:rsidP="00DB0B8B">
      <w:pPr>
        <w:ind w:left="0" w:hanging="2"/>
        <w:jc w:val="both"/>
      </w:pPr>
      <w:r w:rsidRPr="00103F7E">
        <w:t>-identificar los principales fenómenos de interés para los estudios de población;</w:t>
      </w:r>
    </w:p>
    <w:p w14:paraId="127687A7" w14:textId="77777777" w:rsidR="00DB0B8B" w:rsidRPr="00103F7E" w:rsidRDefault="00DB0B8B" w:rsidP="00DB0B8B">
      <w:pPr>
        <w:ind w:left="0" w:hanging="2"/>
        <w:jc w:val="both"/>
      </w:pPr>
      <w:r w:rsidRPr="00103F7E">
        <w:t>-caracterizar los distintos fenómenos y eventos demográficos;</w:t>
      </w:r>
    </w:p>
    <w:p w14:paraId="683EC285" w14:textId="77777777" w:rsidR="00DB0B8B" w:rsidRPr="00103F7E" w:rsidRDefault="00DB0B8B" w:rsidP="00DB0B8B">
      <w:pPr>
        <w:ind w:left="0" w:hanging="2"/>
        <w:jc w:val="both"/>
      </w:pPr>
      <w:r w:rsidRPr="00103F7E">
        <w:t>-trabajar con datos estadísticos provenientes de diversas fuentes;</w:t>
      </w:r>
    </w:p>
    <w:p w14:paraId="4AB952A4" w14:textId="77777777" w:rsidR="00DB0B8B" w:rsidRPr="00103F7E" w:rsidRDefault="00DB0B8B" w:rsidP="00DB0B8B">
      <w:pPr>
        <w:ind w:left="0" w:hanging="2"/>
        <w:jc w:val="both"/>
      </w:pPr>
      <w:r w:rsidRPr="00103F7E">
        <w:t>-abordar cada fenómeno demográfico en sus aspectos conceptuales y desde la perspectiva sociológica;</w:t>
      </w:r>
    </w:p>
    <w:p w14:paraId="42A42DC0" w14:textId="77777777" w:rsidR="00DB0B8B" w:rsidRDefault="00DB0B8B" w:rsidP="00DB0B8B">
      <w:pPr>
        <w:ind w:left="0" w:hanging="2"/>
        <w:jc w:val="both"/>
      </w:pPr>
      <w:r w:rsidRPr="00103F7E">
        <w:t>-presentar trabajos escritos e incentivar la exposición oral sobre el análisis de los principales fenómenos demográficos.</w:t>
      </w:r>
    </w:p>
    <w:p w14:paraId="2F7C063A" w14:textId="77777777" w:rsidR="00DB0B8B" w:rsidRDefault="00DB0B8B" w:rsidP="00DB0B8B">
      <w:pPr>
        <w:ind w:left="0" w:hanging="2"/>
        <w:jc w:val="both"/>
      </w:pPr>
      <w:r>
        <w:t>-analizar los temas de la demografía clásica, desde una perspectiva sociológica</w:t>
      </w:r>
    </w:p>
    <w:p w14:paraId="4407B2FD" w14:textId="77777777" w:rsidR="00DB0B8B" w:rsidRDefault="00DB0B8B" w:rsidP="00DB0B8B">
      <w:pPr>
        <w:ind w:left="0" w:hanging="2"/>
        <w:jc w:val="both"/>
      </w:pPr>
      <w:r>
        <w:t>-resignificar las variables/factores demográficos como ejes identitarios en el contexto de la posmodernidad</w:t>
      </w:r>
    </w:p>
    <w:p w14:paraId="6F5834FD" w14:textId="77777777" w:rsidR="007F5C89" w:rsidRDefault="007F5C89">
      <w:pPr>
        <w:ind w:left="0" w:hanging="2"/>
        <w:jc w:val="both"/>
        <w:rPr>
          <w:b/>
          <w:sz w:val="22"/>
          <w:szCs w:val="22"/>
        </w:rPr>
      </w:pPr>
    </w:p>
    <w:p w14:paraId="6F5834FE" w14:textId="77777777" w:rsidR="007F5C89" w:rsidRDefault="007F5C89">
      <w:pPr>
        <w:ind w:left="0" w:hanging="2"/>
        <w:jc w:val="both"/>
        <w:rPr>
          <w:sz w:val="22"/>
          <w:szCs w:val="22"/>
        </w:rPr>
      </w:pPr>
    </w:p>
    <w:p w14:paraId="6F5834FF"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1BD784A7" w:rsidR="007F5C89" w:rsidRDefault="007F5C89">
      <w:pPr>
        <w:pBdr>
          <w:top w:val="nil"/>
          <w:left w:val="nil"/>
          <w:bottom w:val="nil"/>
          <w:right w:val="nil"/>
          <w:between w:val="nil"/>
        </w:pBdr>
        <w:spacing w:line="240" w:lineRule="auto"/>
        <w:ind w:left="0" w:hanging="2"/>
        <w:jc w:val="both"/>
        <w:rPr>
          <w:i/>
          <w:color w:val="4A442A"/>
          <w:sz w:val="20"/>
          <w:szCs w:val="20"/>
        </w:rPr>
      </w:pP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14:paraId="6F583506" w14:textId="77777777">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77777777" w:rsidR="007F5C89" w:rsidRDefault="00BC55CA">
            <w:pPr>
              <w:ind w:left="0" w:hanging="2"/>
              <w:rPr>
                <w:sz w:val="22"/>
                <w:szCs w:val="22"/>
              </w:rPr>
            </w:pPr>
            <w:bookmarkStart w:id="1" w:name="_Hlk190160392"/>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8" w14:textId="634E3C60" w:rsidR="007F5C89" w:rsidRDefault="00BE2B7C">
            <w:pPr>
              <w:ind w:left="0" w:hanging="2"/>
              <w:jc w:val="both"/>
              <w:rPr>
                <w:sz w:val="22"/>
                <w:szCs w:val="22"/>
              </w:rPr>
            </w:pPr>
            <w:r>
              <w:rPr>
                <w:sz w:val="22"/>
                <w:szCs w:val="22"/>
              </w:rPr>
              <w:t>1 (presencial)</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3B3D84EA" w:rsidR="007F5C89" w:rsidRDefault="00BE2B7C">
            <w:pPr>
              <w:ind w:left="0" w:hanging="2"/>
              <w:jc w:val="both"/>
              <w:rPr>
                <w:sz w:val="22"/>
                <w:szCs w:val="22"/>
              </w:rPr>
            </w:pPr>
            <w:r>
              <w:rPr>
                <w:sz w:val="22"/>
                <w:szCs w:val="22"/>
              </w:rPr>
              <w:t>1:15 (presencial)</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3344518F" w:rsidR="007F5C89" w:rsidRDefault="00BE2B7C">
            <w:pPr>
              <w:ind w:left="0" w:hanging="2"/>
              <w:jc w:val="both"/>
              <w:rPr>
                <w:sz w:val="22"/>
                <w:szCs w:val="22"/>
              </w:rPr>
            </w:pPr>
            <w:r>
              <w:rPr>
                <w:sz w:val="22"/>
                <w:szCs w:val="22"/>
              </w:rPr>
              <w:t>2:15 (presencial)</w:t>
            </w:r>
          </w:p>
        </w:tc>
      </w:tr>
      <w:bookmarkEnd w:id="1"/>
      <w:tr w:rsidR="007F5C89" w14:paraId="6F583511"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0E"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77777777" w:rsidR="007F5C89" w:rsidRDefault="007F5C89">
            <w:pPr>
              <w:ind w:left="0" w:hanging="2"/>
              <w:jc w:val="both"/>
              <w:rPr>
                <w:sz w:val="22"/>
                <w:szCs w:val="22"/>
              </w:rPr>
            </w:pPr>
          </w:p>
        </w:tc>
      </w:tr>
      <w:tr w:rsidR="00BE2B7C" w14:paraId="6F583516"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BE2B7C" w:rsidRDefault="00BE2B7C" w:rsidP="00BE2B7C">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6F583513" w14:textId="6A98DD29" w:rsidR="00BE2B7C" w:rsidRDefault="00BE2B7C" w:rsidP="00BE2B7C">
            <w:pPr>
              <w:ind w:left="0" w:hanging="2"/>
              <w:jc w:val="both"/>
              <w:rPr>
                <w:sz w:val="22"/>
                <w:szCs w:val="22"/>
              </w:rPr>
            </w:pPr>
            <w:r>
              <w:rPr>
                <w:sz w:val="22"/>
                <w:szCs w:val="22"/>
              </w:rPr>
              <w:t>1 (presencial)</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05696EDA" w:rsidR="00BE2B7C" w:rsidRDefault="00BE2B7C" w:rsidP="00BE2B7C">
            <w:pPr>
              <w:ind w:left="0" w:hanging="2"/>
              <w:jc w:val="both"/>
              <w:rPr>
                <w:sz w:val="22"/>
                <w:szCs w:val="22"/>
              </w:rPr>
            </w:pPr>
            <w:r>
              <w:rPr>
                <w:sz w:val="22"/>
                <w:szCs w:val="22"/>
              </w:rPr>
              <w:t>1:15 (presencial)</w:t>
            </w: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38CE4576" w:rsidR="00BE2B7C" w:rsidRDefault="00BE2B7C" w:rsidP="00BE2B7C">
            <w:pPr>
              <w:ind w:left="0" w:hanging="2"/>
              <w:jc w:val="both"/>
              <w:rPr>
                <w:sz w:val="22"/>
                <w:szCs w:val="22"/>
              </w:rPr>
            </w:pPr>
            <w:r>
              <w:rPr>
                <w:sz w:val="22"/>
                <w:szCs w:val="22"/>
              </w:rPr>
              <w:t>2:15 (presencial)</w:t>
            </w:r>
          </w:p>
        </w:tc>
      </w:tr>
    </w:tbl>
    <w:p w14:paraId="6F583517" w14:textId="77777777" w:rsidR="007F5C89" w:rsidRDefault="007F5C89">
      <w:pPr>
        <w:ind w:left="0" w:hanging="2"/>
        <w:jc w:val="both"/>
        <w:rPr>
          <w:sz w:val="22"/>
          <w:szCs w:val="22"/>
        </w:rPr>
      </w:pPr>
    </w:p>
    <w:p w14:paraId="6F583518"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F583525" w14:textId="77777777" w:rsidR="007F5C89" w:rsidRDefault="007F5C89">
      <w:pPr>
        <w:ind w:left="0" w:hanging="2"/>
        <w:jc w:val="both"/>
        <w:rPr>
          <w:sz w:val="22"/>
          <w:szCs w:val="22"/>
        </w:rPr>
      </w:pPr>
    </w:p>
    <w:p w14:paraId="478265E1" w14:textId="77777777" w:rsidR="00BE2B7C" w:rsidRPr="00BE2B7C" w:rsidRDefault="00BE2B7C" w:rsidP="00BE2B7C">
      <w:pPr>
        <w:ind w:left="0" w:hanging="2"/>
        <w:jc w:val="both"/>
      </w:pPr>
      <w:r w:rsidRPr="00BE2B7C">
        <w:rPr>
          <w:b/>
          <w:i/>
        </w:rPr>
        <w:t>Unidad 1</w:t>
      </w:r>
      <w:r w:rsidRPr="00BE2B7C">
        <w:t>: Presentación del curso. Demografía y Sociología: conceptos de Población y Sociedad. Crítica al concepto clásico de Población Aporte de la Demografía en la Posmodernidad.. El debate en el contexto latinoamericano. Evolución y Panorama actual de la Población mundial. Relación entre Población y Recursos.</w:t>
      </w:r>
    </w:p>
    <w:p w14:paraId="708B48B8" w14:textId="77777777" w:rsidR="00BE2B7C" w:rsidRPr="00BE2B7C" w:rsidRDefault="00BE2B7C" w:rsidP="00BE2B7C">
      <w:pPr>
        <w:ind w:left="0" w:hanging="2"/>
        <w:jc w:val="both"/>
      </w:pPr>
    </w:p>
    <w:p w14:paraId="2A71AED6" w14:textId="77777777" w:rsidR="00BE2B7C" w:rsidRPr="00BE2B7C" w:rsidRDefault="00BE2B7C" w:rsidP="00BE2B7C">
      <w:pPr>
        <w:ind w:left="0" w:hanging="2"/>
        <w:jc w:val="both"/>
      </w:pPr>
      <w:r w:rsidRPr="00BE2B7C">
        <w:t>-Vallin, J. La Demografía. CELADE, Santiago de Chile, 1994. Introducción.</w:t>
      </w:r>
    </w:p>
    <w:p w14:paraId="664D021C" w14:textId="77777777" w:rsidR="00BE2B7C" w:rsidRPr="00BE2B7C" w:rsidRDefault="00BE2B7C" w:rsidP="00BE2B7C">
      <w:pPr>
        <w:ind w:left="0" w:hanging="2"/>
        <w:jc w:val="both"/>
      </w:pPr>
      <w:r w:rsidRPr="00BE2B7C">
        <w:t xml:space="preserve">-Welti, C. </w:t>
      </w:r>
      <w:r w:rsidRPr="00BE2B7C">
        <w:rPr>
          <w:u w:val="single"/>
        </w:rPr>
        <w:t>Demografía I</w:t>
      </w:r>
      <w:r w:rsidRPr="00BE2B7C">
        <w:t xml:space="preserve">. PROLAP, capítulo 1, secciones </w:t>
      </w:r>
      <w:smartTag w:uri="urn:schemas-microsoft-com:office:smarttags" w:element="metricconverter">
        <w:smartTagPr>
          <w:attr w:name="ProductID" w:val="1 a"/>
        </w:smartTagPr>
        <w:r w:rsidRPr="00BE2B7C">
          <w:t>1 a</w:t>
        </w:r>
      </w:smartTag>
      <w:r w:rsidRPr="00BE2B7C">
        <w:t xml:space="preserve"> 5.</w:t>
      </w:r>
    </w:p>
    <w:p w14:paraId="3356D91E" w14:textId="77777777" w:rsidR="00BE2B7C" w:rsidRPr="00BE2B7C" w:rsidRDefault="00BE2B7C" w:rsidP="00BE2B7C">
      <w:pPr>
        <w:ind w:left="0" w:hanging="2"/>
        <w:jc w:val="both"/>
      </w:pPr>
      <w:r w:rsidRPr="00BE2B7C">
        <w:t>-Cipolla, C. Historia Económica de la Población Mundial.Editorial Crítica, Barcelona, España, 2000.Cap. 1.</w:t>
      </w:r>
    </w:p>
    <w:p w14:paraId="25D431C9" w14:textId="77777777" w:rsidR="00BE2B7C" w:rsidRPr="00BE2B7C" w:rsidRDefault="00BE2B7C" w:rsidP="00BE2B7C">
      <w:pPr>
        <w:ind w:left="0" w:hanging="2"/>
        <w:jc w:val="both"/>
      </w:pPr>
      <w:bookmarkStart w:id="2" w:name="_Hlk165025784"/>
      <w:r w:rsidRPr="00BE2B7C">
        <w:t xml:space="preserve">-Canales, Alejandro I. “La demografía latinoamericana en el marco de la posmodernidad”. </w:t>
      </w:r>
      <w:r w:rsidRPr="00BE2B7C">
        <w:rPr>
          <w:u w:val="single"/>
        </w:rPr>
        <w:t>Revista Latinoamericana de Población</w:t>
      </w:r>
      <w:r w:rsidRPr="00BE2B7C">
        <w:t>. Año 1, N°1 Junio/Diciembre 2007. Disponible en versión digital.</w:t>
      </w:r>
    </w:p>
    <w:bookmarkEnd w:id="2"/>
    <w:p w14:paraId="5886B659" w14:textId="77777777" w:rsidR="00BE2B7C" w:rsidRPr="00BE2B7C" w:rsidRDefault="00BE2B7C" w:rsidP="00BE2B7C">
      <w:pPr>
        <w:ind w:left="0" w:hanging="2"/>
        <w:jc w:val="both"/>
      </w:pPr>
      <w:r w:rsidRPr="00BE2B7C">
        <w:t xml:space="preserve">-UNFPA-Estado de la Población Mundial 2023- Capítulo 1: “8.000 millones de vidas infinitas posibilidades, argumentos a favor de los derechos y libertades”. Fondo Nacional de las Naciones Unidas, 2023. </w:t>
      </w:r>
    </w:p>
    <w:p w14:paraId="430E555D" w14:textId="77777777" w:rsidR="00BE2B7C" w:rsidRPr="00BE2B7C" w:rsidRDefault="00DD7566" w:rsidP="00BE2B7C">
      <w:pPr>
        <w:ind w:left="0" w:hanging="2"/>
        <w:jc w:val="both"/>
      </w:pPr>
      <w:hyperlink r:id="rId10" w:history="1">
        <w:r w:rsidR="00BE2B7C" w:rsidRPr="00BE2B7C">
          <w:rPr>
            <w:rStyle w:val="Hipervnculo"/>
          </w:rPr>
          <w:t>https://www.unfpa.org/sites/default/files/swop23/SWOP2023-SPANISH-230403-web.pdf</w:t>
        </w:r>
      </w:hyperlink>
    </w:p>
    <w:p w14:paraId="17EDB33E" w14:textId="77777777" w:rsidR="00BE2B7C" w:rsidRPr="00BE2B7C" w:rsidRDefault="00DD7566" w:rsidP="00BE2B7C">
      <w:pPr>
        <w:ind w:left="0" w:hanging="2"/>
        <w:jc w:val="both"/>
      </w:pPr>
      <w:hyperlink r:id="rId11" w:history="1">
        <w:r w:rsidR="00BE2B7C" w:rsidRPr="00BE2B7C">
          <w:rPr>
            <w:rStyle w:val="Hipervnculo"/>
          </w:rPr>
          <w:t>www.unfpa.org</w:t>
        </w:r>
      </w:hyperlink>
      <w:r w:rsidR="00BE2B7C" w:rsidRPr="00BE2B7C">
        <w:t xml:space="preserve"> </w:t>
      </w:r>
    </w:p>
    <w:p w14:paraId="15021EED" w14:textId="77777777" w:rsidR="00BE2B7C" w:rsidRPr="00BE2B7C" w:rsidRDefault="00DD7566" w:rsidP="00BE2B7C">
      <w:pPr>
        <w:ind w:left="0" w:hanging="2"/>
        <w:jc w:val="both"/>
        <w:rPr>
          <w:b/>
        </w:rPr>
      </w:pPr>
      <w:hyperlink r:id="rId12" w:history="1">
        <w:r w:rsidR="00BE2B7C" w:rsidRPr="00BE2B7C">
          <w:rPr>
            <w:rStyle w:val="Hipervnculo"/>
            <w:b/>
          </w:rPr>
          <w:t>https://www.unfpa.org/es/8billion</w:t>
        </w:r>
      </w:hyperlink>
    </w:p>
    <w:p w14:paraId="0D6935EE" w14:textId="77777777" w:rsidR="00BE2B7C" w:rsidRPr="00BE2B7C" w:rsidRDefault="00DD7566" w:rsidP="00BE2B7C">
      <w:pPr>
        <w:ind w:left="0" w:hanging="2"/>
        <w:jc w:val="both"/>
        <w:rPr>
          <w:b/>
        </w:rPr>
      </w:pPr>
      <w:hyperlink r:id="rId13" w:history="1">
        <w:r w:rsidR="00BE2B7C" w:rsidRPr="00BE2B7C">
          <w:rPr>
            <w:rStyle w:val="Hipervnculo"/>
            <w:b/>
          </w:rPr>
          <w:t>https://www.unfpa.org/es/news/Que-significa-vivir-en-un-mundo-de-8-mil-millones-de-personas</w:t>
        </w:r>
      </w:hyperlink>
    </w:p>
    <w:p w14:paraId="1846980C" w14:textId="77777777" w:rsidR="00BE2B7C" w:rsidRPr="00BE2B7C" w:rsidRDefault="00BE2B7C" w:rsidP="00BE2B7C">
      <w:pPr>
        <w:ind w:left="0" w:hanging="2"/>
        <w:jc w:val="both"/>
        <w:rPr>
          <w:b/>
        </w:rPr>
      </w:pPr>
    </w:p>
    <w:p w14:paraId="6743BAC1" w14:textId="77777777" w:rsidR="00BE2B7C" w:rsidRPr="00BE2B7C" w:rsidRDefault="00BE2B7C" w:rsidP="00BE2B7C">
      <w:pPr>
        <w:ind w:left="0" w:hanging="2"/>
        <w:jc w:val="both"/>
      </w:pPr>
      <w:r w:rsidRPr="00BE2B7C">
        <w:rPr>
          <w:b/>
          <w:i/>
        </w:rPr>
        <w:t>Unidad 2:</w:t>
      </w:r>
      <w:r w:rsidRPr="00BE2B7C">
        <w:t xml:space="preserve"> Fuentes de datos demográficos. Fenómenos y eventos demográficos.</w:t>
      </w:r>
    </w:p>
    <w:p w14:paraId="2C60795F" w14:textId="77777777" w:rsidR="00BE2B7C" w:rsidRPr="00BE2B7C" w:rsidRDefault="00BE2B7C" w:rsidP="00BE2B7C">
      <w:pPr>
        <w:ind w:left="0" w:hanging="2"/>
        <w:jc w:val="both"/>
      </w:pPr>
      <w:r w:rsidRPr="00BE2B7C">
        <w:t xml:space="preserve">Unidades de análisis. Óptica longitudinal y transversal. Cohortes y Generaciones. Enfoques metodológicos para el análisis demográfico. El enfoque del Curso de vida, trayectorias y transiciones. </w:t>
      </w:r>
    </w:p>
    <w:p w14:paraId="0C1D03A3" w14:textId="77777777" w:rsidR="00BE2B7C" w:rsidRPr="00BE2B7C" w:rsidRDefault="00BE2B7C" w:rsidP="00BE2B7C">
      <w:pPr>
        <w:ind w:left="0" w:hanging="2"/>
        <w:jc w:val="both"/>
      </w:pPr>
    </w:p>
    <w:p w14:paraId="50213AB0" w14:textId="77777777" w:rsidR="00BE2B7C" w:rsidRPr="00BE2B7C" w:rsidRDefault="00BE2B7C" w:rsidP="00BE2B7C">
      <w:pPr>
        <w:autoSpaceDE w:val="0"/>
        <w:autoSpaceDN w:val="0"/>
        <w:adjustRightInd w:val="0"/>
        <w:ind w:left="0" w:hanging="2"/>
        <w:rPr>
          <w:lang w:val="es-AR" w:eastAsia="es-AR"/>
        </w:rPr>
      </w:pPr>
      <w:r w:rsidRPr="00BE2B7C">
        <w:t xml:space="preserve">- </w:t>
      </w:r>
      <w:r w:rsidRPr="00BE2B7C">
        <w:rPr>
          <w:lang w:val="es-AR" w:eastAsia="es-AR"/>
        </w:rPr>
        <w:t xml:space="preserve">Blanco, Mercedes. </w:t>
      </w:r>
      <w:r w:rsidRPr="00BE2B7C">
        <w:rPr>
          <w:i/>
          <w:lang w:val="es-AR" w:eastAsia="es-AR"/>
        </w:rPr>
        <w:t>“El enfoque del curso de vida: orígenes y desarrollo”</w:t>
      </w:r>
      <w:r w:rsidRPr="00BE2B7C">
        <w:rPr>
          <w:lang w:val="es-AR" w:eastAsia="es-AR"/>
        </w:rPr>
        <w:t xml:space="preserve">.  </w:t>
      </w:r>
      <w:r w:rsidRPr="00BE2B7C">
        <w:rPr>
          <w:u w:val="single"/>
          <w:lang w:val="es-AR" w:eastAsia="es-AR"/>
        </w:rPr>
        <w:t>Revista Latinoamericana de Población</w:t>
      </w:r>
      <w:r w:rsidRPr="00BE2B7C">
        <w:rPr>
          <w:lang w:val="es-AR" w:eastAsia="es-AR"/>
        </w:rPr>
        <w:t xml:space="preserve"> Año 5 Número 8 Enero/junio 2011, págs. </w:t>
      </w:r>
      <w:smartTag w:uri="urn:schemas-microsoft-com:office:smarttags" w:element="metricconverter">
        <w:smartTagPr>
          <w:attr w:name="ProductID" w:val="5 a"/>
        </w:smartTagPr>
        <w:r w:rsidRPr="00BE2B7C">
          <w:rPr>
            <w:lang w:val="es-AR" w:eastAsia="es-AR"/>
          </w:rPr>
          <w:t>5 a</w:t>
        </w:r>
      </w:smartTag>
      <w:r w:rsidRPr="00BE2B7C">
        <w:rPr>
          <w:lang w:val="es-AR" w:eastAsia="es-AR"/>
        </w:rPr>
        <w:t xml:space="preserve"> 31.</w:t>
      </w:r>
    </w:p>
    <w:p w14:paraId="25D54DCD" w14:textId="77777777" w:rsidR="00BE2B7C" w:rsidRPr="00BE2B7C" w:rsidRDefault="00BE2B7C" w:rsidP="00BE2B7C">
      <w:pPr>
        <w:ind w:left="0" w:hanging="2"/>
        <w:jc w:val="both"/>
      </w:pPr>
      <w:r w:rsidRPr="00BE2B7C">
        <w:t xml:space="preserve">- Escanes, V. La obtención de la evidencia empírica. Los datos secundarios. En: Chitarroni, H. (Coordinador) </w:t>
      </w:r>
      <w:r w:rsidRPr="00BE2B7C">
        <w:rPr>
          <w:u w:val="single"/>
        </w:rPr>
        <w:t>La Investigación en Ciencias Sociales: lógicas, métodos y técnicas para abordar la realidad social.</w:t>
      </w:r>
      <w:r w:rsidRPr="00BE2B7C">
        <w:t xml:space="preserve"> Ediciones Universidad del Salvador, Buenos Aires, 2008. Cap.12 págs. </w:t>
      </w:r>
      <w:smartTag w:uri="urn:schemas-microsoft-com:office:smarttags" w:element="metricconverter">
        <w:smartTagPr>
          <w:attr w:name="ProductID" w:val="277 a"/>
        </w:smartTagPr>
        <w:r w:rsidRPr="00BE2B7C">
          <w:t>277 a</w:t>
        </w:r>
      </w:smartTag>
      <w:r w:rsidRPr="00BE2B7C">
        <w:t xml:space="preserve"> 310.</w:t>
      </w:r>
    </w:p>
    <w:p w14:paraId="03167F7A" w14:textId="77777777" w:rsidR="00BE2B7C" w:rsidRPr="00BE2B7C" w:rsidRDefault="00BE2B7C" w:rsidP="00BE2B7C">
      <w:pPr>
        <w:ind w:left="0" w:hanging="2"/>
        <w:jc w:val="both"/>
      </w:pPr>
      <w:r w:rsidRPr="00BE2B7C">
        <w:t xml:space="preserve">-Sepúlveda Valenzuela, L. Las Trayectorias de vida y el análisis de curso de vida como fuentes de conocimiento y orientaciones de políticas sociales. En: </w:t>
      </w:r>
      <w:r w:rsidRPr="00BE2B7C">
        <w:rPr>
          <w:u w:val="single"/>
        </w:rPr>
        <w:t>Perspectivas – Revista de Trabajo Social</w:t>
      </w:r>
      <w:r w:rsidRPr="00BE2B7C">
        <w:t>, Universidad Católica Silva Henríquez. Año XV, N° 21, 2010, páginas 27 a 53.</w:t>
      </w:r>
    </w:p>
    <w:p w14:paraId="1125222C" w14:textId="77777777" w:rsidR="00BE2B7C" w:rsidRPr="00BE2B7C" w:rsidRDefault="00BE2B7C" w:rsidP="00BE2B7C">
      <w:pPr>
        <w:ind w:left="0" w:hanging="2"/>
        <w:jc w:val="both"/>
      </w:pPr>
    </w:p>
    <w:p w14:paraId="589CA3F6" w14:textId="77777777" w:rsidR="00BE2B7C" w:rsidRPr="00BE2B7C" w:rsidRDefault="00BE2B7C" w:rsidP="00BE2B7C">
      <w:pPr>
        <w:ind w:left="0" w:hanging="2"/>
        <w:jc w:val="both"/>
      </w:pPr>
    </w:p>
    <w:p w14:paraId="0C4B0B22" w14:textId="77777777" w:rsidR="00BE2B7C" w:rsidRPr="00BE2B7C" w:rsidRDefault="00BE2B7C" w:rsidP="00BE2B7C">
      <w:pPr>
        <w:ind w:left="0" w:hanging="2"/>
        <w:jc w:val="both"/>
      </w:pPr>
      <w:r w:rsidRPr="00BE2B7C">
        <w:rPr>
          <w:b/>
          <w:i/>
        </w:rPr>
        <w:t>Unidad 3</w:t>
      </w:r>
      <w:r w:rsidRPr="00BE2B7C">
        <w:t>: Los tres fenómenos demográficos más importantes. Composición y dinámica de la Población. La ecuación compensadora. Ritmos y tasas de crecimiento. Mortalidad: determinantes, diferenciales, medición y tendencias (nacionales, regionales y mundiales). Mortalidad Infantil. Esperanza de vida al nacimiento. Natalidad y Fecundidad: determinantes, diferenciarles, medición y tendencias (nacionales, regionales y mundiales). La teoría de la Transición Demográfica (Europa, América Latina, Argentina). La Hipótesis de la Segunda Transición Demográfica.</w:t>
      </w:r>
    </w:p>
    <w:p w14:paraId="35F6C702" w14:textId="77777777" w:rsidR="00BE2B7C" w:rsidRPr="00BE2B7C" w:rsidRDefault="00BE2B7C" w:rsidP="00BE2B7C">
      <w:pPr>
        <w:ind w:left="0" w:hanging="2"/>
        <w:jc w:val="both"/>
      </w:pPr>
    </w:p>
    <w:p w14:paraId="573D5F48" w14:textId="77777777" w:rsidR="00BE2B7C" w:rsidRPr="00BE2B7C" w:rsidRDefault="00BE2B7C" w:rsidP="00BE2B7C">
      <w:pPr>
        <w:ind w:left="0" w:hanging="2"/>
        <w:jc w:val="both"/>
      </w:pPr>
      <w:r w:rsidRPr="00BE2B7C">
        <w:t xml:space="preserve">-Bronfman, Mario. </w:t>
      </w:r>
      <w:r w:rsidRPr="00BE2B7C">
        <w:rPr>
          <w:u w:val="single"/>
        </w:rPr>
        <w:t>Como se vive se muere. Familia, redes sociales y muerte infantil</w:t>
      </w:r>
      <w:r w:rsidRPr="00BE2B7C">
        <w:t xml:space="preserve">. Buenos Aires: Lugar Editorial; 2001. Colección Salud Colectiva. Versión digital (extracto) evirtual.uaslp.mx </w:t>
      </w:r>
    </w:p>
    <w:p w14:paraId="687D38E7" w14:textId="77777777" w:rsidR="00BE2B7C" w:rsidRPr="00BE2B7C" w:rsidRDefault="00BE2B7C" w:rsidP="00BE2B7C">
      <w:pPr>
        <w:ind w:left="0" w:hanging="2"/>
        <w:jc w:val="both"/>
      </w:pPr>
      <w:r w:rsidRPr="00BE2B7C">
        <w:t xml:space="preserve">-Chackiel, J. </w:t>
      </w:r>
      <w:r w:rsidRPr="00BE2B7C">
        <w:rPr>
          <w:u w:val="single"/>
        </w:rPr>
        <w:t>La Dinámica Demográfica en América Latina.</w:t>
      </w:r>
      <w:r w:rsidRPr="00BE2B7C">
        <w:t xml:space="preserve"> Serie Población y Desarrollo Nº52, CELADE, Santiago de Chile, 2004. Págs. 11 a 50.</w:t>
      </w:r>
    </w:p>
    <w:p w14:paraId="26FCD767" w14:textId="77777777" w:rsidR="00BE2B7C" w:rsidRPr="00BE2B7C" w:rsidRDefault="00BE2B7C" w:rsidP="00BE2B7C">
      <w:pPr>
        <w:ind w:left="0" w:hanging="2"/>
        <w:jc w:val="both"/>
      </w:pPr>
      <w:r w:rsidRPr="00BE2B7C">
        <w:t xml:space="preserve">-Grushka, Carlos. “Casi un siglo y medio de Mortalidad en la Argentina…”. </w:t>
      </w:r>
      <w:r w:rsidRPr="00BE2B7C">
        <w:rPr>
          <w:u w:val="single"/>
        </w:rPr>
        <w:t>Revista Latinoamericana de Población.</w:t>
      </w:r>
      <w:r w:rsidRPr="00BE2B7C">
        <w:t>, Vol. 8, núm. 15, Julio-diciembre, 2014, pp. 93-118. Asociación Latinoamericana de Población. Buenos Aires, Organismo Internacional. Disponible en versión digital.</w:t>
      </w:r>
    </w:p>
    <w:p w14:paraId="4CE049F5" w14:textId="77777777" w:rsidR="00BE2B7C" w:rsidRPr="00BE2B7C" w:rsidRDefault="00BE2B7C" w:rsidP="00BE2B7C">
      <w:pPr>
        <w:ind w:left="0" w:hanging="2"/>
        <w:jc w:val="both"/>
      </w:pPr>
      <w:r w:rsidRPr="00BE2B7C">
        <w:t>-Pantelides, Edith A. “La fecundidad argentina desde mediados del siglo XX”. Cuadernos del CENEP N° 41, Bs. As. CENEP, 1989. Disponible en versión digital.</w:t>
      </w:r>
    </w:p>
    <w:p w14:paraId="5382170A" w14:textId="77777777" w:rsidR="00BE2B7C" w:rsidRPr="00BE2B7C" w:rsidRDefault="00BE2B7C" w:rsidP="00BE2B7C">
      <w:pPr>
        <w:ind w:left="0" w:hanging="2"/>
        <w:jc w:val="both"/>
      </w:pPr>
      <w:r w:rsidRPr="00BE2B7C">
        <w:t xml:space="preserve">-Pantelides, Edith A. </w:t>
      </w:r>
      <w:r w:rsidRPr="00BE2B7C">
        <w:rPr>
          <w:u w:val="single"/>
        </w:rPr>
        <w:t>La Transición Demográfica Argentina: Un Modelo No Ortodoxo</w:t>
      </w:r>
      <w:r w:rsidRPr="00BE2B7C">
        <w:t>. En: Desarrollo Económico, v. 22, Nº 88 enero-marzo 1983.</w:t>
      </w:r>
    </w:p>
    <w:p w14:paraId="40BACF12" w14:textId="77777777" w:rsidR="00BE2B7C" w:rsidRPr="00BE2B7C" w:rsidRDefault="00BE2B7C" w:rsidP="00BE2B7C">
      <w:pPr>
        <w:ind w:left="0" w:hanging="2"/>
        <w:jc w:val="both"/>
      </w:pPr>
      <w:r w:rsidRPr="00BE2B7C">
        <w:t xml:space="preserve">-Sacchi, M. </w:t>
      </w:r>
      <w:r w:rsidRPr="00BE2B7C">
        <w:rPr>
          <w:u w:val="single"/>
        </w:rPr>
        <w:t>Mortalidad infantil, un nombre, un rostro, una familia</w:t>
      </w:r>
      <w:r w:rsidRPr="00BE2B7C">
        <w:t>. FLACSO, Oficina de Publicaciones del CBC-UBA, Buenos Aires, 1997. Disponible en versión digital.</w:t>
      </w:r>
    </w:p>
    <w:p w14:paraId="59A6C9B8" w14:textId="77777777" w:rsidR="00BE2B7C" w:rsidRPr="00BE2B7C" w:rsidRDefault="00BE2B7C" w:rsidP="00BE2B7C">
      <w:pPr>
        <w:ind w:left="0" w:hanging="2"/>
        <w:jc w:val="both"/>
      </w:pPr>
      <w:r w:rsidRPr="00BE2B7C">
        <w:t xml:space="preserve">-Vallin, J. La Demografía. CELADE, Santiago de Chile, 1994. Capítulos 1, 2 (sección 2) y 4 (secciones 1 y 2). </w:t>
      </w:r>
    </w:p>
    <w:p w14:paraId="6E956C10" w14:textId="77777777" w:rsidR="00BE2B7C" w:rsidRPr="00BE2B7C" w:rsidRDefault="00BE2B7C" w:rsidP="00BE2B7C">
      <w:pPr>
        <w:ind w:left="0" w:hanging="2"/>
        <w:rPr>
          <w:color w:val="222222"/>
          <w:lang w:val="es-AR" w:eastAsia="es-AR"/>
        </w:rPr>
      </w:pPr>
      <w:r w:rsidRPr="00BE2B7C">
        <w:rPr>
          <w:color w:val="222222"/>
          <w:lang w:val="es-AR" w:eastAsia="es-AR"/>
        </w:rPr>
        <w:t xml:space="preserve">-Zavala de Cosío, M. E. La transición demográfica en América Latina y en Europa. </w:t>
      </w:r>
      <w:r w:rsidRPr="00BE2B7C">
        <w:rPr>
          <w:iCs/>
          <w:color w:val="222222"/>
          <w:u w:val="single"/>
          <w:lang w:val="es-AR" w:eastAsia="es-AR"/>
        </w:rPr>
        <w:t>Notas de población</w:t>
      </w:r>
      <w:r w:rsidRPr="00BE2B7C">
        <w:rPr>
          <w:color w:val="222222"/>
          <w:u w:val="single"/>
          <w:lang w:val="es-AR" w:eastAsia="es-AR"/>
        </w:rPr>
        <w:t>,</w:t>
      </w:r>
      <w:r w:rsidRPr="00BE2B7C">
        <w:rPr>
          <w:color w:val="222222"/>
          <w:lang w:val="es-AR" w:eastAsia="es-AR"/>
        </w:rPr>
        <w:t xml:space="preserve"> Vol. </w:t>
      </w:r>
      <w:r w:rsidRPr="00BE2B7C">
        <w:rPr>
          <w:iCs/>
          <w:color w:val="222222"/>
          <w:lang w:val="es-AR" w:eastAsia="es-AR"/>
        </w:rPr>
        <w:t xml:space="preserve">20, núm. </w:t>
      </w:r>
      <w:r w:rsidRPr="00BE2B7C">
        <w:rPr>
          <w:color w:val="222222"/>
          <w:lang w:val="es-AR" w:eastAsia="es-AR"/>
        </w:rPr>
        <w:t>56, 1992, págs..11-32.</w:t>
      </w:r>
    </w:p>
    <w:p w14:paraId="755F81F1" w14:textId="77777777" w:rsidR="00BE2B7C" w:rsidRPr="00BE2B7C" w:rsidRDefault="00BE2B7C" w:rsidP="00BE2B7C">
      <w:pPr>
        <w:ind w:left="0" w:hanging="2"/>
        <w:rPr>
          <w:color w:val="222222"/>
          <w:lang w:val="es-AR" w:eastAsia="es-AR"/>
        </w:rPr>
      </w:pPr>
      <w:r w:rsidRPr="00BE2B7C">
        <w:rPr>
          <w:color w:val="222222"/>
          <w:lang w:val="es-AR" w:eastAsia="es-AR"/>
        </w:rPr>
        <w:t xml:space="preserve">-Zavala de Cosío, María Eugenia. Dos modelos de transición demográfica en América Latina. </w:t>
      </w:r>
      <w:r w:rsidRPr="00BE2B7C">
        <w:rPr>
          <w:iCs/>
          <w:color w:val="222222"/>
          <w:u w:val="single"/>
          <w:lang w:val="es-AR" w:eastAsia="es-AR"/>
        </w:rPr>
        <w:t>Perfiles latinoamericanos: revista de la Facultad Latinoamericana de Ciencias Sociales</w:t>
      </w:r>
      <w:r w:rsidRPr="00BE2B7C">
        <w:rPr>
          <w:iCs/>
          <w:color w:val="222222"/>
          <w:lang w:val="es-AR" w:eastAsia="es-AR"/>
        </w:rPr>
        <w:t>, Sede México</w:t>
      </w:r>
      <w:r w:rsidRPr="00BE2B7C">
        <w:rPr>
          <w:color w:val="222222"/>
          <w:lang w:val="es-AR" w:eastAsia="es-AR"/>
        </w:rPr>
        <w:t>, 1995, no 6, págs. 29-47.</w:t>
      </w:r>
    </w:p>
    <w:p w14:paraId="6C08FC8D" w14:textId="77777777" w:rsidR="00BE2B7C" w:rsidRPr="00BE2B7C" w:rsidRDefault="00BE2B7C" w:rsidP="00BE2B7C">
      <w:pPr>
        <w:ind w:left="0" w:hanging="2"/>
        <w:jc w:val="both"/>
      </w:pPr>
    </w:p>
    <w:p w14:paraId="2FCD8CC2" w14:textId="77777777" w:rsidR="00BE2B7C" w:rsidRPr="00BE2B7C" w:rsidRDefault="00BE2B7C" w:rsidP="00BE2B7C">
      <w:pPr>
        <w:ind w:left="0" w:hanging="2"/>
        <w:jc w:val="both"/>
      </w:pPr>
      <w:r w:rsidRPr="00BE2B7C">
        <w:rPr>
          <w:b/>
          <w:i/>
        </w:rPr>
        <w:t>Unidad 4</w:t>
      </w:r>
      <w:r w:rsidRPr="00BE2B7C">
        <w:t xml:space="preserve">: Estructura Demográfica. Las variables de edad y sexo. Pirámides de población. Envejecimiento Demográfico. Estructuración social de la Edad: Niños/as – Adolescentes – Jóvenes – Adultos/as – Viejos/as. Construcción social en base al sexo: Sistema de Género: Varones – Mujeres. Identidades de género no binarias.   </w:t>
      </w:r>
    </w:p>
    <w:p w14:paraId="7B9DB8BA" w14:textId="77777777" w:rsidR="00BE2B7C" w:rsidRPr="00BE2B7C" w:rsidRDefault="00BE2B7C" w:rsidP="00BE2B7C">
      <w:pPr>
        <w:ind w:left="0" w:hanging="2"/>
        <w:jc w:val="both"/>
      </w:pPr>
    </w:p>
    <w:p w14:paraId="6CC4B7FF" w14:textId="77777777" w:rsidR="00BE2B7C" w:rsidRPr="00BE2B7C" w:rsidRDefault="00BE2B7C" w:rsidP="00BE2B7C">
      <w:pPr>
        <w:ind w:left="0" w:hanging="2"/>
        <w:jc w:val="both"/>
      </w:pPr>
      <w:r w:rsidRPr="00BE2B7C">
        <w:t xml:space="preserve">-INDEC; </w:t>
      </w:r>
      <w:r w:rsidRPr="00BE2B7C">
        <w:rPr>
          <w:u w:val="single"/>
        </w:rPr>
        <w:t>Estructura demográfica y envejecimiento poblacional en la Argentina</w:t>
      </w:r>
      <w:r w:rsidRPr="00BE2B7C">
        <w:t>. Serie Análisis Demográfico Nº14.</w:t>
      </w:r>
    </w:p>
    <w:p w14:paraId="51D3985D" w14:textId="77777777" w:rsidR="00BE2B7C" w:rsidRPr="00BE2B7C" w:rsidRDefault="00BE2B7C" w:rsidP="00BE2B7C">
      <w:pPr>
        <w:ind w:left="0" w:hanging="2"/>
        <w:jc w:val="both"/>
      </w:pPr>
      <w:r w:rsidRPr="00BE2B7C">
        <w:t xml:space="preserve">-Chackiel, Juan. </w:t>
      </w:r>
      <w:r w:rsidRPr="00BE2B7C">
        <w:rPr>
          <w:u w:val="single"/>
        </w:rPr>
        <w:t>La Dinámica Demográfica en América Latina.</w:t>
      </w:r>
      <w:r w:rsidRPr="00BE2B7C">
        <w:t xml:space="preserve"> Serie Población y Desarrollo Nº52, CELADE, Santiago de Chile, 2004. Disponible en versión digital.</w:t>
      </w:r>
    </w:p>
    <w:p w14:paraId="3D8902D3" w14:textId="77777777" w:rsidR="00BE2B7C" w:rsidRPr="00BE2B7C" w:rsidRDefault="00BE2B7C" w:rsidP="00BE2B7C">
      <w:pPr>
        <w:ind w:left="0" w:hanging="2"/>
        <w:rPr>
          <w:color w:val="222222"/>
          <w:lang w:val="es-AR" w:eastAsia="es-AR"/>
        </w:rPr>
      </w:pPr>
      <w:r w:rsidRPr="00BE2B7C">
        <w:t xml:space="preserve">-Ham Chande, R. Envejecimiento y desarrollo en Latinoamérica: una relación bidireccional. En: </w:t>
      </w:r>
      <w:r w:rsidRPr="00BE2B7C">
        <w:rPr>
          <w:iCs/>
          <w:color w:val="222222"/>
          <w:lang w:val="es-AR" w:eastAsia="es-AR"/>
        </w:rPr>
        <w:t xml:space="preserve">Welti,   Carlos (Coord). </w:t>
      </w:r>
      <w:r w:rsidRPr="00BE2B7C">
        <w:rPr>
          <w:iCs/>
          <w:color w:val="222222"/>
          <w:u w:val="single"/>
          <w:lang w:val="es-AR" w:eastAsia="es-AR"/>
        </w:rPr>
        <w:t>Población y desarrollo: una perspectiva latinoamericana después de El Cairo-94</w:t>
      </w:r>
      <w:r w:rsidRPr="00BE2B7C">
        <w:rPr>
          <w:color w:val="222222"/>
          <w:lang w:val="es-AR" w:eastAsia="es-AR"/>
        </w:rPr>
        <w:t>, págs. 249-280.</w:t>
      </w:r>
    </w:p>
    <w:p w14:paraId="4C3E26BA" w14:textId="77777777" w:rsidR="00BE2B7C" w:rsidRPr="00BE2B7C" w:rsidRDefault="00BE2B7C" w:rsidP="00BE2B7C">
      <w:pPr>
        <w:ind w:left="0" w:hanging="2"/>
        <w:jc w:val="both"/>
        <w:rPr>
          <w:color w:val="222222"/>
        </w:rPr>
      </w:pPr>
      <w:r w:rsidRPr="00BE2B7C">
        <w:rPr>
          <w:color w:val="222222"/>
        </w:rPr>
        <w:t xml:space="preserve">-Gil Calvo, E. El" poder gris": consecuencias culturales y políticas del envejecimiento de la población. </w:t>
      </w:r>
      <w:r w:rsidRPr="00BE2B7C">
        <w:rPr>
          <w:iCs/>
          <w:color w:val="222222"/>
          <w:u w:val="single"/>
        </w:rPr>
        <w:t>Información Comercial Española</w:t>
      </w:r>
      <w:r w:rsidRPr="00BE2B7C">
        <w:rPr>
          <w:color w:val="222222"/>
        </w:rPr>
        <w:t>, 2004, (815), 219-230.</w:t>
      </w:r>
    </w:p>
    <w:p w14:paraId="076091C1" w14:textId="77777777" w:rsidR="00BE2B7C" w:rsidRPr="00BE2B7C" w:rsidRDefault="00BE2B7C" w:rsidP="00BE2B7C">
      <w:pPr>
        <w:ind w:left="0" w:hanging="2"/>
        <w:jc w:val="both"/>
      </w:pPr>
      <w:r w:rsidRPr="00BE2B7C">
        <w:rPr>
          <w:b/>
        </w:rPr>
        <w:t>-</w:t>
      </w:r>
      <w:r w:rsidRPr="00BE2B7C">
        <w:t xml:space="preserve">Mead, Margaret (1984) </w:t>
      </w:r>
      <w:r w:rsidRPr="00BE2B7C">
        <w:rPr>
          <w:u w:val="single"/>
        </w:rPr>
        <w:t>Adolescencia, sexo y cultura en Samoa</w:t>
      </w:r>
      <w:r w:rsidRPr="00BE2B7C">
        <w:t xml:space="preserve">. Buenos Aires, Planeta-Agostini. </w:t>
      </w:r>
    </w:p>
    <w:p w14:paraId="1EC446F9" w14:textId="77777777" w:rsidR="00BE2B7C" w:rsidRPr="00BE2B7C" w:rsidRDefault="00BE2B7C" w:rsidP="00BE2B7C">
      <w:pPr>
        <w:ind w:left="0" w:hanging="2"/>
        <w:jc w:val="both"/>
      </w:pPr>
    </w:p>
    <w:p w14:paraId="6AE37839" w14:textId="77777777" w:rsidR="00BE2B7C" w:rsidRPr="00BE2B7C" w:rsidRDefault="00BE2B7C" w:rsidP="00BE2B7C">
      <w:pPr>
        <w:ind w:left="0" w:hanging="2"/>
        <w:jc w:val="both"/>
      </w:pPr>
      <w:r w:rsidRPr="00BE2B7C">
        <w:rPr>
          <w:b/>
          <w:i/>
        </w:rPr>
        <w:t>Unidad 5</w:t>
      </w:r>
      <w:r w:rsidRPr="00BE2B7C">
        <w:t xml:space="preserve">: Estructuración social por lugar de nacimiento: Nativos/as - Migrantes. Distintos enfoques para el estudio de las migraciones. Diferentes niveles de análisis. Tipos de migración. Análisis de las corrientes migratorias hacia y desde Argentina a lo largo de su historia. Nuevas tendencias migratorias para la región latinoamericana: problemas sociales que implican y desafíos futuros (Xenofobia – Integración cultural - Derechos - Ciudadanía). </w:t>
      </w:r>
    </w:p>
    <w:p w14:paraId="338824A2" w14:textId="77777777" w:rsidR="00BE2B7C" w:rsidRPr="00BE2B7C" w:rsidRDefault="00BE2B7C" w:rsidP="00BE2B7C">
      <w:pPr>
        <w:ind w:left="0" w:hanging="2"/>
        <w:jc w:val="both"/>
        <w:rPr>
          <w:lang w:val="es-AR"/>
        </w:rPr>
      </w:pPr>
    </w:p>
    <w:p w14:paraId="08F2337F" w14:textId="77777777" w:rsidR="00BE2B7C" w:rsidRPr="00BE2B7C" w:rsidRDefault="00BE2B7C" w:rsidP="00BE2B7C">
      <w:pPr>
        <w:ind w:left="0" w:hanging="2"/>
        <w:jc w:val="both"/>
        <w:rPr>
          <w:lang w:val="es-AR"/>
        </w:rPr>
      </w:pPr>
      <w:r w:rsidRPr="00BE2B7C">
        <w:rPr>
          <w:lang w:val="es-AR"/>
        </w:rPr>
        <w:t xml:space="preserve">-Lattes, Alfredo. </w:t>
      </w:r>
      <w:r w:rsidRPr="00BE2B7C">
        <w:rPr>
          <w:i/>
          <w:lang w:val="es-AR"/>
        </w:rPr>
        <w:t>“Acerca de los patrones recientes de movilidad terrirorial de la población en el mundo”</w:t>
      </w:r>
      <w:r w:rsidRPr="00BE2B7C">
        <w:rPr>
          <w:lang w:val="es-AR"/>
        </w:rPr>
        <w:t xml:space="preserve">. Cuaderno del CENEP N° 27, Bs. As. , CENEP, 1983. Disponible en versión digital. </w:t>
      </w:r>
    </w:p>
    <w:p w14:paraId="4EAE3E0B" w14:textId="77777777" w:rsidR="00BE2B7C" w:rsidRPr="00BE2B7C" w:rsidRDefault="00BE2B7C" w:rsidP="00BE2B7C">
      <w:pPr>
        <w:ind w:left="0" w:hanging="2"/>
        <w:jc w:val="both"/>
        <w:rPr>
          <w:lang w:val="es-AR"/>
        </w:rPr>
      </w:pPr>
      <w:r w:rsidRPr="00BE2B7C">
        <w:rPr>
          <w:lang w:val="es-AR"/>
        </w:rPr>
        <w:t xml:space="preserve">-Lattes, Alfredo y Ruth Sautu. </w:t>
      </w:r>
      <w:r w:rsidRPr="00BE2B7C">
        <w:rPr>
          <w:i/>
          <w:lang w:val="es-AR"/>
        </w:rPr>
        <w:t>“Inmigración, cambio demográfico y desarrollo industrial en la Argentina”</w:t>
      </w:r>
      <w:r w:rsidRPr="00BE2B7C">
        <w:rPr>
          <w:lang w:val="es-AR"/>
        </w:rPr>
        <w:t xml:space="preserve">. Cuadernos del CENEP N° 5, Bs. As., CENEP, 1978. Disponible en versión digital. </w:t>
      </w:r>
    </w:p>
    <w:p w14:paraId="0D8EFA99" w14:textId="77777777" w:rsidR="00BE2B7C" w:rsidRPr="00BE2B7C" w:rsidRDefault="00BE2B7C" w:rsidP="00BE2B7C">
      <w:pPr>
        <w:ind w:left="0" w:hanging="2"/>
        <w:jc w:val="both"/>
      </w:pPr>
      <w:r w:rsidRPr="00BE2B7C">
        <w:t xml:space="preserve">-Mármora, L. </w:t>
      </w:r>
      <w:r w:rsidRPr="00BE2B7C">
        <w:rPr>
          <w:i/>
        </w:rPr>
        <w:t>Políticas Migratorias Consensuadas en América Latina</w:t>
      </w:r>
      <w:r w:rsidRPr="00BE2B7C">
        <w:t xml:space="preserve">. En: </w:t>
      </w:r>
      <w:r w:rsidRPr="00BE2B7C">
        <w:rPr>
          <w:u w:val="single"/>
        </w:rPr>
        <w:t>Estudios Migratorios Latinoamericanos</w:t>
      </w:r>
      <w:r w:rsidRPr="00BE2B7C">
        <w:t>, Año 17, nº 50, 2003.</w:t>
      </w:r>
    </w:p>
    <w:p w14:paraId="413087D0" w14:textId="77777777" w:rsidR="00BE2B7C" w:rsidRPr="00BE2B7C" w:rsidRDefault="00BE2B7C" w:rsidP="00BE2B7C">
      <w:pPr>
        <w:ind w:left="0" w:hanging="2"/>
        <w:jc w:val="both"/>
      </w:pPr>
      <w:r w:rsidRPr="00BE2B7C">
        <w:t xml:space="preserve">-Simmons, A. B. </w:t>
      </w:r>
      <w:r w:rsidRPr="00BE2B7C">
        <w:rPr>
          <w:i/>
        </w:rPr>
        <w:t>Explicando la migración: la teoría en la encrucijada</w:t>
      </w:r>
      <w:r w:rsidRPr="00BE2B7C">
        <w:t xml:space="preserve">. En: </w:t>
      </w:r>
      <w:r w:rsidRPr="00BE2B7C">
        <w:rPr>
          <w:u w:val="single"/>
        </w:rPr>
        <w:t>Estudios Demográficos y Urbanos</w:t>
      </w:r>
      <w:r w:rsidRPr="00BE2B7C">
        <w:t xml:space="preserve"> 16, El Colegio de México, enero-abril, 1991.</w:t>
      </w:r>
    </w:p>
    <w:p w14:paraId="7DD7144B" w14:textId="77777777" w:rsidR="00BE2B7C" w:rsidRPr="00BE2B7C" w:rsidRDefault="00BE2B7C" w:rsidP="00BE2B7C">
      <w:pPr>
        <w:ind w:left="0" w:hanging="2"/>
        <w:rPr>
          <w:color w:val="222222"/>
          <w:lang w:val="es-AR" w:eastAsia="es-AR"/>
        </w:rPr>
      </w:pPr>
      <w:r w:rsidRPr="00BE2B7C">
        <w:rPr>
          <w:color w:val="222222"/>
          <w:lang w:val="es-AR" w:eastAsia="es-AR"/>
        </w:rPr>
        <w:t xml:space="preserve">-Vignoli, Jorge Rodríguez. </w:t>
      </w:r>
      <w:r w:rsidRPr="00BE2B7C">
        <w:rPr>
          <w:i/>
          <w:iCs/>
          <w:color w:val="222222"/>
          <w:lang w:val="es-AR" w:eastAsia="es-AR"/>
        </w:rPr>
        <w:t>Migración interna en América Latina y el Caribe: estudio regional del período 1980-2000</w:t>
      </w:r>
      <w:r w:rsidRPr="00BE2B7C">
        <w:rPr>
          <w:color w:val="222222"/>
          <w:lang w:val="es-AR" w:eastAsia="es-AR"/>
        </w:rPr>
        <w:t xml:space="preserve">. </w:t>
      </w:r>
      <w:r w:rsidRPr="00BE2B7C">
        <w:rPr>
          <w:color w:val="222222"/>
          <w:u w:val="single"/>
          <w:lang w:val="es-AR" w:eastAsia="es-AR"/>
        </w:rPr>
        <w:t>United Nations Publications</w:t>
      </w:r>
      <w:r w:rsidRPr="00BE2B7C">
        <w:rPr>
          <w:color w:val="222222"/>
          <w:lang w:val="es-AR" w:eastAsia="es-AR"/>
        </w:rPr>
        <w:t>, 2004. Págs. 13 – 39.</w:t>
      </w:r>
    </w:p>
    <w:p w14:paraId="3F328A5E" w14:textId="77777777" w:rsidR="00BE2B7C" w:rsidRPr="00BE2B7C" w:rsidRDefault="00BE2B7C" w:rsidP="00BE2B7C">
      <w:pPr>
        <w:ind w:left="0" w:hanging="2"/>
        <w:rPr>
          <w:color w:val="222222"/>
          <w:lang w:val="es-AR" w:eastAsia="es-AR"/>
        </w:rPr>
      </w:pPr>
      <w:r w:rsidRPr="00BE2B7C">
        <w:rPr>
          <w:color w:val="222222"/>
          <w:lang w:val="es-AR" w:eastAsia="es-AR"/>
        </w:rPr>
        <w:t xml:space="preserve">-Benencia, Roberto. Argentina: la problemática social de la migración limítrofe. </w:t>
      </w:r>
      <w:r w:rsidRPr="00BE2B7C">
        <w:rPr>
          <w:iCs/>
          <w:color w:val="222222"/>
          <w:u w:val="single"/>
          <w:lang w:val="es-AR" w:eastAsia="es-AR"/>
        </w:rPr>
        <w:t>Comercio exterior</w:t>
      </w:r>
      <w:r w:rsidRPr="00BE2B7C">
        <w:rPr>
          <w:color w:val="222222"/>
          <w:lang w:val="es-AR" w:eastAsia="es-AR"/>
        </w:rPr>
        <w:t>, 2000,     vol. 50, no 3, p. 251-252.</w:t>
      </w:r>
    </w:p>
    <w:p w14:paraId="10F2FB36" w14:textId="77777777" w:rsidR="00BE2B7C" w:rsidRPr="00BE2B7C" w:rsidRDefault="00BE2B7C" w:rsidP="00BE2B7C">
      <w:pPr>
        <w:ind w:left="0" w:hanging="2"/>
        <w:rPr>
          <w:color w:val="222222"/>
          <w:lang w:val="es-AR" w:eastAsia="es-AR"/>
        </w:rPr>
      </w:pPr>
      <w:r w:rsidRPr="00BE2B7C">
        <w:rPr>
          <w:rFonts w:ascii="Arial" w:hAnsi="Arial" w:cs="Arial"/>
          <w:color w:val="222222"/>
          <w:lang w:val="es-AR" w:eastAsia="es-AR"/>
        </w:rPr>
        <w:t>-</w:t>
      </w:r>
      <w:r w:rsidRPr="00BE2B7C">
        <w:rPr>
          <w:color w:val="222222"/>
          <w:lang w:val="es-AR" w:eastAsia="es-AR"/>
        </w:rPr>
        <w:t xml:space="preserve">Benencia, Roberto. La existencia de modelos históricos contrapuestos en la integración de los migrantes en la sociedad argentina. </w:t>
      </w:r>
      <w:r w:rsidRPr="00BE2B7C">
        <w:rPr>
          <w:iCs/>
          <w:color w:val="222222"/>
          <w:u w:val="single"/>
          <w:lang w:val="fr-FR" w:eastAsia="es-AR"/>
        </w:rPr>
        <w:t>Amérique Latine Histoire et Mémoire</w:t>
      </w:r>
      <w:r w:rsidRPr="00BE2B7C">
        <w:rPr>
          <w:iCs/>
          <w:color w:val="222222"/>
          <w:lang w:val="fr-FR" w:eastAsia="es-AR"/>
        </w:rPr>
        <w:t>. Les Cahiers ALHIM. [En línea]</w:t>
      </w:r>
      <w:r w:rsidRPr="00BE2B7C">
        <w:rPr>
          <w:color w:val="222222"/>
          <w:lang w:val="fr-FR" w:eastAsia="es-AR"/>
        </w:rPr>
        <w:t xml:space="preserve">, 2004, no 9. </w:t>
      </w:r>
      <w:r w:rsidRPr="00BE2B7C">
        <w:rPr>
          <w:color w:val="222222"/>
          <w:lang w:val="es-AR" w:eastAsia="es-AR"/>
        </w:rPr>
        <w:t xml:space="preserve">URL: </w:t>
      </w:r>
      <w:hyperlink r:id="rId14" w:history="1">
        <w:r w:rsidRPr="00BE2B7C">
          <w:rPr>
            <w:rStyle w:val="Hipervnculo"/>
            <w:lang w:val="es-AR" w:eastAsia="es-AR"/>
          </w:rPr>
          <w:t>http://alhim.revues.org/430</w:t>
        </w:r>
      </w:hyperlink>
      <w:r w:rsidRPr="00BE2B7C">
        <w:rPr>
          <w:color w:val="222222"/>
          <w:lang w:val="es-AR" w:eastAsia="es-AR"/>
        </w:rPr>
        <w:t>.</w:t>
      </w:r>
    </w:p>
    <w:p w14:paraId="549C0FE5" w14:textId="77777777" w:rsidR="00BE2B7C" w:rsidRPr="00BE2B7C" w:rsidRDefault="00BE2B7C" w:rsidP="00BE2B7C">
      <w:pPr>
        <w:ind w:left="0" w:hanging="2"/>
        <w:jc w:val="both"/>
        <w:rPr>
          <w:rFonts w:ascii="Arial" w:hAnsi="Arial" w:cs="Arial"/>
          <w:color w:val="222222"/>
          <w:u w:val="single"/>
          <w:lang w:val="fr-FR"/>
        </w:rPr>
      </w:pPr>
      <w:r w:rsidRPr="00BE2B7C">
        <w:rPr>
          <w:color w:val="222222"/>
        </w:rPr>
        <w:t xml:space="preserve">-Zúñiga, V., &amp; Vivas Romero, M. (2014). </w:t>
      </w:r>
      <w:r w:rsidRPr="00BE2B7C">
        <w:rPr>
          <w:iCs/>
          <w:color w:val="222222"/>
          <w:lang w:val="en-GB"/>
        </w:rPr>
        <w:t>Divided families, fractured schooling, in Mexico: educational consequences of children exposition to international migration</w:t>
      </w:r>
      <w:r w:rsidRPr="00BE2B7C">
        <w:rPr>
          <w:color w:val="222222"/>
          <w:lang w:val="en-GB"/>
        </w:rPr>
        <w:t xml:space="preserve">. </w:t>
      </w:r>
      <w:r w:rsidRPr="00BE2B7C">
        <w:rPr>
          <w:color w:val="222222"/>
          <w:u w:val="single"/>
          <w:lang w:val="fr-FR"/>
        </w:rPr>
        <w:t>Centre d’Études Mexicaines et Centraméricaines</w:t>
      </w:r>
      <w:r w:rsidRPr="00BE2B7C">
        <w:rPr>
          <w:rFonts w:ascii="Arial" w:hAnsi="Arial" w:cs="Arial"/>
          <w:color w:val="222222"/>
          <w:u w:val="single"/>
          <w:lang w:val="fr-FR"/>
        </w:rPr>
        <w:t>.</w:t>
      </w:r>
    </w:p>
    <w:p w14:paraId="021AB6C3" w14:textId="77777777" w:rsidR="00BE2B7C" w:rsidRPr="00BE2B7C" w:rsidRDefault="00BE2B7C" w:rsidP="00BE2B7C">
      <w:pPr>
        <w:ind w:left="0" w:hanging="2"/>
        <w:jc w:val="both"/>
        <w:rPr>
          <w:lang w:val="es-AR"/>
        </w:rPr>
      </w:pPr>
      <w:r w:rsidRPr="00BE2B7C">
        <w:rPr>
          <w:lang w:val="fr-FR"/>
        </w:rPr>
        <w:t xml:space="preserve">-Chackiel, J. Págs. 69 a 101, Op. </w:t>
      </w:r>
      <w:r w:rsidRPr="00BE2B7C">
        <w:rPr>
          <w:lang w:val="es-AR"/>
        </w:rPr>
        <w:t>Cit.</w:t>
      </w:r>
    </w:p>
    <w:p w14:paraId="55E1FFE6" w14:textId="77777777" w:rsidR="00BE2B7C" w:rsidRPr="00BE2B7C" w:rsidRDefault="00BE2B7C" w:rsidP="00BE2B7C">
      <w:pPr>
        <w:ind w:left="0" w:hanging="2"/>
        <w:jc w:val="both"/>
        <w:rPr>
          <w:lang w:val="es-AR"/>
        </w:rPr>
      </w:pPr>
    </w:p>
    <w:p w14:paraId="5A230913" w14:textId="77777777" w:rsidR="00BE2B7C" w:rsidRPr="00BE2B7C" w:rsidRDefault="00BE2B7C" w:rsidP="00BE2B7C">
      <w:pPr>
        <w:ind w:left="0" w:hanging="2"/>
        <w:jc w:val="both"/>
      </w:pPr>
      <w:r w:rsidRPr="00BE2B7C">
        <w:rPr>
          <w:b/>
          <w:i/>
        </w:rPr>
        <w:t>Unidad 6</w:t>
      </w:r>
      <w:r w:rsidRPr="00BE2B7C">
        <w:t xml:space="preserve">: Familia. La familia como instancia de mediación entre el comportamiento individual y el contexto social. Las estrategias familiares de vida y de supervivencia en el marco de la reproducción biológica, cotidiana, generacional y social. Los fenómenos demográficos como comportamientos que conforman dichas estrategias familiares. De la familia a la unidad doméstica como unidad de análisis. Los roles de género y la organización social de las unidades domésticas. </w:t>
      </w:r>
    </w:p>
    <w:p w14:paraId="0D200BAD" w14:textId="77777777" w:rsidR="00BE2B7C" w:rsidRPr="00BE2B7C" w:rsidRDefault="00BE2B7C" w:rsidP="00BE2B7C">
      <w:pPr>
        <w:ind w:left="0" w:hanging="2"/>
        <w:jc w:val="both"/>
      </w:pPr>
    </w:p>
    <w:p w14:paraId="216CA34C" w14:textId="77777777" w:rsidR="00BE2B7C" w:rsidRPr="00BE2B7C" w:rsidRDefault="00BE2B7C" w:rsidP="00BE2B7C">
      <w:pPr>
        <w:ind w:left="0" w:hanging="2"/>
        <w:jc w:val="both"/>
      </w:pPr>
      <w:r w:rsidRPr="00BE2B7C">
        <w:t xml:space="preserve">-Jelin, Elizabeth; </w:t>
      </w:r>
      <w:r w:rsidRPr="00BE2B7C">
        <w:rPr>
          <w:i/>
        </w:rPr>
        <w:t>Familia: Crisis y después</w:t>
      </w:r>
      <w:r w:rsidRPr="00BE2B7C">
        <w:t xml:space="preserve">. En: Wainerman, Catalina (comp.) </w:t>
      </w:r>
      <w:r w:rsidRPr="00BE2B7C">
        <w:rPr>
          <w:u w:val="single"/>
        </w:rPr>
        <w:t>Vivir en familia</w:t>
      </w:r>
      <w:r w:rsidRPr="00BE2B7C">
        <w:t>. Unicef/Losada, 2da. edición, Buenos Aires, 1996.</w:t>
      </w:r>
    </w:p>
    <w:p w14:paraId="5FC15DF8" w14:textId="77777777" w:rsidR="00BE2B7C" w:rsidRPr="00BE2B7C" w:rsidRDefault="00BE2B7C" w:rsidP="00BE2B7C">
      <w:pPr>
        <w:ind w:left="0" w:hanging="2"/>
        <w:rPr>
          <w:color w:val="222222"/>
          <w:lang w:val="es-AR" w:eastAsia="es-AR"/>
        </w:rPr>
      </w:pPr>
      <w:r w:rsidRPr="00BE2B7C">
        <w:rPr>
          <w:color w:val="222222"/>
          <w:lang w:val="es-AR" w:eastAsia="es-AR"/>
        </w:rPr>
        <w:t xml:space="preserve">-Torrado, S. Transición de la Familia: tamaño y morfología. En: Torrado, Susana (comp.). </w:t>
      </w:r>
      <w:r w:rsidRPr="00BE2B7C">
        <w:rPr>
          <w:color w:val="222222"/>
          <w:u w:val="single"/>
          <w:lang w:val="es-AR" w:eastAsia="es-AR"/>
        </w:rPr>
        <w:t>Población y bienestar en la Argentina del primero al segundo Centenario.</w:t>
      </w:r>
      <w:r w:rsidRPr="00BE2B7C">
        <w:rPr>
          <w:color w:val="222222"/>
          <w:lang w:val="es-AR" w:eastAsia="es-AR"/>
        </w:rPr>
        <w:t xml:space="preserve"> </w:t>
      </w:r>
      <w:r w:rsidRPr="00BE2B7C">
        <w:rPr>
          <w:iCs/>
          <w:color w:val="222222"/>
          <w:lang w:val="es-AR" w:eastAsia="es-AR"/>
        </w:rPr>
        <w:t>Buenos Aires, 2007, Edhasa, págs. 13-65</w:t>
      </w:r>
      <w:r w:rsidRPr="00BE2B7C">
        <w:rPr>
          <w:color w:val="222222"/>
          <w:lang w:val="es-AR" w:eastAsia="es-AR"/>
        </w:rPr>
        <w:t>.</w:t>
      </w:r>
    </w:p>
    <w:p w14:paraId="183ED840" w14:textId="77777777" w:rsidR="00BE2B7C" w:rsidRPr="00BE2B7C" w:rsidRDefault="00BE2B7C" w:rsidP="00BE2B7C">
      <w:pPr>
        <w:ind w:left="0" w:hanging="2"/>
        <w:rPr>
          <w:color w:val="222222"/>
          <w:lang w:val="es-AR" w:eastAsia="es-AR"/>
        </w:rPr>
      </w:pPr>
      <w:r w:rsidRPr="00BE2B7C">
        <w:rPr>
          <w:color w:val="222222"/>
          <w:lang w:val="es-AR" w:eastAsia="es-AR"/>
        </w:rPr>
        <w:t xml:space="preserve">-Torrado, Susana. </w:t>
      </w:r>
      <w:r w:rsidRPr="00BE2B7C">
        <w:rPr>
          <w:iCs/>
          <w:color w:val="222222"/>
          <w:u w:val="single"/>
          <w:lang w:val="es-AR" w:eastAsia="es-AR"/>
        </w:rPr>
        <w:t>El enfoque de las estrategias familiares de vida en América Latina: Orientaciones teórico-metodológicas</w:t>
      </w:r>
      <w:r w:rsidRPr="00BE2B7C">
        <w:rPr>
          <w:color w:val="222222"/>
          <w:u w:val="single"/>
          <w:lang w:val="es-AR" w:eastAsia="es-AR"/>
        </w:rPr>
        <w:t>.</w:t>
      </w:r>
      <w:r w:rsidRPr="00BE2B7C">
        <w:rPr>
          <w:color w:val="222222"/>
          <w:lang w:val="es-AR" w:eastAsia="es-AR"/>
        </w:rPr>
        <w:t xml:space="preserve"> Centro de Estudios Urbanos y Regionales, 1982.</w:t>
      </w:r>
    </w:p>
    <w:p w14:paraId="3DFACAF8" w14:textId="77777777" w:rsidR="00BE2B7C" w:rsidRPr="00BE2B7C" w:rsidRDefault="00BE2B7C" w:rsidP="00BE2B7C">
      <w:pPr>
        <w:ind w:left="0" w:hanging="2"/>
        <w:jc w:val="both"/>
        <w:rPr>
          <w:spacing w:val="-3"/>
          <w:lang w:val="es-AR"/>
        </w:rPr>
      </w:pPr>
      <w:r w:rsidRPr="00BE2B7C">
        <w:rPr>
          <w:spacing w:val="-3"/>
          <w:lang w:val="es-AR"/>
        </w:rPr>
        <w:t xml:space="preserve">-Ariza, Marina y Orlandina De Oliveira. Familia, pobreza y desigualdad social en Latinoamérica: una mirada comparativa. </w:t>
      </w:r>
      <w:r w:rsidRPr="00BE2B7C">
        <w:rPr>
          <w:spacing w:val="-3"/>
          <w:u w:val="single"/>
          <w:lang w:val="es-AR"/>
        </w:rPr>
        <w:t>Revista Latinoamericana de Población</w:t>
      </w:r>
      <w:r w:rsidRPr="00BE2B7C">
        <w:rPr>
          <w:spacing w:val="-3"/>
          <w:lang w:val="es-AR"/>
        </w:rPr>
        <w:t xml:space="preserve">, vol. 1, núm. 2, enero-junio 2008, pp. 73-98. Asociación Latinoamericana de Población, Organismo Internacional.  </w:t>
      </w:r>
    </w:p>
    <w:p w14:paraId="59495D04" w14:textId="77777777" w:rsidR="00BE2B7C" w:rsidRPr="00BE2B7C" w:rsidRDefault="00BE2B7C" w:rsidP="00BE2B7C">
      <w:pPr>
        <w:ind w:left="0" w:hanging="2"/>
        <w:jc w:val="both"/>
        <w:rPr>
          <w:b/>
          <w:i/>
          <w:lang w:val="es-AR"/>
        </w:rPr>
      </w:pPr>
    </w:p>
    <w:p w14:paraId="6E8242E2" w14:textId="77777777" w:rsidR="00BE2B7C" w:rsidRPr="00BE2B7C" w:rsidRDefault="00BE2B7C" w:rsidP="00BE2B7C">
      <w:pPr>
        <w:ind w:left="0" w:hanging="2"/>
        <w:jc w:val="both"/>
        <w:rPr>
          <w:lang w:val="es-AR"/>
        </w:rPr>
      </w:pPr>
    </w:p>
    <w:p w14:paraId="164CCF8A" w14:textId="77777777" w:rsidR="00BE2B7C" w:rsidRPr="00BE2B7C" w:rsidRDefault="00BE2B7C" w:rsidP="00BE2B7C">
      <w:pPr>
        <w:ind w:left="0" w:hanging="2"/>
        <w:jc w:val="both"/>
      </w:pPr>
      <w:r w:rsidRPr="00BE2B7C">
        <w:rPr>
          <w:b/>
          <w:i/>
        </w:rPr>
        <w:t>Unidad 7</w:t>
      </w:r>
      <w:r w:rsidRPr="00BE2B7C">
        <w:t xml:space="preserve">: Los fenómenos demográficos desde una dimensión individual y en tanto derechos humanos y desde una dimensión social y colectiva, en tanto objetivos de planes y políticas de población. El binomio Población – Desarrollo. El Desarrollo Sustentable y el uso de los recursos naturales. ¿La era del Antropoceno? </w:t>
      </w:r>
    </w:p>
    <w:p w14:paraId="1BC2A94B" w14:textId="77777777" w:rsidR="00BE2B7C" w:rsidRPr="00BE2B7C" w:rsidRDefault="00BE2B7C" w:rsidP="00BE2B7C">
      <w:pPr>
        <w:ind w:left="0" w:hanging="2"/>
        <w:jc w:val="both"/>
      </w:pPr>
    </w:p>
    <w:p w14:paraId="15E552A7" w14:textId="77777777" w:rsidR="00BE2B7C" w:rsidRPr="00BE2B7C" w:rsidRDefault="00BE2B7C" w:rsidP="00BE2B7C">
      <w:pPr>
        <w:ind w:left="0" w:hanging="2"/>
        <w:jc w:val="both"/>
      </w:pPr>
      <w:r w:rsidRPr="00BE2B7C">
        <w:t xml:space="preserve">-Torrado, Susana. </w:t>
      </w:r>
      <w:r w:rsidRPr="00BE2B7C">
        <w:rPr>
          <w:u w:val="single"/>
        </w:rPr>
        <w:t>“</w:t>
      </w:r>
      <w:r w:rsidRPr="00BE2B7C">
        <w:rPr>
          <w:i/>
          <w:u w:val="single"/>
        </w:rPr>
        <w:t>Población y Desarrollo: Metas Sociales y libertades individuales (Reflexiones sobre el caso argentino).”</w:t>
      </w:r>
      <w:r w:rsidRPr="00BE2B7C">
        <w:t xml:space="preserve"> Facultad de Cs. Sociales (UBA), Cátedra: Demografía Social, Serie: Materiales Didácticos. Documento N° 12, noviembre 1999.</w:t>
      </w:r>
    </w:p>
    <w:p w14:paraId="19A0912F" w14:textId="77777777" w:rsidR="00BE2B7C" w:rsidRPr="00BE2B7C" w:rsidRDefault="00BE2B7C" w:rsidP="00BE2B7C">
      <w:pPr>
        <w:ind w:left="0" w:hanging="2"/>
      </w:pPr>
      <w:r w:rsidRPr="00BE2B7C">
        <w:t xml:space="preserve">-Torrado, Susana. </w:t>
      </w:r>
      <w:r w:rsidRPr="00BE2B7C">
        <w:rPr>
          <w:u w:val="single"/>
        </w:rPr>
        <w:t>Cuestiones Metodológicas relativas a la investigación socio-demográfica basada en censos y encuestas de hogares</w:t>
      </w:r>
      <w:r w:rsidRPr="00BE2B7C">
        <w:t>. Cuadernos del CEUR, 12, CEUR, Bs. As. 1984.</w:t>
      </w:r>
    </w:p>
    <w:p w14:paraId="3FEE7A9C" w14:textId="77777777" w:rsidR="00BE2B7C" w:rsidRPr="00BE2B7C" w:rsidRDefault="00BE2B7C" w:rsidP="00BE2B7C">
      <w:pPr>
        <w:ind w:left="0" w:hanging="2"/>
        <w:jc w:val="both"/>
      </w:pPr>
      <w:r w:rsidRPr="00BE2B7C">
        <w:t xml:space="preserve">-Magno de Carvalho, J.A </w:t>
      </w:r>
      <w:r w:rsidRPr="00BE2B7C">
        <w:rPr>
          <w:u w:val="single"/>
        </w:rPr>
        <w:t>.¿Hacia dónde iremos?:Algunas tendencias demográficas en el siglo XXI</w:t>
      </w:r>
      <w:r w:rsidRPr="00BE2B7C">
        <w:t xml:space="preserve">. Conferencia presentada ante la UIECP, Salvador, Bahía, Brasil, 2001.  </w:t>
      </w:r>
    </w:p>
    <w:p w14:paraId="3AE297E7" w14:textId="77777777" w:rsidR="00BE2B7C" w:rsidRPr="00BE2B7C" w:rsidRDefault="00BE2B7C" w:rsidP="00BE2B7C">
      <w:pPr>
        <w:ind w:left="0" w:hanging="2"/>
        <w:jc w:val="both"/>
      </w:pPr>
      <w:r w:rsidRPr="00BE2B7C">
        <w:rPr>
          <w:b/>
        </w:rPr>
        <w:t>-</w:t>
      </w:r>
      <w:r w:rsidRPr="00BE2B7C">
        <w:t xml:space="preserve">Ferrer, Marcela. </w:t>
      </w:r>
      <w:r w:rsidRPr="00BE2B7C">
        <w:rPr>
          <w:i/>
        </w:rPr>
        <w:t>“La aplicación del enfoque de derechos humanos a los fenómenos de población: oportunidades y desafíos”</w:t>
      </w:r>
      <w:r w:rsidRPr="00BE2B7C">
        <w:t xml:space="preserve">. </w:t>
      </w:r>
      <w:r w:rsidRPr="00BE2B7C">
        <w:rPr>
          <w:u w:val="single"/>
        </w:rPr>
        <w:t>Revista Latinoamericana de Población</w:t>
      </w:r>
      <w:r w:rsidRPr="00BE2B7C">
        <w:t>, Año 1, N°1. Junio/Diciembre 2007, págs. 115-142.</w:t>
      </w:r>
    </w:p>
    <w:p w14:paraId="21EA3B9B" w14:textId="77777777" w:rsidR="00BE2B7C" w:rsidRPr="00BE2B7C" w:rsidRDefault="00BE2B7C" w:rsidP="00BE2B7C">
      <w:pPr>
        <w:ind w:left="0" w:hanging="2"/>
        <w:rPr>
          <w:color w:val="222222"/>
          <w:lang w:val="es-AR" w:eastAsia="es-AR"/>
        </w:rPr>
      </w:pPr>
      <w:r w:rsidRPr="00BE2B7C">
        <w:rPr>
          <w:color w:val="222222"/>
          <w:lang w:val="es-AR" w:eastAsia="es-AR"/>
        </w:rPr>
        <w:t xml:space="preserve">-Livi-Bacci, Massimo. Población y sustentabilidad: temas abiertos para el siglo XXI. </w:t>
      </w:r>
      <w:r w:rsidRPr="00BE2B7C">
        <w:rPr>
          <w:iCs/>
          <w:color w:val="222222"/>
          <w:u w:val="single"/>
          <w:lang w:val="es-AR" w:eastAsia="es-AR"/>
        </w:rPr>
        <w:t>Papeles de población</w:t>
      </w:r>
      <w:r w:rsidRPr="00BE2B7C">
        <w:rPr>
          <w:color w:val="222222"/>
          <w:u w:val="single"/>
          <w:lang w:val="es-AR" w:eastAsia="es-AR"/>
        </w:rPr>
        <w:t>,</w:t>
      </w:r>
      <w:r w:rsidRPr="00BE2B7C">
        <w:rPr>
          <w:color w:val="222222"/>
          <w:lang w:val="es-AR" w:eastAsia="es-AR"/>
        </w:rPr>
        <w:t xml:space="preserve"> 2014, vol. 20, no 82, p. 13-26.</w:t>
      </w:r>
    </w:p>
    <w:p w14:paraId="31FD761C" w14:textId="77777777" w:rsidR="00BE2B7C" w:rsidRPr="00BE2B7C" w:rsidRDefault="00BE2B7C" w:rsidP="00BE2B7C">
      <w:pPr>
        <w:ind w:left="0" w:hanging="2"/>
        <w:jc w:val="both"/>
      </w:pPr>
      <w:r w:rsidRPr="00BE2B7C">
        <w:rPr>
          <w:color w:val="222222"/>
          <w:lang w:val="es-AR" w:eastAsia="es-AR"/>
        </w:rPr>
        <w:t>-</w:t>
      </w:r>
      <w:r w:rsidRPr="00BE2B7C">
        <w:t xml:space="preserve"> Urquidi, Víctor L.; Perspectiva de la población mundial. </w:t>
      </w:r>
      <w:r w:rsidRPr="00BE2B7C">
        <w:rPr>
          <w:u w:val="single"/>
        </w:rPr>
        <w:t>Estudios Demográficos y Urbanos</w:t>
      </w:r>
      <w:r w:rsidRPr="00BE2B7C">
        <w:t xml:space="preserve">  (2005): 9-21.</w:t>
      </w:r>
    </w:p>
    <w:p w14:paraId="63A8F0FA" w14:textId="77777777" w:rsidR="00BE2B7C" w:rsidRPr="00BE2B7C" w:rsidRDefault="00BE2B7C" w:rsidP="00BE2B7C">
      <w:pPr>
        <w:ind w:left="0" w:hanging="2"/>
        <w:jc w:val="both"/>
      </w:pPr>
    </w:p>
    <w:p w14:paraId="63319ABC" w14:textId="77777777" w:rsidR="00BE2B7C" w:rsidRPr="00BE2B7C" w:rsidRDefault="00BE2B7C" w:rsidP="00BE2B7C">
      <w:pPr>
        <w:ind w:left="0" w:hanging="2"/>
        <w:jc w:val="both"/>
      </w:pPr>
      <w:r w:rsidRPr="00BE2B7C">
        <w:rPr>
          <w:b/>
          <w:bCs/>
          <w:i/>
          <w:iCs/>
        </w:rPr>
        <w:t>Unidad 8</w:t>
      </w:r>
      <w:r w:rsidRPr="00BE2B7C">
        <w:t>: Recapitulación: comparación entre perspectiva clásica de la población y perspectiva crítica. Hacia una demografía de la desigualdad. Estructuración social de los ejes demográficos.</w:t>
      </w:r>
    </w:p>
    <w:p w14:paraId="0109F811" w14:textId="77777777" w:rsidR="00BE2B7C" w:rsidRPr="00BE2B7C" w:rsidRDefault="00BE2B7C" w:rsidP="00BE2B7C">
      <w:pPr>
        <w:ind w:left="0" w:hanging="2"/>
        <w:jc w:val="both"/>
      </w:pPr>
    </w:p>
    <w:p w14:paraId="767E4883" w14:textId="77777777" w:rsidR="00BE2B7C" w:rsidRPr="00BE2B7C" w:rsidRDefault="00BE2B7C" w:rsidP="00BE2B7C">
      <w:pPr>
        <w:ind w:left="0" w:hanging="2"/>
        <w:jc w:val="both"/>
        <w:rPr>
          <w:b/>
        </w:rPr>
      </w:pPr>
      <w:r w:rsidRPr="00BE2B7C">
        <w:rPr>
          <w:b/>
        </w:rPr>
        <w:t>-</w:t>
      </w:r>
      <w:r w:rsidRPr="00BE2B7C">
        <w:rPr>
          <w:color w:val="222222"/>
          <w:shd w:val="clear" w:color="auto" w:fill="FFFFFF"/>
        </w:rPr>
        <w:t>Benza, G., &amp; Kessler, G. (2020). </w:t>
      </w:r>
      <w:r w:rsidRPr="00BE2B7C">
        <w:rPr>
          <w:color w:val="222222"/>
          <w:u w:val="single"/>
          <w:shd w:val="clear" w:color="auto" w:fill="FFFFFF"/>
        </w:rPr>
        <w:t>La ¿nueva? estructura social de América Latina: Cambios y persistencias después de la ola de gobiernos progresistas</w:t>
      </w:r>
      <w:r w:rsidRPr="00BE2B7C">
        <w:rPr>
          <w:color w:val="222222"/>
          <w:shd w:val="clear" w:color="auto" w:fill="FFFFFF"/>
        </w:rPr>
        <w:t>. Siglo XXI editores.</w:t>
      </w:r>
    </w:p>
    <w:p w14:paraId="65B0CD76" w14:textId="77777777" w:rsidR="00BE2B7C" w:rsidRPr="00BE2B7C" w:rsidRDefault="00BE2B7C" w:rsidP="00BE2B7C">
      <w:pPr>
        <w:ind w:left="0" w:hanging="2"/>
        <w:jc w:val="both"/>
        <w:rPr>
          <w:b/>
        </w:rPr>
      </w:pPr>
      <w:r w:rsidRPr="00BE2B7C">
        <w:rPr>
          <w:b/>
        </w:rPr>
        <w:t>-</w:t>
      </w:r>
      <w:r w:rsidRPr="00BE2B7C">
        <w:rPr>
          <w:color w:val="222222"/>
          <w:shd w:val="clear" w:color="auto" w:fill="FFFFFF"/>
        </w:rPr>
        <w:t xml:space="preserve">Binstock, G., &amp; Cerruti, M. (2016). La población y la estructura social. En: Kessler, G. (comp) </w:t>
      </w:r>
      <w:r w:rsidRPr="00BE2B7C">
        <w:rPr>
          <w:color w:val="222222"/>
          <w:u w:val="single"/>
          <w:shd w:val="clear" w:color="auto" w:fill="FFFFFF"/>
        </w:rPr>
        <w:t>La sociedad argentina hoy: radiografía de una nueva estructura social</w:t>
      </w:r>
      <w:r w:rsidRPr="00BE2B7C">
        <w:rPr>
          <w:color w:val="222222"/>
          <w:shd w:val="clear" w:color="auto" w:fill="FFFFFF"/>
        </w:rPr>
        <w:t>. Buenos Aires: Siglo Veintiuno Editores.</w:t>
      </w:r>
    </w:p>
    <w:p w14:paraId="4AC7279F" w14:textId="77777777" w:rsidR="00BE2B7C" w:rsidRPr="00BE2B7C" w:rsidRDefault="00BE2B7C" w:rsidP="00BE2B7C">
      <w:pPr>
        <w:ind w:left="0" w:hanging="2"/>
        <w:jc w:val="both"/>
      </w:pPr>
      <w:r w:rsidRPr="00BE2B7C">
        <w:t>-</w:t>
      </w:r>
      <w:r w:rsidRPr="00BE2B7C">
        <w:rPr>
          <w:color w:val="222222"/>
          <w:shd w:val="clear" w:color="auto" w:fill="FFFFFF"/>
        </w:rPr>
        <w:t>Canales, A. I. (2021). Demografía de la desigualdad. </w:t>
      </w:r>
      <w:r w:rsidRPr="00BE2B7C">
        <w:rPr>
          <w:color w:val="222222"/>
          <w:u w:val="single"/>
          <w:shd w:val="clear" w:color="auto" w:fill="FFFFFF"/>
        </w:rPr>
        <w:t>Nueva sociedad</w:t>
      </w:r>
      <w:r w:rsidRPr="00BE2B7C">
        <w:rPr>
          <w:color w:val="222222"/>
          <w:shd w:val="clear" w:color="auto" w:fill="FFFFFF"/>
        </w:rPr>
        <w:t>, (293), 154-166.</w:t>
      </w:r>
    </w:p>
    <w:p w14:paraId="5547CCFC" w14:textId="77777777" w:rsidR="00BE2B7C" w:rsidRPr="00BE2B7C" w:rsidRDefault="00BE2B7C" w:rsidP="00BE2B7C">
      <w:pPr>
        <w:ind w:left="0" w:hanging="2"/>
        <w:jc w:val="both"/>
      </w:pPr>
      <w:r w:rsidRPr="00BE2B7C">
        <w:t xml:space="preserve">-Canales, Alejandro I. (2007) “La demografía latinoamericana en el marco de la posmodernidad”. </w:t>
      </w:r>
      <w:r w:rsidRPr="00BE2B7C">
        <w:rPr>
          <w:u w:val="single"/>
        </w:rPr>
        <w:t>Revista Latinoamericana de Población</w:t>
      </w:r>
      <w:r w:rsidRPr="00BE2B7C">
        <w:t>. Año 1, N°1 Junio/Diciembre 2007. Disponible en versión digital.</w:t>
      </w:r>
    </w:p>
    <w:p w14:paraId="3E8FD1AA" w14:textId="77777777" w:rsidR="00BE2B7C" w:rsidRPr="00BE2B7C" w:rsidRDefault="00BE2B7C" w:rsidP="00BE2B7C">
      <w:pPr>
        <w:ind w:left="0" w:hanging="2"/>
        <w:jc w:val="both"/>
        <w:rPr>
          <w:color w:val="222222"/>
          <w:shd w:val="clear" w:color="auto" w:fill="FFFFFF"/>
        </w:rPr>
      </w:pPr>
      <w:r w:rsidRPr="00BE2B7C">
        <w:rPr>
          <w:b/>
        </w:rPr>
        <w:t>-</w:t>
      </w:r>
      <w:r w:rsidRPr="00BE2B7C">
        <w:rPr>
          <w:color w:val="222222"/>
          <w:shd w:val="clear" w:color="auto" w:fill="FFFFFF"/>
        </w:rPr>
        <w:t>Jelin, E. (2014). Desigualdades de clase, género y etnicidad/raza: realidades históricas, aproximaciones analíticas. En:</w:t>
      </w:r>
      <w:r w:rsidRPr="00BE2B7C">
        <w:rPr>
          <w:rFonts w:ascii="Arial" w:hAnsi="Arial" w:cs="Arial"/>
          <w:color w:val="222222"/>
          <w:shd w:val="clear" w:color="auto" w:fill="FFFFFF"/>
        </w:rPr>
        <w:t xml:space="preserve"> </w:t>
      </w:r>
      <w:r w:rsidRPr="00BE2B7C">
        <w:rPr>
          <w:color w:val="222222"/>
          <w:shd w:val="clear" w:color="auto" w:fill="FFFFFF"/>
        </w:rPr>
        <w:t>Jelin, E., Motta, R., &amp; Costa, S. (2020). </w:t>
      </w:r>
      <w:r w:rsidRPr="00BE2B7C">
        <w:rPr>
          <w:color w:val="222222"/>
          <w:u w:val="single"/>
          <w:shd w:val="clear" w:color="auto" w:fill="FFFFFF"/>
        </w:rPr>
        <w:t>Repensar las desigualdades: cómo se producen y entrelazan las asimetrías globales (y qué hace la gente con eso)</w:t>
      </w:r>
      <w:r w:rsidRPr="00BE2B7C">
        <w:rPr>
          <w:color w:val="222222"/>
          <w:shd w:val="clear" w:color="auto" w:fill="FFFFFF"/>
        </w:rPr>
        <w:t xml:space="preserve">. Siglo XXI editores. </w:t>
      </w:r>
    </w:p>
    <w:p w14:paraId="2E6B32BD" w14:textId="77777777" w:rsidR="00BE2B7C" w:rsidRDefault="00BE2B7C" w:rsidP="00BE2B7C">
      <w:pPr>
        <w:ind w:left="0" w:hanging="2"/>
        <w:jc w:val="both"/>
      </w:pPr>
    </w:p>
    <w:p w14:paraId="52D0809B" w14:textId="77777777" w:rsidR="00BE2B7C" w:rsidRDefault="00BE2B7C">
      <w:pPr>
        <w:ind w:left="0" w:hanging="2"/>
        <w:jc w:val="both"/>
        <w:rPr>
          <w:sz w:val="22"/>
          <w:szCs w:val="22"/>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6F58353A" w14:textId="77777777" w:rsidR="007F5C89" w:rsidRDefault="007F5C89">
      <w:pPr>
        <w:ind w:left="0" w:hanging="2"/>
        <w:jc w:val="both"/>
        <w:rPr>
          <w:sz w:val="22"/>
          <w:szCs w:val="22"/>
        </w:rPr>
      </w:pPr>
    </w:p>
    <w:p w14:paraId="175072E6" w14:textId="365A2A21" w:rsidR="00B1466B" w:rsidRDefault="00B1466B" w:rsidP="00776829">
      <w:pPr>
        <w:ind w:left="0" w:hanging="2"/>
        <w:jc w:val="both"/>
        <w:rPr>
          <w:iCs/>
        </w:rPr>
      </w:pPr>
      <w:r>
        <w:rPr>
          <w:iCs/>
        </w:rPr>
        <w:t xml:space="preserve">La Materia se dicta de forma presencial, con apoyo en el aula virtual que contiene el material bibliográfico y audiovisual, las consignas de actividades prácticas y guías de lectura. </w:t>
      </w:r>
    </w:p>
    <w:p w14:paraId="0E73351C" w14:textId="6D455165" w:rsidR="00776829" w:rsidRPr="00776829" w:rsidRDefault="00776829" w:rsidP="00776829">
      <w:pPr>
        <w:ind w:left="0" w:hanging="2"/>
        <w:jc w:val="both"/>
        <w:rPr>
          <w:b/>
          <w:bCs/>
          <w:iCs/>
          <w:smallCaps/>
          <w:kern w:val="32"/>
          <w14:shadow w14:blurRad="50800" w14:dist="38100" w14:dir="2700000" w14:sx="100000" w14:sy="100000" w14:kx="0" w14:ky="0" w14:algn="tl">
            <w14:srgbClr w14:val="000000">
              <w14:alpha w14:val="60000"/>
            </w14:srgbClr>
          </w14:shadow>
        </w:rPr>
      </w:pPr>
      <w:r w:rsidRPr="00776829">
        <w:rPr>
          <w:iCs/>
        </w:rPr>
        <w:t>Las clases se organizan considerando dos modalidades de trabajo. En primer lugar, ocupando la primera parte de la clase, el docente presenta los temas y los conceptos teóricos fundamentales, en una modalidad expositiva. En segundo lugar, ocupando la segunda parte de la clase, se implementan una variedad de dinámicas y trabajos prácticos, con el objeto de despertar el interés y la participación de los alumnos acerca de los temas planteados. Para esta segunda parte se recurre a textos impresos, datos estadísticos, páginas digitales y material audiovisual</w:t>
      </w:r>
      <w:r w:rsidRPr="00776829">
        <w:rPr>
          <w:b/>
          <w:bCs/>
          <w:iCs/>
          <w:smallCaps/>
          <w:kern w:val="32"/>
          <w14:shadow w14:blurRad="50800" w14:dist="38100" w14:dir="2700000" w14:sx="100000" w14:sy="100000" w14:kx="0" w14:ky="0" w14:algn="tl">
            <w14:srgbClr w14:val="000000">
              <w14:alpha w14:val="60000"/>
            </w14:srgbClr>
          </w14:shadow>
        </w:rPr>
        <w:t>.</w:t>
      </w:r>
    </w:p>
    <w:p w14:paraId="74C9200D" w14:textId="77777777" w:rsidR="00776829" w:rsidRPr="00DC34FC" w:rsidRDefault="00776829" w:rsidP="00776829">
      <w:pPr>
        <w:ind w:left="0" w:hanging="2"/>
        <w:jc w:val="both"/>
        <w:rPr>
          <w:i/>
          <w:sz w:val="22"/>
          <w:szCs w:val="22"/>
        </w:rPr>
      </w:pPr>
    </w:p>
    <w:p w14:paraId="682554D5" w14:textId="77777777" w:rsidR="00776829" w:rsidRDefault="00776829">
      <w:pPr>
        <w:ind w:left="0" w:hanging="2"/>
        <w:jc w:val="both"/>
        <w:rPr>
          <w:sz w:val="22"/>
          <w:szCs w:val="22"/>
        </w:rPr>
      </w:pPr>
    </w:p>
    <w:p w14:paraId="6F58353B" w14:textId="77777777" w:rsidR="007F5C89" w:rsidRDefault="007F5C89">
      <w:pPr>
        <w:ind w:left="0" w:hanging="2"/>
        <w:jc w:val="both"/>
        <w:rPr>
          <w:sz w:val="22"/>
          <w:szCs w:val="22"/>
        </w:rPr>
      </w:pPr>
    </w:p>
    <w:p w14:paraId="6F58353C" w14:textId="77777777" w:rsidR="007F5C89" w:rsidRDefault="00BC55CA">
      <w:pPr>
        <w:pBdr>
          <w:top w:val="nil"/>
          <w:left w:val="nil"/>
          <w:bottom w:val="nil"/>
          <w:right w:val="nil"/>
          <w:between w:val="nil"/>
        </w:pBdr>
        <w:spacing w:line="240" w:lineRule="auto"/>
        <w:ind w:left="0" w:hanging="2"/>
        <w:jc w:val="both"/>
        <w:rPr>
          <w:strike/>
          <w:color w:val="000000"/>
          <w:sz w:val="22"/>
          <w:szCs w:val="22"/>
        </w:rPr>
      </w:pPr>
      <w:r>
        <w:rPr>
          <w:b/>
          <w:sz w:val="22"/>
          <w:szCs w:val="22"/>
        </w:rPr>
        <w:t xml:space="preserve">9. 1. </w:t>
      </w:r>
      <w:r>
        <w:rPr>
          <w:b/>
          <w:color w:val="000000"/>
          <w:sz w:val="22"/>
          <w:szCs w:val="22"/>
        </w:rPr>
        <w:t xml:space="preserve">PLAN DE ACTIVIDADES/SECUENCIA DE ACTIVIDADES </w:t>
      </w:r>
    </w:p>
    <w:p w14:paraId="6F583542" w14:textId="77777777" w:rsidR="007F5C89" w:rsidRDefault="007F5C89">
      <w:pPr>
        <w:ind w:left="0" w:hanging="2"/>
        <w:jc w:val="both"/>
        <w:rPr>
          <w:i/>
          <w:color w:val="4A442A"/>
          <w:sz w:val="20"/>
          <w:szCs w:val="20"/>
        </w:rPr>
      </w:pPr>
    </w:p>
    <w:p w14:paraId="79ECC230" w14:textId="52DAD575" w:rsidR="00595F17" w:rsidRPr="00595F17" w:rsidRDefault="00595F17" w:rsidP="00595F17">
      <w:pPr>
        <w:ind w:leftChars="0" w:left="2" w:hanging="2"/>
        <w:jc w:val="both"/>
        <w:rPr>
          <w:iCs/>
        </w:rPr>
      </w:pPr>
      <w:bookmarkStart w:id="3" w:name="_Hlk190437669"/>
      <w:r w:rsidRPr="00595F17">
        <w:rPr>
          <w:iCs/>
        </w:rPr>
        <w:t xml:space="preserve">La propuesta se brindará a los alumnos en modalidad presencial. garantizando las estrategias de interacción académica presencial y el acceso a todos los recursos y materiales correspondientes a la asignatura a través del aula virtual correspondiente al SIED de la universidad. </w:t>
      </w:r>
    </w:p>
    <w:p w14:paraId="0AE29EE8" w14:textId="77777777" w:rsidR="00595F17" w:rsidRPr="00595F17" w:rsidRDefault="00595F17" w:rsidP="00595F17">
      <w:pPr>
        <w:ind w:leftChars="0" w:left="2" w:hanging="2"/>
        <w:jc w:val="both"/>
        <w:rPr>
          <w:iCs/>
        </w:rPr>
      </w:pPr>
      <w:r w:rsidRPr="00595F17">
        <w:rPr>
          <w:iCs/>
        </w:rPr>
        <w:t>Entre ellos están:</w:t>
      </w:r>
    </w:p>
    <w:p w14:paraId="32F6DA50" w14:textId="77777777" w:rsidR="00595F17" w:rsidRPr="00595F17" w:rsidRDefault="00595F17" w:rsidP="00595F17">
      <w:pPr>
        <w:numPr>
          <w:ilvl w:val="0"/>
          <w:numId w:val="11"/>
        </w:numPr>
        <w:ind w:leftChars="0" w:left="2" w:hanging="2"/>
        <w:jc w:val="both"/>
        <w:textDirection w:val="lrTb"/>
        <w:textAlignment w:val="auto"/>
        <w:rPr>
          <w:iCs/>
        </w:rPr>
      </w:pPr>
      <w:r w:rsidRPr="00595F17">
        <w:rPr>
          <w:iCs/>
        </w:rPr>
        <w:t xml:space="preserve">Presentación y fundamentos de la asignatura. Presentación del profesor. </w:t>
      </w:r>
    </w:p>
    <w:p w14:paraId="4321F319" w14:textId="77777777" w:rsidR="00595F17" w:rsidRPr="00595F17" w:rsidRDefault="00595F17" w:rsidP="00595F17">
      <w:pPr>
        <w:numPr>
          <w:ilvl w:val="0"/>
          <w:numId w:val="11"/>
        </w:numPr>
        <w:ind w:leftChars="0" w:left="2" w:hanging="2"/>
        <w:jc w:val="both"/>
        <w:textDirection w:val="lrTb"/>
        <w:textAlignment w:val="auto"/>
        <w:rPr>
          <w:iCs/>
        </w:rPr>
      </w:pPr>
      <w:r w:rsidRPr="00595F17">
        <w:rPr>
          <w:iCs/>
        </w:rPr>
        <w:t xml:space="preserve">Programa: Objetivos. Contenidos. Planificación / Cronograma.  </w:t>
      </w:r>
    </w:p>
    <w:p w14:paraId="0877DD3A" w14:textId="77777777" w:rsidR="00595F17" w:rsidRPr="00595F17" w:rsidRDefault="00595F17" w:rsidP="00595F17">
      <w:pPr>
        <w:numPr>
          <w:ilvl w:val="0"/>
          <w:numId w:val="11"/>
        </w:numPr>
        <w:ind w:leftChars="0" w:left="2" w:hanging="2"/>
        <w:jc w:val="both"/>
        <w:textDirection w:val="lrTb"/>
        <w:textAlignment w:val="auto"/>
        <w:rPr>
          <w:iCs/>
        </w:rPr>
      </w:pPr>
      <w:r w:rsidRPr="00595F17">
        <w:rPr>
          <w:iCs/>
        </w:rPr>
        <w:t>Actividades y materiales de cursado:  acceso a encuentros sincrónicos de tipo videoconferencia acceso a los materiales de lectura y audiovisuales, foros de discusión/debate sincrónicos y asincrónicos; consignas para la realización de trabajos prácticos y/o informes parciales</w:t>
      </w:r>
    </w:p>
    <w:p w14:paraId="796EB70F" w14:textId="77777777" w:rsidR="00595F17" w:rsidRPr="00595F17" w:rsidRDefault="00595F17" w:rsidP="00595F17">
      <w:pPr>
        <w:numPr>
          <w:ilvl w:val="0"/>
          <w:numId w:val="11"/>
        </w:numPr>
        <w:ind w:leftChars="0" w:left="2" w:hanging="2"/>
        <w:jc w:val="both"/>
        <w:textDirection w:val="lrTb"/>
        <w:textAlignment w:val="auto"/>
        <w:rPr>
          <w:iCs/>
        </w:rPr>
      </w:pPr>
      <w:r w:rsidRPr="00595F17">
        <w:rPr>
          <w:iCs/>
        </w:rPr>
        <w:t>Actividad de evaluación.</w:t>
      </w:r>
    </w:p>
    <w:p w14:paraId="2771B51C" w14:textId="73B77B9B" w:rsidR="00595F17" w:rsidRPr="00595F17" w:rsidRDefault="00595F17" w:rsidP="00595F17">
      <w:pPr>
        <w:ind w:leftChars="0" w:left="2" w:hanging="2"/>
        <w:jc w:val="both"/>
        <w:rPr>
          <w:iCs/>
        </w:rPr>
      </w:pPr>
      <w:r w:rsidRPr="00595F17">
        <w:rPr>
          <w:iCs/>
        </w:rPr>
        <w:t>El dictado del curso se desarrollará a lo largo de 1</w:t>
      </w:r>
      <w:r w:rsidR="00843D26">
        <w:rPr>
          <w:iCs/>
        </w:rPr>
        <w:t>7</w:t>
      </w:r>
      <w:r w:rsidRPr="00595F17">
        <w:rPr>
          <w:iCs/>
        </w:rPr>
        <w:t xml:space="preserve"> semanas. Las actividades previstas para cada semana/cada módulo se considerarán equivalentes a 2:</w:t>
      </w:r>
      <w:r w:rsidR="00843D26">
        <w:rPr>
          <w:iCs/>
        </w:rPr>
        <w:t>15</w:t>
      </w:r>
      <w:r w:rsidRPr="00595F17">
        <w:rPr>
          <w:iCs/>
        </w:rPr>
        <w:t xml:space="preserve"> horas de cursado. </w:t>
      </w:r>
    </w:p>
    <w:p w14:paraId="503DB3FC" w14:textId="77777777" w:rsidR="00595F17" w:rsidRPr="00595F17" w:rsidRDefault="00595F17" w:rsidP="00595F17">
      <w:pPr>
        <w:ind w:leftChars="0" w:left="2" w:hanging="2"/>
        <w:jc w:val="both"/>
        <w:rPr>
          <w:iCs/>
        </w:rPr>
      </w:pPr>
      <w:r w:rsidRPr="00595F17">
        <w:rPr>
          <w:iCs/>
        </w:rPr>
        <w:t xml:space="preserve">Las actividades de la última semana se destinarán a la síntesis de lo aprendido y cierre de la asignatura/del Trabajo Final del curso, mediante la presentación de un informe oral y escrito. </w:t>
      </w:r>
    </w:p>
    <w:bookmarkEnd w:id="3"/>
    <w:p w14:paraId="6F58354F" w14:textId="77777777" w:rsidR="007F5C89" w:rsidRDefault="007F5C89">
      <w:pPr>
        <w:ind w:left="0" w:hanging="2"/>
        <w:jc w:val="both"/>
        <w:rPr>
          <w:sz w:val="20"/>
          <w:szCs w:val="20"/>
        </w:rPr>
      </w:pPr>
    </w:p>
    <w:p w14:paraId="1BFAA731" w14:textId="77777777" w:rsidR="00595F17" w:rsidRDefault="00595F17">
      <w:pPr>
        <w:ind w:left="0"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B34668" w:rsidRPr="00B34668" w14:paraId="5265C91E" w14:textId="77777777" w:rsidTr="00373BB7">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16802A33" w14:textId="77777777" w:rsidR="00B34668" w:rsidRPr="00B34668" w:rsidRDefault="00B34668" w:rsidP="00B34668">
            <w:pPr>
              <w:ind w:left="0" w:hanging="2"/>
              <w:jc w:val="both"/>
              <w:rPr>
                <w:sz w:val="20"/>
                <w:szCs w:val="20"/>
              </w:rPr>
            </w:pPr>
            <w:r w:rsidRPr="00B34668">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4DDFADEF" w14:textId="77777777" w:rsidR="00B34668" w:rsidRPr="00B34668" w:rsidRDefault="00B34668" w:rsidP="00B34668">
            <w:pPr>
              <w:ind w:left="0" w:hanging="2"/>
              <w:jc w:val="both"/>
              <w:rPr>
                <w:sz w:val="20"/>
                <w:szCs w:val="20"/>
              </w:rPr>
            </w:pPr>
            <w:r w:rsidRPr="00B34668">
              <w:rPr>
                <w:sz w:val="20"/>
                <w:szCs w:val="20"/>
              </w:rPr>
              <w:t>Actividad prevista</w:t>
            </w:r>
          </w:p>
          <w:p w14:paraId="192087A3" w14:textId="77777777" w:rsidR="00B34668" w:rsidRPr="00B34668" w:rsidRDefault="00B34668" w:rsidP="00B34668">
            <w:pPr>
              <w:ind w:left="0" w:hanging="2"/>
              <w:jc w:val="both"/>
              <w:rPr>
                <w:sz w:val="20"/>
                <w:szCs w:val="20"/>
              </w:rPr>
            </w:pPr>
            <w:r w:rsidRPr="00B34668">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10003B94" w14:textId="77777777" w:rsidR="00B34668" w:rsidRPr="00B34668" w:rsidRDefault="00B34668" w:rsidP="00B34668">
            <w:pPr>
              <w:ind w:left="0" w:hanging="2"/>
              <w:jc w:val="both"/>
              <w:rPr>
                <w:sz w:val="20"/>
                <w:szCs w:val="20"/>
              </w:rPr>
            </w:pPr>
            <w:r w:rsidRPr="00B34668">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73FA5B8D" w14:textId="77777777" w:rsidR="00B34668" w:rsidRPr="00B34668" w:rsidRDefault="00B34668" w:rsidP="00B34668">
            <w:pPr>
              <w:ind w:left="0" w:hanging="2"/>
              <w:jc w:val="both"/>
              <w:rPr>
                <w:sz w:val="20"/>
                <w:szCs w:val="20"/>
              </w:rPr>
            </w:pPr>
            <w:r w:rsidRPr="00B34668">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669738AA" w14:textId="77777777" w:rsidR="00B34668" w:rsidRPr="00B34668" w:rsidRDefault="00B34668" w:rsidP="00B34668">
            <w:pPr>
              <w:ind w:left="0" w:hanging="2"/>
              <w:jc w:val="both"/>
              <w:rPr>
                <w:sz w:val="20"/>
                <w:szCs w:val="20"/>
              </w:rPr>
            </w:pPr>
            <w:r w:rsidRPr="00B34668">
              <w:rPr>
                <w:sz w:val="20"/>
                <w:szCs w:val="20"/>
              </w:rPr>
              <w:t>Interacción prevista (docente-alumno, docente-alumnos, alumnos entre sí)</w:t>
            </w:r>
          </w:p>
        </w:tc>
      </w:tr>
      <w:tr w:rsidR="00B34668" w:rsidRPr="00B34668" w14:paraId="4FDB9BA9" w14:textId="77777777" w:rsidTr="00373BB7">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25E16B4D" w14:textId="77777777" w:rsidR="00B34668" w:rsidRPr="00B34668" w:rsidRDefault="00B34668" w:rsidP="00B34668">
            <w:pPr>
              <w:ind w:left="0" w:hanging="2"/>
              <w:jc w:val="both"/>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53DE35EC" w14:textId="77777777" w:rsidR="00B34668" w:rsidRPr="00B34668" w:rsidRDefault="00B34668" w:rsidP="00B34668">
            <w:pPr>
              <w:ind w:left="0" w:hanging="2"/>
              <w:jc w:val="both"/>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0EC78D7B" w14:textId="77777777" w:rsidR="00B34668" w:rsidRPr="00B34668" w:rsidRDefault="00B34668" w:rsidP="00B34668">
            <w:pPr>
              <w:ind w:left="0" w:hanging="2"/>
              <w:jc w:val="both"/>
              <w:rPr>
                <w:i/>
                <w:sz w:val="20"/>
                <w:szCs w:val="20"/>
              </w:rPr>
            </w:pPr>
            <w:r w:rsidRPr="00B34668">
              <w:rPr>
                <w:i/>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188B6CFF" w14:textId="77777777" w:rsidR="00B34668" w:rsidRPr="00B34668" w:rsidRDefault="00B34668" w:rsidP="00B34668">
            <w:pPr>
              <w:ind w:left="0" w:hanging="2"/>
              <w:jc w:val="both"/>
              <w:rPr>
                <w:i/>
                <w:sz w:val="20"/>
                <w:szCs w:val="20"/>
              </w:rPr>
            </w:pPr>
            <w:r w:rsidRPr="00B34668">
              <w:rPr>
                <w:i/>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37E126CA" w14:textId="77777777" w:rsidR="00B34668" w:rsidRPr="00B34668" w:rsidRDefault="00B34668" w:rsidP="00B34668">
            <w:pPr>
              <w:ind w:left="0" w:hanging="2"/>
              <w:jc w:val="both"/>
              <w:rPr>
                <w:i/>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14:paraId="5399D70B" w14:textId="77777777" w:rsidR="00B34668" w:rsidRPr="00B34668" w:rsidRDefault="00B34668" w:rsidP="00B34668">
            <w:pPr>
              <w:ind w:left="0" w:hanging="2"/>
              <w:jc w:val="both"/>
              <w:rPr>
                <w:i/>
                <w:sz w:val="20"/>
                <w:szCs w:val="20"/>
              </w:rPr>
            </w:pPr>
          </w:p>
        </w:tc>
      </w:tr>
      <w:tr w:rsidR="00B34668" w:rsidRPr="00B34668" w14:paraId="086BC867"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6EF73FE" w14:textId="77777777" w:rsidR="00B34668" w:rsidRPr="00B34668" w:rsidRDefault="00B34668" w:rsidP="00B34668">
            <w:pPr>
              <w:ind w:left="0" w:hanging="2"/>
              <w:jc w:val="both"/>
              <w:rPr>
                <w:iCs/>
                <w:sz w:val="20"/>
                <w:szCs w:val="20"/>
              </w:rPr>
            </w:pPr>
            <w:r w:rsidRPr="00B34668">
              <w:rPr>
                <w:iCs/>
                <w:sz w:val="20"/>
                <w:szCs w:val="20"/>
              </w:rPr>
              <w:t>1</w:t>
            </w:r>
          </w:p>
          <w:p w14:paraId="1B41A9B2" w14:textId="0F2AD2DB"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117E403" w14:textId="77777777" w:rsidR="00B34668" w:rsidRPr="00B34668" w:rsidRDefault="00B34668" w:rsidP="00B34668">
            <w:pPr>
              <w:ind w:left="0" w:hanging="2"/>
              <w:jc w:val="both"/>
              <w:rPr>
                <w:iCs/>
                <w:sz w:val="20"/>
                <w:szCs w:val="20"/>
              </w:rPr>
            </w:pPr>
            <w:r w:rsidRPr="00B34668">
              <w:rPr>
                <w:iCs/>
                <w:sz w:val="20"/>
                <w:szCs w:val="20"/>
              </w:rPr>
              <w:t>Contenidos: Presentación del Curso. ¿Qué es la Sociología de la Población? Diferencias entre Demografía, Sociología y Sociología de la Población. La categoría Población. Postura clásica (demográfica) y postura crítica (demografía de la desigualdad).</w:t>
            </w:r>
          </w:p>
          <w:p w14:paraId="4C931278" w14:textId="77777777" w:rsidR="00B34668" w:rsidRPr="00B34668" w:rsidRDefault="00B34668" w:rsidP="00B34668">
            <w:pPr>
              <w:ind w:left="0" w:hanging="2"/>
              <w:jc w:val="both"/>
              <w:rPr>
                <w:iCs/>
                <w:sz w:val="20"/>
                <w:szCs w:val="20"/>
              </w:rPr>
            </w:pPr>
            <w:r w:rsidRPr="00B34668">
              <w:rPr>
                <w:iCs/>
                <w:sz w:val="20"/>
                <w:szCs w:val="20"/>
              </w:rPr>
              <w:t xml:space="preserve"> Recursos tecnológicos: - Material bibliográfico digital y audiovisual disponibles en el aula virtual.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1385518" w14:textId="4FBCD947" w:rsidR="00B34668" w:rsidRPr="00B34668" w:rsidRDefault="00B34668" w:rsidP="00B34668">
            <w:pPr>
              <w:ind w:left="0" w:hanging="2"/>
              <w:jc w:val="both"/>
              <w:rPr>
                <w:iCs/>
                <w:sz w:val="20"/>
                <w:szCs w:val="20"/>
              </w:rPr>
            </w:pPr>
            <w:r w:rsidRPr="00B34668">
              <w:rPr>
                <w:iCs/>
                <w:sz w:val="20"/>
                <w:szCs w:val="20"/>
              </w:rPr>
              <w:t>1</w:t>
            </w:r>
            <w:r w:rsidR="0021105B">
              <w:rPr>
                <w:iCs/>
                <w:sz w:val="20"/>
                <w:szCs w:val="20"/>
              </w:rPr>
              <w:t xml:space="preserve"> </w:t>
            </w:r>
            <w:r w:rsidRPr="00B34668">
              <w:rPr>
                <w:iCs/>
                <w:sz w:val="20"/>
                <w:szCs w:val="20"/>
              </w:rPr>
              <w:t xml:space="preserve">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92548D8"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668591E" w14:textId="5AC2A539"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C2F94C9"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6FBD9C39"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9F3C1AE"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759F4C6" w14:textId="77777777" w:rsidR="00B34668" w:rsidRDefault="00B34668" w:rsidP="00B34668">
            <w:pPr>
              <w:ind w:left="0" w:hanging="2"/>
              <w:jc w:val="both"/>
              <w:rPr>
                <w:iCs/>
                <w:sz w:val="20"/>
                <w:szCs w:val="20"/>
              </w:rPr>
            </w:pPr>
            <w:r w:rsidRPr="00B34668">
              <w:rPr>
                <w:iCs/>
                <w:sz w:val="20"/>
                <w:szCs w:val="20"/>
              </w:rPr>
              <w:t>Actividad N°1 Ejercicio sobre la evolución de la Población Mundial.</w:t>
            </w:r>
          </w:p>
          <w:p w14:paraId="387BDAE9" w14:textId="07B9E2CE" w:rsidR="0021105B" w:rsidRPr="00B34668" w:rsidRDefault="0021105B" w:rsidP="00B34668">
            <w:pPr>
              <w:ind w:left="0" w:hanging="2"/>
              <w:jc w:val="both"/>
              <w:rPr>
                <w:iCs/>
                <w:sz w:val="20"/>
                <w:szCs w:val="20"/>
              </w:rPr>
            </w:pPr>
            <w:r>
              <w:rPr>
                <w:iCs/>
                <w:sz w:val="20"/>
                <w:szCs w:val="20"/>
              </w:rPr>
              <w:t>Actividad N 2: Debate grupal</w:t>
            </w:r>
          </w:p>
          <w:p w14:paraId="21100B20" w14:textId="77777777" w:rsidR="00B34668" w:rsidRPr="00B34668" w:rsidRDefault="00B34668" w:rsidP="00B34668">
            <w:pPr>
              <w:ind w:left="0" w:hanging="2"/>
              <w:jc w:val="both"/>
              <w:rPr>
                <w:iCs/>
                <w:sz w:val="20"/>
                <w:szCs w:val="20"/>
              </w:rPr>
            </w:pPr>
            <w:r w:rsidRPr="00B34668">
              <w:rPr>
                <w:iCs/>
                <w:sz w:val="20"/>
                <w:szCs w:val="20"/>
              </w:rPr>
              <w:t>Recursos tecnológicos:</w:t>
            </w:r>
          </w:p>
          <w:p w14:paraId="7F879121" w14:textId="77777777" w:rsidR="00B34668" w:rsidRPr="00B34668" w:rsidRDefault="00B34668" w:rsidP="00B34668">
            <w:pPr>
              <w:ind w:left="0" w:hanging="2"/>
              <w:jc w:val="both"/>
              <w:rPr>
                <w:iCs/>
                <w:sz w:val="20"/>
                <w:szCs w:val="20"/>
              </w:rPr>
            </w:pPr>
            <w:r w:rsidRPr="00B34668">
              <w:rPr>
                <w:iCs/>
                <w:sz w:val="20"/>
                <w:szCs w:val="20"/>
              </w:rPr>
              <w:t>Acceso a computadora</w:t>
            </w:r>
          </w:p>
          <w:p w14:paraId="0ED79C46" w14:textId="77777777" w:rsidR="00B34668" w:rsidRPr="00B34668" w:rsidRDefault="00B34668" w:rsidP="00B34668">
            <w:pPr>
              <w:ind w:left="0" w:hanging="2"/>
              <w:jc w:val="both"/>
              <w:rPr>
                <w:iCs/>
                <w:sz w:val="20"/>
                <w:szCs w:val="20"/>
              </w:rPr>
            </w:pPr>
            <w:r w:rsidRPr="00B34668">
              <w:rPr>
                <w:iCs/>
                <w:sz w:val="20"/>
                <w:szCs w:val="20"/>
              </w:rPr>
              <w:t xml:space="preserve">Programa Excel,  </w:t>
            </w:r>
          </w:p>
          <w:p w14:paraId="0092D185" w14:textId="77777777" w:rsidR="00B34668" w:rsidRPr="00B34668" w:rsidRDefault="00B34668" w:rsidP="00B34668">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B7C959D" w14:textId="77777777" w:rsidR="00B34668" w:rsidRPr="00B34668" w:rsidRDefault="00B34668" w:rsidP="00B34668">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58467A7" w14:textId="5A766970" w:rsidR="00B34668" w:rsidRPr="00B34668" w:rsidRDefault="0021105B" w:rsidP="00B34668">
            <w:pPr>
              <w:ind w:left="0" w:hanging="2"/>
              <w:jc w:val="both"/>
              <w:rPr>
                <w:iCs/>
                <w:sz w:val="20"/>
                <w:szCs w:val="20"/>
              </w:rPr>
            </w:pPr>
            <w:r w:rsidRPr="00B34668">
              <w:rPr>
                <w:iCs/>
                <w:sz w:val="20"/>
                <w:szCs w:val="20"/>
              </w:rPr>
              <w:t>1</w:t>
            </w:r>
            <w:r>
              <w:rPr>
                <w:iCs/>
                <w:sz w:val="20"/>
                <w:szCs w:val="20"/>
              </w:rPr>
              <w:t xml:space="preserve">:15 </w:t>
            </w:r>
            <w:r w:rsidRPr="00B34668">
              <w:rPr>
                <w:iCs/>
                <w:sz w:val="20"/>
                <w:szCs w:val="20"/>
              </w:rPr>
              <w:t>hs</w:t>
            </w:r>
            <w:r w:rsidR="00B34668" w:rsidRPr="00B34668">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38938D1" w14:textId="77777777" w:rsidR="00B34668" w:rsidRPr="00B34668" w:rsidRDefault="00B34668" w:rsidP="00B34668">
            <w:pPr>
              <w:ind w:left="0" w:hanging="2"/>
              <w:jc w:val="both"/>
              <w:rPr>
                <w:iCs/>
                <w:sz w:val="20"/>
                <w:szCs w:val="20"/>
              </w:rPr>
            </w:pPr>
            <w:r w:rsidRPr="00B34668">
              <w:rPr>
                <w:iCs/>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A4F1AA6" w14:textId="77777777" w:rsidR="00B34668" w:rsidRDefault="00B34668" w:rsidP="00B34668">
            <w:pPr>
              <w:ind w:left="0" w:hanging="2"/>
              <w:jc w:val="both"/>
              <w:rPr>
                <w:iCs/>
                <w:sz w:val="20"/>
                <w:szCs w:val="20"/>
              </w:rPr>
            </w:pPr>
            <w:r w:rsidRPr="00B34668">
              <w:rPr>
                <w:iCs/>
                <w:sz w:val="20"/>
                <w:szCs w:val="20"/>
              </w:rPr>
              <w:t>docente-alumno</w:t>
            </w:r>
          </w:p>
          <w:p w14:paraId="12555C2B" w14:textId="325F467B" w:rsidR="0021105B" w:rsidRPr="00B34668" w:rsidRDefault="0021105B" w:rsidP="00B34668">
            <w:pPr>
              <w:ind w:left="0" w:hanging="2"/>
              <w:jc w:val="both"/>
              <w:rPr>
                <w:iCs/>
                <w:sz w:val="20"/>
                <w:szCs w:val="20"/>
              </w:rPr>
            </w:pPr>
            <w:r>
              <w:rPr>
                <w:iCs/>
                <w:sz w:val="20"/>
                <w:szCs w:val="20"/>
              </w:rPr>
              <w:t>alumno-alumno</w:t>
            </w:r>
          </w:p>
        </w:tc>
      </w:tr>
      <w:tr w:rsidR="00B34668" w:rsidRPr="00B34668" w14:paraId="09CB0334"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81F1A8C" w14:textId="77777777" w:rsidR="00B34668" w:rsidRPr="00B34668" w:rsidRDefault="00B34668" w:rsidP="00B34668">
            <w:pPr>
              <w:ind w:left="0" w:hanging="2"/>
              <w:jc w:val="both"/>
              <w:rPr>
                <w:iCs/>
                <w:sz w:val="20"/>
                <w:szCs w:val="20"/>
              </w:rPr>
            </w:pPr>
            <w:r w:rsidRPr="00B34668">
              <w:rPr>
                <w:iCs/>
                <w:sz w:val="20"/>
                <w:szCs w:val="20"/>
              </w:rPr>
              <w:t>2</w:t>
            </w:r>
          </w:p>
          <w:p w14:paraId="3C4A5B61" w14:textId="2A9FEAFB"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BA06F02" w14:textId="77777777" w:rsidR="00B34668" w:rsidRPr="00B34668" w:rsidRDefault="00B34668" w:rsidP="00B34668">
            <w:pPr>
              <w:ind w:left="0" w:hanging="2"/>
              <w:jc w:val="both"/>
              <w:rPr>
                <w:iCs/>
                <w:sz w:val="20"/>
                <w:szCs w:val="20"/>
              </w:rPr>
            </w:pPr>
            <w:r w:rsidRPr="00B34668">
              <w:rPr>
                <w:iCs/>
                <w:sz w:val="20"/>
                <w:szCs w:val="20"/>
              </w:rPr>
              <w:t>Contenidos: Presentación de los tres fenómenos demográficos básicos: mortalidad, natalidad y migración. Combinación de los fenómenos básicos en la ecuación compensadora. Desarrollo de la Ecuación compensadora. Crecimiento vegetativo y saldo migratorio</w:t>
            </w:r>
          </w:p>
          <w:p w14:paraId="24CF603E"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42ABED0F" w14:textId="244BD945" w:rsidR="00B34668" w:rsidRPr="00B34668" w:rsidRDefault="00B34668" w:rsidP="00B34668">
            <w:pPr>
              <w:ind w:left="0" w:hanging="2"/>
              <w:jc w:val="both"/>
              <w:rPr>
                <w:iCs/>
                <w:sz w:val="20"/>
                <w:szCs w:val="20"/>
              </w:rPr>
            </w:pPr>
            <w:r w:rsidRPr="00B34668">
              <w:rPr>
                <w:iCs/>
                <w:sz w:val="20"/>
                <w:szCs w:val="20"/>
              </w:rPr>
              <w:t>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8B23DAD" w14:textId="77777777" w:rsidR="00B34668" w:rsidRPr="00B34668" w:rsidRDefault="00B34668" w:rsidP="00B34668">
            <w:pPr>
              <w:ind w:left="0" w:hanging="2"/>
              <w:jc w:val="both"/>
              <w:rPr>
                <w:iCs/>
                <w:sz w:val="20"/>
                <w:szCs w:val="20"/>
              </w:rPr>
            </w:pPr>
            <w:r w:rsidRPr="00B34668">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8F4FEE6"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9E38A5A" w14:textId="3EF6FF42"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93FA5DE"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1469DD69"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C46954A"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ADA28F3" w14:textId="77777777" w:rsidR="00B34668" w:rsidRPr="00B34668" w:rsidRDefault="00B34668" w:rsidP="00B34668">
            <w:pPr>
              <w:ind w:left="0" w:hanging="2"/>
              <w:jc w:val="both"/>
              <w:rPr>
                <w:iCs/>
                <w:sz w:val="20"/>
                <w:szCs w:val="20"/>
              </w:rPr>
            </w:pPr>
            <w:r w:rsidRPr="00B34668">
              <w:rPr>
                <w:iCs/>
                <w:sz w:val="20"/>
                <w:szCs w:val="20"/>
              </w:rPr>
              <w:t xml:space="preserve">Práctica: </w:t>
            </w:r>
          </w:p>
          <w:p w14:paraId="2E61CFCA" w14:textId="53C96960" w:rsidR="00B34668" w:rsidRPr="00B34668" w:rsidRDefault="00B34668" w:rsidP="00B34668">
            <w:pPr>
              <w:ind w:left="0" w:hanging="2"/>
              <w:jc w:val="both"/>
              <w:rPr>
                <w:iCs/>
                <w:sz w:val="20"/>
                <w:szCs w:val="20"/>
              </w:rPr>
            </w:pPr>
            <w:r w:rsidRPr="00B34668">
              <w:rPr>
                <w:iCs/>
                <w:sz w:val="20"/>
                <w:szCs w:val="20"/>
              </w:rPr>
              <w:t>Actividad N°</w:t>
            </w:r>
            <w:r w:rsidR="0021105B">
              <w:rPr>
                <w:iCs/>
                <w:sz w:val="20"/>
                <w:szCs w:val="20"/>
              </w:rPr>
              <w:t>3</w:t>
            </w:r>
            <w:r w:rsidRPr="00B34668">
              <w:rPr>
                <w:iCs/>
                <w:sz w:val="20"/>
                <w:szCs w:val="20"/>
              </w:rPr>
              <w:t>: Ejercicio para aplicar la fórmula</w:t>
            </w:r>
            <w:r w:rsidR="0021105B">
              <w:rPr>
                <w:iCs/>
                <w:sz w:val="20"/>
                <w:szCs w:val="20"/>
              </w:rPr>
              <w:t xml:space="preserve"> vista en parte teórica.</w:t>
            </w:r>
            <w:r w:rsidRPr="00B34668">
              <w:rPr>
                <w:iCs/>
                <w:sz w:val="20"/>
                <w:szCs w:val="20"/>
              </w:rPr>
              <w:t>.</w:t>
            </w:r>
          </w:p>
          <w:p w14:paraId="796D463B" w14:textId="77777777" w:rsidR="00B34668" w:rsidRPr="00B34668" w:rsidRDefault="00B34668" w:rsidP="00B34668">
            <w:pPr>
              <w:ind w:left="0" w:hanging="2"/>
              <w:jc w:val="both"/>
              <w:rPr>
                <w:iCs/>
                <w:sz w:val="20"/>
                <w:szCs w:val="20"/>
              </w:rPr>
            </w:pPr>
            <w:r w:rsidRPr="00B34668">
              <w:rPr>
                <w:iCs/>
                <w:sz w:val="20"/>
                <w:szCs w:val="20"/>
              </w:rPr>
              <w:t>Recursos tecnológicos:</w:t>
            </w:r>
          </w:p>
          <w:p w14:paraId="702C3B12" w14:textId="77777777" w:rsidR="00B34668" w:rsidRPr="00B34668" w:rsidRDefault="00B34668" w:rsidP="00B34668">
            <w:pPr>
              <w:ind w:left="0" w:hanging="2"/>
              <w:jc w:val="both"/>
              <w:rPr>
                <w:iCs/>
                <w:sz w:val="20"/>
                <w:szCs w:val="20"/>
              </w:rPr>
            </w:pPr>
            <w:r w:rsidRPr="00B34668">
              <w:rPr>
                <w:iCs/>
                <w:sz w:val="20"/>
                <w:szCs w:val="20"/>
              </w:rPr>
              <w:t xml:space="preserve">Acceso a computadora. Programa Excel,  </w:t>
            </w:r>
          </w:p>
          <w:p w14:paraId="6BE30245" w14:textId="77777777" w:rsidR="00B34668" w:rsidRPr="00B34668" w:rsidRDefault="00B34668" w:rsidP="00B34668">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DAFE15" w14:textId="77777777" w:rsidR="00B34668" w:rsidRPr="00B34668" w:rsidRDefault="00B34668" w:rsidP="00B34668">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25276EC" w14:textId="77777777" w:rsidR="00B34668" w:rsidRPr="00B34668" w:rsidRDefault="00B34668" w:rsidP="00B34668">
            <w:pPr>
              <w:ind w:left="0" w:hanging="2"/>
              <w:jc w:val="both"/>
              <w:rPr>
                <w:iCs/>
                <w:sz w:val="20"/>
                <w:szCs w:val="20"/>
              </w:rPr>
            </w:pPr>
            <w:r w:rsidRPr="00B34668">
              <w:rPr>
                <w:iCs/>
                <w:sz w:val="20"/>
                <w:szCs w:val="20"/>
              </w:rPr>
              <w:t xml:space="preserve">1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0A908FD" w14:textId="6A38CAE4" w:rsidR="00B34668" w:rsidRPr="00B34668" w:rsidRDefault="00B34668" w:rsidP="00B34668">
            <w:pPr>
              <w:ind w:left="0" w:hanging="2"/>
              <w:jc w:val="both"/>
              <w:rPr>
                <w:iCs/>
                <w:sz w:val="20"/>
                <w:szCs w:val="20"/>
              </w:rPr>
            </w:pPr>
            <w:r w:rsidRPr="00B34668">
              <w:rPr>
                <w:iCs/>
                <w:sz w:val="20"/>
                <w:szCs w:val="20"/>
              </w:rPr>
              <w:t xml:space="preserve">obligatoria </w:t>
            </w:r>
            <w:r w:rsidR="00A3208D">
              <w:rPr>
                <w:iCs/>
                <w:sz w:val="20"/>
                <w:szCs w:val="20"/>
              </w:rPr>
              <w:t>individual/</w:t>
            </w:r>
            <w:r w:rsidRPr="00B34668">
              <w:rPr>
                <w:iCs/>
                <w:sz w:val="20"/>
                <w:szCs w:val="20"/>
              </w:rPr>
              <w:t>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FCA8FCE" w14:textId="77777777" w:rsidR="00B34668" w:rsidRPr="00B34668" w:rsidRDefault="00B34668" w:rsidP="00B34668">
            <w:pPr>
              <w:ind w:left="0" w:hanging="2"/>
              <w:jc w:val="both"/>
              <w:rPr>
                <w:iCs/>
                <w:sz w:val="20"/>
                <w:szCs w:val="20"/>
              </w:rPr>
            </w:pPr>
            <w:r w:rsidRPr="00B34668">
              <w:rPr>
                <w:iCs/>
                <w:sz w:val="20"/>
                <w:szCs w:val="20"/>
              </w:rPr>
              <w:t>docente-alumnos</w:t>
            </w:r>
          </w:p>
          <w:p w14:paraId="68FB86A9" w14:textId="77777777" w:rsidR="00B34668" w:rsidRPr="00B34668" w:rsidRDefault="00B34668" w:rsidP="00B34668">
            <w:pPr>
              <w:ind w:left="0" w:hanging="2"/>
              <w:jc w:val="both"/>
              <w:rPr>
                <w:iCs/>
                <w:sz w:val="20"/>
                <w:szCs w:val="20"/>
              </w:rPr>
            </w:pPr>
            <w:r w:rsidRPr="00B34668">
              <w:rPr>
                <w:iCs/>
                <w:sz w:val="20"/>
                <w:szCs w:val="20"/>
              </w:rPr>
              <w:t>alumnos-alumnos</w:t>
            </w:r>
          </w:p>
        </w:tc>
      </w:tr>
      <w:tr w:rsidR="00B34668" w:rsidRPr="00B34668" w14:paraId="3E379FC5"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C5FBAB8" w14:textId="77777777" w:rsidR="00B34668" w:rsidRPr="00B34668" w:rsidRDefault="00B34668" w:rsidP="00B34668">
            <w:pPr>
              <w:ind w:left="0" w:hanging="2"/>
              <w:jc w:val="both"/>
              <w:rPr>
                <w:iCs/>
                <w:sz w:val="20"/>
                <w:szCs w:val="20"/>
              </w:rPr>
            </w:pPr>
            <w:r w:rsidRPr="00B34668">
              <w:rPr>
                <w:iCs/>
                <w:sz w:val="20"/>
                <w:szCs w:val="20"/>
              </w:rPr>
              <w:t>3</w:t>
            </w:r>
          </w:p>
          <w:p w14:paraId="3F8AF9D0" w14:textId="6757DE8F"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19E79A7" w14:textId="77777777" w:rsidR="00B34668" w:rsidRPr="00B34668" w:rsidRDefault="00B34668" w:rsidP="00B34668">
            <w:pPr>
              <w:ind w:left="0" w:hanging="2"/>
              <w:jc w:val="both"/>
              <w:rPr>
                <w:iCs/>
                <w:sz w:val="20"/>
                <w:szCs w:val="20"/>
              </w:rPr>
            </w:pPr>
            <w:r w:rsidRPr="00B34668">
              <w:rPr>
                <w:iCs/>
                <w:sz w:val="20"/>
                <w:szCs w:val="20"/>
              </w:rPr>
              <w:t xml:space="preserve">Contenidos: </w:t>
            </w:r>
            <w:r w:rsidRPr="00B34668">
              <w:rPr>
                <w:sz w:val="20"/>
                <w:szCs w:val="20"/>
              </w:rPr>
              <w:t>Aspectos metodológicos: fuentes de datos demográficos, perspectivas metodológicas, unidades de análisis, variables. Indicadores en demografía: razones, proporciones, tasas y probabilidades</w:t>
            </w:r>
          </w:p>
          <w:p w14:paraId="47ADD462"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72B98FD6" w14:textId="77777777" w:rsidR="00B34668" w:rsidRPr="00B34668" w:rsidRDefault="00B34668" w:rsidP="00B34668">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3CFF595" w14:textId="77777777" w:rsidR="00B34668" w:rsidRPr="00B34668" w:rsidRDefault="00B34668" w:rsidP="00B34668">
            <w:pPr>
              <w:ind w:left="0" w:hanging="2"/>
              <w:jc w:val="both"/>
              <w:rPr>
                <w:iCs/>
                <w:sz w:val="20"/>
                <w:szCs w:val="20"/>
              </w:rPr>
            </w:pPr>
            <w:r w:rsidRPr="00B34668">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C0D443F"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4000D09" w14:textId="3DD962D3"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100FEB1"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117E0E15"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6F92FBD"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0A96A6F" w14:textId="7777256D" w:rsidR="00B34668" w:rsidRPr="00B34668" w:rsidRDefault="00B34668" w:rsidP="00B34668">
            <w:pPr>
              <w:ind w:left="0" w:hanging="2"/>
              <w:jc w:val="both"/>
              <w:rPr>
                <w:iCs/>
                <w:sz w:val="20"/>
                <w:szCs w:val="20"/>
              </w:rPr>
            </w:pPr>
            <w:r w:rsidRPr="00B34668">
              <w:rPr>
                <w:iCs/>
                <w:sz w:val="20"/>
                <w:szCs w:val="20"/>
              </w:rPr>
              <w:t>Práctica:</w:t>
            </w:r>
            <w:r w:rsidR="0021105B">
              <w:rPr>
                <w:iCs/>
                <w:sz w:val="20"/>
                <w:szCs w:val="20"/>
              </w:rPr>
              <w:t xml:space="preserve"> Actividad N°4:</w:t>
            </w:r>
            <w:r w:rsidRPr="00B34668">
              <w:rPr>
                <w:iCs/>
                <w:sz w:val="20"/>
                <w:szCs w:val="20"/>
              </w:rPr>
              <w:t xml:space="preserve"> Diferenciar razones, proporciones, tasas y probabilidades. </w:t>
            </w:r>
          </w:p>
          <w:p w14:paraId="0E64F912" w14:textId="77777777" w:rsidR="00B34668" w:rsidRPr="00B34668" w:rsidRDefault="00B34668" w:rsidP="00B34668">
            <w:pPr>
              <w:ind w:left="0" w:hanging="2"/>
              <w:jc w:val="both"/>
              <w:rPr>
                <w:iCs/>
                <w:sz w:val="20"/>
                <w:szCs w:val="20"/>
              </w:rPr>
            </w:pPr>
            <w:r w:rsidRPr="00B34668">
              <w:rPr>
                <w:iCs/>
                <w:sz w:val="20"/>
                <w:szCs w:val="20"/>
              </w:rPr>
              <w:t>Recursos tecnológicos:</w:t>
            </w:r>
          </w:p>
          <w:p w14:paraId="52B3EBB9" w14:textId="77777777" w:rsidR="00B34668" w:rsidRPr="00B34668" w:rsidRDefault="00B34668" w:rsidP="00B34668">
            <w:pPr>
              <w:ind w:left="0" w:hanging="2"/>
              <w:jc w:val="both"/>
              <w:rPr>
                <w:iCs/>
                <w:sz w:val="20"/>
                <w:szCs w:val="20"/>
              </w:rPr>
            </w:pPr>
            <w:r w:rsidRPr="00B34668">
              <w:rPr>
                <w:iCs/>
                <w:sz w:val="20"/>
                <w:szCs w:val="20"/>
              </w:rPr>
              <w:t xml:space="preserve">Acceso a computadora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B66FD49" w14:textId="77777777" w:rsidR="00B34668" w:rsidRPr="00B34668" w:rsidRDefault="00B34668" w:rsidP="00B34668">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90FB4A3" w14:textId="77777777" w:rsidR="00B34668" w:rsidRPr="00B34668" w:rsidRDefault="00B34668" w:rsidP="00B34668">
            <w:pPr>
              <w:ind w:left="0" w:hanging="2"/>
              <w:jc w:val="both"/>
              <w:rPr>
                <w:iCs/>
                <w:sz w:val="20"/>
                <w:szCs w:val="20"/>
              </w:rPr>
            </w:pPr>
            <w:r w:rsidRPr="00B34668">
              <w:rPr>
                <w:iCs/>
                <w:sz w:val="20"/>
                <w:szCs w:val="20"/>
              </w:rPr>
              <w:t xml:space="preserve">1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A917FE6" w14:textId="722DA47E" w:rsidR="00B34668" w:rsidRPr="00B34668" w:rsidRDefault="00A3208D" w:rsidP="00B34668">
            <w:pPr>
              <w:ind w:left="0" w:hanging="2"/>
              <w:jc w:val="both"/>
              <w:rPr>
                <w:iCs/>
                <w:sz w:val="20"/>
                <w:szCs w:val="20"/>
              </w:rPr>
            </w:pPr>
            <w:r w:rsidRPr="00B34668">
              <w:rPr>
                <w:iCs/>
                <w:sz w:val="20"/>
                <w:szCs w:val="20"/>
              </w:rPr>
              <w:t>O</w:t>
            </w:r>
            <w:r w:rsidR="00B34668" w:rsidRPr="00B34668">
              <w:rPr>
                <w:iCs/>
                <w:sz w:val="20"/>
                <w:szCs w:val="20"/>
              </w:rPr>
              <w:t>bligatoria</w:t>
            </w:r>
            <w:r>
              <w:rPr>
                <w:iCs/>
                <w:sz w:val="20"/>
                <w:szCs w:val="20"/>
              </w:rPr>
              <w:t xml:space="preserve"> individual/</w:t>
            </w:r>
            <w:r w:rsidR="00B34668" w:rsidRPr="00B34668">
              <w:rPr>
                <w:iCs/>
                <w:sz w:val="20"/>
                <w:szCs w:val="20"/>
              </w:rPr>
              <w:t>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AE45441" w14:textId="77777777" w:rsidR="00B34668" w:rsidRPr="00B34668" w:rsidRDefault="00B34668" w:rsidP="00B34668">
            <w:pPr>
              <w:ind w:left="0" w:hanging="2"/>
              <w:jc w:val="both"/>
              <w:rPr>
                <w:iCs/>
                <w:sz w:val="20"/>
                <w:szCs w:val="20"/>
              </w:rPr>
            </w:pPr>
            <w:r w:rsidRPr="00B34668">
              <w:rPr>
                <w:iCs/>
                <w:sz w:val="20"/>
                <w:szCs w:val="20"/>
              </w:rPr>
              <w:t>docente-alumnos</w:t>
            </w:r>
          </w:p>
          <w:p w14:paraId="7480EFD7" w14:textId="77777777" w:rsidR="00B34668" w:rsidRPr="00B34668" w:rsidRDefault="00B34668" w:rsidP="00B34668">
            <w:pPr>
              <w:ind w:left="0" w:hanging="2"/>
              <w:jc w:val="both"/>
              <w:rPr>
                <w:iCs/>
                <w:sz w:val="20"/>
                <w:szCs w:val="20"/>
              </w:rPr>
            </w:pPr>
            <w:r w:rsidRPr="00B34668">
              <w:rPr>
                <w:iCs/>
                <w:sz w:val="20"/>
                <w:szCs w:val="20"/>
              </w:rPr>
              <w:t>alumnos-alumnos</w:t>
            </w:r>
          </w:p>
        </w:tc>
      </w:tr>
      <w:tr w:rsidR="00B34668" w:rsidRPr="00B34668" w14:paraId="0865C878"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BEF0296" w14:textId="77777777" w:rsidR="00B34668" w:rsidRPr="00B34668" w:rsidRDefault="00B34668" w:rsidP="00B34668">
            <w:pPr>
              <w:ind w:left="0" w:hanging="2"/>
              <w:jc w:val="both"/>
              <w:rPr>
                <w:iCs/>
                <w:sz w:val="20"/>
                <w:szCs w:val="20"/>
              </w:rPr>
            </w:pPr>
            <w:r w:rsidRPr="00B34668">
              <w:rPr>
                <w:iCs/>
                <w:sz w:val="20"/>
                <w:szCs w:val="20"/>
              </w:rPr>
              <w:t>4</w:t>
            </w:r>
          </w:p>
          <w:p w14:paraId="0B430EDC" w14:textId="67372205"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69DC3A6" w14:textId="77777777" w:rsidR="00B34668" w:rsidRPr="00B34668" w:rsidRDefault="00B34668" w:rsidP="00B34668">
            <w:pPr>
              <w:ind w:left="0" w:hanging="2"/>
              <w:jc w:val="both"/>
              <w:rPr>
                <w:iCs/>
                <w:sz w:val="20"/>
                <w:szCs w:val="20"/>
              </w:rPr>
            </w:pPr>
            <w:r w:rsidRPr="00B34668">
              <w:rPr>
                <w:iCs/>
                <w:sz w:val="20"/>
                <w:szCs w:val="20"/>
              </w:rPr>
              <w:t xml:space="preserve">Contenidos: </w:t>
            </w:r>
            <w:r w:rsidRPr="00B34668">
              <w:rPr>
                <w:sz w:val="20"/>
                <w:szCs w:val="20"/>
              </w:rPr>
              <w:t>Tasas brutas y específicas. Diferencia conceptual.</w:t>
            </w:r>
          </w:p>
          <w:p w14:paraId="0D6773DA"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54D41CAE" w14:textId="77777777" w:rsidR="00B34668" w:rsidRPr="00B34668" w:rsidRDefault="00B34668" w:rsidP="00B34668">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85D18AC" w14:textId="77777777" w:rsidR="00B34668" w:rsidRPr="00B34668" w:rsidRDefault="00B34668" w:rsidP="00B34668">
            <w:pPr>
              <w:ind w:left="0" w:hanging="2"/>
              <w:jc w:val="both"/>
              <w:rPr>
                <w:iCs/>
                <w:sz w:val="20"/>
                <w:szCs w:val="20"/>
              </w:rPr>
            </w:pPr>
            <w:r w:rsidRPr="00B34668">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6887A0A"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CBEBFA1" w14:textId="2E080DFA"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CCA4FD7"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0F7AAC21"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3C86382"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99E49BD" w14:textId="0CEF4688" w:rsidR="00B34668" w:rsidRPr="00B34668" w:rsidRDefault="00B34668" w:rsidP="00B34668">
            <w:pPr>
              <w:ind w:left="0" w:hanging="2"/>
              <w:jc w:val="both"/>
              <w:rPr>
                <w:iCs/>
                <w:sz w:val="20"/>
                <w:szCs w:val="20"/>
              </w:rPr>
            </w:pPr>
            <w:r w:rsidRPr="00B34668">
              <w:rPr>
                <w:iCs/>
                <w:sz w:val="20"/>
                <w:szCs w:val="20"/>
              </w:rPr>
              <w:t xml:space="preserve">Práctica: </w:t>
            </w:r>
            <w:r w:rsidR="005569BA">
              <w:rPr>
                <w:iCs/>
                <w:sz w:val="20"/>
                <w:szCs w:val="20"/>
              </w:rPr>
              <w:t xml:space="preserve">Actividad N° 5: Fórmulas matemáticas para tasas brutas y especificas. </w:t>
            </w:r>
          </w:p>
          <w:p w14:paraId="487FDDDB" w14:textId="77777777" w:rsidR="00B34668" w:rsidRPr="00B34668" w:rsidRDefault="00B34668" w:rsidP="00B34668">
            <w:pPr>
              <w:ind w:left="0" w:hanging="2"/>
              <w:jc w:val="both"/>
              <w:rPr>
                <w:iCs/>
                <w:sz w:val="20"/>
                <w:szCs w:val="20"/>
              </w:rPr>
            </w:pPr>
            <w:r w:rsidRPr="00B34668">
              <w:rPr>
                <w:iCs/>
                <w:sz w:val="20"/>
                <w:szCs w:val="20"/>
              </w:rPr>
              <w:t>Recursos tecnológicos:</w:t>
            </w:r>
          </w:p>
          <w:p w14:paraId="6C6F00AF" w14:textId="77777777" w:rsidR="00B34668" w:rsidRPr="00B34668" w:rsidRDefault="00B34668" w:rsidP="00B34668">
            <w:pPr>
              <w:ind w:left="0" w:hanging="2"/>
              <w:jc w:val="both"/>
              <w:rPr>
                <w:iCs/>
                <w:sz w:val="20"/>
                <w:szCs w:val="20"/>
              </w:rPr>
            </w:pPr>
            <w:r w:rsidRPr="00B34668">
              <w:rPr>
                <w:iCs/>
                <w:sz w:val="20"/>
                <w:szCs w:val="20"/>
              </w:rPr>
              <w:t xml:space="preserve">Programa Excel,  </w:t>
            </w:r>
          </w:p>
          <w:p w14:paraId="797A2984" w14:textId="77777777" w:rsidR="00B34668" w:rsidRPr="00B34668" w:rsidRDefault="00B34668" w:rsidP="00B34668">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E97952D" w14:textId="77777777" w:rsidR="00B34668" w:rsidRPr="00B34668" w:rsidRDefault="00B34668" w:rsidP="00B34668">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842D2A9" w14:textId="77777777" w:rsidR="00B34668" w:rsidRPr="00B34668" w:rsidRDefault="00B34668" w:rsidP="00B34668">
            <w:pPr>
              <w:ind w:left="0" w:hanging="2"/>
              <w:jc w:val="both"/>
              <w:rPr>
                <w:iCs/>
                <w:sz w:val="20"/>
                <w:szCs w:val="20"/>
              </w:rPr>
            </w:pPr>
            <w:r w:rsidRPr="00B34668">
              <w:rPr>
                <w:iCs/>
                <w:sz w:val="20"/>
                <w:szCs w:val="20"/>
              </w:rPr>
              <w:t xml:space="preserve">1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6988C24" w14:textId="2D3019EA" w:rsidR="00B34668" w:rsidRPr="00B34668" w:rsidRDefault="00A3208D" w:rsidP="00B34668">
            <w:pPr>
              <w:ind w:left="0" w:hanging="2"/>
              <w:jc w:val="both"/>
              <w:rPr>
                <w:iCs/>
                <w:sz w:val="20"/>
                <w:szCs w:val="20"/>
              </w:rPr>
            </w:pPr>
            <w:r w:rsidRPr="00B34668">
              <w:rPr>
                <w:iCs/>
                <w:sz w:val="20"/>
                <w:szCs w:val="20"/>
              </w:rPr>
              <w:t>O</w:t>
            </w:r>
            <w:r w:rsidR="00B34668" w:rsidRPr="00B34668">
              <w:rPr>
                <w:iCs/>
                <w:sz w:val="20"/>
                <w:szCs w:val="20"/>
              </w:rPr>
              <w:t>bligatoria</w:t>
            </w:r>
            <w:r>
              <w:rPr>
                <w:iCs/>
                <w:sz w:val="20"/>
                <w:szCs w:val="20"/>
              </w:rPr>
              <w:t xml:space="preserve"> individual/</w:t>
            </w:r>
            <w:r w:rsidR="00B34668" w:rsidRPr="00B34668">
              <w:rPr>
                <w:iCs/>
                <w:sz w:val="20"/>
                <w:szCs w:val="20"/>
              </w:rPr>
              <w:t>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545068A" w14:textId="77777777" w:rsidR="00B34668" w:rsidRPr="00B34668" w:rsidRDefault="00B34668" w:rsidP="00B34668">
            <w:pPr>
              <w:ind w:left="0" w:hanging="2"/>
              <w:jc w:val="both"/>
              <w:rPr>
                <w:iCs/>
                <w:sz w:val="20"/>
                <w:szCs w:val="20"/>
              </w:rPr>
            </w:pPr>
            <w:r w:rsidRPr="00B34668">
              <w:rPr>
                <w:iCs/>
                <w:sz w:val="20"/>
                <w:szCs w:val="20"/>
              </w:rPr>
              <w:t>docente-alumnos</w:t>
            </w:r>
          </w:p>
          <w:p w14:paraId="14189E39" w14:textId="77777777" w:rsidR="00B34668" w:rsidRPr="00B34668" w:rsidRDefault="00B34668" w:rsidP="00B34668">
            <w:pPr>
              <w:ind w:left="0" w:hanging="2"/>
              <w:jc w:val="both"/>
              <w:rPr>
                <w:iCs/>
                <w:sz w:val="20"/>
                <w:szCs w:val="20"/>
              </w:rPr>
            </w:pPr>
            <w:r w:rsidRPr="00B34668">
              <w:rPr>
                <w:iCs/>
                <w:sz w:val="20"/>
                <w:szCs w:val="20"/>
              </w:rPr>
              <w:t>alumnos-alumnos</w:t>
            </w:r>
          </w:p>
        </w:tc>
      </w:tr>
      <w:tr w:rsidR="00B34668" w:rsidRPr="00B34668" w14:paraId="3B03C6B0"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02A2309" w14:textId="77777777" w:rsidR="00B34668" w:rsidRPr="00B34668" w:rsidRDefault="00B34668" w:rsidP="00B34668">
            <w:pPr>
              <w:ind w:left="0" w:hanging="2"/>
              <w:jc w:val="both"/>
              <w:rPr>
                <w:iCs/>
                <w:sz w:val="20"/>
                <w:szCs w:val="20"/>
              </w:rPr>
            </w:pPr>
            <w:r w:rsidRPr="00B34668">
              <w:rPr>
                <w:iCs/>
                <w:sz w:val="20"/>
                <w:szCs w:val="20"/>
              </w:rPr>
              <w:t>5</w:t>
            </w:r>
          </w:p>
          <w:p w14:paraId="1B8F0130" w14:textId="57F086A9"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82D5E16" w14:textId="54DAAB2C" w:rsidR="00B34668" w:rsidRPr="00B34668" w:rsidRDefault="00B34668" w:rsidP="00B34668">
            <w:pPr>
              <w:ind w:left="0" w:hanging="2"/>
              <w:jc w:val="both"/>
              <w:rPr>
                <w:iCs/>
                <w:sz w:val="20"/>
                <w:szCs w:val="20"/>
              </w:rPr>
            </w:pPr>
            <w:r w:rsidRPr="00B34668">
              <w:rPr>
                <w:iCs/>
                <w:sz w:val="20"/>
                <w:szCs w:val="20"/>
              </w:rPr>
              <w:t xml:space="preserve">Contenidos: </w:t>
            </w:r>
            <w:r w:rsidR="005569BA">
              <w:rPr>
                <w:iCs/>
                <w:sz w:val="20"/>
                <w:szCs w:val="20"/>
              </w:rPr>
              <w:t>El fenómeno de la Mortalidad: concepto, características y tendencias.</w:t>
            </w:r>
          </w:p>
          <w:p w14:paraId="5F7F4F0D"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3208967E" w14:textId="77777777" w:rsidR="00B34668" w:rsidRPr="00B34668" w:rsidRDefault="00B34668" w:rsidP="00B34668">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E82216A" w14:textId="77777777" w:rsidR="00B34668" w:rsidRPr="00B34668" w:rsidRDefault="00B34668" w:rsidP="00B34668">
            <w:pPr>
              <w:ind w:left="0" w:hanging="2"/>
              <w:jc w:val="both"/>
              <w:rPr>
                <w:iCs/>
                <w:sz w:val="20"/>
                <w:szCs w:val="20"/>
              </w:rPr>
            </w:pPr>
            <w:r w:rsidRPr="00B34668">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148977B"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8E81775" w14:textId="180D95BE"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AD8D22D"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63AF6F96"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AEA2C93"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4BCC6B1" w14:textId="1326BBC4" w:rsidR="00B34668" w:rsidRPr="00B34668" w:rsidRDefault="00B34668" w:rsidP="00B34668">
            <w:pPr>
              <w:ind w:left="0" w:hanging="2"/>
              <w:jc w:val="both"/>
              <w:rPr>
                <w:iCs/>
                <w:sz w:val="20"/>
                <w:szCs w:val="20"/>
              </w:rPr>
            </w:pPr>
            <w:r w:rsidRPr="00B34668">
              <w:rPr>
                <w:iCs/>
                <w:sz w:val="20"/>
                <w:szCs w:val="20"/>
              </w:rPr>
              <w:t xml:space="preserve">Práctica: </w:t>
            </w:r>
            <w:r w:rsidR="005569BA">
              <w:rPr>
                <w:iCs/>
                <w:sz w:val="20"/>
                <w:szCs w:val="20"/>
              </w:rPr>
              <w:t xml:space="preserve">Actividad N° 6: Cuestionario. </w:t>
            </w:r>
          </w:p>
          <w:p w14:paraId="791F2C1F" w14:textId="77777777" w:rsidR="00B34668" w:rsidRPr="00B34668" w:rsidRDefault="00B34668" w:rsidP="00B34668">
            <w:pPr>
              <w:ind w:left="0" w:hanging="2"/>
              <w:jc w:val="both"/>
              <w:rPr>
                <w:iCs/>
                <w:sz w:val="20"/>
                <w:szCs w:val="20"/>
              </w:rPr>
            </w:pPr>
            <w:r w:rsidRPr="00B34668">
              <w:rPr>
                <w:iCs/>
                <w:sz w:val="20"/>
                <w:szCs w:val="20"/>
              </w:rPr>
              <w:t>Recursos tecnológicos:</w:t>
            </w:r>
          </w:p>
          <w:p w14:paraId="3BEC8777" w14:textId="77777777" w:rsidR="00B34668" w:rsidRPr="00B34668" w:rsidRDefault="00B34668" w:rsidP="00B34668">
            <w:pPr>
              <w:ind w:left="0" w:hanging="2"/>
              <w:jc w:val="both"/>
              <w:rPr>
                <w:iCs/>
                <w:sz w:val="20"/>
                <w:szCs w:val="20"/>
              </w:rPr>
            </w:pPr>
            <w:r w:rsidRPr="00B34668">
              <w:rPr>
                <w:iCs/>
                <w:sz w:val="20"/>
                <w:szCs w:val="20"/>
              </w:rPr>
              <w:t xml:space="preserve">Programa Excel,  </w:t>
            </w:r>
          </w:p>
          <w:p w14:paraId="7C15B0C6" w14:textId="77777777" w:rsidR="00B34668" w:rsidRPr="00B34668" w:rsidRDefault="00B34668" w:rsidP="00B34668">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72BA63F" w14:textId="77777777" w:rsidR="00B34668" w:rsidRPr="00B34668" w:rsidRDefault="00B34668" w:rsidP="00B34668">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095A4B8" w14:textId="77777777" w:rsidR="00B34668" w:rsidRPr="00B34668" w:rsidRDefault="00B34668" w:rsidP="00B34668">
            <w:pPr>
              <w:ind w:left="0" w:hanging="2"/>
              <w:jc w:val="both"/>
              <w:rPr>
                <w:iCs/>
                <w:sz w:val="20"/>
                <w:szCs w:val="20"/>
              </w:rPr>
            </w:pPr>
            <w:r w:rsidRPr="00B34668">
              <w:rPr>
                <w:iCs/>
                <w:sz w:val="20"/>
                <w:szCs w:val="20"/>
              </w:rPr>
              <w:t xml:space="preserve">1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7DCD48D" w14:textId="2276D21C" w:rsidR="00B34668" w:rsidRPr="00B34668" w:rsidRDefault="0006154A" w:rsidP="00B34668">
            <w:pPr>
              <w:ind w:left="0" w:hanging="2"/>
              <w:jc w:val="both"/>
              <w:rPr>
                <w:iCs/>
                <w:sz w:val="20"/>
                <w:szCs w:val="20"/>
              </w:rPr>
            </w:pPr>
            <w:r w:rsidRPr="00B34668">
              <w:rPr>
                <w:iCs/>
                <w:sz w:val="20"/>
                <w:szCs w:val="20"/>
              </w:rPr>
              <w:t>O</w:t>
            </w:r>
            <w:r w:rsidR="00B34668" w:rsidRPr="00B34668">
              <w:rPr>
                <w:iCs/>
                <w:sz w:val="20"/>
                <w:szCs w:val="20"/>
              </w:rPr>
              <w:t>bligatoria</w:t>
            </w:r>
            <w:r>
              <w:rPr>
                <w:iCs/>
                <w:sz w:val="20"/>
                <w:szCs w:val="20"/>
              </w:rPr>
              <w:t xml:space="preserve"> individual/</w:t>
            </w:r>
            <w:r w:rsidR="00B34668" w:rsidRPr="00B34668">
              <w:rPr>
                <w:iCs/>
                <w:sz w:val="20"/>
                <w:szCs w:val="20"/>
              </w:rPr>
              <w:t xml:space="preserve">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DD2F76B" w14:textId="77777777" w:rsidR="00B34668" w:rsidRPr="00B34668" w:rsidRDefault="00B34668" w:rsidP="00B34668">
            <w:pPr>
              <w:ind w:left="0" w:hanging="2"/>
              <w:jc w:val="both"/>
              <w:rPr>
                <w:iCs/>
                <w:sz w:val="20"/>
                <w:szCs w:val="20"/>
              </w:rPr>
            </w:pPr>
            <w:r w:rsidRPr="00B34668">
              <w:rPr>
                <w:iCs/>
                <w:sz w:val="20"/>
                <w:szCs w:val="20"/>
              </w:rPr>
              <w:t>docente-alumnos</w:t>
            </w:r>
          </w:p>
          <w:p w14:paraId="316AA7AD" w14:textId="77777777" w:rsidR="00B34668" w:rsidRPr="00B34668" w:rsidRDefault="00B34668" w:rsidP="00B34668">
            <w:pPr>
              <w:ind w:left="0" w:hanging="2"/>
              <w:jc w:val="both"/>
              <w:rPr>
                <w:iCs/>
                <w:sz w:val="20"/>
                <w:szCs w:val="20"/>
              </w:rPr>
            </w:pPr>
            <w:r w:rsidRPr="00B34668">
              <w:rPr>
                <w:iCs/>
                <w:sz w:val="20"/>
                <w:szCs w:val="20"/>
              </w:rPr>
              <w:t>alumnos-alumnos</w:t>
            </w:r>
          </w:p>
        </w:tc>
      </w:tr>
      <w:tr w:rsidR="00B34668" w:rsidRPr="00B34668" w14:paraId="1E6F3A00"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C58C23B" w14:textId="77777777" w:rsidR="00B34668" w:rsidRPr="00B34668" w:rsidRDefault="00B34668" w:rsidP="00B34668">
            <w:pPr>
              <w:ind w:left="0" w:hanging="2"/>
              <w:jc w:val="both"/>
              <w:rPr>
                <w:iCs/>
                <w:sz w:val="20"/>
                <w:szCs w:val="20"/>
              </w:rPr>
            </w:pPr>
            <w:r w:rsidRPr="00B34668">
              <w:rPr>
                <w:iCs/>
                <w:sz w:val="20"/>
                <w:szCs w:val="20"/>
              </w:rPr>
              <w:t>6</w:t>
            </w:r>
          </w:p>
          <w:p w14:paraId="54202B1F" w14:textId="77EC444E"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1232E5C" w14:textId="1EBAE90A" w:rsidR="00B34668" w:rsidRPr="00B34668" w:rsidRDefault="00B34668" w:rsidP="00B34668">
            <w:pPr>
              <w:ind w:left="0" w:hanging="2"/>
              <w:jc w:val="both"/>
              <w:rPr>
                <w:iCs/>
                <w:sz w:val="20"/>
                <w:szCs w:val="20"/>
              </w:rPr>
            </w:pPr>
            <w:r w:rsidRPr="00B34668">
              <w:rPr>
                <w:iCs/>
                <w:sz w:val="20"/>
                <w:szCs w:val="20"/>
              </w:rPr>
              <w:t xml:space="preserve">Contenidos: </w:t>
            </w:r>
            <w:r w:rsidR="005569BA">
              <w:rPr>
                <w:iCs/>
                <w:sz w:val="20"/>
                <w:szCs w:val="20"/>
              </w:rPr>
              <w:t>Continuación Clase 5.</w:t>
            </w:r>
          </w:p>
          <w:p w14:paraId="6DB6610D"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08B623A4" w14:textId="77777777" w:rsidR="00B34668" w:rsidRPr="00B34668" w:rsidRDefault="00B34668" w:rsidP="00B34668">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81FE0E" w14:textId="77777777" w:rsidR="00B34668" w:rsidRPr="00B34668" w:rsidRDefault="00B34668" w:rsidP="00B34668">
            <w:pPr>
              <w:ind w:left="0" w:hanging="2"/>
              <w:jc w:val="both"/>
              <w:rPr>
                <w:iCs/>
                <w:sz w:val="20"/>
                <w:szCs w:val="20"/>
              </w:rPr>
            </w:pPr>
            <w:r w:rsidRPr="00B34668">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BFC30C1"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4E75BDE" w14:textId="28BC234F"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ABC21F2"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77F5A98B"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C10D9DC"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7E54FB0" w14:textId="3EDCC995" w:rsidR="006F53AF" w:rsidRPr="00B34668" w:rsidRDefault="00B34668" w:rsidP="006F53AF">
            <w:pPr>
              <w:ind w:left="0" w:hanging="2"/>
              <w:jc w:val="both"/>
              <w:rPr>
                <w:iCs/>
                <w:sz w:val="20"/>
                <w:szCs w:val="20"/>
              </w:rPr>
            </w:pPr>
            <w:r w:rsidRPr="00B34668">
              <w:rPr>
                <w:iCs/>
                <w:sz w:val="20"/>
                <w:szCs w:val="20"/>
              </w:rPr>
              <w:t xml:space="preserve"> </w:t>
            </w:r>
            <w:r w:rsidR="006F53AF" w:rsidRPr="00B34668">
              <w:rPr>
                <w:iCs/>
                <w:sz w:val="20"/>
                <w:szCs w:val="20"/>
              </w:rPr>
              <w:t xml:space="preserve">Contenidos: </w:t>
            </w:r>
            <w:r w:rsidR="006F53AF">
              <w:rPr>
                <w:iCs/>
                <w:sz w:val="20"/>
                <w:szCs w:val="20"/>
              </w:rPr>
              <w:t>El fenómeno de la Natalidad/Fecundidad: concepto, características y tendencias.</w:t>
            </w:r>
          </w:p>
          <w:p w14:paraId="232EDC25" w14:textId="77777777" w:rsidR="006F53AF" w:rsidRPr="00B34668" w:rsidRDefault="006F53AF" w:rsidP="006F53AF">
            <w:pPr>
              <w:ind w:left="0" w:hanging="2"/>
              <w:jc w:val="both"/>
              <w:rPr>
                <w:iCs/>
                <w:sz w:val="20"/>
                <w:szCs w:val="20"/>
              </w:rPr>
            </w:pPr>
            <w:r w:rsidRPr="00B34668">
              <w:rPr>
                <w:iCs/>
                <w:sz w:val="20"/>
                <w:szCs w:val="20"/>
              </w:rPr>
              <w:t xml:space="preserve"> Recursos tecnológicos:</w:t>
            </w:r>
          </w:p>
          <w:p w14:paraId="409E71AB" w14:textId="57C03CAD" w:rsidR="00B34668" w:rsidRPr="00B34668" w:rsidRDefault="006F53AF" w:rsidP="006F53AF">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97B7581" w14:textId="69BB3CD6" w:rsidR="00B34668" w:rsidRPr="00B34668" w:rsidRDefault="006F53AF" w:rsidP="00B34668">
            <w:pPr>
              <w:ind w:left="0" w:hanging="2"/>
              <w:jc w:val="both"/>
              <w:rPr>
                <w:iCs/>
                <w:sz w:val="20"/>
                <w:szCs w:val="20"/>
              </w:rPr>
            </w:pPr>
            <w:r>
              <w:rPr>
                <w:iCs/>
                <w:sz w:val="20"/>
                <w:szCs w:val="20"/>
              </w:rPr>
              <w:t>1 hs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0579B2C" w14:textId="06140D00" w:rsidR="00B34668" w:rsidRPr="00B34668" w:rsidRDefault="00B34668" w:rsidP="00B34668">
            <w:pPr>
              <w:ind w:left="0" w:hanging="2"/>
              <w:jc w:val="both"/>
              <w:rPr>
                <w:iCs/>
                <w:sz w:val="20"/>
                <w:szCs w:val="20"/>
              </w:rPr>
            </w:pPr>
            <w:r w:rsidRPr="00B34668">
              <w:rPr>
                <w:iCs/>
                <w:sz w:val="20"/>
                <w:szCs w:val="20"/>
              </w:rPr>
              <w:t xml:space="preserve">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BE8C180" w14:textId="152A1293" w:rsidR="00B34668" w:rsidRPr="00B34668" w:rsidRDefault="00B34668" w:rsidP="00B34668">
            <w:pPr>
              <w:ind w:left="0" w:hanging="2"/>
              <w:jc w:val="both"/>
              <w:rPr>
                <w:iCs/>
                <w:sz w:val="20"/>
                <w:szCs w:val="20"/>
              </w:rPr>
            </w:pPr>
            <w:r w:rsidRPr="00B34668">
              <w:rPr>
                <w:iCs/>
                <w:sz w:val="20"/>
                <w:szCs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B540F2A" w14:textId="77777777" w:rsidR="00B34668" w:rsidRPr="00B34668" w:rsidRDefault="00B34668" w:rsidP="00B34668">
            <w:pPr>
              <w:ind w:left="0" w:hanging="2"/>
              <w:jc w:val="both"/>
              <w:rPr>
                <w:iCs/>
                <w:sz w:val="20"/>
                <w:szCs w:val="20"/>
              </w:rPr>
            </w:pPr>
            <w:r w:rsidRPr="00B34668">
              <w:rPr>
                <w:iCs/>
                <w:sz w:val="20"/>
                <w:szCs w:val="20"/>
              </w:rPr>
              <w:t>docente-alumnos</w:t>
            </w:r>
          </w:p>
          <w:p w14:paraId="02D67290" w14:textId="0A1760D4" w:rsidR="00B34668" w:rsidRPr="00B34668" w:rsidRDefault="00B34668" w:rsidP="00B34668">
            <w:pPr>
              <w:ind w:left="0" w:hanging="2"/>
              <w:jc w:val="both"/>
              <w:rPr>
                <w:iCs/>
                <w:sz w:val="20"/>
                <w:szCs w:val="20"/>
              </w:rPr>
            </w:pPr>
          </w:p>
        </w:tc>
      </w:tr>
      <w:tr w:rsidR="00B34668" w:rsidRPr="00B34668" w14:paraId="125D0387"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6763249" w14:textId="77777777" w:rsidR="00B34668" w:rsidRPr="00B34668" w:rsidRDefault="00B34668" w:rsidP="00B34668">
            <w:pPr>
              <w:ind w:left="0" w:hanging="2"/>
              <w:jc w:val="both"/>
              <w:rPr>
                <w:iCs/>
                <w:sz w:val="20"/>
                <w:szCs w:val="20"/>
              </w:rPr>
            </w:pPr>
            <w:r w:rsidRPr="00B34668">
              <w:rPr>
                <w:iCs/>
                <w:sz w:val="20"/>
                <w:szCs w:val="20"/>
              </w:rPr>
              <w:t>7</w:t>
            </w:r>
          </w:p>
          <w:p w14:paraId="1F73DD95" w14:textId="4F6750A5"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B086669" w14:textId="223DDBE7" w:rsidR="00B34668" w:rsidRPr="00B34668" w:rsidRDefault="00B34668" w:rsidP="00B34668">
            <w:pPr>
              <w:ind w:left="0" w:hanging="2"/>
              <w:jc w:val="both"/>
              <w:rPr>
                <w:iCs/>
                <w:sz w:val="20"/>
                <w:szCs w:val="20"/>
              </w:rPr>
            </w:pPr>
            <w:r w:rsidRPr="00B34668">
              <w:rPr>
                <w:iCs/>
                <w:sz w:val="20"/>
                <w:szCs w:val="20"/>
              </w:rPr>
              <w:t xml:space="preserve">Contenidos: </w:t>
            </w:r>
            <w:r w:rsidR="006F53AF">
              <w:rPr>
                <w:iCs/>
                <w:sz w:val="20"/>
                <w:szCs w:val="20"/>
              </w:rPr>
              <w:t>Continuación Clase 6</w:t>
            </w:r>
          </w:p>
          <w:p w14:paraId="4C4D9659"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578DA3C1" w14:textId="77777777" w:rsidR="00B34668" w:rsidRPr="00B34668" w:rsidRDefault="00B34668" w:rsidP="00B34668">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D011A1" w14:textId="18AA8864" w:rsidR="00B34668" w:rsidRPr="00B34668" w:rsidRDefault="00B34668" w:rsidP="00B34668">
            <w:pPr>
              <w:ind w:left="0" w:hanging="2"/>
              <w:jc w:val="both"/>
              <w:rPr>
                <w:iCs/>
                <w:sz w:val="20"/>
                <w:szCs w:val="20"/>
              </w:rPr>
            </w:pPr>
            <w:r w:rsidRPr="00B34668">
              <w:rPr>
                <w:iCs/>
                <w:sz w:val="20"/>
                <w:szCs w:val="20"/>
              </w:rPr>
              <w:t>1</w:t>
            </w:r>
            <w:r w:rsidR="006F53AF">
              <w:rPr>
                <w:iCs/>
                <w:sz w:val="20"/>
                <w:szCs w:val="20"/>
              </w:rPr>
              <w:t xml:space="preserve"> </w:t>
            </w:r>
            <w:r w:rsidRPr="00B34668">
              <w:rPr>
                <w:iCs/>
                <w:sz w:val="20"/>
                <w:szCs w:val="20"/>
              </w:rPr>
              <w:t>hora</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C414A9F"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FD8766E" w14:textId="30CE84CB"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440411"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5D3F9F2E"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55D158E"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F10B550" w14:textId="24643BBD" w:rsidR="00B34668" w:rsidRPr="00B34668" w:rsidRDefault="00B34668" w:rsidP="00B34668">
            <w:pPr>
              <w:ind w:left="0" w:hanging="2"/>
              <w:jc w:val="both"/>
              <w:rPr>
                <w:iCs/>
                <w:sz w:val="20"/>
                <w:szCs w:val="20"/>
              </w:rPr>
            </w:pPr>
            <w:r w:rsidRPr="00B34668">
              <w:rPr>
                <w:iCs/>
                <w:sz w:val="20"/>
                <w:szCs w:val="20"/>
              </w:rPr>
              <w:t xml:space="preserve">Práctica: </w:t>
            </w:r>
            <w:r w:rsidR="006F53AF">
              <w:rPr>
                <w:iCs/>
                <w:sz w:val="20"/>
                <w:szCs w:val="20"/>
              </w:rPr>
              <w:t>Actividad N° 7: Ejercicio con fórmulas y cálculos sobre Fecundidad</w:t>
            </w:r>
          </w:p>
          <w:p w14:paraId="2F0897E7" w14:textId="77777777" w:rsidR="00B34668" w:rsidRPr="00B34668" w:rsidRDefault="00B34668" w:rsidP="00B34668">
            <w:pPr>
              <w:ind w:left="0" w:hanging="2"/>
              <w:jc w:val="both"/>
              <w:rPr>
                <w:iCs/>
                <w:sz w:val="20"/>
                <w:szCs w:val="20"/>
              </w:rPr>
            </w:pPr>
            <w:r w:rsidRPr="00B34668">
              <w:rPr>
                <w:iCs/>
                <w:sz w:val="20"/>
                <w:szCs w:val="20"/>
              </w:rPr>
              <w:t>Recursos tecnológicos:</w:t>
            </w:r>
          </w:p>
          <w:p w14:paraId="77B84A96" w14:textId="77777777" w:rsidR="00B34668" w:rsidRPr="00B34668" w:rsidRDefault="00B34668" w:rsidP="00B34668">
            <w:pPr>
              <w:ind w:left="0" w:hanging="2"/>
              <w:jc w:val="both"/>
              <w:rPr>
                <w:iCs/>
                <w:sz w:val="20"/>
                <w:szCs w:val="20"/>
              </w:rPr>
            </w:pPr>
            <w:r w:rsidRPr="00B34668">
              <w:rPr>
                <w:iCs/>
                <w:sz w:val="20"/>
                <w:szCs w:val="20"/>
              </w:rPr>
              <w:t xml:space="preserve">Programa Excel,  </w:t>
            </w:r>
          </w:p>
          <w:p w14:paraId="74125C3E" w14:textId="77777777" w:rsidR="00B34668" w:rsidRPr="00B34668" w:rsidRDefault="00B34668" w:rsidP="00B34668">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F69AB2F" w14:textId="77777777" w:rsidR="00B34668" w:rsidRPr="00B34668" w:rsidRDefault="00B34668" w:rsidP="00B34668">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3D9233C" w14:textId="5BC56BC5" w:rsidR="00B34668" w:rsidRPr="00B34668" w:rsidRDefault="00B34668" w:rsidP="00B34668">
            <w:pPr>
              <w:ind w:left="0" w:hanging="2"/>
              <w:jc w:val="both"/>
              <w:rPr>
                <w:iCs/>
                <w:sz w:val="20"/>
                <w:szCs w:val="20"/>
              </w:rPr>
            </w:pPr>
            <w:r w:rsidRPr="00B34668">
              <w:rPr>
                <w:iCs/>
                <w:sz w:val="20"/>
                <w:szCs w:val="20"/>
              </w:rPr>
              <w:t>1</w:t>
            </w:r>
            <w:r w:rsidR="006F53AF">
              <w:rPr>
                <w:iCs/>
                <w:sz w:val="20"/>
                <w:szCs w:val="20"/>
              </w:rPr>
              <w:t xml:space="preserve">: 15 </w:t>
            </w:r>
            <w:r w:rsidRPr="00B34668">
              <w:rPr>
                <w:iCs/>
                <w:sz w:val="20"/>
                <w:szCs w:val="20"/>
              </w:rPr>
              <w:t xml:space="preserve">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C2983B3" w14:textId="032FF9A1" w:rsidR="00B34668" w:rsidRPr="00B34668" w:rsidRDefault="0006154A" w:rsidP="00B34668">
            <w:pPr>
              <w:ind w:left="0" w:hanging="2"/>
              <w:jc w:val="both"/>
              <w:rPr>
                <w:iCs/>
                <w:sz w:val="20"/>
                <w:szCs w:val="20"/>
              </w:rPr>
            </w:pPr>
            <w:r w:rsidRPr="00B34668">
              <w:rPr>
                <w:iCs/>
                <w:sz w:val="20"/>
                <w:szCs w:val="20"/>
              </w:rPr>
              <w:t>O</w:t>
            </w:r>
            <w:r w:rsidR="00B34668" w:rsidRPr="00B34668">
              <w:rPr>
                <w:iCs/>
                <w:sz w:val="20"/>
                <w:szCs w:val="20"/>
              </w:rPr>
              <w:t>bligatoria</w:t>
            </w:r>
            <w:r>
              <w:rPr>
                <w:iCs/>
                <w:sz w:val="20"/>
                <w:szCs w:val="20"/>
              </w:rPr>
              <w:t xml:space="preserve"> individual/</w:t>
            </w:r>
            <w:r w:rsidR="00B34668" w:rsidRPr="00B34668">
              <w:rPr>
                <w:iCs/>
                <w:sz w:val="20"/>
                <w:szCs w:val="20"/>
              </w:rPr>
              <w:t xml:space="preserve">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FAE27C5" w14:textId="77777777" w:rsidR="00B34668" w:rsidRPr="00B34668" w:rsidRDefault="00B34668" w:rsidP="00B34668">
            <w:pPr>
              <w:ind w:left="0" w:hanging="2"/>
              <w:jc w:val="both"/>
              <w:rPr>
                <w:iCs/>
                <w:sz w:val="20"/>
                <w:szCs w:val="20"/>
              </w:rPr>
            </w:pPr>
            <w:r w:rsidRPr="00B34668">
              <w:rPr>
                <w:iCs/>
                <w:sz w:val="20"/>
                <w:szCs w:val="20"/>
              </w:rPr>
              <w:t>docente-alumnos</w:t>
            </w:r>
          </w:p>
          <w:p w14:paraId="47387DD1" w14:textId="77777777" w:rsidR="00B34668" w:rsidRPr="00B34668" w:rsidRDefault="00B34668" w:rsidP="00B34668">
            <w:pPr>
              <w:ind w:left="0" w:hanging="2"/>
              <w:jc w:val="both"/>
              <w:rPr>
                <w:iCs/>
                <w:sz w:val="20"/>
                <w:szCs w:val="20"/>
              </w:rPr>
            </w:pPr>
            <w:r w:rsidRPr="00B34668">
              <w:rPr>
                <w:iCs/>
                <w:sz w:val="20"/>
                <w:szCs w:val="20"/>
              </w:rPr>
              <w:t>alumnos-alumnos</w:t>
            </w:r>
          </w:p>
        </w:tc>
      </w:tr>
      <w:tr w:rsidR="00B34668" w:rsidRPr="00B34668" w14:paraId="3FFB4BE6"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CCA82E5" w14:textId="77777777" w:rsidR="00B34668" w:rsidRPr="00B34668" w:rsidRDefault="00B34668" w:rsidP="00B34668">
            <w:pPr>
              <w:ind w:left="0" w:hanging="2"/>
              <w:jc w:val="both"/>
              <w:rPr>
                <w:iCs/>
                <w:sz w:val="20"/>
                <w:szCs w:val="20"/>
              </w:rPr>
            </w:pPr>
            <w:r w:rsidRPr="00B34668">
              <w:rPr>
                <w:iCs/>
                <w:sz w:val="20"/>
                <w:szCs w:val="20"/>
              </w:rPr>
              <w:t>8</w:t>
            </w:r>
          </w:p>
          <w:p w14:paraId="300C8D91" w14:textId="67D59F30"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C9FCF9C" w14:textId="77777777" w:rsidR="00B34668" w:rsidRPr="00B34668" w:rsidRDefault="00B34668" w:rsidP="00B34668">
            <w:pPr>
              <w:ind w:left="0" w:hanging="2"/>
              <w:jc w:val="both"/>
              <w:rPr>
                <w:iCs/>
                <w:sz w:val="20"/>
                <w:szCs w:val="20"/>
              </w:rPr>
            </w:pPr>
            <w:r w:rsidRPr="00B34668">
              <w:rPr>
                <w:iCs/>
                <w:sz w:val="20"/>
                <w:szCs w:val="20"/>
              </w:rPr>
              <w:t xml:space="preserve">Contenidos: </w:t>
            </w:r>
          </w:p>
          <w:p w14:paraId="49EC8F01"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1336F29B" w14:textId="77777777" w:rsidR="00B34668" w:rsidRPr="00B34668" w:rsidRDefault="00B34668" w:rsidP="00B34668">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E05E499" w14:textId="77777777" w:rsidR="00B34668" w:rsidRPr="00B34668" w:rsidRDefault="00B34668" w:rsidP="00B34668">
            <w:pPr>
              <w:ind w:left="0" w:hanging="2"/>
              <w:jc w:val="both"/>
              <w:rPr>
                <w:iCs/>
                <w:sz w:val="20"/>
                <w:szCs w:val="20"/>
              </w:rPr>
            </w:pPr>
            <w:r w:rsidRPr="00B34668">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1F9595"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DBA19FE" w14:textId="692D96BA"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7840D34"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4C6C79EE"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69B7F63"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672C1B9" w14:textId="77777777" w:rsidR="00B34668" w:rsidRPr="00B34668" w:rsidRDefault="00B34668" w:rsidP="00B34668">
            <w:pPr>
              <w:ind w:left="0" w:hanging="2"/>
              <w:jc w:val="both"/>
              <w:rPr>
                <w:iCs/>
                <w:sz w:val="20"/>
                <w:szCs w:val="20"/>
              </w:rPr>
            </w:pPr>
            <w:r w:rsidRPr="00B34668">
              <w:rPr>
                <w:iCs/>
                <w:sz w:val="20"/>
                <w:szCs w:val="20"/>
              </w:rPr>
              <w:t xml:space="preserve">Práctica: </w:t>
            </w:r>
          </w:p>
          <w:p w14:paraId="6B7E97FE" w14:textId="77777777" w:rsidR="00B34668" w:rsidRPr="00B34668" w:rsidRDefault="00B34668" w:rsidP="00B34668">
            <w:pPr>
              <w:ind w:left="0" w:hanging="2"/>
              <w:jc w:val="both"/>
              <w:rPr>
                <w:iCs/>
                <w:sz w:val="20"/>
                <w:szCs w:val="20"/>
              </w:rPr>
            </w:pPr>
            <w:r w:rsidRPr="00B34668">
              <w:rPr>
                <w:iCs/>
                <w:sz w:val="20"/>
                <w:szCs w:val="20"/>
              </w:rPr>
              <w:t>Recursos tecnológicos:</w:t>
            </w:r>
          </w:p>
          <w:p w14:paraId="7299D78B" w14:textId="77777777" w:rsidR="00B34668" w:rsidRPr="00B34668" w:rsidRDefault="00B34668" w:rsidP="00B34668">
            <w:pPr>
              <w:ind w:left="0" w:hanging="2"/>
              <w:jc w:val="both"/>
              <w:rPr>
                <w:iCs/>
                <w:sz w:val="20"/>
                <w:szCs w:val="20"/>
              </w:rPr>
            </w:pPr>
            <w:r w:rsidRPr="00B34668">
              <w:rPr>
                <w:iCs/>
                <w:sz w:val="20"/>
                <w:szCs w:val="20"/>
              </w:rPr>
              <w:t xml:space="preserve">Programa Excel,  </w:t>
            </w:r>
          </w:p>
          <w:p w14:paraId="12EEDB79" w14:textId="77777777" w:rsidR="00B34668" w:rsidRPr="00B34668" w:rsidRDefault="00B34668" w:rsidP="00B34668">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0665AB1" w14:textId="77777777" w:rsidR="00B34668" w:rsidRPr="00B34668" w:rsidRDefault="00B34668" w:rsidP="00B34668">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1B218D0" w14:textId="77777777" w:rsidR="00B34668" w:rsidRPr="00B34668" w:rsidRDefault="00B34668" w:rsidP="00B34668">
            <w:pPr>
              <w:ind w:left="0" w:hanging="2"/>
              <w:jc w:val="both"/>
              <w:rPr>
                <w:iCs/>
                <w:sz w:val="20"/>
                <w:szCs w:val="20"/>
              </w:rPr>
            </w:pPr>
            <w:r w:rsidRPr="00B34668">
              <w:rPr>
                <w:iCs/>
                <w:sz w:val="20"/>
                <w:szCs w:val="20"/>
              </w:rPr>
              <w:t xml:space="preserve">1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86E953D" w14:textId="77777777" w:rsidR="00B34668" w:rsidRPr="00B34668" w:rsidRDefault="00B34668" w:rsidP="00B34668">
            <w:pPr>
              <w:ind w:left="0" w:hanging="2"/>
              <w:jc w:val="both"/>
              <w:rPr>
                <w:iCs/>
                <w:sz w:val="20"/>
                <w:szCs w:val="20"/>
              </w:rPr>
            </w:pPr>
            <w:r w:rsidRPr="00B34668">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5602F68" w14:textId="77777777" w:rsidR="00B34668" w:rsidRPr="00B34668" w:rsidRDefault="00B34668" w:rsidP="00B34668">
            <w:pPr>
              <w:ind w:left="0" w:hanging="2"/>
              <w:jc w:val="both"/>
              <w:rPr>
                <w:iCs/>
                <w:sz w:val="20"/>
                <w:szCs w:val="20"/>
              </w:rPr>
            </w:pPr>
            <w:r w:rsidRPr="00B34668">
              <w:rPr>
                <w:iCs/>
                <w:sz w:val="20"/>
                <w:szCs w:val="20"/>
              </w:rPr>
              <w:t>docente-alumnos</w:t>
            </w:r>
          </w:p>
          <w:p w14:paraId="66079859" w14:textId="77777777" w:rsidR="00B34668" w:rsidRPr="00B34668" w:rsidRDefault="00B34668" w:rsidP="00B34668">
            <w:pPr>
              <w:ind w:left="0" w:hanging="2"/>
              <w:jc w:val="both"/>
              <w:rPr>
                <w:iCs/>
                <w:sz w:val="20"/>
                <w:szCs w:val="20"/>
              </w:rPr>
            </w:pPr>
            <w:r w:rsidRPr="00B34668">
              <w:rPr>
                <w:iCs/>
                <w:sz w:val="20"/>
                <w:szCs w:val="20"/>
              </w:rPr>
              <w:t>alumnos-alumnos</w:t>
            </w:r>
          </w:p>
        </w:tc>
      </w:tr>
      <w:tr w:rsidR="00B34668" w:rsidRPr="00B34668" w14:paraId="4CF65B11"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88E7301" w14:textId="77777777" w:rsidR="00B34668" w:rsidRPr="00B34668" w:rsidRDefault="00B34668" w:rsidP="00B34668">
            <w:pPr>
              <w:ind w:left="0" w:hanging="2"/>
              <w:jc w:val="both"/>
              <w:rPr>
                <w:iCs/>
                <w:sz w:val="20"/>
                <w:szCs w:val="20"/>
              </w:rPr>
            </w:pPr>
            <w:r w:rsidRPr="00B34668">
              <w:rPr>
                <w:iCs/>
                <w:sz w:val="20"/>
                <w:szCs w:val="20"/>
              </w:rPr>
              <w:t>9</w:t>
            </w:r>
          </w:p>
          <w:p w14:paraId="0BDEDB83" w14:textId="0CA1CF49"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F97E4A9" w14:textId="3C81AA88" w:rsidR="00B34668" w:rsidRPr="00B34668" w:rsidRDefault="00B34668" w:rsidP="00B34668">
            <w:pPr>
              <w:ind w:left="0" w:hanging="2"/>
              <w:jc w:val="both"/>
              <w:rPr>
                <w:iCs/>
                <w:sz w:val="20"/>
                <w:szCs w:val="20"/>
              </w:rPr>
            </w:pPr>
            <w:r w:rsidRPr="00B34668">
              <w:rPr>
                <w:iCs/>
                <w:sz w:val="20"/>
                <w:szCs w:val="20"/>
              </w:rPr>
              <w:t xml:space="preserve">Contenidos: </w:t>
            </w:r>
            <w:r w:rsidR="006F53AF">
              <w:rPr>
                <w:iCs/>
                <w:sz w:val="20"/>
                <w:szCs w:val="20"/>
              </w:rPr>
              <w:t>La Teoría de la Transición Demográfica. Aplicación del Modelo: Europa, América Latina, Argentina.</w:t>
            </w:r>
          </w:p>
          <w:p w14:paraId="012C30D1"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17597A80" w14:textId="77777777" w:rsidR="00B34668" w:rsidRPr="00B34668" w:rsidRDefault="00B34668" w:rsidP="00B34668">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EBD394C" w14:textId="77777777" w:rsidR="00B34668" w:rsidRPr="00B34668" w:rsidRDefault="00B34668" w:rsidP="00B34668">
            <w:pPr>
              <w:ind w:left="0" w:hanging="2"/>
              <w:jc w:val="both"/>
              <w:rPr>
                <w:iCs/>
                <w:sz w:val="20"/>
                <w:szCs w:val="20"/>
              </w:rPr>
            </w:pPr>
            <w:r w:rsidRPr="00B34668">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C4BF1D0"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888896" w14:textId="1121EF92"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8ECBC09"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5AD229B7"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210850D"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ECD1072" w14:textId="2408818F" w:rsidR="00B34668" w:rsidRPr="00B34668" w:rsidRDefault="00B34668" w:rsidP="00B34668">
            <w:pPr>
              <w:ind w:left="0" w:hanging="2"/>
              <w:jc w:val="both"/>
              <w:rPr>
                <w:iCs/>
                <w:sz w:val="20"/>
                <w:szCs w:val="20"/>
              </w:rPr>
            </w:pPr>
            <w:r w:rsidRPr="00B34668">
              <w:rPr>
                <w:iCs/>
                <w:sz w:val="20"/>
                <w:szCs w:val="20"/>
              </w:rPr>
              <w:t xml:space="preserve">Práctica: </w:t>
            </w:r>
            <w:r w:rsidR="006F53AF">
              <w:rPr>
                <w:iCs/>
                <w:sz w:val="20"/>
                <w:szCs w:val="20"/>
              </w:rPr>
              <w:t>Actividad N° 8: Elaboración de Cuadro comparativo.</w:t>
            </w:r>
          </w:p>
          <w:p w14:paraId="4BFCE59E" w14:textId="0666981D" w:rsidR="00B34668" w:rsidRPr="00B34668" w:rsidRDefault="00B34668" w:rsidP="00B34668">
            <w:pPr>
              <w:ind w:left="0" w:hanging="2"/>
              <w:jc w:val="both"/>
              <w:rPr>
                <w:iCs/>
                <w:sz w:val="20"/>
                <w:szCs w:val="20"/>
              </w:rPr>
            </w:pPr>
            <w:r w:rsidRPr="00B34668">
              <w:rPr>
                <w:iCs/>
                <w:sz w:val="20"/>
                <w:szCs w:val="20"/>
              </w:rPr>
              <w:t>Recursos tecnológicos:</w:t>
            </w:r>
            <w:r w:rsidR="006F53AF">
              <w:rPr>
                <w:iCs/>
                <w:sz w:val="20"/>
                <w:szCs w:val="20"/>
              </w:rPr>
              <w:t xml:space="preserve"> Bibliografía en Aula virtual</w:t>
            </w:r>
          </w:p>
          <w:p w14:paraId="4001B025" w14:textId="77777777" w:rsidR="00B34668" w:rsidRPr="00B34668" w:rsidRDefault="00B34668" w:rsidP="00B34668">
            <w:pPr>
              <w:ind w:left="0" w:hanging="2"/>
              <w:jc w:val="both"/>
              <w:rPr>
                <w:iCs/>
                <w:sz w:val="20"/>
                <w:szCs w:val="20"/>
              </w:rPr>
            </w:pPr>
            <w:r w:rsidRPr="00B34668">
              <w:rPr>
                <w:iCs/>
                <w:sz w:val="20"/>
                <w:szCs w:val="20"/>
              </w:rPr>
              <w:t xml:space="preserve">Programa Excel,  </w:t>
            </w:r>
          </w:p>
          <w:p w14:paraId="1BCF5BCD" w14:textId="77777777" w:rsidR="00B34668" w:rsidRPr="00B34668" w:rsidRDefault="00B34668" w:rsidP="00B34668">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D019193" w14:textId="77777777" w:rsidR="00B34668" w:rsidRPr="00B34668" w:rsidRDefault="00B34668" w:rsidP="00B34668">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03AA6E5" w14:textId="77777777" w:rsidR="00B34668" w:rsidRPr="00B34668" w:rsidRDefault="00B34668" w:rsidP="00B34668">
            <w:pPr>
              <w:ind w:left="0" w:hanging="2"/>
              <w:jc w:val="both"/>
              <w:rPr>
                <w:iCs/>
                <w:sz w:val="20"/>
                <w:szCs w:val="20"/>
              </w:rPr>
            </w:pPr>
            <w:r w:rsidRPr="00B34668">
              <w:rPr>
                <w:iCs/>
                <w:sz w:val="20"/>
                <w:szCs w:val="20"/>
              </w:rPr>
              <w:t xml:space="preserve">1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52167A6" w14:textId="291C1706" w:rsidR="00B34668" w:rsidRPr="00B34668" w:rsidRDefault="0006154A" w:rsidP="00B34668">
            <w:pPr>
              <w:ind w:left="0" w:hanging="2"/>
              <w:jc w:val="both"/>
              <w:rPr>
                <w:iCs/>
                <w:sz w:val="20"/>
                <w:szCs w:val="20"/>
              </w:rPr>
            </w:pPr>
            <w:r w:rsidRPr="00B34668">
              <w:rPr>
                <w:iCs/>
                <w:sz w:val="20"/>
                <w:szCs w:val="20"/>
              </w:rPr>
              <w:t>O</w:t>
            </w:r>
            <w:r w:rsidR="00B34668" w:rsidRPr="00B34668">
              <w:rPr>
                <w:iCs/>
                <w:sz w:val="20"/>
                <w:szCs w:val="20"/>
              </w:rPr>
              <w:t>bligatoria</w:t>
            </w:r>
            <w:r>
              <w:rPr>
                <w:iCs/>
                <w:sz w:val="20"/>
                <w:szCs w:val="20"/>
              </w:rPr>
              <w:t xml:space="preserve"> individual/</w:t>
            </w:r>
            <w:r w:rsidR="00B34668" w:rsidRPr="00B34668">
              <w:rPr>
                <w:iCs/>
                <w:sz w:val="20"/>
                <w:szCs w:val="20"/>
              </w:rPr>
              <w:t xml:space="preserve">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D921796" w14:textId="77777777" w:rsidR="00B34668" w:rsidRPr="00B34668" w:rsidRDefault="00B34668" w:rsidP="00B34668">
            <w:pPr>
              <w:ind w:left="0" w:hanging="2"/>
              <w:jc w:val="both"/>
              <w:rPr>
                <w:iCs/>
                <w:sz w:val="20"/>
                <w:szCs w:val="20"/>
              </w:rPr>
            </w:pPr>
            <w:r w:rsidRPr="00B34668">
              <w:rPr>
                <w:iCs/>
                <w:sz w:val="20"/>
                <w:szCs w:val="20"/>
              </w:rPr>
              <w:t>docente-alumnos</w:t>
            </w:r>
          </w:p>
          <w:p w14:paraId="389F8586" w14:textId="77777777" w:rsidR="00B34668" w:rsidRPr="00B34668" w:rsidRDefault="00B34668" w:rsidP="00B34668">
            <w:pPr>
              <w:ind w:left="0" w:hanging="2"/>
              <w:jc w:val="both"/>
              <w:rPr>
                <w:iCs/>
                <w:sz w:val="20"/>
                <w:szCs w:val="20"/>
              </w:rPr>
            </w:pPr>
            <w:r w:rsidRPr="00B34668">
              <w:rPr>
                <w:iCs/>
                <w:sz w:val="20"/>
                <w:szCs w:val="20"/>
              </w:rPr>
              <w:t>alumnos-alumnos</w:t>
            </w:r>
          </w:p>
        </w:tc>
      </w:tr>
      <w:tr w:rsidR="00B34668" w:rsidRPr="00B34668" w14:paraId="4E9985E3"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B97289F" w14:textId="77777777" w:rsidR="00B34668" w:rsidRPr="00B34668" w:rsidRDefault="00B34668" w:rsidP="00B34668">
            <w:pPr>
              <w:ind w:left="0" w:hanging="2"/>
              <w:jc w:val="both"/>
              <w:rPr>
                <w:iCs/>
                <w:sz w:val="20"/>
                <w:szCs w:val="20"/>
              </w:rPr>
            </w:pPr>
            <w:r w:rsidRPr="00B34668">
              <w:rPr>
                <w:iCs/>
                <w:sz w:val="20"/>
                <w:szCs w:val="20"/>
              </w:rPr>
              <w:t>10</w:t>
            </w:r>
          </w:p>
          <w:p w14:paraId="00FE3F1F" w14:textId="09EE38D5"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4C83632" w14:textId="28ADFAE0" w:rsidR="00B34668" w:rsidRPr="00B34668" w:rsidRDefault="00B34668" w:rsidP="00B34668">
            <w:pPr>
              <w:ind w:left="0" w:hanging="2"/>
              <w:jc w:val="both"/>
              <w:rPr>
                <w:iCs/>
                <w:sz w:val="20"/>
                <w:szCs w:val="20"/>
              </w:rPr>
            </w:pPr>
            <w:r w:rsidRPr="00B34668">
              <w:rPr>
                <w:iCs/>
                <w:sz w:val="20"/>
                <w:szCs w:val="20"/>
              </w:rPr>
              <w:t xml:space="preserve">Contenidos: </w:t>
            </w:r>
            <w:r w:rsidR="006F53AF">
              <w:rPr>
                <w:iCs/>
                <w:sz w:val="20"/>
                <w:szCs w:val="20"/>
              </w:rPr>
              <w:t xml:space="preserve">La estructura demográfica: Pirámides y medidas. </w:t>
            </w:r>
          </w:p>
          <w:p w14:paraId="7FD3DCE6"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7DCE6CDB" w14:textId="77777777" w:rsidR="00B34668" w:rsidRPr="00B34668" w:rsidRDefault="00B34668" w:rsidP="00B34668">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3331B8B" w14:textId="77777777" w:rsidR="00B34668" w:rsidRPr="00B34668" w:rsidRDefault="00B34668" w:rsidP="00B34668">
            <w:pPr>
              <w:ind w:left="0" w:hanging="2"/>
              <w:jc w:val="both"/>
              <w:rPr>
                <w:iCs/>
                <w:sz w:val="20"/>
                <w:szCs w:val="20"/>
              </w:rPr>
            </w:pPr>
            <w:r w:rsidRPr="00B34668">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AB4ABCB"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02F4DCE" w14:textId="695E1B96"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1C8C77B"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326E2DA5"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2B224E3"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73E06FC" w14:textId="17EB1BDB" w:rsidR="00B34668" w:rsidRPr="00B34668" w:rsidRDefault="00B34668" w:rsidP="00B34668">
            <w:pPr>
              <w:ind w:left="0" w:hanging="2"/>
              <w:jc w:val="both"/>
              <w:rPr>
                <w:iCs/>
                <w:sz w:val="20"/>
                <w:szCs w:val="20"/>
              </w:rPr>
            </w:pPr>
            <w:r w:rsidRPr="00B34668">
              <w:rPr>
                <w:iCs/>
                <w:sz w:val="20"/>
                <w:szCs w:val="20"/>
              </w:rPr>
              <w:t xml:space="preserve">Práctica: </w:t>
            </w:r>
            <w:r w:rsidR="00632107">
              <w:rPr>
                <w:iCs/>
                <w:sz w:val="20"/>
                <w:szCs w:val="20"/>
              </w:rPr>
              <w:t>Actividad N° 9 Elaboración y análisis de pirámides y estructuras demográficas.</w:t>
            </w:r>
          </w:p>
          <w:p w14:paraId="619EC863" w14:textId="77777777" w:rsidR="00B34668" w:rsidRPr="00B34668" w:rsidRDefault="00B34668" w:rsidP="00B34668">
            <w:pPr>
              <w:ind w:left="0" w:hanging="2"/>
              <w:jc w:val="both"/>
              <w:rPr>
                <w:iCs/>
                <w:sz w:val="20"/>
                <w:szCs w:val="20"/>
              </w:rPr>
            </w:pPr>
            <w:r w:rsidRPr="00B34668">
              <w:rPr>
                <w:iCs/>
                <w:sz w:val="20"/>
                <w:szCs w:val="20"/>
              </w:rPr>
              <w:t>Recursos tecnológicos:</w:t>
            </w:r>
          </w:p>
          <w:p w14:paraId="237A6BD0" w14:textId="77777777" w:rsidR="00B34668" w:rsidRPr="00B34668" w:rsidRDefault="00B34668" w:rsidP="00B34668">
            <w:pPr>
              <w:ind w:left="0" w:hanging="2"/>
              <w:jc w:val="both"/>
              <w:rPr>
                <w:iCs/>
                <w:sz w:val="20"/>
                <w:szCs w:val="20"/>
              </w:rPr>
            </w:pPr>
            <w:r w:rsidRPr="00B34668">
              <w:rPr>
                <w:iCs/>
                <w:sz w:val="20"/>
                <w:szCs w:val="20"/>
              </w:rPr>
              <w:t xml:space="preserve">Programa Excel,  </w:t>
            </w:r>
          </w:p>
          <w:p w14:paraId="2A86C8FB" w14:textId="77777777" w:rsidR="00B34668" w:rsidRPr="00B34668" w:rsidRDefault="00B34668" w:rsidP="00B34668">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FD9046D" w14:textId="77777777" w:rsidR="00B34668" w:rsidRPr="00B34668" w:rsidRDefault="00B34668" w:rsidP="00B34668">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38B88C4" w14:textId="77777777" w:rsidR="00B34668" w:rsidRPr="00B34668" w:rsidRDefault="00B34668" w:rsidP="00B34668">
            <w:pPr>
              <w:ind w:left="0" w:hanging="2"/>
              <w:jc w:val="both"/>
              <w:rPr>
                <w:iCs/>
                <w:sz w:val="20"/>
                <w:szCs w:val="20"/>
              </w:rPr>
            </w:pPr>
            <w:r w:rsidRPr="00B34668">
              <w:rPr>
                <w:iCs/>
                <w:sz w:val="20"/>
                <w:szCs w:val="20"/>
              </w:rPr>
              <w:t xml:space="preserve">1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B0A7F66" w14:textId="51870971" w:rsidR="00B34668" w:rsidRPr="00B34668" w:rsidRDefault="0006154A" w:rsidP="00B34668">
            <w:pPr>
              <w:ind w:left="0" w:hanging="2"/>
              <w:jc w:val="both"/>
              <w:rPr>
                <w:iCs/>
                <w:sz w:val="20"/>
                <w:szCs w:val="20"/>
              </w:rPr>
            </w:pPr>
            <w:r w:rsidRPr="00B34668">
              <w:rPr>
                <w:iCs/>
                <w:sz w:val="20"/>
                <w:szCs w:val="20"/>
              </w:rPr>
              <w:t>O</w:t>
            </w:r>
            <w:r w:rsidR="00B34668" w:rsidRPr="00B34668">
              <w:rPr>
                <w:iCs/>
                <w:sz w:val="20"/>
                <w:szCs w:val="20"/>
              </w:rPr>
              <w:t>bligatoria</w:t>
            </w:r>
            <w:r>
              <w:rPr>
                <w:iCs/>
                <w:sz w:val="20"/>
                <w:szCs w:val="20"/>
              </w:rPr>
              <w:t xml:space="preserve"> individual/</w:t>
            </w:r>
            <w:r w:rsidR="00B34668" w:rsidRPr="00B34668">
              <w:rPr>
                <w:iCs/>
                <w:sz w:val="20"/>
                <w:szCs w:val="20"/>
              </w:rPr>
              <w:t>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CC64EBD" w14:textId="77777777" w:rsidR="00B34668" w:rsidRPr="00B34668" w:rsidRDefault="00B34668" w:rsidP="00B34668">
            <w:pPr>
              <w:ind w:left="0" w:hanging="2"/>
              <w:jc w:val="both"/>
              <w:rPr>
                <w:iCs/>
                <w:sz w:val="20"/>
                <w:szCs w:val="20"/>
              </w:rPr>
            </w:pPr>
            <w:r w:rsidRPr="00B34668">
              <w:rPr>
                <w:iCs/>
                <w:sz w:val="20"/>
                <w:szCs w:val="20"/>
              </w:rPr>
              <w:t>docente-alumnos</w:t>
            </w:r>
          </w:p>
          <w:p w14:paraId="2EC764AE" w14:textId="77777777" w:rsidR="00B34668" w:rsidRPr="00B34668" w:rsidRDefault="00B34668" w:rsidP="00B34668">
            <w:pPr>
              <w:ind w:left="0" w:hanging="2"/>
              <w:jc w:val="both"/>
              <w:rPr>
                <w:iCs/>
                <w:sz w:val="20"/>
                <w:szCs w:val="20"/>
              </w:rPr>
            </w:pPr>
            <w:r w:rsidRPr="00B34668">
              <w:rPr>
                <w:iCs/>
                <w:sz w:val="20"/>
                <w:szCs w:val="20"/>
              </w:rPr>
              <w:t>alumnos-alumnos</w:t>
            </w:r>
          </w:p>
        </w:tc>
      </w:tr>
      <w:tr w:rsidR="00B34668" w:rsidRPr="00B34668" w14:paraId="75604393"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7D9E2E4" w14:textId="77777777" w:rsidR="00B34668" w:rsidRPr="00B34668" w:rsidRDefault="00B34668" w:rsidP="00B34668">
            <w:pPr>
              <w:ind w:left="0" w:hanging="2"/>
              <w:jc w:val="both"/>
              <w:rPr>
                <w:iCs/>
                <w:sz w:val="20"/>
                <w:szCs w:val="20"/>
              </w:rPr>
            </w:pPr>
            <w:r w:rsidRPr="00B34668">
              <w:rPr>
                <w:iCs/>
                <w:sz w:val="20"/>
                <w:szCs w:val="20"/>
              </w:rPr>
              <w:t>11</w:t>
            </w:r>
          </w:p>
          <w:p w14:paraId="0CE21767" w14:textId="6B5C870E"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8A88456" w14:textId="3927E0DE" w:rsidR="00B34668" w:rsidRPr="00B34668" w:rsidRDefault="006F53AF" w:rsidP="00B34668">
            <w:pPr>
              <w:ind w:left="0" w:hanging="2"/>
              <w:jc w:val="both"/>
              <w:rPr>
                <w:iCs/>
                <w:sz w:val="20"/>
                <w:szCs w:val="20"/>
              </w:rPr>
            </w:pPr>
            <w:r w:rsidRPr="00B34668">
              <w:rPr>
                <w:iCs/>
                <w:sz w:val="20"/>
                <w:szCs w:val="20"/>
              </w:rPr>
              <w:t>Contenidos:</w:t>
            </w:r>
            <w:r>
              <w:rPr>
                <w:iCs/>
                <w:sz w:val="20"/>
                <w:szCs w:val="20"/>
              </w:rPr>
              <w:t xml:space="preserve"> La problemática de</w:t>
            </w:r>
            <w:r w:rsidR="00632107">
              <w:rPr>
                <w:iCs/>
                <w:sz w:val="20"/>
                <w:szCs w:val="20"/>
              </w:rPr>
              <w:t>l</w:t>
            </w:r>
            <w:r>
              <w:rPr>
                <w:iCs/>
                <w:sz w:val="20"/>
                <w:szCs w:val="20"/>
              </w:rPr>
              <w:t xml:space="preserve"> Envejecimiento poblacional</w:t>
            </w:r>
            <w:r w:rsidR="00B34668" w:rsidRPr="00B34668">
              <w:rPr>
                <w:iCs/>
                <w:sz w:val="20"/>
                <w:szCs w:val="20"/>
              </w:rPr>
              <w:t xml:space="preserve"> </w:t>
            </w:r>
          </w:p>
          <w:p w14:paraId="53E9C0BE"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49940945" w14:textId="77777777" w:rsidR="00B34668" w:rsidRPr="00B34668" w:rsidRDefault="00B34668" w:rsidP="00B34668">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348A83" w14:textId="77777777" w:rsidR="00B34668" w:rsidRPr="00B34668" w:rsidRDefault="00B34668" w:rsidP="00B34668">
            <w:pPr>
              <w:ind w:left="0" w:hanging="2"/>
              <w:jc w:val="both"/>
              <w:rPr>
                <w:iCs/>
                <w:sz w:val="20"/>
                <w:szCs w:val="20"/>
              </w:rPr>
            </w:pPr>
            <w:r w:rsidRPr="00B34668">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DB29364"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6CD27F7" w14:textId="620F45AA"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782F0E4"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68AE2F73"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90D5C36"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0973631" w14:textId="1DAB4D95" w:rsidR="00B34668" w:rsidRPr="00B34668" w:rsidRDefault="00B34668" w:rsidP="00B34668">
            <w:pPr>
              <w:ind w:left="0" w:hanging="2"/>
              <w:jc w:val="both"/>
              <w:rPr>
                <w:iCs/>
                <w:sz w:val="20"/>
                <w:szCs w:val="20"/>
              </w:rPr>
            </w:pPr>
            <w:r w:rsidRPr="00B34668">
              <w:rPr>
                <w:iCs/>
                <w:sz w:val="20"/>
                <w:szCs w:val="20"/>
              </w:rPr>
              <w:t xml:space="preserve">Práctica: </w:t>
            </w:r>
            <w:r w:rsidR="00632107">
              <w:rPr>
                <w:iCs/>
                <w:sz w:val="20"/>
                <w:szCs w:val="20"/>
              </w:rPr>
              <w:t xml:space="preserve">Actividad N° 10: Elaboración y análisis de cuadros y gráficos. </w:t>
            </w:r>
          </w:p>
          <w:p w14:paraId="2406E6F2" w14:textId="77777777" w:rsidR="00B34668" w:rsidRPr="00B34668" w:rsidRDefault="00B34668" w:rsidP="00B34668">
            <w:pPr>
              <w:ind w:left="0" w:hanging="2"/>
              <w:jc w:val="both"/>
              <w:rPr>
                <w:iCs/>
                <w:sz w:val="20"/>
                <w:szCs w:val="20"/>
              </w:rPr>
            </w:pPr>
            <w:r w:rsidRPr="00B34668">
              <w:rPr>
                <w:iCs/>
                <w:sz w:val="20"/>
                <w:szCs w:val="20"/>
              </w:rPr>
              <w:t>Recursos tecnológicos:</w:t>
            </w:r>
          </w:p>
          <w:p w14:paraId="37D69008" w14:textId="77777777" w:rsidR="00B34668" w:rsidRPr="00B34668" w:rsidRDefault="00B34668" w:rsidP="00B34668">
            <w:pPr>
              <w:ind w:left="0" w:hanging="2"/>
              <w:jc w:val="both"/>
              <w:rPr>
                <w:iCs/>
                <w:sz w:val="20"/>
                <w:szCs w:val="20"/>
              </w:rPr>
            </w:pPr>
            <w:r w:rsidRPr="00B34668">
              <w:rPr>
                <w:iCs/>
                <w:sz w:val="20"/>
                <w:szCs w:val="20"/>
              </w:rPr>
              <w:t xml:space="preserve">Programa Excel,  </w:t>
            </w:r>
          </w:p>
          <w:p w14:paraId="3D604CA3" w14:textId="77777777" w:rsidR="00B34668" w:rsidRPr="00B34668" w:rsidRDefault="00B34668" w:rsidP="00B34668">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268D8DD" w14:textId="77777777" w:rsidR="00B34668" w:rsidRPr="00B34668" w:rsidRDefault="00B34668" w:rsidP="00B34668">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B547358" w14:textId="77777777" w:rsidR="00B34668" w:rsidRPr="00B34668" w:rsidRDefault="00B34668" w:rsidP="00B34668">
            <w:pPr>
              <w:ind w:left="0" w:hanging="2"/>
              <w:jc w:val="both"/>
              <w:rPr>
                <w:iCs/>
                <w:sz w:val="20"/>
                <w:szCs w:val="20"/>
              </w:rPr>
            </w:pPr>
            <w:r w:rsidRPr="00B34668">
              <w:rPr>
                <w:iCs/>
                <w:sz w:val="20"/>
                <w:szCs w:val="20"/>
              </w:rPr>
              <w:t xml:space="preserve">1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1D9E7BC" w14:textId="14432BB8" w:rsidR="00B34668" w:rsidRPr="00B34668" w:rsidRDefault="0006154A" w:rsidP="00B34668">
            <w:pPr>
              <w:ind w:left="0" w:hanging="2"/>
              <w:jc w:val="both"/>
              <w:rPr>
                <w:iCs/>
                <w:sz w:val="20"/>
                <w:szCs w:val="20"/>
              </w:rPr>
            </w:pPr>
            <w:r w:rsidRPr="00B34668">
              <w:rPr>
                <w:iCs/>
                <w:sz w:val="20"/>
                <w:szCs w:val="20"/>
              </w:rPr>
              <w:t>O</w:t>
            </w:r>
            <w:r w:rsidR="00B34668" w:rsidRPr="00B34668">
              <w:rPr>
                <w:iCs/>
                <w:sz w:val="20"/>
                <w:szCs w:val="20"/>
              </w:rPr>
              <w:t>bligatoria</w:t>
            </w:r>
            <w:r>
              <w:rPr>
                <w:iCs/>
                <w:sz w:val="20"/>
                <w:szCs w:val="20"/>
              </w:rPr>
              <w:t xml:space="preserve"> individual/</w:t>
            </w:r>
            <w:r w:rsidR="00B34668" w:rsidRPr="00B34668">
              <w:rPr>
                <w:iCs/>
                <w:sz w:val="20"/>
                <w:szCs w:val="20"/>
              </w:rPr>
              <w:t>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9BFF5F" w14:textId="77777777" w:rsidR="00B34668" w:rsidRPr="00B34668" w:rsidRDefault="00B34668" w:rsidP="00B34668">
            <w:pPr>
              <w:ind w:left="0" w:hanging="2"/>
              <w:jc w:val="both"/>
              <w:rPr>
                <w:iCs/>
                <w:sz w:val="20"/>
                <w:szCs w:val="20"/>
              </w:rPr>
            </w:pPr>
            <w:r w:rsidRPr="00B34668">
              <w:rPr>
                <w:iCs/>
                <w:sz w:val="20"/>
                <w:szCs w:val="20"/>
              </w:rPr>
              <w:t>docente-alumnos</w:t>
            </w:r>
          </w:p>
          <w:p w14:paraId="2EA0C4E4" w14:textId="77777777" w:rsidR="00B34668" w:rsidRPr="00B34668" w:rsidRDefault="00B34668" w:rsidP="00B34668">
            <w:pPr>
              <w:ind w:left="0" w:hanging="2"/>
              <w:jc w:val="both"/>
              <w:rPr>
                <w:iCs/>
                <w:sz w:val="20"/>
                <w:szCs w:val="20"/>
              </w:rPr>
            </w:pPr>
            <w:r w:rsidRPr="00B34668">
              <w:rPr>
                <w:iCs/>
                <w:sz w:val="20"/>
                <w:szCs w:val="20"/>
              </w:rPr>
              <w:t>alumnos-alumnos</w:t>
            </w:r>
          </w:p>
        </w:tc>
      </w:tr>
      <w:tr w:rsidR="00B34668" w:rsidRPr="00B34668" w14:paraId="76503689" w14:textId="77777777" w:rsidTr="00373BB7">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D5F39B2" w14:textId="77777777" w:rsidR="00B34668" w:rsidRPr="00B34668" w:rsidRDefault="00B34668" w:rsidP="00B34668">
            <w:pPr>
              <w:ind w:left="0" w:hanging="2"/>
              <w:jc w:val="both"/>
              <w:rPr>
                <w:iCs/>
                <w:sz w:val="20"/>
                <w:szCs w:val="20"/>
              </w:rPr>
            </w:pPr>
            <w:r w:rsidRPr="00B34668">
              <w:rPr>
                <w:iCs/>
                <w:sz w:val="20"/>
                <w:szCs w:val="20"/>
              </w:rPr>
              <w:t>12</w:t>
            </w:r>
          </w:p>
          <w:p w14:paraId="49356995" w14:textId="6D27C019"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1206627" w14:textId="77777777" w:rsidR="00B34668" w:rsidRPr="00B34668" w:rsidRDefault="00B34668" w:rsidP="00B34668">
            <w:pPr>
              <w:ind w:left="0" w:hanging="2"/>
              <w:jc w:val="both"/>
              <w:rPr>
                <w:iCs/>
                <w:sz w:val="20"/>
                <w:szCs w:val="20"/>
              </w:rPr>
            </w:pPr>
            <w:r w:rsidRPr="00B34668">
              <w:rPr>
                <w:iCs/>
                <w:sz w:val="20"/>
                <w:szCs w:val="20"/>
              </w:rPr>
              <w:t>Evaluación Parcial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2FBA4A8" w14:textId="77777777" w:rsidR="00B34668" w:rsidRPr="00B34668" w:rsidRDefault="00B34668" w:rsidP="00B34668">
            <w:pPr>
              <w:ind w:left="0" w:hanging="2"/>
              <w:jc w:val="both"/>
              <w:rPr>
                <w:iCs/>
                <w:sz w:val="20"/>
                <w:szCs w:val="20"/>
              </w:rPr>
            </w:pPr>
            <w:r w:rsidRPr="00B34668">
              <w:rPr>
                <w:iCs/>
                <w:sz w:val="20"/>
                <w:szCs w:val="20"/>
              </w:rPr>
              <w:t>2:15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AE8AD9A"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B58CE6E" w14:textId="68105595"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8F4117F"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51D1C923"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491A34" w14:textId="77777777" w:rsidR="00B34668" w:rsidRPr="00B34668" w:rsidRDefault="00B34668" w:rsidP="00B34668">
            <w:pPr>
              <w:ind w:left="0" w:hanging="2"/>
              <w:jc w:val="both"/>
              <w:rPr>
                <w:iCs/>
                <w:sz w:val="20"/>
                <w:szCs w:val="20"/>
              </w:rPr>
            </w:pPr>
            <w:r w:rsidRPr="00B34668">
              <w:rPr>
                <w:iCs/>
                <w:sz w:val="20"/>
                <w:szCs w:val="20"/>
              </w:rPr>
              <w:t>13</w:t>
            </w:r>
          </w:p>
          <w:p w14:paraId="557F4795" w14:textId="7BFC0C73"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EEA015D" w14:textId="55CCB703" w:rsidR="00B34668" w:rsidRPr="00B34668" w:rsidRDefault="00B34668" w:rsidP="00B34668">
            <w:pPr>
              <w:ind w:left="0" w:hanging="2"/>
              <w:jc w:val="both"/>
              <w:rPr>
                <w:iCs/>
                <w:sz w:val="20"/>
                <w:szCs w:val="20"/>
              </w:rPr>
            </w:pPr>
            <w:r w:rsidRPr="00B34668">
              <w:rPr>
                <w:iCs/>
                <w:sz w:val="20"/>
                <w:szCs w:val="20"/>
              </w:rPr>
              <w:t xml:space="preserve">Contenidos: </w:t>
            </w:r>
            <w:r w:rsidR="00632107">
              <w:rPr>
                <w:iCs/>
                <w:sz w:val="20"/>
                <w:szCs w:val="20"/>
              </w:rPr>
              <w:t xml:space="preserve">El fenómeno de la Migración: características, teorías y tendencias. </w:t>
            </w:r>
          </w:p>
          <w:p w14:paraId="42430548"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202E7359" w14:textId="77777777" w:rsidR="00B34668" w:rsidRPr="00B34668" w:rsidRDefault="00B34668" w:rsidP="00B34668">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10BEF28" w14:textId="77777777" w:rsidR="00B34668" w:rsidRPr="00B34668" w:rsidRDefault="00B34668" w:rsidP="00B34668">
            <w:pPr>
              <w:ind w:left="0" w:hanging="2"/>
              <w:jc w:val="both"/>
              <w:rPr>
                <w:iCs/>
                <w:sz w:val="20"/>
                <w:szCs w:val="20"/>
              </w:rPr>
            </w:pPr>
            <w:r w:rsidRPr="00B34668">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1E2927F"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C1AD81E" w14:textId="118CCEA3"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CE1E9C4" w14:textId="77777777" w:rsidR="00B34668" w:rsidRPr="00B34668" w:rsidRDefault="00B34668" w:rsidP="00B34668">
            <w:pPr>
              <w:ind w:left="0" w:hanging="2"/>
              <w:jc w:val="both"/>
              <w:rPr>
                <w:iCs/>
                <w:sz w:val="20"/>
                <w:szCs w:val="20"/>
              </w:rPr>
            </w:pPr>
            <w:r w:rsidRPr="00B34668">
              <w:rPr>
                <w:iCs/>
                <w:sz w:val="20"/>
                <w:szCs w:val="20"/>
              </w:rPr>
              <w:t>docente-alumnos</w:t>
            </w:r>
          </w:p>
        </w:tc>
      </w:tr>
      <w:tr w:rsidR="00B34668" w:rsidRPr="00B34668" w14:paraId="51BC7AAA"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81E21BF" w14:textId="77777777"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7019B04" w14:textId="6F9030DF" w:rsidR="00B34668" w:rsidRPr="00B34668" w:rsidRDefault="00B34668" w:rsidP="00B34668">
            <w:pPr>
              <w:ind w:left="0" w:hanging="2"/>
              <w:jc w:val="both"/>
              <w:rPr>
                <w:iCs/>
                <w:sz w:val="20"/>
                <w:szCs w:val="20"/>
              </w:rPr>
            </w:pPr>
            <w:r w:rsidRPr="00B34668">
              <w:rPr>
                <w:iCs/>
                <w:sz w:val="20"/>
                <w:szCs w:val="20"/>
              </w:rPr>
              <w:t xml:space="preserve">Práctica: </w:t>
            </w:r>
            <w:r w:rsidR="00632107">
              <w:rPr>
                <w:iCs/>
                <w:sz w:val="20"/>
                <w:szCs w:val="20"/>
              </w:rPr>
              <w:t>Actividad N° 11</w:t>
            </w:r>
          </w:p>
          <w:p w14:paraId="53A4C164" w14:textId="77777777" w:rsidR="00B34668" w:rsidRPr="00B34668" w:rsidRDefault="00B34668" w:rsidP="00B34668">
            <w:pPr>
              <w:ind w:left="0" w:hanging="2"/>
              <w:jc w:val="both"/>
              <w:rPr>
                <w:iCs/>
                <w:sz w:val="20"/>
                <w:szCs w:val="20"/>
              </w:rPr>
            </w:pPr>
            <w:r w:rsidRPr="00B34668">
              <w:rPr>
                <w:iCs/>
                <w:sz w:val="20"/>
                <w:szCs w:val="20"/>
              </w:rPr>
              <w:t>Recursos tecnológicos:</w:t>
            </w:r>
          </w:p>
          <w:p w14:paraId="729C0A78" w14:textId="77777777" w:rsidR="00B34668" w:rsidRPr="00B34668" w:rsidRDefault="00B34668" w:rsidP="00B34668">
            <w:pPr>
              <w:ind w:left="0" w:hanging="2"/>
              <w:jc w:val="both"/>
              <w:rPr>
                <w:iCs/>
                <w:sz w:val="20"/>
                <w:szCs w:val="20"/>
              </w:rPr>
            </w:pPr>
            <w:r w:rsidRPr="00B34668">
              <w:rPr>
                <w:iCs/>
                <w:sz w:val="20"/>
                <w:szCs w:val="20"/>
              </w:rPr>
              <w:t xml:space="preserve">Programa Excel,  </w:t>
            </w:r>
          </w:p>
          <w:p w14:paraId="674A8212" w14:textId="77777777" w:rsidR="00B34668" w:rsidRPr="00B34668" w:rsidRDefault="00B34668" w:rsidP="00B34668">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06CDCB5" w14:textId="77777777" w:rsidR="00B34668" w:rsidRPr="00B34668" w:rsidRDefault="00B34668" w:rsidP="00B34668">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B5BE25F" w14:textId="77777777" w:rsidR="00B34668" w:rsidRPr="00B34668" w:rsidRDefault="00B34668" w:rsidP="00B34668">
            <w:pPr>
              <w:ind w:left="0" w:hanging="2"/>
              <w:jc w:val="both"/>
              <w:rPr>
                <w:iCs/>
                <w:sz w:val="20"/>
                <w:szCs w:val="20"/>
              </w:rPr>
            </w:pPr>
            <w:r w:rsidRPr="00B34668">
              <w:rPr>
                <w:iCs/>
                <w:sz w:val="20"/>
                <w:szCs w:val="20"/>
              </w:rPr>
              <w:t xml:space="preserve">1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F082F73" w14:textId="77777777" w:rsidR="00B34668" w:rsidRPr="00B34668" w:rsidRDefault="00B34668" w:rsidP="00B34668">
            <w:pPr>
              <w:ind w:left="0" w:hanging="2"/>
              <w:jc w:val="both"/>
              <w:rPr>
                <w:iCs/>
                <w:sz w:val="20"/>
                <w:szCs w:val="20"/>
              </w:rPr>
            </w:pPr>
            <w:r w:rsidRPr="00B34668">
              <w:rPr>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113FEC" w14:textId="77777777" w:rsidR="00B34668" w:rsidRPr="00B34668" w:rsidRDefault="00B34668" w:rsidP="00B34668">
            <w:pPr>
              <w:ind w:left="0" w:hanging="2"/>
              <w:jc w:val="both"/>
              <w:rPr>
                <w:iCs/>
                <w:sz w:val="20"/>
                <w:szCs w:val="20"/>
              </w:rPr>
            </w:pPr>
            <w:r w:rsidRPr="00B34668">
              <w:rPr>
                <w:iCs/>
                <w:sz w:val="20"/>
                <w:szCs w:val="20"/>
              </w:rPr>
              <w:t>docente-alumnos</w:t>
            </w:r>
          </w:p>
          <w:p w14:paraId="38CDFF00" w14:textId="77777777" w:rsidR="00B34668" w:rsidRPr="00B34668" w:rsidRDefault="00B34668" w:rsidP="00B34668">
            <w:pPr>
              <w:ind w:left="0" w:hanging="2"/>
              <w:jc w:val="both"/>
              <w:rPr>
                <w:iCs/>
                <w:sz w:val="20"/>
                <w:szCs w:val="20"/>
              </w:rPr>
            </w:pPr>
            <w:r w:rsidRPr="00B34668">
              <w:rPr>
                <w:iCs/>
                <w:sz w:val="20"/>
                <w:szCs w:val="20"/>
              </w:rPr>
              <w:t>alumnos-alumnos</w:t>
            </w:r>
          </w:p>
        </w:tc>
      </w:tr>
      <w:tr w:rsidR="00B34668" w:rsidRPr="00B34668" w14:paraId="2D497ED8"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6BAB987" w14:textId="77777777" w:rsidR="00B34668" w:rsidRPr="00B34668" w:rsidRDefault="00B34668" w:rsidP="00B34668">
            <w:pPr>
              <w:ind w:left="0" w:hanging="2"/>
              <w:jc w:val="both"/>
              <w:rPr>
                <w:iCs/>
                <w:sz w:val="20"/>
                <w:szCs w:val="20"/>
              </w:rPr>
            </w:pPr>
            <w:r w:rsidRPr="00B34668">
              <w:rPr>
                <w:iCs/>
                <w:sz w:val="20"/>
                <w:szCs w:val="20"/>
              </w:rPr>
              <w:t>14</w:t>
            </w:r>
          </w:p>
          <w:p w14:paraId="046C4DDB" w14:textId="6F45ABC8" w:rsidR="00B34668" w:rsidRPr="00B34668" w:rsidRDefault="00B34668" w:rsidP="00B34668">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9F38DEB" w14:textId="447B2AD5" w:rsidR="00B34668" w:rsidRPr="00B34668" w:rsidRDefault="00B34668" w:rsidP="00B34668">
            <w:pPr>
              <w:ind w:left="0" w:hanging="2"/>
              <w:jc w:val="both"/>
              <w:rPr>
                <w:iCs/>
                <w:sz w:val="20"/>
                <w:szCs w:val="20"/>
              </w:rPr>
            </w:pPr>
            <w:r w:rsidRPr="00B34668">
              <w:rPr>
                <w:iCs/>
                <w:sz w:val="20"/>
                <w:szCs w:val="20"/>
              </w:rPr>
              <w:t xml:space="preserve">Contenidos: </w:t>
            </w:r>
            <w:r w:rsidR="00632107">
              <w:rPr>
                <w:iCs/>
                <w:sz w:val="20"/>
                <w:szCs w:val="20"/>
              </w:rPr>
              <w:t>Tipos de Migración.</w:t>
            </w:r>
          </w:p>
          <w:p w14:paraId="1F985587" w14:textId="77777777" w:rsidR="00B34668" w:rsidRPr="00B34668" w:rsidRDefault="00B34668" w:rsidP="00B34668">
            <w:pPr>
              <w:ind w:left="0" w:hanging="2"/>
              <w:jc w:val="both"/>
              <w:rPr>
                <w:iCs/>
                <w:sz w:val="20"/>
                <w:szCs w:val="20"/>
              </w:rPr>
            </w:pPr>
            <w:r w:rsidRPr="00B34668">
              <w:rPr>
                <w:iCs/>
                <w:sz w:val="20"/>
                <w:szCs w:val="20"/>
              </w:rPr>
              <w:t xml:space="preserve"> Recursos tecnológicos:</w:t>
            </w:r>
          </w:p>
          <w:p w14:paraId="3215D7C3" w14:textId="77777777" w:rsidR="00B34668" w:rsidRPr="00B34668" w:rsidRDefault="00B34668" w:rsidP="00B34668">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B0324C4" w14:textId="61CF2C51" w:rsidR="00B34668" w:rsidRPr="00B34668" w:rsidRDefault="00B34668" w:rsidP="00B34668">
            <w:pPr>
              <w:ind w:left="0" w:hanging="2"/>
              <w:jc w:val="both"/>
              <w:rPr>
                <w:iCs/>
                <w:sz w:val="20"/>
                <w:szCs w:val="20"/>
              </w:rPr>
            </w:pPr>
            <w:r w:rsidRPr="00B34668">
              <w:rPr>
                <w:iCs/>
                <w:sz w:val="20"/>
                <w:szCs w:val="20"/>
              </w:rPr>
              <w:t>1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2A62D47" w14:textId="77777777" w:rsidR="00B34668" w:rsidRPr="00B34668" w:rsidRDefault="00B34668" w:rsidP="00B34668">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C23A781" w14:textId="7CB14ABB" w:rsidR="00B34668" w:rsidRPr="00B34668" w:rsidRDefault="005569BA" w:rsidP="00B34668">
            <w:pPr>
              <w:ind w:left="0" w:hanging="2"/>
              <w:jc w:val="both"/>
              <w:rPr>
                <w:iCs/>
                <w:sz w:val="20"/>
                <w:szCs w:val="20"/>
              </w:rPr>
            </w:pPr>
            <w:r w:rsidRPr="00B34668">
              <w:rPr>
                <w:iCs/>
                <w:sz w:val="20"/>
                <w:szCs w:val="20"/>
              </w:rPr>
              <w:t>O</w:t>
            </w:r>
            <w:r w:rsidR="00B34668"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EDDC7DE" w14:textId="77777777" w:rsidR="00B34668" w:rsidRPr="00B34668" w:rsidRDefault="00B34668" w:rsidP="00B34668">
            <w:pPr>
              <w:ind w:left="0" w:hanging="2"/>
              <w:jc w:val="both"/>
              <w:rPr>
                <w:iCs/>
                <w:sz w:val="20"/>
                <w:szCs w:val="20"/>
              </w:rPr>
            </w:pPr>
            <w:r w:rsidRPr="00B34668">
              <w:rPr>
                <w:iCs/>
                <w:sz w:val="20"/>
                <w:szCs w:val="20"/>
              </w:rPr>
              <w:t>docente-alumnos</w:t>
            </w:r>
          </w:p>
        </w:tc>
      </w:tr>
      <w:tr w:rsidR="00632107" w:rsidRPr="00B34668" w14:paraId="30397C3F"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793ED39" w14:textId="77777777" w:rsidR="00632107" w:rsidRPr="00B34668" w:rsidRDefault="00632107" w:rsidP="00632107">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7271478" w14:textId="73261BBD" w:rsidR="00632107" w:rsidRPr="00B34668" w:rsidRDefault="00632107" w:rsidP="00632107">
            <w:pPr>
              <w:ind w:left="0" w:hanging="2"/>
              <w:jc w:val="both"/>
              <w:rPr>
                <w:iCs/>
                <w:sz w:val="20"/>
                <w:szCs w:val="20"/>
              </w:rPr>
            </w:pPr>
            <w:r w:rsidRPr="00B34668">
              <w:rPr>
                <w:iCs/>
                <w:sz w:val="20"/>
                <w:szCs w:val="20"/>
              </w:rPr>
              <w:t xml:space="preserve">Contenidos: </w:t>
            </w:r>
            <w:r>
              <w:rPr>
                <w:iCs/>
                <w:sz w:val="20"/>
                <w:szCs w:val="20"/>
              </w:rPr>
              <w:t>Familia como unidad de análisis demográfica</w:t>
            </w:r>
          </w:p>
          <w:p w14:paraId="0148F6AC" w14:textId="77777777" w:rsidR="00632107" w:rsidRPr="00B34668" w:rsidRDefault="00632107" w:rsidP="00632107">
            <w:pPr>
              <w:ind w:left="0" w:hanging="2"/>
              <w:jc w:val="both"/>
              <w:rPr>
                <w:iCs/>
                <w:sz w:val="20"/>
                <w:szCs w:val="20"/>
              </w:rPr>
            </w:pPr>
            <w:r w:rsidRPr="00B34668">
              <w:rPr>
                <w:iCs/>
                <w:sz w:val="20"/>
                <w:szCs w:val="20"/>
              </w:rPr>
              <w:t xml:space="preserve"> Recursos tecnológicos:</w:t>
            </w:r>
          </w:p>
          <w:p w14:paraId="1A25C559" w14:textId="672BC500" w:rsidR="00632107" w:rsidRPr="00B34668" w:rsidRDefault="00632107" w:rsidP="00632107">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610AE07" w14:textId="77777777" w:rsidR="00632107" w:rsidRPr="00B34668" w:rsidRDefault="00632107" w:rsidP="00632107">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8F117B3" w14:textId="4FCDE5BA" w:rsidR="00632107" w:rsidRPr="00B34668" w:rsidRDefault="00632107" w:rsidP="00632107">
            <w:pPr>
              <w:ind w:left="0" w:hanging="2"/>
              <w:jc w:val="both"/>
              <w:rPr>
                <w:iCs/>
                <w:sz w:val="20"/>
                <w:szCs w:val="20"/>
              </w:rPr>
            </w:pPr>
            <w:r w:rsidRPr="00B34668">
              <w:rPr>
                <w:iCs/>
                <w:sz w:val="20"/>
                <w:szCs w:val="20"/>
              </w:rPr>
              <w:t>1</w:t>
            </w:r>
            <w:r>
              <w:rPr>
                <w:iCs/>
                <w:sz w:val="20"/>
                <w:szCs w:val="20"/>
              </w:rPr>
              <w:t xml:space="preserve">:15 </w:t>
            </w:r>
            <w:r w:rsidRPr="00B34668">
              <w:rPr>
                <w:iCs/>
                <w:sz w:val="20"/>
                <w:szCs w:val="20"/>
              </w:rPr>
              <w:t xml:space="preserve">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4270566" w14:textId="62A73F0F" w:rsidR="00632107" w:rsidRPr="00B34668" w:rsidRDefault="0006154A" w:rsidP="00632107">
            <w:pPr>
              <w:ind w:left="0" w:hanging="2"/>
              <w:jc w:val="both"/>
              <w:rPr>
                <w:iCs/>
                <w:sz w:val="20"/>
                <w:szCs w:val="20"/>
              </w:rPr>
            </w:pPr>
            <w:r w:rsidRPr="00B34668">
              <w:rPr>
                <w:iCs/>
                <w:sz w:val="20"/>
                <w:szCs w:val="20"/>
              </w:rPr>
              <w:t>O</w:t>
            </w:r>
            <w:r w:rsidR="00632107"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806C597" w14:textId="77777777" w:rsidR="00632107" w:rsidRPr="00B34668" w:rsidRDefault="00632107" w:rsidP="00632107">
            <w:pPr>
              <w:ind w:left="0" w:hanging="2"/>
              <w:jc w:val="both"/>
              <w:rPr>
                <w:iCs/>
                <w:sz w:val="20"/>
                <w:szCs w:val="20"/>
              </w:rPr>
            </w:pPr>
            <w:r w:rsidRPr="00B34668">
              <w:rPr>
                <w:iCs/>
                <w:sz w:val="20"/>
                <w:szCs w:val="20"/>
              </w:rPr>
              <w:t>docente-alumnos</w:t>
            </w:r>
          </w:p>
          <w:p w14:paraId="76D6F9C9" w14:textId="77777777" w:rsidR="00632107" w:rsidRPr="00B34668" w:rsidRDefault="00632107" w:rsidP="00632107">
            <w:pPr>
              <w:ind w:left="0" w:hanging="2"/>
              <w:jc w:val="both"/>
              <w:rPr>
                <w:iCs/>
                <w:sz w:val="20"/>
                <w:szCs w:val="20"/>
              </w:rPr>
            </w:pPr>
            <w:r w:rsidRPr="00B34668">
              <w:rPr>
                <w:iCs/>
                <w:sz w:val="20"/>
                <w:szCs w:val="20"/>
              </w:rPr>
              <w:t>alumnos-alumnos</w:t>
            </w:r>
          </w:p>
        </w:tc>
      </w:tr>
      <w:tr w:rsidR="00632107" w:rsidRPr="00B34668" w14:paraId="1D1281E4" w14:textId="77777777" w:rsidTr="00373BB7">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6049D7" w14:textId="77777777" w:rsidR="00632107" w:rsidRPr="00B34668" w:rsidRDefault="00632107" w:rsidP="00632107">
            <w:pPr>
              <w:ind w:left="0" w:hanging="2"/>
              <w:jc w:val="both"/>
              <w:rPr>
                <w:iCs/>
                <w:sz w:val="20"/>
                <w:szCs w:val="20"/>
              </w:rPr>
            </w:pPr>
            <w:r w:rsidRPr="00B34668">
              <w:rPr>
                <w:iCs/>
                <w:sz w:val="20"/>
                <w:szCs w:val="20"/>
              </w:rPr>
              <w:t>15</w:t>
            </w:r>
          </w:p>
          <w:p w14:paraId="10FD857D" w14:textId="0821E602" w:rsidR="00632107" w:rsidRPr="00B34668" w:rsidRDefault="00632107" w:rsidP="00632107">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8F6D1B7" w14:textId="77777777" w:rsidR="00632107" w:rsidRPr="00B34668" w:rsidRDefault="00632107" w:rsidP="00632107">
            <w:pPr>
              <w:ind w:left="0" w:hanging="2"/>
              <w:jc w:val="both"/>
              <w:rPr>
                <w:iCs/>
                <w:sz w:val="20"/>
                <w:szCs w:val="20"/>
              </w:rPr>
            </w:pPr>
            <w:r w:rsidRPr="00B34668">
              <w:rPr>
                <w:iCs/>
                <w:sz w:val="20"/>
                <w:szCs w:val="20"/>
              </w:rPr>
              <w:t>Recuperatorio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FD85A5B" w14:textId="77777777" w:rsidR="00632107" w:rsidRPr="00B34668" w:rsidRDefault="00632107" w:rsidP="00632107">
            <w:pPr>
              <w:ind w:left="0" w:hanging="2"/>
              <w:jc w:val="both"/>
              <w:rPr>
                <w:iCs/>
                <w:sz w:val="20"/>
                <w:szCs w:val="20"/>
              </w:rPr>
            </w:pPr>
            <w:r w:rsidRPr="00B34668">
              <w:rPr>
                <w:iCs/>
                <w:sz w:val="20"/>
                <w:szCs w:val="20"/>
              </w:rPr>
              <w:t>2:15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A0F3F16" w14:textId="77777777" w:rsidR="00632107" w:rsidRPr="00B34668" w:rsidRDefault="00632107" w:rsidP="00632107">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5F3E34C" w14:textId="2B8932AD" w:rsidR="00632107" w:rsidRPr="00B34668" w:rsidRDefault="00632107" w:rsidP="00632107">
            <w:pPr>
              <w:ind w:left="0" w:hanging="2"/>
              <w:jc w:val="both"/>
              <w:rPr>
                <w:iCs/>
                <w:sz w:val="20"/>
                <w:szCs w:val="20"/>
              </w:rPr>
            </w:pPr>
            <w:r w:rsidRPr="00B34668">
              <w:rPr>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86385D7" w14:textId="77777777" w:rsidR="00632107" w:rsidRPr="00B34668" w:rsidRDefault="00632107" w:rsidP="00632107">
            <w:pPr>
              <w:ind w:left="0" w:hanging="2"/>
              <w:jc w:val="both"/>
              <w:rPr>
                <w:iCs/>
                <w:sz w:val="20"/>
                <w:szCs w:val="20"/>
              </w:rPr>
            </w:pPr>
            <w:r w:rsidRPr="00B34668">
              <w:rPr>
                <w:iCs/>
                <w:sz w:val="20"/>
                <w:szCs w:val="20"/>
              </w:rPr>
              <w:t>docente-alumnos</w:t>
            </w:r>
          </w:p>
        </w:tc>
      </w:tr>
      <w:tr w:rsidR="00632107" w:rsidRPr="00B34668" w14:paraId="3F410500"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A0DDA2C" w14:textId="77777777" w:rsidR="00632107" w:rsidRPr="00B34668" w:rsidRDefault="00632107" w:rsidP="00632107">
            <w:pPr>
              <w:ind w:left="0" w:hanging="2"/>
              <w:jc w:val="both"/>
              <w:rPr>
                <w:iCs/>
                <w:sz w:val="20"/>
                <w:szCs w:val="20"/>
              </w:rPr>
            </w:pPr>
            <w:r w:rsidRPr="00B34668">
              <w:rPr>
                <w:iCs/>
                <w:sz w:val="20"/>
                <w:szCs w:val="20"/>
              </w:rPr>
              <w:t>16</w:t>
            </w:r>
          </w:p>
          <w:p w14:paraId="3077BBBA" w14:textId="343AAB85" w:rsidR="00632107" w:rsidRPr="00B34668" w:rsidRDefault="00632107" w:rsidP="00632107">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C699E11" w14:textId="5DE49D12" w:rsidR="00632107" w:rsidRPr="00B34668" w:rsidRDefault="00632107" w:rsidP="00632107">
            <w:pPr>
              <w:ind w:left="0" w:hanging="2"/>
              <w:jc w:val="both"/>
              <w:rPr>
                <w:iCs/>
                <w:sz w:val="20"/>
                <w:szCs w:val="20"/>
              </w:rPr>
            </w:pPr>
            <w:r w:rsidRPr="00B34668">
              <w:rPr>
                <w:iCs/>
                <w:sz w:val="20"/>
                <w:szCs w:val="20"/>
              </w:rPr>
              <w:t xml:space="preserve">Contenidos: </w:t>
            </w:r>
            <w:r>
              <w:rPr>
                <w:iCs/>
                <w:sz w:val="20"/>
                <w:szCs w:val="20"/>
              </w:rPr>
              <w:t>Población, desarrollo, y políticas.</w:t>
            </w:r>
          </w:p>
          <w:p w14:paraId="7AE1E7A9" w14:textId="77777777" w:rsidR="00632107" w:rsidRPr="00B34668" w:rsidRDefault="00632107" w:rsidP="00632107">
            <w:pPr>
              <w:ind w:left="0" w:hanging="2"/>
              <w:jc w:val="both"/>
              <w:rPr>
                <w:iCs/>
                <w:sz w:val="20"/>
                <w:szCs w:val="20"/>
              </w:rPr>
            </w:pPr>
            <w:r w:rsidRPr="00B34668">
              <w:rPr>
                <w:iCs/>
                <w:sz w:val="20"/>
                <w:szCs w:val="20"/>
              </w:rPr>
              <w:t xml:space="preserve"> Recursos tecnológicos:</w:t>
            </w:r>
          </w:p>
          <w:p w14:paraId="47813767" w14:textId="77777777" w:rsidR="00632107" w:rsidRPr="00B34668" w:rsidRDefault="00632107" w:rsidP="00632107">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33751BF" w14:textId="77777777" w:rsidR="00632107" w:rsidRPr="00B34668" w:rsidRDefault="00632107" w:rsidP="00632107">
            <w:pPr>
              <w:ind w:left="0" w:hanging="2"/>
              <w:jc w:val="both"/>
              <w:rPr>
                <w:iCs/>
                <w:sz w:val="20"/>
                <w:szCs w:val="20"/>
              </w:rPr>
            </w:pPr>
            <w:r w:rsidRPr="00B34668">
              <w:rPr>
                <w:iCs/>
                <w:sz w:val="20"/>
                <w:szCs w:val="20"/>
              </w:rPr>
              <w:t>1:15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C47D25F" w14:textId="77777777" w:rsidR="00632107" w:rsidRPr="00B34668" w:rsidRDefault="00632107" w:rsidP="00632107">
            <w:pPr>
              <w:ind w:left="0" w:hanging="2"/>
              <w:jc w:val="both"/>
              <w:rPr>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A5E5304" w14:textId="35AA479D" w:rsidR="00632107" w:rsidRPr="00B34668" w:rsidRDefault="00632107" w:rsidP="00632107">
            <w:pPr>
              <w:ind w:left="0" w:hanging="2"/>
              <w:jc w:val="both"/>
              <w:rPr>
                <w:iCs/>
                <w:sz w:val="20"/>
                <w:szCs w:val="20"/>
              </w:rPr>
            </w:pPr>
            <w:r w:rsidRPr="00B34668">
              <w:rPr>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FA38562" w14:textId="77777777" w:rsidR="00632107" w:rsidRPr="00B34668" w:rsidRDefault="00632107" w:rsidP="00632107">
            <w:pPr>
              <w:ind w:left="0" w:hanging="2"/>
              <w:jc w:val="both"/>
              <w:rPr>
                <w:iCs/>
                <w:sz w:val="20"/>
                <w:szCs w:val="20"/>
              </w:rPr>
            </w:pPr>
            <w:r w:rsidRPr="00B34668">
              <w:rPr>
                <w:iCs/>
                <w:sz w:val="20"/>
                <w:szCs w:val="20"/>
              </w:rPr>
              <w:t>docente-alumnos</w:t>
            </w:r>
          </w:p>
        </w:tc>
      </w:tr>
      <w:tr w:rsidR="00632107" w:rsidRPr="00B34668" w14:paraId="0515CE1B"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C69A957" w14:textId="77777777" w:rsidR="00632107" w:rsidRPr="00B34668" w:rsidRDefault="00632107" w:rsidP="00632107">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309B14A" w14:textId="6039B99A" w:rsidR="00632107" w:rsidRPr="00B34668" w:rsidRDefault="00632107" w:rsidP="00632107">
            <w:pPr>
              <w:ind w:left="0" w:hanging="2"/>
              <w:jc w:val="both"/>
              <w:rPr>
                <w:iCs/>
                <w:sz w:val="20"/>
                <w:szCs w:val="20"/>
              </w:rPr>
            </w:pPr>
            <w:r w:rsidRPr="00B34668">
              <w:rPr>
                <w:iCs/>
                <w:sz w:val="20"/>
                <w:szCs w:val="20"/>
              </w:rPr>
              <w:t xml:space="preserve"> Contenidos: </w:t>
            </w:r>
            <w:r>
              <w:rPr>
                <w:iCs/>
                <w:sz w:val="20"/>
                <w:szCs w:val="20"/>
              </w:rPr>
              <w:t>Sociedad y población.</w:t>
            </w:r>
          </w:p>
          <w:p w14:paraId="65E343F0" w14:textId="77777777" w:rsidR="00632107" w:rsidRPr="00B34668" w:rsidRDefault="00632107" w:rsidP="00632107">
            <w:pPr>
              <w:ind w:left="0" w:hanging="2"/>
              <w:jc w:val="both"/>
              <w:rPr>
                <w:iCs/>
                <w:sz w:val="20"/>
                <w:szCs w:val="20"/>
              </w:rPr>
            </w:pPr>
            <w:r w:rsidRPr="00B34668">
              <w:rPr>
                <w:iCs/>
                <w:sz w:val="20"/>
                <w:szCs w:val="20"/>
              </w:rPr>
              <w:t xml:space="preserve"> Recursos tecnológicos:</w:t>
            </w:r>
          </w:p>
          <w:p w14:paraId="602475D8" w14:textId="5AB24925" w:rsidR="00632107" w:rsidRPr="00B34668" w:rsidRDefault="00632107" w:rsidP="00632107">
            <w:pPr>
              <w:ind w:left="0" w:hanging="2"/>
              <w:jc w:val="both"/>
              <w:rPr>
                <w:iCs/>
                <w:sz w:val="20"/>
                <w:szCs w:val="20"/>
              </w:rPr>
            </w:pPr>
            <w:r w:rsidRPr="00B34668">
              <w:rPr>
                <w:iCs/>
                <w:sz w:val="20"/>
                <w:szCs w:val="20"/>
              </w:rPr>
              <w:t>- Material bibliográfico digital y audiovisual disponibles en el aula virtual</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1C9C7EB" w14:textId="77777777" w:rsidR="00632107" w:rsidRPr="00B34668" w:rsidRDefault="00632107" w:rsidP="00632107">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5076427" w14:textId="77777777" w:rsidR="00632107" w:rsidRPr="00B34668" w:rsidRDefault="00632107" w:rsidP="00632107">
            <w:pPr>
              <w:ind w:left="0" w:hanging="2"/>
              <w:jc w:val="both"/>
              <w:rPr>
                <w:iCs/>
                <w:sz w:val="20"/>
                <w:szCs w:val="20"/>
              </w:rPr>
            </w:pPr>
            <w:r w:rsidRPr="00B34668">
              <w:rPr>
                <w:iCs/>
                <w:sz w:val="20"/>
                <w:szCs w:val="20"/>
              </w:rPr>
              <w:t xml:space="preserve">1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79A07A7" w14:textId="0CBD9ED8" w:rsidR="00632107" w:rsidRPr="00B34668" w:rsidRDefault="0006154A" w:rsidP="00632107">
            <w:pPr>
              <w:ind w:left="0" w:hanging="2"/>
              <w:jc w:val="both"/>
              <w:rPr>
                <w:iCs/>
                <w:sz w:val="20"/>
                <w:szCs w:val="20"/>
              </w:rPr>
            </w:pPr>
            <w:r w:rsidRPr="00B34668">
              <w:rPr>
                <w:iCs/>
                <w:sz w:val="20"/>
                <w:szCs w:val="20"/>
              </w:rPr>
              <w:t>O</w:t>
            </w:r>
            <w:r w:rsidR="00632107" w:rsidRPr="00B34668">
              <w:rPr>
                <w:iCs/>
                <w:sz w:val="20"/>
                <w:szCs w:val="20"/>
              </w:rPr>
              <w:t>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B24898E" w14:textId="77777777" w:rsidR="00632107" w:rsidRPr="00B34668" w:rsidRDefault="00632107" w:rsidP="00632107">
            <w:pPr>
              <w:ind w:left="0" w:hanging="2"/>
              <w:jc w:val="both"/>
              <w:rPr>
                <w:iCs/>
                <w:sz w:val="20"/>
                <w:szCs w:val="20"/>
              </w:rPr>
            </w:pPr>
            <w:r w:rsidRPr="00B34668">
              <w:rPr>
                <w:iCs/>
                <w:sz w:val="20"/>
                <w:szCs w:val="20"/>
              </w:rPr>
              <w:t>docente-alumnos</w:t>
            </w:r>
          </w:p>
          <w:p w14:paraId="63BDD809" w14:textId="77777777" w:rsidR="00632107" w:rsidRPr="00B34668" w:rsidRDefault="00632107" w:rsidP="00632107">
            <w:pPr>
              <w:ind w:left="0" w:hanging="2"/>
              <w:jc w:val="both"/>
              <w:rPr>
                <w:iCs/>
                <w:sz w:val="20"/>
                <w:szCs w:val="20"/>
              </w:rPr>
            </w:pPr>
            <w:r w:rsidRPr="00B34668">
              <w:rPr>
                <w:iCs/>
                <w:sz w:val="20"/>
                <w:szCs w:val="20"/>
              </w:rPr>
              <w:t>alumnos-alumnos</w:t>
            </w:r>
          </w:p>
        </w:tc>
      </w:tr>
      <w:tr w:rsidR="00632107" w:rsidRPr="00B34668" w14:paraId="26B2C35C" w14:textId="77777777" w:rsidTr="00373BB7">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0908673" w14:textId="77777777" w:rsidR="00632107" w:rsidRPr="00B34668" w:rsidRDefault="00632107" w:rsidP="00632107">
            <w:pPr>
              <w:ind w:left="0" w:hanging="2"/>
              <w:jc w:val="both"/>
              <w:rPr>
                <w:iCs/>
                <w:sz w:val="20"/>
                <w:szCs w:val="20"/>
              </w:rPr>
            </w:pPr>
            <w:r w:rsidRPr="00B34668">
              <w:rPr>
                <w:iCs/>
                <w:sz w:val="20"/>
                <w:szCs w:val="20"/>
              </w:rPr>
              <w:t>17</w:t>
            </w:r>
          </w:p>
          <w:p w14:paraId="3382BCCD" w14:textId="709A8F90" w:rsidR="00632107" w:rsidRPr="00B34668" w:rsidRDefault="00632107" w:rsidP="00632107">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E5D9BE7" w14:textId="6E50F0CA" w:rsidR="00632107" w:rsidRPr="00B34668" w:rsidRDefault="00632107" w:rsidP="00632107">
            <w:pPr>
              <w:ind w:left="0" w:hanging="2"/>
              <w:jc w:val="both"/>
              <w:rPr>
                <w:iCs/>
                <w:sz w:val="20"/>
                <w:szCs w:val="20"/>
              </w:rPr>
            </w:pPr>
            <w:r w:rsidRPr="00B34668">
              <w:rPr>
                <w:iCs/>
                <w:sz w:val="20"/>
                <w:szCs w:val="20"/>
              </w:rPr>
              <w:t xml:space="preserve">Práctica: </w:t>
            </w:r>
            <w:r>
              <w:rPr>
                <w:iCs/>
                <w:sz w:val="20"/>
                <w:szCs w:val="20"/>
              </w:rPr>
              <w:t>Actividad N° 13: Presentaciones orales grupales</w:t>
            </w:r>
          </w:p>
          <w:p w14:paraId="1832EEC5" w14:textId="77777777" w:rsidR="00632107" w:rsidRPr="00B34668" w:rsidRDefault="00632107" w:rsidP="00632107">
            <w:pPr>
              <w:ind w:left="0" w:hanging="2"/>
              <w:jc w:val="both"/>
              <w:rPr>
                <w:iCs/>
                <w:sz w:val="20"/>
                <w:szCs w:val="20"/>
              </w:rPr>
            </w:pPr>
            <w:r w:rsidRPr="00B34668">
              <w:rPr>
                <w:iCs/>
                <w:sz w:val="20"/>
                <w:szCs w:val="20"/>
              </w:rPr>
              <w:t>Recursos tecnológicos:</w:t>
            </w:r>
          </w:p>
          <w:p w14:paraId="74FECD29" w14:textId="52C786A6" w:rsidR="00632107" w:rsidRPr="00B34668" w:rsidRDefault="00632107" w:rsidP="00632107">
            <w:pPr>
              <w:ind w:left="0" w:hanging="2"/>
              <w:jc w:val="both"/>
              <w:rPr>
                <w:iCs/>
                <w:sz w:val="20"/>
                <w:szCs w:val="20"/>
              </w:rPr>
            </w:pPr>
            <w:r>
              <w:rPr>
                <w:iCs/>
                <w:sz w:val="20"/>
                <w:szCs w:val="20"/>
              </w:rPr>
              <w:t>Proyector</w:t>
            </w:r>
          </w:p>
          <w:p w14:paraId="77A7FB3B" w14:textId="6E1196AD" w:rsidR="00632107" w:rsidRPr="00B34668" w:rsidRDefault="00632107" w:rsidP="00632107">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25E061E" w14:textId="7D3B787F" w:rsidR="00632107" w:rsidRPr="00B34668" w:rsidRDefault="00632107" w:rsidP="00632107">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C1D4DCA" w14:textId="0E48A9DF" w:rsidR="00632107" w:rsidRPr="00B34668" w:rsidRDefault="00632107" w:rsidP="00632107">
            <w:pPr>
              <w:ind w:left="0" w:hanging="2"/>
              <w:jc w:val="both"/>
              <w:rPr>
                <w:iCs/>
                <w:sz w:val="20"/>
                <w:szCs w:val="20"/>
              </w:rPr>
            </w:pPr>
            <w:r>
              <w:rPr>
                <w:iCs/>
                <w:sz w:val="20"/>
                <w:szCs w:val="20"/>
              </w:rPr>
              <w:t>1:15 hs</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B3E349F" w14:textId="286C6043" w:rsidR="00632107" w:rsidRPr="00B34668" w:rsidRDefault="00632107" w:rsidP="00632107">
            <w:pPr>
              <w:ind w:left="0" w:hanging="2"/>
              <w:jc w:val="both"/>
              <w:rPr>
                <w:iCs/>
                <w:sz w:val="20"/>
                <w:szCs w:val="20"/>
              </w:rPr>
            </w:pPr>
            <w:r w:rsidRPr="00B34668">
              <w:rPr>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C759A71" w14:textId="77777777" w:rsidR="00632107" w:rsidRPr="00B34668" w:rsidRDefault="00632107" w:rsidP="00632107">
            <w:pPr>
              <w:ind w:left="0" w:hanging="2"/>
              <w:jc w:val="both"/>
              <w:rPr>
                <w:iCs/>
                <w:sz w:val="20"/>
                <w:szCs w:val="20"/>
              </w:rPr>
            </w:pPr>
            <w:r w:rsidRPr="00B34668">
              <w:rPr>
                <w:iCs/>
                <w:sz w:val="20"/>
                <w:szCs w:val="20"/>
              </w:rPr>
              <w:t>docente-alumnos</w:t>
            </w:r>
          </w:p>
        </w:tc>
      </w:tr>
      <w:tr w:rsidR="00632107" w:rsidRPr="00B34668" w14:paraId="77D5A74D" w14:textId="77777777" w:rsidTr="00373BB7">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2FD5FE3" w14:textId="77777777" w:rsidR="00632107" w:rsidRPr="00B34668" w:rsidRDefault="00632107" w:rsidP="00632107">
            <w:pPr>
              <w:ind w:left="0" w:hanging="2"/>
              <w:jc w:val="both"/>
              <w:rPr>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6BAF1F7" w14:textId="77777777" w:rsidR="00632107" w:rsidRPr="00B34668" w:rsidRDefault="00632107" w:rsidP="00632107">
            <w:pPr>
              <w:ind w:left="0" w:hanging="2"/>
              <w:jc w:val="both"/>
              <w:rPr>
                <w:iCs/>
                <w:sz w:val="20"/>
                <w:szCs w:val="20"/>
              </w:rPr>
            </w:pPr>
            <w:r w:rsidRPr="00B34668">
              <w:rPr>
                <w:iCs/>
                <w:sz w:val="20"/>
                <w:szCs w:val="20"/>
              </w:rPr>
              <w:t xml:space="preserve">Práctica: </w:t>
            </w:r>
            <w:r>
              <w:rPr>
                <w:iCs/>
                <w:sz w:val="20"/>
                <w:szCs w:val="20"/>
              </w:rPr>
              <w:t>Actividad N° 13: Presentaciones orales grupales</w:t>
            </w:r>
          </w:p>
          <w:p w14:paraId="684868F7" w14:textId="77777777" w:rsidR="00632107" w:rsidRPr="00B34668" w:rsidRDefault="00632107" w:rsidP="00632107">
            <w:pPr>
              <w:ind w:left="0" w:hanging="2"/>
              <w:jc w:val="both"/>
              <w:rPr>
                <w:iCs/>
                <w:sz w:val="20"/>
                <w:szCs w:val="20"/>
              </w:rPr>
            </w:pPr>
            <w:r w:rsidRPr="00B34668">
              <w:rPr>
                <w:iCs/>
                <w:sz w:val="20"/>
                <w:szCs w:val="20"/>
              </w:rPr>
              <w:t>Recursos tecnológicos:</w:t>
            </w:r>
          </w:p>
          <w:p w14:paraId="3CEFAF89" w14:textId="102B9982" w:rsidR="00632107" w:rsidRPr="00B34668" w:rsidRDefault="00632107" w:rsidP="00632107">
            <w:pPr>
              <w:ind w:left="0" w:hanging="2"/>
              <w:jc w:val="both"/>
              <w:rPr>
                <w:iCs/>
                <w:sz w:val="20"/>
                <w:szCs w:val="20"/>
              </w:rPr>
            </w:pPr>
            <w:r w:rsidRPr="00B34668">
              <w:rPr>
                <w:iCs/>
                <w:sz w:val="20"/>
                <w:szCs w:val="20"/>
              </w:rPr>
              <w:t>Pro</w:t>
            </w:r>
            <w:r>
              <w:rPr>
                <w:iCs/>
                <w:sz w:val="20"/>
                <w:szCs w:val="20"/>
              </w:rPr>
              <w:t>yector</w:t>
            </w:r>
            <w:r w:rsidRPr="00B34668">
              <w:rPr>
                <w:iCs/>
                <w:sz w:val="20"/>
                <w:szCs w:val="20"/>
              </w:rPr>
              <w:t xml:space="preserve">  </w:t>
            </w:r>
          </w:p>
          <w:p w14:paraId="522DF283" w14:textId="77777777" w:rsidR="00632107" w:rsidRPr="00B34668" w:rsidRDefault="00632107" w:rsidP="00632107">
            <w:pPr>
              <w:ind w:left="0" w:hanging="2"/>
              <w:jc w:val="both"/>
              <w:rPr>
                <w:iCs/>
                <w:sz w:val="20"/>
                <w:szCs w:val="20"/>
              </w:rPr>
            </w:pPr>
            <w:r w:rsidRPr="00B34668">
              <w:rPr>
                <w:iCs/>
                <w:sz w:val="20"/>
                <w:szCs w:val="20"/>
              </w:rPr>
              <w:t xml:space="preserve">Espacio digital (Google)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7BD59F7" w14:textId="77777777" w:rsidR="00632107" w:rsidRPr="00B34668" w:rsidRDefault="00632107" w:rsidP="00632107">
            <w:pPr>
              <w:ind w:left="0" w:hanging="2"/>
              <w:jc w:val="both"/>
              <w:rPr>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631326B" w14:textId="77777777" w:rsidR="00632107" w:rsidRPr="00B34668" w:rsidRDefault="00632107" w:rsidP="00632107">
            <w:pPr>
              <w:ind w:left="0" w:hanging="2"/>
              <w:jc w:val="both"/>
              <w:rPr>
                <w:iCs/>
                <w:sz w:val="20"/>
                <w:szCs w:val="20"/>
              </w:rPr>
            </w:pPr>
            <w:r w:rsidRPr="00B34668">
              <w:rPr>
                <w:iCs/>
                <w:sz w:val="20"/>
                <w:szCs w:val="20"/>
              </w:rPr>
              <w:t xml:space="preserve">1 hs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8681CF8" w14:textId="1AB86285" w:rsidR="00632107" w:rsidRPr="00B34668" w:rsidRDefault="0006154A" w:rsidP="00632107">
            <w:pPr>
              <w:ind w:left="0" w:hanging="2"/>
              <w:jc w:val="both"/>
              <w:rPr>
                <w:iCs/>
                <w:sz w:val="20"/>
                <w:szCs w:val="20"/>
              </w:rPr>
            </w:pPr>
            <w:r w:rsidRPr="00B34668">
              <w:rPr>
                <w:iCs/>
                <w:sz w:val="20"/>
                <w:szCs w:val="20"/>
              </w:rPr>
              <w:t>O</w:t>
            </w:r>
            <w:r w:rsidR="00632107" w:rsidRPr="00B34668">
              <w:rPr>
                <w:iCs/>
                <w:sz w:val="20"/>
                <w:szCs w:val="20"/>
              </w:rPr>
              <w:t>bligatoria</w:t>
            </w:r>
            <w:r>
              <w:rPr>
                <w:iCs/>
                <w:sz w:val="20"/>
                <w:szCs w:val="20"/>
              </w:rPr>
              <w:t xml:space="preserve"> </w:t>
            </w:r>
            <w:r w:rsidR="00632107" w:rsidRPr="00B34668">
              <w:rPr>
                <w:iCs/>
                <w:sz w:val="20"/>
                <w:szCs w:val="20"/>
              </w:rPr>
              <w:t>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D2C37B9" w14:textId="77777777" w:rsidR="00632107" w:rsidRPr="00B34668" w:rsidRDefault="00632107" w:rsidP="00632107">
            <w:pPr>
              <w:ind w:left="0" w:hanging="2"/>
              <w:jc w:val="both"/>
              <w:rPr>
                <w:iCs/>
                <w:sz w:val="20"/>
                <w:szCs w:val="20"/>
              </w:rPr>
            </w:pPr>
            <w:r w:rsidRPr="00B34668">
              <w:rPr>
                <w:iCs/>
                <w:sz w:val="20"/>
                <w:szCs w:val="20"/>
              </w:rPr>
              <w:t>docente-alumnos</w:t>
            </w:r>
          </w:p>
          <w:p w14:paraId="2462A80C" w14:textId="77777777" w:rsidR="00632107" w:rsidRPr="00B34668" w:rsidRDefault="00632107" w:rsidP="00632107">
            <w:pPr>
              <w:ind w:left="0" w:hanging="2"/>
              <w:jc w:val="both"/>
              <w:rPr>
                <w:iCs/>
                <w:sz w:val="20"/>
                <w:szCs w:val="20"/>
              </w:rPr>
            </w:pPr>
            <w:r w:rsidRPr="00B34668">
              <w:rPr>
                <w:iCs/>
                <w:sz w:val="20"/>
                <w:szCs w:val="20"/>
              </w:rPr>
              <w:t>alumnos-alumnos</w:t>
            </w:r>
          </w:p>
        </w:tc>
      </w:tr>
    </w:tbl>
    <w:p w14:paraId="5A803819" w14:textId="77777777" w:rsidR="00B34668" w:rsidRPr="00B34668" w:rsidRDefault="00B34668" w:rsidP="00B34668">
      <w:pPr>
        <w:ind w:left="0" w:hanging="2"/>
        <w:jc w:val="both"/>
        <w:rPr>
          <w:iCs/>
          <w:sz w:val="20"/>
          <w:szCs w:val="20"/>
        </w:rPr>
      </w:pPr>
    </w:p>
    <w:p w14:paraId="6F583550" w14:textId="77777777" w:rsidR="007F5C89" w:rsidRDefault="007F5C89">
      <w:pPr>
        <w:ind w:left="0" w:hanging="2"/>
        <w:jc w:val="both"/>
        <w:rPr>
          <w:sz w:val="20"/>
          <w:szCs w:val="20"/>
        </w:rPr>
      </w:pPr>
    </w:p>
    <w:p w14:paraId="6F583551" w14:textId="77777777" w:rsidR="007F5C89" w:rsidRDefault="007F5C89">
      <w:pPr>
        <w:ind w:left="0" w:hanging="2"/>
        <w:jc w:val="both"/>
        <w:rPr>
          <w:sz w:val="20"/>
          <w:szCs w:val="20"/>
        </w:rPr>
      </w:pPr>
    </w:p>
    <w:p w14:paraId="6F5835AA" w14:textId="1ABFC628" w:rsidR="007F5C89" w:rsidRDefault="007F5C89">
      <w:pPr>
        <w:ind w:left="0" w:hanging="2"/>
        <w:jc w:val="both"/>
        <w:rPr>
          <w:sz w:val="22"/>
          <w:szCs w:val="22"/>
        </w:rPr>
      </w:pPr>
    </w:p>
    <w:p w14:paraId="6F5835AB" w14:textId="77777777" w:rsidR="007F5C89" w:rsidRDefault="007F5C89">
      <w:pPr>
        <w:ind w:left="0" w:hanging="2"/>
        <w:jc w:val="both"/>
        <w:rPr>
          <w:sz w:val="22"/>
          <w:szCs w:val="22"/>
        </w:rPr>
      </w:pPr>
    </w:p>
    <w:p w14:paraId="6F5835AC" w14:textId="77777777" w:rsidR="007F5C89"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6F5835C6" w14:textId="77777777" w:rsidR="007F5C89" w:rsidRDefault="007F5C89">
      <w:pPr>
        <w:ind w:left="0" w:hanging="2"/>
        <w:jc w:val="both"/>
        <w:rPr>
          <w:i/>
          <w:color w:val="4A442A"/>
          <w:sz w:val="20"/>
          <w:szCs w:val="20"/>
        </w:rPr>
      </w:pPr>
    </w:p>
    <w:p w14:paraId="6F5835C7" w14:textId="77777777" w:rsidR="007F5C89" w:rsidRDefault="007F5C89">
      <w:pPr>
        <w:ind w:left="0" w:hanging="2"/>
        <w:jc w:val="both"/>
        <w:rPr>
          <w:i/>
          <w:color w:val="4A442A"/>
          <w:sz w:val="20"/>
          <w:szCs w:val="20"/>
        </w:rPr>
      </w:pPr>
    </w:p>
    <w:p w14:paraId="6F5835C8" w14:textId="77777777" w:rsidR="007F5C89" w:rsidRDefault="007F5C89">
      <w:pPr>
        <w:ind w:left="0" w:hanging="2"/>
        <w:jc w:val="both"/>
        <w:rPr>
          <w:b/>
          <w:sz w:val="22"/>
          <w:szCs w:val="22"/>
        </w:rPr>
      </w:pPr>
    </w:p>
    <w:p w14:paraId="6F5835CA" w14:textId="739E94B3" w:rsidR="007F5C89" w:rsidRPr="00776829" w:rsidRDefault="00BC55CA" w:rsidP="00776829">
      <w:pPr>
        <w:pStyle w:val="Prrafodelista"/>
        <w:numPr>
          <w:ilvl w:val="0"/>
          <w:numId w:val="6"/>
        </w:numPr>
        <w:ind w:leftChars="0" w:firstLineChars="0"/>
        <w:jc w:val="both"/>
        <w:rPr>
          <w:b/>
          <w:sz w:val="22"/>
          <w:szCs w:val="22"/>
        </w:rPr>
      </w:pPr>
      <w:r w:rsidRPr="00776829">
        <w:rPr>
          <w:b/>
          <w:sz w:val="22"/>
          <w:szCs w:val="22"/>
        </w:rPr>
        <w:t xml:space="preserve">PRÁCTICAS PROFESIONALES </w:t>
      </w:r>
    </w:p>
    <w:p w14:paraId="3F81DA40" w14:textId="77777777" w:rsidR="00776829" w:rsidRDefault="00776829" w:rsidP="00776829">
      <w:pPr>
        <w:pStyle w:val="Prrafodelista"/>
        <w:ind w:leftChars="0" w:left="360" w:firstLineChars="0" w:firstLine="0"/>
        <w:jc w:val="both"/>
        <w:rPr>
          <w:i/>
          <w:color w:val="4A442A"/>
          <w:sz w:val="20"/>
          <w:szCs w:val="20"/>
        </w:rPr>
      </w:pPr>
    </w:p>
    <w:p w14:paraId="20EDFD02" w14:textId="419BF362" w:rsidR="00776829" w:rsidRPr="00776829" w:rsidRDefault="00776829" w:rsidP="00776829">
      <w:pPr>
        <w:pStyle w:val="Prrafodelista"/>
        <w:ind w:leftChars="0" w:left="360" w:firstLineChars="0" w:firstLine="0"/>
        <w:jc w:val="both"/>
        <w:rPr>
          <w:iCs/>
          <w:color w:val="4A442A"/>
        </w:rPr>
      </w:pPr>
      <w:r w:rsidRPr="00776829">
        <w:rPr>
          <w:iCs/>
          <w:color w:val="4A442A"/>
        </w:rPr>
        <w:t>No corresponde</w:t>
      </w:r>
    </w:p>
    <w:p w14:paraId="6F5835CB" w14:textId="77777777" w:rsidR="007F5C89" w:rsidRPr="00776829" w:rsidRDefault="007F5C89">
      <w:pPr>
        <w:ind w:left="0" w:hanging="2"/>
        <w:jc w:val="both"/>
      </w:pPr>
    </w:p>
    <w:p w14:paraId="6F5835CC" w14:textId="77777777" w:rsidR="007F5C89" w:rsidRDefault="007F5C89">
      <w:pPr>
        <w:ind w:left="0" w:hanging="2"/>
        <w:jc w:val="both"/>
        <w:rPr>
          <w:sz w:val="22"/>
          <w:szCs w:val="22"/>
        </w:rPr>
      </w:pPr>
    </w:p>
    <w:p w14:paraId="6F5835CD" w14:textId="77777777" w:rsidR="007F5C89" w:rsidRDefault="007F5C89">
      <w:pPr>
        <w:ind w:left="0" w:hanging="2"/>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6F5835D8" w14:textId="3C50BBB9" w:rsidR="007F5C89" w:rsidRDefault="007F5C89">
      <w:pPr>
        <w:widowControl w:val="0"/>
        <w:numPr>
          <w:ilvl w:val="0"/>
          <w:numId w:val="5"/>
        </w:numPr>
        <w:ind w:left="0" w:right="233" w:hanging="2"/>
        <w:jc w:val="both"/>
        <w:rPr>
          <w:rFonts w:ascii="Arial" w:eastAsia="Arial" w:hAnsi="Arial" w:cs="Arial"/>
          <w:i/>
          <w:sz w:val="20"/>
          <w:szCs w:val="20"/>
        </w:rPr>
      </w:pPr>
    </w:p>
    <w:p w14:paraId="1382E39C" w14:textId="77777777" w:rsidR="000C1734" w:rsidRPr="000C1734" w:rsidRDefault="000C1734" w:rsidP="000C1734">
      <w:pPr>
        <w:ind w:leftChars="0" w:left="0" w:firstLineChars="0" w:hanging="2"/>
        <w:jc w:val="both"/>
        <w:rPr>
          <w:iCs/>
        </w:rPr>
      </w:pPr>
      <w:r w:rsidRPr="000C1734">
        <w:rPr>
          <w:iCs/>
        </w:rPr>
        <w:t xml:space="preserve">Al tratarse de un Curso presencial, el seguimiento se realizará clase a clase a través de consultas sobre los contenidos y trabajos realizados. </w:t>
      </w:r>
    </w:p>
    <w:p w14:paraId="1F628E26" w14:textId="77777777" w:rsidR="000C1734" w:rsidRPr="00901191" w:rsidRDefault="000C1734" w:rsidP="000C1734">
      <w:pPr>
        <w:pStyle w:val="Prrafodelista"/>
        <w:numPr>
          <w:ilvl w:val="0"/>
          <w:numId w:val="5"/>
        </w:numPr>
        <w:ind w:leftChars="0" w:firstLineChars="0"/>
        <w:jc w:val="both"/>
        <w:rPr>
          <w:b/>
          <w:sz w:val="22"/>
          <w:szCs w:val="22"/>
        </w:rPr>
      </w:pPr>
    </w:p>
    <w:p w14:paraId="6F5835DB" w14:textId="77777777" w:rsidR="007F5C89" w:rsidRDefault="007F5C89">
      <w:pPr>
        <w:ind w:left="0" w:hanging="2"/>
        <w:jc w:val="both"/>
        <w:rPr>
          <w:b/>
          <w:sz w:val="22"/>
          <w:szCs w:val="22"/>
        </w:rPr>
      </w:pPr>
    </w:p>
    <w:p w14:paraId="6F5835DC" w14:textId="77777777" w:rsidR="007F5C89" w:rsidRDefault="007F5C89">
      <w:pPr>
        <w:ind w:left="0" w:hanging="2"/>
        <w:jc w:val="both"/>
        <w:rPr>
          <w:b/>
          <w:sz w:val="22"/>
          <w:szCs w:val="22"/>
        </w:rPr>
      </w:pPr>
    </w:p>
    <w:p w14:paraId="6F5835DD" w14:textId="77777777" w:rsidR="007F5C89" w:rsidRDefault="00BC55CA">
      <w:pPr>
        <w:ind w:left="0" w:hanging="2"/>
        <w:jc w:val="both"/>
        <w:rPr>
          <w:sz w:val="22"/>
          <w:szCs w:val="22"/>
        </w:rPr>
      </w:pPr>
      <w:r>
        <w:rPr>
          <w:b/>
          <w:sz w:val="22"/>
          <w:szCs w:val="22"/>
        </w:rPr>
        <w:t>12. MODALIDAD DE EVALUACIÓN:</w:t>
      </w:r>
    </w:p>
    <w:p w14:paraId="6F5835E7" w14:textId="77777777" w:rsidR="007F5C89" w:rsidRDefault="007F5C89">
      <w:pPr>
        <w:ind w:left="0" w:hanging="2"/>
        <w:jc w:val="both"/>
        <w:rPr>
          <w:sz w:val="22"/>
          <w:szCs w:val="22"/>
        </w:rPr>
      </w:pPr>
    </w:p>
    <w:p w14:paraId="421DE22B" w14:textId="77777777" w:rsidR="00776829" w:rsidRPr="00776829" w:rsidRDefault="00776829" w:rsidP="00776829">
      <w:pPr>
        <w:ind w:left="0" w:hanging="2"/>
        <w:jc w:val="both"/>
        <w:rPr>
          <w:iCs/>
          <w:lang w:val="es-AR"/>
        </w:rPr>
      </w:pPr>
      <w:r w:rsidRPr="00776829">
        <w:rPr>
          <w:b/>
          <w:iCs/>
          <w:lang w:val="es-AR"/>
        </w:rPr>
        <w:t>Para obtener la</w:t>
      </w:r>
      <w:r w:rsidRPr="00776829">
        <w:rPr>
          <w:iCs/>
          <w:lang w:val="es-AR"/>
        </w:rPr>
        <w:t xml:space="preserve"> </w:t>
      </w:r>
      <w:r w:rsidRPr="00776829">
        <w:rPr>
          <w:b/>
          <w:iCs/>
          <w:lang w:val="es-AR"/>
        </w:rPr>
        <w:t>Escolaridad</w:t>
      </w:r>
      <w:r w:rsidRPr="00776829">
        <w:rPr>
          <w:iCs/>
          <w:lang w:val="es-AR"/>
        </w:rPr>
        <w:t xml:space="preserve"> los alumnos deberán:</w:t>
      </w:r>
    </w:p>
    <w:p w14:paraId="0F7A53DB" w14:textId="77777777" w:rsidR="00776829" w:rsidRPr="00776829" w:rsidRDefault="00776829" w:rsidP="00776829">
      <w:pPr>
        <w:widowControl w:val="0"/>
        <w:numPr>
          <w:ilvl w:val="0"/>
          <w:numId w:val="9"/>
        </w:numPr>
        <w:tabs>
          <w:tab w:val="clear" w:pos="1068"/>
        </w:tabs>
        <w:suppressAutoHyphens w:val="0"/>
        <w:spacing w:line="240" w:lineRule="auto"/>
        <w:ind w:leftChars="0" w:left="0" w:firstLineChars="0" w:hanging="2"/>
        <w:jc w:val="both"/>
        <w:textDirection w:val="lrTb"/>
        <w:textAlignment w:val="auto"/>
        <w:outlineLvl w:val="9"/>
        <w:rPr>
          <w:iCs/>
          <w:lang w:val="es-AR"/>
        </w:rPr>
      </w:pPr>
      <w:r w:rsidRPr="00776829">
        <w:rPr>
          <w:iCs/>
          <w:lang w:val="es-AR"/>
        </w:rPr>
        <w:t>Cumplir con el 75% de asistencia.</w:t>
      </w:r>
    </w:p>
    <w:p w14:paraId="62EFAFEE" w14:textId="77777777" w:rsidR="00776829" w:rsidRPr="00776829" w:rsidRDefault="00776829" w:rsidP="00776829">
      <w:pPr>
        <w:widowControl w:val="0"/>
        <w:numPr>
          <w:ilvl w:val="0"/>
          <w:numId w:val="9"/>
        </w:numPr>
        <w:tabs>
          <w:tab w:val="clear" w:pos="1068"/>
        </w:tabs>
        <w:suppressAutoHyphens w:val="0"/>
        <w:spacing w:line="240" w:lineRule="auto"/>
        <w:ind w:leftChars="0" w:left="0" w:firstLineChars="0" w:hanging="2"/>
        <w:jc w:val="both"/>
        <w:textDirection w:val="lrTb"/>
        <w:textAlignment w:val="auto"/>
        <w:outlineLvl w:val="9"/>
        <w:rPr>
          <w:iCs/>
          <w:lang w:val="es-AR"/>
        </w:rPr>
      </w:pPr>
      <w:r w:rsidRPr="00776829">
        <w:rPr>
          <w:iCs/>
          <w:lang w:val="es-AR"/>
        </w:rPr>
        <w:t xml:space="preserve">Aprobar los Trabajos Prácticos que se demanden: </w:t>
      </w:r>
      <w:r w:rsidRPr="00776829">
        <w:rPr>
          <w:iCs/>
          <w:u w:val="single"/>
          <w:lang w:val="es-AR"/>
        </w:rPr>
        <w:t>controles de lectura</w:t>
      </w:r>
      <w:r w:rsidRPr="00776829">
        <w:rPr>
          <w:iCs/>
          <w:lang w:val="es-AR"/>
        </w:rPr>
        <w:t xml:space="preserve">, </w:t>
      </w:r>
      <w:r w:rsidRPr="00776829">
        <w:rPr>
          <w:iCs/>
          <w:u w:val="single"/>
          <w:lang w:val="es-AR"/>
        </w:rPr>
        <w:t>presentaciones orales</w:t>
      </w:r>
      <w:r w:rsidRPr="00776829">
        <w:rPr>
          <w:iCs/>
          <w:lang w:val="es-AR"/>
        </w:rPr>
        <w:t>, u otros.</w:t>
      </w:r>
    </w:p>
    <w:p w14:paraId="15F795CA" w14:textId="2559BE17" w:rsidR="00445B48" w:rsidRDefault="00445B48" w:rsidP="00445B48">
      <w:pPr>
        <w:widowControl w:val="0"/>
        <w:numPr>
          <w:ilvl w:val="0"/>
          <w:numId w:val="9"/>
        </w:numPr>
        <w:tabs>
          <w:tab w:val="clear" w:pos="1068"/>
        </w:tabs>
        <w:suppressAutoHyphens w:val="0"/>
        <w:spacing w:line="240" w:lineRule="auto"/>
        <w:ind w:leftChars="0" w:left="-2" w:firstLineChars="0" w:firstLine="0"/>
        <w:jc w:val="both"/>
        <w:textDirection w:val="lrTb"/>
        <w:textAlignment w:val="auto"/>
        <w:outlineLvl w:val="9"/>
        <w:rPr>
          <w:iCs/>
          <w:lang w:val="es-AR"/>
        </w:rPr>
      </w:pPr>
      <w:r w:rsidRPr="00445B48">
        <w:rPr>
          <w:iCs/>
          <w:lang w:val="es-AR"/>
        </w:rPr>
        <w:t xml:space="preserve">Realizar </w:t>
      </w:r>
      <w:r>
        <w:rPr>
          <w:iCs/>
          <w:u w:val="single"/>
          <w:lang w:val="es-AR"/>
        </w:rPr>
        <w:t>u</w:t>
      </w:r>
      <w:r w:rsidR="00595F17" w:rsidRPr="00445B48">
        <w:rPr>
          <w:iCs/>
          <w:u w:val="single"/>
          <w:lang w:val="es-AR"/>
        </w:rPr>
        <w:t>na</w:t>
      </w:r>
      <w:r w:rsidR="00776829" w:rsidRPr="00445B48">
        <w:rPr>
          <w:iCs/>
          <w:u w:val="single"/>
          <w:lang w:val="es-AR"/>
        </w:rPr>
        <w:t xml:space="preserve"> e</w:t>
      </w:r>
      <w:r w:rsidR="00595F17" w:rsidRPr="00445B48">
        <w:rPr>
          <w:iCs/>
          <w:u w:val="single"/>
          <w:lang w:val="es-AR"/>
        </w:rPr>
        <w:t>valuación</w:t>
      </w:r>
      <w:r w:rsidR="00776829" w:rsidRPr="00445B48">
        <w:rPr>
          <w:iCs/>
          <w:u w:val="single"/>
          <w:lang w:val="es-AR"/>
        </w:rPr>
        <w:t xml:space="preserve"> parcial escrit</w:t>
      </w:r>
      <w:r w:rsidR="00595F17" w:rsidRPr="00445B48">
        <w:rPr>
          <w:iCs/>
          <w:u w:val="single"/>
          <w:lang w:val="es-AR"/>
        </w:rPr>
        <w:t>a</w:t>
      </w:r>
      <w:r w:rsidR="00776829" w:rsidRPr="00445B48">
        <w:rPr>
          <w:iCs/>
          <w:lang w:val="es-AR"/>
        </w:rPr>
        <w:t xml:space="preserve">. </w:t>
      </w:r>
      <w:r w:rsidR="00595F17" w:rsidRPr="00445B48">
        <w:rPr>
          <w:iCs/>
          <w:lang w:val="es-AR"/>
        </w:rPr>
        <w:t xml:space="preserve">Trabajo Integrador. </w:t>
      </w:r>
      <w:r w:rsidR="00776829" w:rsidRPr="00445B48">
        <w:rPr>
          <w:iCs/>
          <w:lang w:val="es-AR"/>
        </w:rPr>
        <w:t xml:space="preserve">Para su aprobación, </w:t>
      </w:r>
      <w:r w:rsidR="00595F17" w:rsidRPr="00445B48">
        <w:rPr>
          <w:iCs/>
          <w:lang w:val="es-AR"/>
        </w:rPr>
        <w:t xml:space="preserve">deberá obtenerse una </w:t>
      </w:r>
      <w:r>
        <w:rPr>
          <w:iCs/>
          <w:lang w:val="es-AR"/>
        </w:rPr>
        <w:t xml:space="preserve">nota </w:t>
      </w:r>
      <w:r w:rsidR="00776829" w:rsidRPr="00445B48">
        <w:rPr>
          <w:iCs/>
          <w:lang w:val="es-AR"/>
        </w:rPr>
        <w:t>igual o superior a cuatro. El examen parcial tendrá su recuperatorio.</w:t>
      </w:r>
    </w:p>
    <w:p w14:paraId="5CAB5417" w14:textId="44E439D7" w:rsidR="00445B48" w:rsidRDefault="00445B48" w:rsidP="00445B48">
      <w:pPr>
        <w:widowControl w:val="0"/>
        <w:numPr>
          <w:ilvl w:val="0"/>
          <w:numId w:val="9"/>
        </w:numPr>
        <w:tabs>
          <w:tab w:val="clear" w:pos="1068"/>
        </w:tabs>
        <w:suppressAutoHyphens w:val="0"/>
        <w:spacing w:line="240" w:lineRule="auto"/>
        <w:ind w:leftChars="0" w:left="-2" w:firstLineChars="0" w:firstLine="0"/>
        <w:jc w:val="both"/>
        <w:textDirection w:val="lrTb"/>
        <w:textAlignment w:val="auto"/>
        <w:outlineLvl w:val="9"/>
        <w:rPr>
          <w:iCs/>
          <w:lang w:val="es-AR"/>
        </w:rPr>
      </w:pPr>
      <w:r>
        <w:rPr>
          <w:iCs/>
          <w:lang w:val="es-AR"/>
        </w:rPr>
        <w:t>A</w:t>
      </w:r>
      <w:r w:rsidR="00776829" w:rsidRPr="00445B48">
        <w:rPr>
          <w:iCs/>
          <w:lang w:val="es-AR"/>
        </w:rPr>
        <w:t xml:space="preserve">probar un </w:t>
      </w:r>
      <w:r w:rsidRPr="00445B48">
        <w:rPr>
          <w:iCs/>
          <w:u w:val="single"/>
          <w:lang w:val="es-AR"/>
        </w:rPr>
        <w:t>Informe</w:t>
      </w:r>
      <w:r w:rsidR="00776829" w:rsidRPr="00445B48">
        <w:rPr>
          <w:iCs/>
          <w:u w:val="single"/>
          <w:lang w:val="es-AR"/>
        </w:rPr>
        <w:t xml:space="preserve"> final </w:t>
      </w:r>
      <w:r w:rsidRPr="00445B48">
        <w:rPr>
          <w:iCs/>
          <w:u w:val="single"/>
          <w:lang w:val="es-AR"/>
        </w:rPr>
        <w:t xml:space="preserve">oral y </w:t>
      </w:r>
      <w:r w:rsidR="00776829" w:rsidRPr="00445B48">
        <w:rPr>
          <w:iCs/>
          <w:u w:val="single"/>
          <w:lang w:val="es-AR"/>
        </w:rPr>
        <w:t>escrito</w:t>
      </w:r>
      <w:r w:rsidR="00776829" w:rsidRPr="00445B48">
        <w:rPr>
          <w:iCs/>
          <w:lang w:val="es-AR"/>
        </w:rPr>
        <w:t xml:space="preserve"> sobre </w:t>
      </w:r>
      <w:r w:rsidRPr="00445B48">
        <w:rPr>
          <w:iCs/>
          <w:lang w:val="es-AR"/>
        </w:rPr>
        <w:t>un tema a elección</w:t>
      </w:r>
      <w:r w:rsidR="00776829" w:rsidRPr="00445B48">
        <w:rPr>
          <w:iCs/>
          <w:lang w:val="es-AR"/>
        </w:rPr>
        <w:t xml:space="preserve">. </w:t>
      </w:r>
    </w:p>
    <w:p w14:paraId="4ADD1261" w14:textId="0FC5254F" w:rsidR="00445B48" w:rsidRDefault="00445B48" w:rsidP="00445B48">
      <w:pPr>
        <w:suppressAutoHyphens w:val="0"/>
        <w:spacing w:line="240" w:lineRule="auto"/>
        <w:ind w:leftChars="0" w:left="0" w:firstLineChars="0" w:firstLine="0"/>
        <w:jc w:val="both"/>
        <w:textDirection w:val="lrTb"/>
        <w:textAlignment w:val="auto"/>
        <w:outlineLvl w:val="9"/>
        <w:rPr>
          <w:iCs/>
          <w:lang w:val="es-AR"/>
        </w:rPr>
      </w:pPr>
      <w:r w:rsidRPr="00445B48">
        <w:rPr>
          <w:b/>
          <w:bCs/>
          <w:iCs/>
          <w:lang w:val="es-AR"/>
        </w:rPr>
        <w:t>Para obtener la promoción</w:t>
      </w:r>
      <w:r>
        <w:rPr>
          <w:iCs/>
          <w:lang w:val="es-AR"/>
        </w:rPr>
        <w:t>: quien tenga aprobada la escolaridad y promedie una nota de 7 (siete) entre la evaluación parcial escrita y el informe final oral y escrito podrá promocionar la materia, quedando exceptuado de la evaluación final.</w:t>
      </w:r>
    </w:p>
    <w:p w14:paraId="73DB248A" w14:textId="77777777" w:rsidR="005569BA" w:rsidRDefault="005569BA" w:rsidP="00445B48">
      <w:pPr>
        <w:suppressAutoHyphens w:val="0"/>
        <w:spacing w:line="240" w:lineRule="auto"/>
        <w:ind w:leftChars="0" w:left="0" w:firstLineChars="0" w:firstLine="0"/>
        <w:jc w:val="both"/>
        <w:textDirection w:val="lrTb"/>
        <w:textAlignment w:val="auto"/>
        <w:outlineLvl w:val="9"/>
        <w:rPr>
          <w:iCs/>
          <w:lang w:val="es-AR"/>
        </w:rPr>
      </w:pPr>
    </w:p>
    <w:p w14:paraId="12405567" w14:textId="2A13F200" w:rsidR="005569BA" w:rsidRPr="00776829" w:rsidRDefault="005569BA" w:rsidP="00445B48">
      <w:pPr>
        <w:suppressAutoHyphens w:val="0"/>
        <w:spacing w:line="240" w:lineRule="auto"/>
        <w:ind w:leftChars="0" w:left="0" w:firstLineChars="0" w:firstLine="0"/>
        <w:jc w:val="both"/>
        <w:textDirection w:val="lrTb"/>
        <w:textAlignment w:val="auto"/>
        <w:outlineLvl w:val="9"/>
        <w:rPr>
          <w:iCs/>
          <w:lang w:val="es-AR"/>
        </w:rPr>
      </w:pPr>
      <w:r w:rsidRPr="005569BA">
        <w:rPr>
          <w:b/>
          <w:bCs/>
          <w:iCs/>
          <w:lang w:val="es-AR"/>
        </w:rPr>
        <w:t>Para aprobar la materia</w:t>
      </w:r>
      <w:r>
        <w:rPr>
          <w:iCs/>
          <w:lang w:val="es-AR"/>
        </w:rPr>
        <w:t xml:space="preserve">: quienes hayan aprobado la escolaridad, pero no hayan alcanzado las condiciones para la promoción, deberán aprobar un examen final escrito. </w:t>
      </w:r>
    </w:p>
    <w:p w14:paraId="46D97F73" w14:textId="77777777" w:rsidR="00445B48" w:rsidRDefault="00445B48" w:rsidP="00445B48">
      <w:pPr>
        <w:widowControl w:val="0"/>
        <w:suppressAutoHyphens w:val="0"/>
        <w:spacing w:line="240" w:lineRule="auto"/>
        <w:ind w:leftChars="0" w:left="-2" w:firstLineChars="0" w:firstLine="0"/>
        <w:jc w:val="both"/>
        <w:textDirection w:val="lrTb"/>
        <w:textAlignment w:val="auto"/>
        <w:outlineLvl w:val="9"/>
        <w:rPr>
          <w:iCs/>
          <w:lang w:val="es-AR"/>
        </w:rPr>
      </w:pPr>
    </w:p>
    <w:p w14:paraId="662DEA51" w14:textId="33C5D06C" w:rsidR="00776829" w:rsidRPr="00445B48" w:rsidRDefault="00776829" w:rsidP="00445B48">
      <w:pPr>
        <w:widowControl w:val="0"/>
        <w:suppressAutoHyphens w:val="0"/>
        <w:spacing w:line="240" w:lineRule="auto"/>
        <w:ind w:leftChars="0" w:left="-2" w:firstLineChars="0" w:firstLine="0"/>
        <w:jc w:val="both"/>
        <w:textDirection w:val="lrTb"/>
        <w:textAlignment w:val="auto"/>
        <w:outlineLvl w:val="9"/>
        <w:rPr>
          <w:iCs/>
          <w:lang w:val="es-AR"/>
        </w:rPr>
      </w:pPr>
      <w:r w:rsidRPr="00445B48">
        <w:rPr>
          <w:iCs/>
          <w:lang w:val="es-AR"/>
        </w:rPr>
        <w:t>No existe la condición de alumno “libre”; en todos los casos, para rendir el examen final es necesario tener vigente la escolaridad aprobada de la materia.</w:t>
      </w:r>
    </w:p>
    <w:p w14:paraId="56E963F1" w14:textId="77777777" w:rsidR="00776829" w:rsidRPr="00776829" w:rsidRDefault="00776829">
      <w:pPr>
        <w:ind w:left="0" w:hanging="2"/>
        <w:jc w:val="both"/>
        <w:rPr>
          <w:iCs/>
          <w:sz w:val="22"/>
          <w:szCs w:val="22"/>
          <w:lang w:val="es-AR"/>
        </w:rPr>
      </w:pPr>
    </w:p>
    <w:p w14:paraId="6F5835E8" w14:textId="77777777" w:rsidR="007F5C89" w:rsidRDefault="00BC55CA">
      <w:pPr>
        <w:ind w:left="0" w:hanging="2"/>
        <w:jc w:val="both"/>
        <w:rPr>
          <w:sz w:val="22"/>
          <w:szCs w:val="22"/>
        </w:rPr>
      </w:pPr>
      <w:r>
        <w:rPr>
          <w:b/>
          <w:sz w:val="22"/>
          <w:szCs w:val="22"/>
        </w:rPr>
        <w:t>13. BIBLIOGRAFÍA COMPLEMENTARIA:</w:t>
      </w:r>
    </w:p>
    <w:p w14:paraId="6F5835E9" w14:textId="77777777" w:rsidR="007F5C89" w:rsidRDefault="007F5C89">
      <w:pPr>
        <w:ind w:left="0" w:hanging="2"/>
        <w:jc w:val="both"/>
        <w:rPr>
          <w:sz w:val="22"/>
          <w:szCs w:val="22"/>
        </w:rPr>
      </w:pPr>
    </w:p>
    <w:p w14:paraId="6F5835EA" w14:textId="77777777" w:rsidR="007F5C89" w:rsidRDefault="007F5C89">
      <w:pPr>
        <w:ind w:left="0" w:hanging="2"/>
        <w:jc w:val="both"/>
        <w:rPr>
          <w:sz w:val="22"/>
          <w:szCs w:val="22"/>
        </w:rPr>
      </w:pPr>
    </w:p>
    <w:p w14:paraId="6F5835EB" w14:textId="77777777" w:rsidR="007F5C89" w:rsidRDefault="007F5C89">
      <w:pPr>
        <w:ind w:left="0" w:hanging="2"/>
        <w:jc w:val="both"/>
        <w:rPr>
          <w:sz w:val="22"/>
          <w:szCs w:val="22"/>
        </w:rPr>
      </w:pPr>
    </w:p>
    <w:p w14:paraId="6F5835EC" w14:textId="52A3CE4B" w:rsidR="007F5C89" w:rsidRDefault="00BC55CA">
      <w:pPr>
        <w:ind w:left="0" w:hanging="2"/>
        <w:jc w:val="both"/>
        <w:rPr>
          <w:sz w:val="22"/>
          <w:szCs w:val="22"/>
        </w:rPr>
      </w:pPr>
      <w:r>
        <w:rPr>
          <w:b/>
          <w:sz w:val="22"/>
          <w:szCs w:val="22"/>
        </w:rPr>
        <w:t>14. FIRMA DE DOCENTES:</w:t>
      </w:r>
      <w:r w:rsidR="00CD0162">
        <w:rPr>
          <w:b/>
          <w:sz w:val="22"/>
          <w:szCs w:val="22"/>
        </w:rPr>
        <w:t xml:space="preserve">             </w:t>
      </w:r>
      <w:r w:rsidR="00CD0162">
        <w:rPr>
          <w:rFonts w:ascii="Calibri" w:hAnsi="Calibri" w:cs="Calibri"/>
          <w:noProof/>
          <w:color w:val="000000"/>
          <w:sz w:val="22"/>
          <w:szCs w:val="22"/>
          <w:bdr w:val="none" w:sz="0" w:space="0" w:color="auto" w:frame="1"/>
          <w:lang w:val="es-AR" w:eastAsia="es-AR"/>
        </w:rPr>
        <w:drawing>
          <wp:inline distT="0" distB="0" distL="0" distR="0" wp14:anchorId="712E024A" wp14:editId="0CBAC4EB">
            <wp:extent cx="1152525" cy="571500"/>
            <wp:effectExtent l="0" t="0" r="9525" b="0"/>
            <wp:docPr id="4"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magen que contiene dibujo&#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525" cy="571500"/>
                    </a:xfrm>
                    <a:prstGeom prst="rect">
                      <a:avLst/>
                    </a:prstGeom>
                    <a:noFill/>
                    <a:ln>
                      <a:noFill/>
                    </a:ln>
                  </pic:spPr>
                </pic:pic>
              </a:graphicData>
            </a:graphic>
          </wp:inline>
        </w:drawing>
      </w:r>
    </w:p>
    <w:p w14:paraId="6F5835ED" w14:textId="3118DA71" w:rsidR="007F5C89" w:rsidRDefault="00CD0162">
      <w:pPr>
        <w:ind w:left="0" w:hanging="2"/>
        <w:jc w:val="both"/>
        <w:rPr>
          <w:sz w:val="22"/>
          <w:szCs w:val="22"/>
        </w:rPr>
      </w:pPr>
      <w:r>
        <w:rPr>
          <w:sz w:val="22"/>
          <w:szCs w:val="22"/>
        </w:rPr>
        <w:t xml:space="preserve"> </w:t>
      </w:r>
    </w:p>
    <w:p w14:paraId="6F5835EE" w14:textId="77777777" w:rsidR="007F5C89" w:rsidRDefault="007F5C89">
      <w:pPr>
        <w:ind w:left="0" w:hanging="2"/>
        <w:jc w:val="both"/>
        <w:rPr>
          <w:sz w:val="22"/>
          <w:szCs w:val="22"/>
        </w:rPr>
      </w:pPr>
    </w:p>
    <w:p w14:paraId="6F5835EF" w14:textId="77777777" w:rsidR="007F5C89" w:rsidRDefault="007F5C89">
      <w:pPr>
        <w:ind w:left="0" w:hanging="2"/>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footerReference w:type="even" r:id="rId16"/>
      <w:footerReference w:type="default" r:id="rId17"/>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F6ECE" w14:textId="77777777" w:rsidR="005A4164" w:rsidRDefault="005A4164">
      <w:pPr>
        <w:spacing w:line="240" w:lineRule="auto"/>
        <w:ind w:left="0" w:hanging="2"/>
      </w:pPr>
      <w:r>
        <w:separator/>
      </w:r>
    </w:p>
  </w:endnote>
  <w:endnote w:type="continuationSeparator" w:id="0">
    <w:p w14:paraId="010752E6" w14:textId="77777777" w:rsidR="005A4164" w:rsidRDefault="005A41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5C85E2B0"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D7566">
      <w:rPr>
        <w:noProof/>
        <w:color w:val="000000"/>
      </w:rPr>
      <w:t>1</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0B1CB" w14:textId="77777777" w:rsidR="005A4164" w:rsidRDefault="005A4164">
      <w:pPr>
        <w:spacing w:line="240" w:lineRule="auto"/>
        <w:ind w:left="0" w:hanging="2"/>
      </w:pPr>
      <w:r>
        <w:separator/>
      </w:r>
    </w:p>
  </w:footnote>
  <w:footnote w:type="continuationSeparator" w:id="0">
    <w:p w14:paraId="59CE9593" w14:textId="77777777" w:rsidR="005A4164" w:rsidRDefault="005A416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378D"/>
    <w:multiLevelType w:val="hybridMultilevel"/>
    <w:tmpl w:val="B254C398"/>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4"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9BE52B0"/>
    <w:multiLevelType w:val="hybridMultilevel"/>
    <w:tmpl w:val="066E1DEE"/>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1"/>
  </w:num>
  <w:num w:numId="4">
    <w:abstractNumId w:val="4"/>
  </w:num>
  <w:num w:numId="5">
    <w:abstractNumId w:val="2"/>
  </w:num>
  <w:num w:numId="6">
    <w:abstractNumId w:val="3"/>
  </w:num>
  <w:num w:numId="7">
    <w:abstractNumId w:val="9"/>
  </w:num>
  <w:num w:numId="8">
    <w:abstractNumId w:val="7"/>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6154A"/>
    <w:rsid w:val="000C1734"/>
    <w:rsid w:val="00130945"/>
    <w:rsid w:val="0021105B"/>
    <w:rsid w:val="00361073"/>
    <w:rsid w:val="00445B48"/>
    <w:rsid w:val="004F7895"/>
    <w:rsid w:val="005569BA"/>
    <w:rsid w:val="00595F17"/>
    <w:rsid w:val="005A4164"/>
    <w:rsid w:val="00632107"/>
    <w:rsid w:val="006579C7"/>
    <w:rsid w:val="006F53AF"/>
    <w:rsid w:val="00720D0C"/>
    <w:rsid w:val="00724179"/>
    <w:rsid w:val="00776829"/>
    <w:rsid w:val="007F5C89"/>
    <w:rsid w:val="00817C4D"/>
    <w:rsid w:val="00843D26"/>
    <w:rsid w:val="008617A3"/>
    <w:rsid w:val="009B1F1C"/>
    <w:rsid w:val="00A3208D"/>
    <w:rsid w:val="00AC545B"/>
    <w:rsid w:val="00AC717F"/>
    <w:rsid w:val="00B1466B"/>
    <w:rsid w:val="00B34668"/>
    <w:rsid w:val="00B641E2"/>
    <w:rsid w:val="00BC55CA"/>
    <w:rsid w:val="00BE2B7C"/>
    <w:rsid w:val="00C9405A"/>
    <w:rsid w:val="00CD0162"/>
    <w:rsid w:val="00D765FD"/>
    <w:rsid w:val="00DB0B8B"/>
    <w:rsid w:val="00DD7566"/>
    <w:rsid w:val="00E07994"/>
    <w:rsid w:val="00E94CE0"/>
    <w:rsid w:val="00EB0DB8"/>
    <w:rsid w:val="00F830D8"/>
    <w:rsid w:val="00F84FA9"/>
    <w:rsid w:val="00FB44F4"/>
    <w:rsid w:val="00FE35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107"/>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FB4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fpa.org/es/news/Que-significa-vivir-en-un-mundo-de-8-mil-millones-de-person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fpa.org/es/8bill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fpa.org"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unfpa.org/sites/default/files/swop23/SWOP2023-SPANISH-230403-web.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ita.polo@usal.edu.ar" TargetMode="External"/><Relationship Id="rId14" Type="http://schemas.openxmlformats.org/officeDocument/2006/relationships/hyperlink" Target="http://alhim.revues.org/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3951</Words>
  <Characters>21731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2026-04-10T13:17:00Z</dcterms:created>
  <dcterms:modified xsi:type="dcterms:W3CDTF">2026-04-10T13:17:00Z</dcterms:modified>
</cp:coreProperties>
</file>