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</w:tblGrid>
      <w:tr w:rsidR="001E7085" w:rsidRPr="00B16B3E" w14:paraId="2B15DA85" w14:textId="77777777" w:rsidTr="001D1F43">
        <w:trPr>
          <w:trHeight w:val="1696"/>
        </w:trPr>
        <w:tc>
          <w:tcPr>
            <w:tcW w:w="3981" w:type="dxa"/>
          </w:tcPr>
          <w:p w14:paraId="68881C0F" w14:textId="77777777" w:rsidR="001E7085" w:rsidRPr="00B16B3E" w:rsidRDefault="00F53DDC">
            <w:pPr>
              <w:jc w:val="center"/>
              <w:rPr>
                <w:sz w:val="22"/>
                <w:szCs w:val="22"/>
              </w:rPr>
            </w:pPr>
            <w:r w:rsidRPr="00B16B3E"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6B395165" wp14:editId="10F48927">
                  <wp:extent cx="561975" cy="7143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95BC4" w14:textId="77777777" w:rsidR="001E7085" w:rsidRPr="00B16B3E" w:rsidRDefault="001E7085">
            <w:pPr>
              <w:jc w:val="center"/>
              <w:rPr>
                <w:sz w:val="22"/>
                <w:szCs w:val="22"/>
              </w:rPr>
            </w:pPr>
          </w:p>
          <w:p w14:paraId="243252C2" w14:textId="77777777" w:rsidR="001E7085" w:rsidRPr="00B16B3E" w:rsidRDefault="001E7085">
            <w:pPr>
              <w:jc w:val="center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UNIVERSIDAD DEL SALVADOR</w:t>
            </w:r>
          </w:p>
          <w:p w14:paraId="399DAD2D" w14:textId="77777777" w:rsidR="001D1F43" w:rsidRPr="00B16B3E" w:rsidRDefault="001D1F43" w:rsidP="001D1F43">
            <w:pPr>
              <w:jc w:val="center"/>
              <w:rPr>
                <w:b/>
                <w:i/>
                <w:sz w:val="14"/>
                <w:szCs w:val="22"/>
              </w:rPr>
            </w:pPr>
          </w:p>
          <w:p w14:paraId="710962DF" w14:textId="3BBFD17E" w:rsidR="00B93273" w:rsidRPr="00DC34FC" w:rsidRDefault="00A2003E" w:rsidP="00B93273">
            <w:pPr>
              <w:jc w:val="center"/>
              <w:rPr>
                <w:b/>
                <w:bCs/>
                <w:i/>
                <w:iCs/>
              </w:rPr>
            </w:pPr>
            <w:r w:rsidRPr="00A2003E">
              <w:rPr>
                <w:b/>
                <w:bCs/>
                <w:i/>
                <w:iCs/>
                <w:sz w:val="22"/>
                <w:szCs w:val="22"/>
              </w:rPr>
              <w:t>Facultad de Ciencias Sociales, Educación y Comunicación</w:t>
            </w:r>
          </w:p>
          <w:p w14:paraId="102308D0" w14:textId="77777777" w:rsidR="001D1F43" w:rsidRPr="00B16B3E" w:rsidRDefault="001D1F43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-175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</w:tblGrid>
      <w:tr w:rsidR="001D1F43" w:rsidRPr="00B16B3E" w14:paraId="1B133106" w14:textId="77777777" w:rsidTr="00B93273">
        <w:trPr>
          <w:trHeight w:val="1696"/>
        </w:trPr>
        <w:tc>
          <w:tcPr>
            <w:tcW w:w="4399" w:type="dxa"/>
            <w:vAlign w:val="center"/>
          </w:tcPr>
          <w:p w14:paraId="39D4DDDD" w14:textId="77777777" w:rsidR="0061047E" w:rsidRDefault="0061047E" w:rsidP="0061047E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64E9DEE" w14:textId="77777777" w:rsidR="0061047E" w:rsidRDefault="0061047E" w:rsidP="0061047E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06CFAAF" w14:textId="4F93DB3D" w:rsidR="00B93273" w:rsidRDefault="00B93273" w:rsidP="0061047E">
            <w:pPr>
              <w:jc w:val="center"/>
              <w:rPr>
                <w:b/>
                <w:i/>
                <w:sz w:val="22"/>
                <w:szCs w:val="22"/>
              </w:rPr>
            </w:pPr>
            <w:r w:rsidRPr="001F433C">
              <w:rPr>
                <w:b/>
                <w:i/>
                <w:sz w:val="22"/>
                <w:szCs w:val="22"/>
              </w:rPr>
              <w:t xml:space="preserve">Licenciatura en </w:t>
            </w:r>
            <w:r>
              <w:rPr>
                <w:b/>
                <w:i/>
                <w:sz w:val="22"/>
                <w:szCs w:val="22"/>
              </w:rPr>
              <w:t xml:space="preserve">Relaciones </w:t>
            </w:r>
            <w:r w:rsidRPr="001F433C">
              <w:rPr>
                <w:b/>
                <w:i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nternacionales</w:t>
            </w:r>
          </w:p>
          <w:p w14:paraId="6FD9C14C" w14:textId="69E8B08A" w:rsidR="00B93273" w:rsidRDefault="00B93273" w:rsidP="0061047E">
            <w:pPr>
              <w:jc w:val="center"/>
              <w:rPr>
                <w:b/>
                <w:i/>
                <w:sz w:val="22"/>
                <w:szCs w:val="22"/>
              </w:rPr>
            </w:pPr>
            <w:r w:rsidRPr="001F433C">
              <w:rPr>
                <w:b/>
                <w:i/>
                <w:sz w:val="22"/>
                <w:szCs w:val="22"/>
              </w:rPr>
              <w:t xml:space="preserve">Licenciatura en </w:t>
            </w:r>
            <w:r>
              <w:rPr>
                <w:b/>
                <w:i/>
                <w:sz w:val="22"/>
                <w:szCs w:val="22"/>
              </w:rPr>
              <w:t>Ciencia Política</w:t>
            </w:r>
          </w:p>
          <w:p w14:paraId="0FD96385" w14:textId="1EC97E45" w:rsidR="00B93273" w:rsidRDefault="00B93273" w:rsidP="0061047E">
            <w:pPr>
              <w:jc w:val="center"/>
              <w:rPr>
                <w:b/>
                <w:i/>
                <w:sz w:val="22"/>
                <w:szCs w:val="22"/>
              </w:rPr>
            </w:pPr>
            <w:r w:rsidRPr="001F433C">
              <w:rPr>
                <w:b/>
                <w:i/>
                <w:sz w:val="22"/>
                <w:szCs w:val="22"/>
              </w:rPr>
              <w:t xml:space="preserve">Licenciatura en </w:t>
            </w:r>
            <w:r>
              <w:rPr>
                <w:b/>
                <w:i/>
                <w:sz w:val="22"/>
                <w:szCs w:val="22"/>
              </w:rPr>
              <w:t>Trabajo</w:t>
            </w:r>
            <w:r w:rsidRPr="001F433C">
              <w:rPr>
                <w:b/>
                <w:i/>
                <w:sz w:val="22"/>
                <w:szCs w:val="22"/>
              </w:rPr>
              <w:t xml:space="preserve"> Socia</w:t>
            </w:r>
            <w:r>
              <w:rPr>
                <w:b/>
                <w:i/>
                <w:sz w:val="22"/>
                <w:szCs w:val="22"/>
              </w:rPr>
              <w:t>l</w:t>
            </w:r>
          </w:p>
          <w:p w14:paraId="21CB9B58" w14:textId="77777777" w:rsidR="00D454AC" w:rsidRPr="00B16B3E" w:rsidRDefault="00B93273" w:rsidP="0061047E">
            <w:pPr>
              <w:ind w:left="708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Licenciatura en Sociología</w:t>
            </w:r>
          </w:p>
        </w:tc>
      </w:tr>
    </w:tbl>
    <w:p w14:paraId="4A4C738B" w14:textId="75DDF84D" w:rsidR="00AA1FAE" w:rsidRDefault="00AA1FAE">
      <w:pPr>
        <w:rPr>
          <w:sz w:val="22"/>
          <w:szCs w:val="22"/>
        </w:rPr>
      </w:pPr>
    </w:p>
    <w:p w14:paraId="5F8BAA44" w14:textId="19C83FED" w:rsidR="0061047E" w:rsidRDefault="0061047E">
      <w:pPr>
        <w:rPr>
          <w:sz w:val="22"/>
          <w:szCs w:val="22"/>
        </w:rPr>
      </w:pPr>
    </w:p>
    <w:p w14:paraId="324938B2" w14:textId="77A817B0" w:rsidR="0061047E" w:rsidRDefault="0061047E">
      <w:pPr>
        <w:rPr>
          <w:sz w:val="22"/>
          <w:szCs w:val="22"/>
        </w:rPr>
      </w:pPr>
    </w:p>
    <w:p w14:paraId="06A1B9F2" w14:textId="1E64AD0D" w:rsidR="0061047E" w:rsidRDefault="0061047E">
      <w:pPr>
        <w:rPr>
          <w:sz w:val="22"/>
          <w:szCs w:val="22"/>
        </w:rPr>
      </w:pPr>
    </w:p>
    <w:p w14:paraId="174F90E2" w14:textId="05E46531" w:rsidR="0061047E" w:rsidRDefault="0061047E">
      <w:pPr>
        <w:rPr>
          <w:sz w:val="22"/>
          <w:szCs w:val="22"/>
        </w:rPr>
      </w:pPr>
    </w:p>
    <w:p w14:paraId="260AB9CE" w14:textId="77777777" w:rsidR="0061047E" w:rsidRDefault="0061047E">
      <w:pPr>
        <w:rPr>
          <w:sz w:val="22"/>
          <w:szCs w:val="22"/>
        </w:rPr>
      </w:pPr>
      <w:bookmarkStart w:id="0" w:name="_GoBack"/>
      <w:bookmarkEnd w:id="0"/>
    </w:p>
    <w:p w14:paraId="03E63D69" w14:textId="77777777" w:rsidR="0061047E" w:rsidRPr="00B16B3E" w:rsidRDefault="0061047E">
      <w:pPr>
        <w:rPr>
          <w:sz w:val="22"/>
          <w:szCs w:val="22"/>
        </w:rPr>
      </w:pPr>
    </w:p>
    <w:p w14:paraId="71F97675" w14:textId="77777777" w:rsidR="00AA1FAE" w:rsidRPr="00B16B3E" w:rsidRDefault="00AA1FAE">
      <w:pPr>
        <w:rPr>
          <w:sz w:val="22"/>
          <w:szCs w:val="22"/>
        </w:rPr>
      </w:pPr>
    </w:p>
    <w:p w14:paraId="0A4253FA" w14:textId="4A9413FA" w:rsidR="00AA1FAE" w:rsidRPr="00B16B3E" w:rsidRDefault="00AA1FAE">
      <w:pPr>
        <w:pStyle w:val="Ttulo1"/>
        <w:rPr>
          <w:sz w:val="22"/>
          <w:szCs w:val="22"/>
          <w:u w:val="none"/>
        </w:rPr>
      </w:pPr>
      <w:r w:rsidRPr="00B16B3E">
        <w:rPr>
          <w:sz w:val="22"/>
          <w:szCs w:val="22"/>
          <w:u w:val="none"/>
        </w:rPr>
        <w:t>PROGRAMA</w:t>
      </w:r>
      <w:r w:rsidR="0061047E">
        <w:rPr>
          <w:sz w:val="22"/>
          <w:szCs w:val="22"/>
          <w:u w:val="none"/>
        </w:rPr>
        <w:t xml:space="preserve"> 2026</w:t>
      </w:r>
    </w:p>
    <w:p w14:paraId="2D9C5FD5" w14:textId="77777777" w:rsidR="00AA1FAE" w:rsidRPr="00B16B3E" w:rsidRDefault="00AA1FAE">
      <w:pPr>
        <w:jc w:val="both"/>
        <w:rPr>
          <w:sz w:val="22"/>
          <w:szCs w:val="22"/>
          <w:u w:val="single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945"/>
        <w:gridCol w:w="284"/>
        <w:gridCol w:w="415"/>
        <w:gridCol w:w="227"/>
        <w:gridCol w:w="1308"/>
        <w:gridCol w:w="1632"/>
        <w:gridCol w:w="2053"/>
        <w:gridCol w:w="1566"/>
      </w:tblGrid>
      <w:tr w:rsidR="00F774F7" w:rsidRPr="00B16B3E" w14:paraId="6B36F96B" w14:textId="77777777" w:rsidTr="00415CBD">
        <w:trPr>
          <w:cantSplit/>
          <w:trHeight w:val="460"/>
        </w:trPr>
        <w:tc>
          <w:tcPr>
            <w:tcW w:w="1533" w:type="pct"/>
            <w:gridSpan w:val="4"/>
            <w:shd w:val="clear" w:color="auto" w:fill="E0E0E0"/>
            <w:vAlign w:val="center"/>
          </w:tcPr>
          <w:p w14:paraId="63154931" w14:textId="77777777" w:rsidR="00F774F7" w:rsidRPr="00B16B3E" w:rsidRDefault="001D1F43" w:rsidP="00D454AC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ACTIVIDAD CURRICULAR:</w:t>
            </w:r>
          </w:p>
        </w:tc>
        <w:tc>
          <w:tcPr>
            <w:tcW w:w="3467" w:type="pct"/>
            <w:gridSpan w:val="5"/>
            <w:vAlign w:val="center"/>
          </w:tcPr>
          <w:p w14:paraId="42A5BC56" w14:textId="094DAEA5" w:rsidR="00F774F7" w:rsidRPr="00B16B3E" w:rsidRDefault="0061047E" w:rsidP="00D454AC">
            <w:pPr>
              <w:rPr>
                <w:sz w:val="20"/>
              </w:rPr>
            </w:pPr>
            <w:r>
              <w:rPr>
                <w:sz w:val="20"/>
              </w:rPr>
              <w:t>Teología</w:t>
            </w:r>
          </w:p>
        </w:tc>
      </w:tr>
      <w:tr w:rsidR="00D454AC" w:rsidRPr="00B16B3E" w14:paraId="345D3681" w14:textId="77777777" w:rsidTr="00415CBD">
        <w:trPr>
          <w:cantSplit/>
          <w:trHeight w:val="460"/>
        </w:trPr>
        <w:tc>
          <w:tcPr>
            <w:tcW w:w="693" w:type="pct"/>
            <w:shd w:val="clear" w:color="auto" w:fill="E0E0E0"/>
            <w:vAlign w:val="center"/>
          </w:tcPr>
          <w:p w14:paraId="370B7755" w14:textId="77777777" w:rsidR="00D454AC" w:rsidRPr="00B16B3E" w:rsidRDefault="00D454AC" w:rsidP="00D454AC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 xml:space="preserve">CÁTEDRA:  </w:t>
            </w:r>
          </w:p>
        </w:tc>
        <w:tc>
          <w:tcPr>
            <w:tcW w:w="4307" w:type="pct"/>
            <w:gridSpan w:val="8"/>
            <w:vAlign w:val="center"/>
          </w:tcPr>
          <w:p w14:paraId="4DEDBC4A" w14:textId="77829DD6" w:rsidR="00D454AC" w:rsidRPr="00B16B3E" w:rsidRDefault="0061047E" w:rsidP="00D454AC">
            <w:pPr>
              <w:rPr>
                <w:sz w:val="20"/>
              </w:rPr>
            </w:pPr>
            <w:r>
              <w:rPr>
                <w:sz w:val="20"/>
              </w:rPr>
              <w:t>Mealla</w:t>
            </w:r>
          </w:p>
        </w:tc>
      </w:tr>
      <w:tr w:rsidR="00415CBD" w:rsidRPr="00B16B3E" w14:paraId="5A2CF288" w14:textId="77777777" w:rsidTr="00CF3A52">
        <w:trPr>
          <w:cantSplit/>
          <w:trHeight w:val="460"/>
        </w:trPr>
        <w:tc>
          <w:tcPr>
            <w:tcW w:w="1321" w:type="pct"/>
            <w:gridSpan w:val="3"/>
            <w:shd w:val="clear" w:color="auto" w:fill="E0E0E0"/>
            <w:vAlign w:val="center"/>
          </w:tcPr>
          <w:p w14:paraId="7700C19C" w14:textId="77777777" w:rsidR="00415CBD" w:rsidRPr="00B16B3E" w:rsidRDefault="00415CBD" w:rsidP="00CF3A52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AÑO ACADÉMICO:</w:t>
            </w:r>
          </w:p>
        </w:tc>
        <w:tc>
          <w:tcPr>
            <w:tcW w:w="3679" w:type="pct"/>
            <w:gridSpan w:val="6"/>
            <w:vAlign w:val="center"/>
          </w:tcPr>
          <w:p w14:paraId="73107A33" w14:textId="34BD77C4" w:rsidR="00415CBD" w:rsidRPr="00BE3C32" w:rsidRDefault="00B93273" w:rsidP="00CF3A52">
            <w:pPr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BE3C32">
              <w:rPr>
                <w:bCs/>
                <w:sz w:val="20"/>
              </w:rPr>
              <w:t>202</w:t>
            </w:r>
            <w:r w:rsidR="00414792">
              <w:rPr>
                <w:bCs/>
                <w:sz w:val="20"/>
              </w:rPr>
              <w:t>6</w:t>
            </w:r>
          </w:p>
        </w:tc>
      </w:tr>
      <w:tr w:rsidR="00F53DDC" w:rsidRPr="00B16B3E" w14:paraId="3C8CC89B" w14:textId="77777777" w:rsidTr="00415CBD">
        <w:trPr>
          <w:cantSplit/>
          <w:trHeight w:val="460"/>
        </w:trPr>
        <w:tc>
          <w:tcPr>
            <w:tcW w:w="1533" w:type="pct"/>
            <w:gridSpan w:val="4"/>
            <w:shd w:val="clear" w:color="auto" w:fill="E0E0E0"/>
            <w:vAlign w:val="center"/>
          </w:tcPr>
          <w:p w14:paraId="09613CED" w14:textId="77777777" w:rsidR="00F53DDC" w:rsidRPr="00B16B3E" w:rsidRDefault="00362D1C" w:rsidP="00035ED7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CARGA HORARIA SEMANAL</w:t>
            </w:r>
            <w:r w:rsidR="00F53DDC" w:rsidRPr="00B16B3E">
              <w:rPr>
                <w:b/>
                <w:sz w:val="20"/>
              </w:rPr>
              <w:t>:</w:t>
            </w:r>
          </w:p>
        </w:tc>
        <w:tc>
          <w:tcPr>
            <w:tcW w:w="1618" w:type="pct"/>
            <w:gridSpan w:val="3"/>
            <w:vAlign w:val="center"/>
          </w:tcPr>
          <w:p w14:paraId="726B0AB0" w14:textId="64CE3F65" w:rsidR="00F53DDC" w:rsidRPr="00B16B3E" w:rsidRDefault="00BE3C32" w:rsidP="00D454AC">
            <w:pPr>
              <w:rPr>
                <w:sz w:val="20"/>
              </w:rPr>
            </w:pPr>
            <w:r>
              <w:rPr>
                <w:sz w:val="20"/>
              </w:rPr>
              <w:t>3 hs.</w:t>
            </w:r>
          </w:p>
        </w:tc>
        <w:tc>
          <w:tcPr>
            <w:tcW w:w="1049" w:type="pct"/>
            <w:shd w:val="clear" w:color="auto" w:fill="E6E6E6"/>
            <w:vAlign w:val="center"/>
          </w:tcPr>
          <w:p w14:paraId="0F8603CB" w14:textId="77777777" w:rsidR="00F53DDC" w:rsidRPr="00B16B3E" w:rsidRDefault="00362D1C" w:rsidP="00D454AC">
            <w:pPr>
              <w:rPr>
                <w:sz w:val="20"/>
              </w:rPr>
            </w:pPr>
            <w:r w:rsidRPr="00B16B3E">
              <w:rPr>
                <w:b/>
                <w:sz w:val="20"/>
              </w:rPr>
              <w:t>CARGA HORARIA TOTAL:</w:t>
            </w:r>
          </w:p>
        </w:tc>
        <w:tc>
          <w:tcPr>
            <w:tcW w:w="800" w:type="pct"/>
            <w:vAlign w:val="center"/>
          </w:tcPr>
          <w:p w14:paraId="234C2DFB" w14:textId="6C608D9A" w:rsidR="00F53DDC" w:rsidRPr="00B16B3E" w:rsidRDefault="00BE3C32" w:rsidP="00D454AC">
            <w:pPr>
              <w:rPr>
                <w:sz w:val="20"/>
              </w:rPr>
            </w:pPr>
            <w:r>
              <w:rPr>
                <w:sz w:val="20"/>
              </w:rPr>
              <w:t>36 hs.</w:t>
            </w:r>
          </w:p>
        </w:tc>
      </w:tr>
      <w:tr w:rsidR="002F2AFD" w:rsidRPr="00B16B3E" w14:paraId="71984D92" w14:textId="77777777" w:rsidTr="00415CBD">
        <w:trPr>
          <w:cantSplit/>
          <w:trHeight w:val="460"/>
        </w:trPr>
        <w:tc>
          <w:tcPr>
            <w:tcW w:w="693" w:type="pct"/>
            <w:shd w:val="clear" w:color="auto" w:fill="E0E0E0"/>
            <w:vAlign w:val="center"/>
          </w:tcPr>
          <w:p w14:paraId="7FF8B4A7" w14:textId="77777777" w:rsidR="002F2AFD" w:rsidRPr="00B16B3E" w:rsidRDefault="002F2AFD" w:rsidP="002F2AFD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CURSO:</w:t>
            </w:r>
          </w:p>
        </w:tc>
        <w:tc>
          <w:tcPr>
            <w:tcW w:w="956" w:type="pct"/>
            <w:gridSpan w:val="4"/>
            <w:vAlign w:val="center"/>
          </w:tcPr>
          <w:p w14:paraId="03375C6A" w14:textId="11519DAA" w:rsidR="002F2AFD" w:rsidRPr="00B16B3E" w:rsidRDefault="00BE3C32" w:rsidP="002F2AFD">
            <w:pPr>
              <w:rPr>
                <w:sz w:val="20"/>
              </w:rPr>
            </w:pPr>
            <w:r>
              <w:rPr>
                <w:sz w:val="20"/>
              </w:rPr>
              <w:t xml:space="preserve">Viernes 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7DE0F7CA" w14:textId="77777777" w:rsidR="002F2AFD" w:rsidRPr="00B16B3E" w:rsidRDefault="002F2AFD" w:rsidP="002F2AFD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TURNO:</w:t>
            </w:r>
          </w:p>
        </w:tc>
        <w:tc>
          <w:tcPr>
            <w:tcW w:w="834" w:type="pct"/>
            <w:vAlign w:val="center"/>
          </w:tcPr>
          <w:p w14:paraId="3A8F03CF" w14:textId="117EC4A5" w:rsidR="002F2AFD" w:rsidRPr="00B16B3E" w:rsidRDefault="00BE3C32" w:rsidP="002F2AFD">
            <w:pPr>
              <w:rPr>
                <w:sz w:val="20"/>
              </w:rPr>
            </w:pPr>
            <w:r>
              <w:rPr>
                <w:sz w:val="20"/>
              </w:rPr>
              <w:t>Mañana</w:t>
            </w:r>
          </w:p>
        </w:tc>
        <w:tc>
          <w:tcPr>
            <w:tcW w:w="1049" w:type="pct"/>
            <w:shd w:val="clear" w:color="auto" w:fill="E0E0E0"/>
            <w:vAlign w:val="center"/>
          </w:tcPr>
          <w:p w14:paraId="1B91FDAF" w14:textId="474AB619" w:rsidR="002F2AFD" w:rsidRPr="00B16B3E" w:rsidRDefault="002617E4" w:rsidP="00D454AC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SEDE:</w:t>
            </w:r>
            <w:r w:rsidR="00BE3C32">
              <w:rPr>
                <w:b/>
                <w:sz w:val="20"/>
              </w:rPr>
              <w:t xml:space="preserve"> </w:t>
            </w:r>
          </w:p>
        </w:tc>
        <w:tc>
          <w:tcPr>
            <w:tcW w:w="800" w:type="pct"/>
            <w:vAlign w:val="center"/>
          </w:tcPr>
          <w:p w14:paraId="4ABDE21D" w14:textId="1839E67A" w:rsidR="002F2AFD" w:rsidRPr="00B16B3E" w:rsidRDefault="00BE3C32" w:rsidP="00D454AC">
            <w:pPr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</w:tr>
      <w:tr w:rsidR="002F2AFD" w:rsidRPr="00B16B3E" w14:paraId="31BC7C89" w14:textId="77777777" w:rsidTr="00B16B3E">
        <w:trPr>
          <w:cantSplit/>
          <w:trHeight w:val="460"/>
        </w:trPr>
        <w:tc>
          <w:tcPr>
            <w:tcW w:w="1176" w:type="pct"/>
            <w:gridSpan w:val="2"/>
            <w:shd w:val="clear" w:color="auto" w:fill="E0E0E0"/>
            <w:vAlign w:val="center"/>
          </w:tcPr>
          <w:p w14:paraId="7AE4CE79" w14:textId="77777777" w:rsidR="002F2AFD" w:rsidRPr="00B16B3E" w:rsidRDefault="002F2AFD" w:rsidP="00D454AC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IDIOMA:</w:t>
            </w:r>
          </w:p>
        </w:tc>
        <w:tc>
          <w:tcPr>
            <w:tcW w:w="3824" w:type="pct"/>
            <w:gridSpan w:val="7"/>
            <w:vAlign w:val="center"/>
          </w:tcPr>
          <w:p w14:paraId="36D202A6" w14:textId="4362D6B1" w:rsidR="002F2AFD" w:rsidRPr="00B16B3E" w:rsidRDefault="0061047E" w:rsidP="00D454AC">
            <w:pPr>
              <w:rPr>
                <w:sz w:val="20"/>
              </w:rPr>
            </w:pPr>
            <w:r>
              <w:rPr>
                <w:sz w:val="20"/>
              </w:rPr>
              <w:t>Español</w:t>
            </w:r>
          </w:p>
        </w:tc>
      </w:tr>
      <w:tr w:rsidR="002F2AFD" w:rsidRPr="00B16B3E" w14:paraId="717A7F08" w14:textId="77777777" w:rsidTr="00415CBD">
        <w:trPr>
          <w:cantSplit/>
          <w:trHeight w:val="460"/>
        </w:trPr>
        <w:tc>
          <w:tcPr>
            <w:tcW w:w="693" w:type="pct"/>
            <w:shd w:val="clear" w:color="auto" w:fill="E0E0E0"/>
            <w:vAlign w:val="center"/>
          </w:tcPr>
          <w:p w14:paraId="270272A1" w14:textId="77777777" w:rsidR="002F2AFD" w:rsidRPr="00B16B3E" w:rsidRDefault="002F2AFD" w:rsidP="00D454AC">
            <w:pPr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URL:</w:t>
            </w:r>
          </w:p>
        </w:tc>
        <w:tc>
          <w:tcPr>
            <w:tcW w:w="4307" w:type="pct"/>
            <w:gridSpan w:val="8"/>
            <w:vAlign w:val="center"/>
          </w:tcPr>
          <w:p w14:paraId="23F462AE" w14:textId="77777777" w:rsidR="002F2AFD" w:rsidRPr="00B16B3E" w:rsidRDefault="002F2AFD" w:rsidP="00D454AC">
            <w:pPr>
              <w:rPr>
                <w:sz w:val="20"/>
              </w:rPr>
            </w:pPr>
          </w:p>
        </w:tc>
      </w:tr>
    </w:tbl>
    <w:p w14:paraId="03683D3D" w14:textId="77777777" w:rsidR="00135220" w:rsidRPr="00B16B3E" w:rsidRDefault="00135220" w:rsidP="002F2AFD">
      <w:pPr>
        <w:tabs>
          <w:tab w:val="left" w:pos="1985"/>
        </w:tabs>
        <w:jc w:val="both"/>
        <w:rPr>
          <w:b/>
          <w:sz w:val="22"/>
          <w:szCs w:val="22"/>
        </w:rPr>
      </w:pPr>
    </w:p>
    <w:p w14:paraId="5101ECDB" w14:textId="77777777" w:rsidR="008871E3" w:rsidRPr="00B16B3E" w:rsidRDefault="008871E3" w:rsidP="00135220">
      <w:pPr>
        <w:jc w:val="both"/>
        <w:rPr>
          <w:b/>
          <w:sz w:val="22"/>
          <w:szCs w:val="22"/>
        </w:rPr>
      </w:pPr>
    </w:p>
    <w:p w14:paraId="51E86107" w14:textId="77777777" w:rsidR="00F774F7" w:rsidRPr="00B16B3E" w:rsidRDefault="00F774F7" w:rsidP="00F774F7">
      <w:pPr>
        <w:jc w:val="both"/>
        <w:rPr>
          <w:b/>
          <w:sz w:val="22"/>
          <w:szCs w:val="22"/>
        </w:rPr>
      </w:pPr>
    </w:p>
    <w:p w14:paraId="5ADF30B8" w14:textId="77777777" w:rsidR="0032325E" w:rsidRPr="00B16B3E" w:rsidRDefault="00F774F7" w:rsidP="00D454A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CICLO:</w:t>
      </w:r>
      <w:r w:rsidR="00D454AC" w:rsidRPr="00B16B3E">
        <w:rPr>
          <w:b/>
          <w:sz w:val="22"/>
          <w:szCs w:val="22"/>
        </w:rPr>
        <w:t xml:space="preserve"> </w:t>
      </w:r>
    </w:p>
    <w:p w14:paraId="3F5CE141" w14:textId="77777777" w:rsidR="00F774F7" w:rsidRPr="00B16B3E" w:rsidRDefault="0032325E" w:rsidP="00D454AC">
      <w:pPr>
        <w:jc w:val="both"/>
        <w:rPr>
          <w:i/>
          <w:sz w:val="20"/>
          <w:szCs w:val="22"/>
        </w:rPr>
      </w:pPr>
      <w:r w:rsidRPr="00B16B3E">
        <w:rPr>
          <w:i/>
          <w:sz w:val="20"/>
          <w:szCs w:val="22"/>
        </w:rPr>
        <w:t>(Marque con una cruz el ciclo correspondiente)</w:t>
      </w:r>
    </w:p>
    <w:p w14:paraId="693A4F5B" w14:textId="77777777" w:rsidR="00B16B3E" w:rsidRPr="00B16B3E" w:rsidRDefault="00B16B3E" w:rsidP="00D454AC">
      <w:pPr>
        <w:jc w:val="both"/>
        <w:rPr>
          <w:i/>
          <w:sz w:val="20"/>
          <w:szCs w:val="22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938"/>
        <w:gridCol w:w="588"/>
        <w:gridCol w:w="2718"/>
        <w:gridCol w:w="542"/>
      </w:tblGrid>
      <w:tr w:rsidR="00362D1C" w:rsidRPr="00B16B3E" w14:paraId="2C560427" w14:textId="77777777" w:rsidTr="00362D1C">
        <w:trPr>
          <w:trHeight w:val="454"/>
          <w:jc w:val="center"/>
        </w:trPr>
        <w:tc>
          <w:tcPr>
            <w:tcW w:w="938" w:type="dxa"/>
            <w:shd w:val="clear" w:color="auto" w:fill="E6E6E6"/>
            <w:vAlign w:val="center"/>
          </w:tcPr>
          <w:p w14:paraId="7D03409A" w14:textId="77777777" w:rsidR="00362D1C" w:rsidRPr="00B16B3E" w:rsidRDefault="00362D1C" w:rsidP="00362D1C">
            <w:pPr>
              <w:jc w:val="center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88" w:type="dxa"/>
            <w:vAlign w:val="center"/>
          </w:tcPr>
          <w:p w14:paraId="00D25F64" w14:textId="3D63815D" w:rsidR="00362D1C" w:rsidRPr="00BE3C32" w:rsidRDefault="00BE3C32" w:rsidP="00362D1C">
            <w:pPr>
              <w:jc w:val="center"/>
              <w:rPr>
                <w:bCs/>
                <w:sz w:val="22"/>
                <w:szCs w:val="22"/>
              </w:rPr>
            </w:pPr>
            <w:r w:rsidRPr="00BE3C32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718" w:type="dxa"/>
            <w:shd w:val="clear" w:color="auto" w:fill="E6E6E6"/>
            <w:vAlign w:val="center"/>
          </w:tcPr>
          <w:p w14:paraId="21A23428" w14:textId="77777777" w:rsidR="00362D1C" w:rsidRPr="00B16B3E" w:rsidRDefault="00362D1C" w:rsidP="00362D1C">
            <w:pPr>
              <w:jc w:val="center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vAlign w:val="center"/>
          </w:tcPr>
          <w:p w14:paraId="66B7982E" w14:textId="77777777" w:rsidR="00362D1C" w:rsidRPr="00B16B3E" w:rsidRDefault="00362D1C" w:rsidP="00362D1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AEA0975" w14:textId="77777777" w:rsidR="00F774F7" w:rsidRPr="00B16B3E" w:rsidRDefault="00F774F7" w:rsidP="00F774F7">
      <w:pPr>
        <w:jc w:val="both"/>
        <w:rPr>
          <w:b/>
          <w:sz w:val="22"/>
          <w:szCs w:val="22"/>
        </w:rPr>
      </w:pPr>
    </w:p>
    <w:p w14:paraId="7F79BDAB" w14:textId="77777777" w:rsidR="00362D1C" w:rsidRPr="00B16B3E" w:rsidRDefault="00362D1C" w:rsidP="00F774F7">
      <w:pPr>
        <w:jc w:val="both"/>
        <w:rPr>
          <w:b/>
          <w:sz w:val="22"/>
          <w:szCs w:val="22"/>
        </w:rPr>
      </w:pPr>
    </w:p>
    <w:p w14:paraId="7C6E462C" w14:textId="77777777" w:rsidR="001D2598" w:rsidRPr="00B16B3E" w:rsidRDefault="001D2598" w:rsidP="00F774F7">
      <w:pPr>
        <w:jc w:val="both"/>
        <w:rPr>
          <w:b/>
          <w:sz w:val="22"/>
          <w:szCs w:val="22"/>
        </w:rPr>
      </w:pPr>
    </w:p>
    <w:p w14:paraId="2D870C55" w14:textId="77777777" w:rsidR="001D2598" w:rsidRPr="00B16B3E" w:rsidRDefault="001D2598" w:rsidP="001D25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COMPOSICIÓN DE LA CÁTEDRA:</w:t>
      </w:r>
    </w:p>
    <w:p w14:paraId="30F0E695" w14:textId="77777777" w:rsidR="00DC34FC" w:rsidRPr="00B16B3E" w:rsidRDefault="00DC34FC" w:rsidP="00DC34FC">
      <w:pPr>
        <w:jc w:val="both"/>
        <w:rPr>
          <w:b/>
          <w:sz w:val="22"/>
          <w:szCs w:val="22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4370"/>
        <w:gridCol w:w="5259"/>
      </w:tblGrid>
      <w:tr w:rsidR="004A32FA" w:rsidRPr="00B16B3E" w14:paraId="1FDEF859" w14:textId="77777777" w:rsidTr="000137E3">
        <w:trPr>
          <w:trHeight w:val="397"/>
        </w:trPr>
        <w:tc>
          <w:tcPr>
            <w:tcW w:w="2269" w:type="pct"/>
            <w:shd w:val="clear" w:color="auto" w:fill="E0E0E0"/>
            <w:vAlign w:val="center"/>
          </w:tcPr>
          <w:p w14:paraId="24CAA378" w14:textId="77777777" w:rsidR="004A32FA" w:rsidRPr="00B16B3E" w:rsidRDefault="004A32FA" w:rsidP="00D528C2">
            <w:pPr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2731" w:type="pct"/>
            <w:shd w:val="clear" w:color="auto" w:fill="E0E0E0"/>
            <w:vAlign w:val="center"/>
          </w:tcPr>
          <w:p w14:paraId="0CEDF50F" w14:textId="77777777" w:rsidR="004A32FA" w:rsidRPr="00B16B3E" w:rsidRDefault="004A32FA" w:rsidP="00D528C2">
            <w:pPr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E-mail</w:t>
            </w:r>
          </w:p>
        </w:tc>
      </w:tr>
      <w:tr w:rsidR="004A32FA" w:rsidRPr="00B16B3E" w14:paraId="0F06A332" w14:textId="77777777" w:rsidTr="000137E3">
        <w:trPr>
          <w:trHeight w:val="397"/>
        </w:trPr>
        <w:tc>
          <w:tcPr>
            <w:tcW w:w="2269" w:type="pct"/>
          </w:tcPr>
          <w:p w14:paraId="47EA3524" w14:textId="4D1BC066" w:rsidR="004A32FA" w:rsidRPr="00B16B3E" w:rsidRDefault="00362D1C" w:rsidP="001D2598">
            <w:pPr>
              <w:jc w:val="both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Titular:</w:t>
            </w:r>
            <w:r w:rsidR="00693785">
              <w:rPr>
                <w:b/>
                <w:sz w:val="22"/>
                <w:szCs w:val="22"/>
              </w:rPr>
              <w:t xml:space="preserve"> </w:t>
            </w:r>
            <w:r w:rsidR="00693785" w:rsidRPr="00693785">
              <w:rPr>
                <w:bCs/>
                <w:sz w:val="22"/>
                <w:szCs w:val="22"/>
              </w:rPr>
              <w:t>Eloy MEALLA</w:t>
            </w:r>
          </w:p>
        </w:tc>
        <w:tc>
          <w:tcPr>
            <w:tcW w:w="2731" w:type="pct"/>
          </w:tcPr>
          <w:p w14:paraId="7F057280" w14:textId="4637DE9D" w:rsidR="004A32FA" w:rsidRPr="00693785" w:rsidRDefault="00693785" w:rsidP="001D2598">
            <w:pPr>
              <w:jc w:val="both"/>
              <w:rPr>
                <w:bCs/>
                <w:sz w:val="22"/>
                <w:szCs w:val="22"/>
              </w:rPr>
            </w:pPr>
            <w:r w:rsidRPr="00693785">
              <w:rPr>
                <w:bCs/>
                <w:sz w:val="22"/>
                <w:szCs w:val="22"/>
              </w:rPr>
              <w:t>eloymealla@gmail.com</w:t>
            </w:r>
          </w:p>
        </w:tc>
      </w:tr>
      <w:tr w:rsidR="004A32FA" w:rsidRPr="00B16B3E" w14:paraId="50F91D65" w14:textId="77777777" w:rsidTr="000137E3">
        <w:trPr>
          <w:trHeight w:val="397"/>
        </w:trPr>
        <w:tc>
          <w:tcPr>
            <w:tcW w:w="2269" w:type="pct"/>
          </w:tcPr>
          <w:p w14:paraId="0CAF7109" w14:textId="77777777" w:rsidR="004A32FA" w:rsidRPr="00B16B3E" w:rsidRDefault="00362D1C" w:rsidP="001D2598">
            <w:pPr>
              <w:jc w:val="both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Asociado:</w:t>
            </w:r>
          </w:p>
        </w:tc>
        <w:tc>
          <w:tcPr>
            <w:tcW w:w="2731" w:type="pct"/>
          </w:tcPr>
          <w:p w14:paraId="41901EC4" w14:textId="77777777" w:rsidR="004A32FA" w:rsidRPr="00B16B3E" w:rsidRDefault="004A32FA" w:rsidP="001D25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A32FA" w:rsidRPr="00B16B3E" w14:paraId="5CCD8A6D" w14:textId="77777777" w:rsidTr="000137E3">
        <w:trPr>
          <w:trHeight w:val="397"/>
        </w:trPr>
        <w:tc>
          <w:tcPr>
            <w:tcW w:w="2269" w:type="pct"/>
          </w:tcPr>
          <w:p w14:paraId="7FE97D82" w14:textId="77777777" w:rsidR="004A32FA" w:rsidRPr="00B16B3E" w:rsidRDefault="00362D1C" w:rsidP="001D2598">
            <w:pPr>
              <w:jc w:val="both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Adjunto:</w:t>
            </w:r>
          </w:p>
        </w:tc>
        <w:tc>
          <w:tcPr>
            <w:tcW w:w="2731" w:type="pct"/>
          </w:tcPr>
          <w:p w14:paraId="3B80F1EB" w14:textId="77777777" w:rsidR="004A32FA" w:rsidRPr="00B16B3E" w:rsidRDefault="004A32FA" w:rsidP="001D25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2D1C" w:rsidRPr="00B16B3E" w14:paraId="519ACD20" w14:textId="77777777" w:rsidTr="000137E3">
        <w:trPr>
          <w:trHeight w:val="397"/>
        </w:trPr>
        <w:tc>
          <w:tcPr>
            <w:tcW w:w="2269" w:type="pct"/>
          </w:tcPr>
          <w:p w14:paraId="5444716E" w14:textId="77777777" w:rsidR="00362D1C" w:rsidRPr="00B16B3E" w:rsidRDefault="00362D1C" w:rsidP="001D2598">
            <w:pPr>
              <w:jc w:val="both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Auxiliar:</w:t>
            </w:r>
          </w:p>
        </w:tc>
        <w:tc>
          <w:tcPr>
            <w:tcW w:w="2731" w:type="pct"/>
          </w:tcPr>
          <w:p w14:paraId="60C07023" w14:textId="77777777" w:rsidR="00362D1C" w:rsidRPr="00B16B3E" w:rsidRDefault="00362D1C" w:rsidP="001D259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ABC195F" w14:textId="77777777" w:rsidR="001D2598" w:rsidRPr="00B16B3E" w:rsidRDefault="001D2598" w:rsidP="001D2598">
      <w:pPr>
        <w:jc w:val="both"/>
        <w:rPr>
          <w:b/>
          <w:sz w:val="22"/>
          <w:szCs w:val="22"/>
        </w:rPr>
      </w:pPr>
    </w:p>
    <w:p w14:paraId="5D2615B2" w14:textId="77777777" w:rsidR="00362D1C" w:rsidRPr="00B16B3E" w:rsidRDefault="00362D1C" w:rsidP="001D2598">
      <w:pPr>
        <w:jc w:val="both"/>
        <w:rPr>
          <w:b/>
          <w:sz w:val="22"/>
          <w:szCs w:val="22"/>
        </w:rPr>
      </w:pPr>
    </w:p>
    <w:p w14:paraId="191B32BF" w14:textId="77777777" w:rsidR="001D2598" w:rsidRPr="00B16B3E" w:rsidRDefault="001D2598" w:rsidP="001D2598">
      <w:pPr>
        <w:jc w:val="both"/>
        <w:rPr>
          <w:b/>
          <w:sz w:val="22"/>
          <w:szCs w:val="22"/>
        </w:rPr>
      </w:pPr>
    </w:p>
    <w:p w14:paraId="43767E23" w14:textId="7F840CBD" w:rsidR="00F774F7" w:rsidRPr="00B16B3E" w:rsidRDefault="00F774F7" w:rsidP="00BE3C3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EJE/ÁREA EN QUE SE ENCUENTRA LA MATERIA/SEMINARIO DENTRO DE LA CARRERA:</w:t>
      </w:r>
      <w:r w:rsidR="00BE3C32" w:rsidRPr="00BE3C32">
        <w:rPr>
          <w:iCs/>
        </w:rPr>
        <w:t xml:space="preserve"> </w:t>
      </w:r>
      <w:r w:rsidR="00BE3C32" w:rsidRPr="00F76791">
        <w:rPr>
          <w:iCs/>
        </w:rPr>
        <w:t xml:space="preserve">Ciclo de Formación </w:t>
      </w:r>
    </w:p>
    <w:p w14:paraId="33D1D9C2" w14:textId="77777777" w:rsidR="00AA1FAE" w:rsidRPr="00B16B3E" w:rsidRDefault="00AA1FAE" w:rsidP="00921D20">
      <w:pPr>
        <w:jc w:val="both"/>
        <w:rPr>
          <w:sz w:val="22"/>
          <w:szCs w:val="22"/>
        </w:rPr>
      </w:pPr>
    </w:p>
    <w:p w14:paraId="149BC78A" w14:textId="77777777" w:rsidR="00DC34FC" w:rsidRPr="00B16B3E" w:rsidRDefault="00DC34FC" w:rsidP="00921D20">
      <w:pPr>
        <w:jc w:val="both"/>
        <w:rPr>
          <w:sz w:val="22"/>
          <w:szCs w:val="22"/>
        </w:rPr>
      </w:pPr>
    </w:p>
    <w:p w14:paraId="3742A75D" w14:textId="77777777" w:rsidR="00AA1FAE" w:rsidRPr="00B16B3E" w:rsidRDefault="00AA1FAE">
      <w:pPr>
        <w:jc w:val="both"/>
        <w:rPr>
          <w:sz w:val="22"/>
          <w:szCs w:val="22"/>
        </w:rPr>
      </w:pPr>
    </w:p>
    <w:p w14:paraId="131B7766" w14:textId="77777777" w:rsidR="00B16B3E" w:rsidRPr="00B16B3E" w:rsidRDefault="001D2598" w:rsidP="00B16B3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FUNDAMENTACIÓN DE LA MATERIA/SEMINARIO EN LA CARRERA:</w:t>
      </w:r>
    </w:p>
    <w:p w14:paraId="74EFE964" w14:textId="77777777" w:rsidR="00BE3C32" w:rsidRPr="00BE3C32" w:rsidRDefault="00BE3C32" w:rsidP="00BE3C32">
      <w:pPr>
        <w:ind w:left="360"/>
        <w:jc w:val="both"/>
        <w:rPr>
          <w:bCs/>
          <w:sz w:val="22"/>
          <w:szCs w:val="22"/>
        </w:rPr>
      </w:pPr>
      <w:r w:rsidRPr="00BE3C32">
        <w:rPr>
          <w:bCs/>
          <w:sz w:val="22"/>
          <w:szCs w:val="22"/>
        </w:rPr>
        <w:t xml:space="preserve">Los fundamentos de la presente materia responden a la finalidad propia de USAL, en su artículo 2: «La Universidad del Salvador tiene como finalidades esenciales y específicas: </w:t>
      </w:r>
    </w:p>
    <w:p w14:paraId="32D98DFA" w14:textId="77777777" w:rsidR="00BE3C32" w:rsidRPr="00BE3C32" w:rsidRDefault="00BE3C32" w:rsidP="00BE3C32">
      <w:pPr>
        <w:ind w:left="360"/>
        <w:jc w:val="both"/>
        <w:rPr>
          <w:bCs/>
          <w:sz w:val="22"/>
          <w:szCs w:val="22"/>
        </w:rPr>
      </w:pPr>
      <w:r w:rsidRPr="00BE3C32">
        <w:rPr>
          <w:bCs/>
          <w:sz w:val="22"/>
          <w:szCs w:val="22"/>
        </w:rPr>
        <w:t xml:space="preserve">a) La formación integral-científica, humanística y cristiana de sus estudiantes, en todas las carreras o especialidades, en orden a la promoción de profesionales, docentes e investigadores. </w:t>
      </w:r>
    </w:p>
    <w:p w14:paraId="5F2871FB" w14:textId="77777777" w:rsidR="00BE3C32" w:rsidRPr="00BE3C32" w:rsidRDefault="00BE3C32" w:rsidP="00BE3C32">
      <w:pPr>
        <w:ind w:left="360"/>
        <w:jc w:val="both"/>
        <w:rPr>
          <w:bCs/>
          <w:sz w:val="22"/>
          <w:szCs w:val="22"/>
        </w:rPr>
      </w:pPr>
      <w:r w:rsidRPr="00BE3C32">
        <w:rPr>
          <w:bCs/>
          <w:sz w:val="22"/>
          <w:szCs w:val="22"/>
        </w:rPr>
        <w:t xml:space="preserve">b) La investigación científica, capaz de demostrar la síntesis armónica de la ciencia y la fe. </w:t>
      </w:r>
    </w:p>
    <w:p w14:paraId="2F0A8C74" w14:textId="2DA992EF" w:rsidR="00B16B3E" w:rsidRPr="00BE3C32" w:rsidRDefault="00BE3C32" w:rsidP="00BE3C32">
      <w:pPr>
        <w:ind w:left="360"/>
        <w:jc w:val="both"/>
        <w:rPr>
          <w:bCs/>
          <w:sz w:val="22"/>
          <w:szCs w:val="22"/>
        </w:rPr>
      </w:pPr>
      <w:r w:rsidRPr="00BE3C32">
        <w:rPr>
          <w:bCs/>
          <w:sz w:val="22"/>
          <w:szCs w:val="22"/>
        </w:rPr>
        <w:t>c) En general, toda docencia superior, encaminada a la visión cristiana de los distintos problemas humanos».</w:t>
      </w:r>
    </w:p>
    <w:p w14:paraId="12F418AC" w14:textId="77777777" w:rsidR="00DC34FC" w:rsidRPr="00B16B3E" w:rsidRDefault="00DC34FC" w:rsidP="001D2598">
      <w:pPr>
        <w:jc w:val="both"/>
        <w:rPr>
          <w:sz w:val="22"/>
          <w:szCs w:val="22"/>
        </w:rPr>
      </w:pPr>
    </w:p>
    <w:p w14:paraId="39633196" w14:textId="77777777" w:rsidR="001D2598" w:rsidRPr="00B16B3E" w:rsidRDefault="001D2598" w:rsidP="001D259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OBJETIVOS DE LA MATERIA:</w:t>
      </w:r>
    </w:p>
    <w:p w14:paraId="570F1993" w14:textId="77777777" w:rsidR="00BE3C32" w:rsidRPr="00F76791" w:rsidRDefault="00BE3C32" w:rsidP="00BE3C32">
      <w:pPr>
        <w:pStyle w:val="Prrafodelista"/>
        <w:ind w:left="360"/>
        <w:jc w:val="both"/>
        <w:rPr>
          <w:b/>
          <w:bCs/>
          <w:smallCaps/>
          <w:kern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3"/>
          <w:szCs w:val="23"/>
        </w:rPr>
        <w:t>Brindar a los alumnos una propuesta reflexiva para que</w:t>
      </w:r>
      <w:r w:rsidRPr="00F76791">
        <w:rPr>
          <w:sz w:val="23"/>
          <w:szCs w:val="23"/>
        </w:rPr>
        <w:t xml:space="preserve">: </w:t>
      </w:r>
    </w:p>
    <w:p w14:paraId="7954FAE2" w14:textId="77777777" w:rsidR="00BE3C32" w:rsidRDefault="00BE3C32" w:rsidP="00BE3C32">
      <w:pPr>
        <w:pStyle w:val="Default"/>
        <w:spacing w:after="2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- Descubran el dinamismo de la experiencia de la fe y de la reflexión teológica.</w:t>
      </w:r>
    </w:p>
    <w:p w14:paraId="4C29B22D" w14:textId="77777777" w:rsidR="00BE3C32" w:rsidRDefault="00BE3C32" w:rsidP="00BE3C32">
      <w:pPr>
        <w:pStyle w:val="Default"/>
        <w:spacing w:after="2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Se inicien en una reflexión personal y sapiencial que les permita integrar fe y razón. </w:t>
      </w:r>
    </w:p>
    <w:p w14:paraId="0DC35393" w14:textId="7A57522D" w:rsidR="001D2598" w:rsidRPr="00B16B3E" w:rsidRDefault="00BE3C32" w:rsidP="00BE3C32">
      <w:pPr>
        <w:pStyle w:val="Default"/>
        <w:ind w:left="360"/>
        <w:jc w:val="both"/>
        <w:rPr>
          <w:b/>
          <w:sz w:val="22"/>
          <w:szCs w:val="22"/>
        </w:rPr>
      </w:pPr>
      <w:r>
        <w:rPr>
          <w:sz w:val="23"/>
          <w:szCs w:val="23"/>
        </w:rPr>
        <w:t>- Conozcan o profundicen los contenidos esenciales de la fe cristiana aplicados especialmente a la Doctrina Social de la Iglesia.</w:t>
      </w:r>
    </w:p>
    <w:p w14:paraId="1969D465" w14:textId="77777777" w:rsidR="001D2598" w:rsidRPr="00B16B3E" w:rsidRDefault="001D2598" w:rsidP="001D2598">
      <w:pPr>
        <w:jc w:val="both"/>
        <w:rPr>
          <w:b/>
          <w:sz w:val="22"/>
          <w:szCs w:val="22"/>
        </w:rPr>
      </w:pPr>
    </w:p>
    <w:p w14:paraId="0C05DDB1" w14:textId="77777777" w:rsidR="001D2598" w:rsidRPr="00B16B3E" w:rsidRDefault="001D2598" w:rsidP="001D2598">
      <w:pPr>
        <w:jc w:val="both"/>
        <w:rPr>
          <w:b/>
          <w:sz w:val="22"/>
          <w:szCs w:val="22"/>
        </w:rPr>
      </w:pPr>
    </w:p>
    <w:p w14:paraId="58168F37" w14:textId="77777777" w:rsidR="00B16B3E" w:rsidRDefault="00AA1FAE" w:rsidP="00B16B3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 xml:space="preserve">ASIGNACIÓN HORARIA: </w:t>
      </w:r>
    </w:p>
    <w:p w14:paraId="152FCFF9" w14:textId="77777777" w:rsidR="00DC34FC" w:rsidRPr="00B16B3E" w:rsidRDefault="00DC34FC" w:rsidP="00DC34FC">
      <w:pPr>
        <w:jc w:val="both"/>
        <w:rPr>
          <w:b/>
          <w:sz w:val="22"/>
          <w:szCs w:val="22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299"/>
        <w:gridCol w:w="2444"/>
        <w:gridCol w:w="2444"/>
        <w:gridCol w:w="2442"/>
      </w:tblGrid>
      <w:tr w:rsidR="00F774F7" w:rsidRPr="00B16B3E" w14:paraId="7B6F4955" w14:textId="77777777" w:rsidTr="009C3289">
        <w:trPr>
          <w:trHeight w:val="348"/>
        </w:trPr>
        <w:tc>
          <w:tcPr>
            <w:tcW w:w="1194" w:type="pct"/>
            <w:vAlign w:val="center"/>
          </w:tcPr>
          <w:p w14:paraId="664A4338" w14:textId="77777777" w:rsidR="00F774F7" w:rsidRPr="00B16B3E" w:rsidRDefault="00F774F7" w:rsidP="00411FB9">
            <w:pPr>
              <w:rPr>
                <w:sz w:val="22"/>
                <w:szCs w:val="22"/>
              </w:rPr>
            </w:pPr>
          </w:p>
        </w:tc>
        <w:tc>
          <w:tcPr>
            <w:tcW w:w="1269" w:type="pct"/>
            <w:vAlign w:val="center"/>
          </w:tcPr>
          <w:p w14:paraId="4A01AB49" w14:textId="77777777" w:rsidR="00F774F7" w:rsidRPr="00B16B3E" w:rsidRDefault="00F774F7" w:rsidP="00411FB9">
            <w:pPr>
              <w:jc w:val="center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269" w:type="pct"/>
            <w:vAlign w:val="center"/>
          </w:tcPr>
          <w:p w14:paraId="3D14F798" w14:textId="77777777" w:rsidR="00F774F7" w:rsidRPr="00B16B3E" w:rsidRDefault="00F774F7" w:rsidP="00411FB9">
            <w:pPr>
              <w:jc w:val="center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268" w:type="pct"/>
            <w:vAlign w:val="center"/>
          </w:tcPr>
          <w:p w14:paraId="686B6785" w14:textId="77777777" w:rsidR="00F774F7" w:rsidRPr="00B16B3E" w:rsidRDefault="00F774F7" w:rsidP="00411FB9">
            <w:pPr>
              <w:jc w:val="center"/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Total</w:t>
            </w:r>
          </w:p>
        </w:tc>
      </w:tr>
      <w:tr w:rsidR="00F774F7" w:rsidRPr="00B16B3E" w14:paraId="652C17C9" w14:textId="77777777" w:rsidTr="009C3289">
        <w:trPr>
          <w:trHeight w:val="567"/>
        </w:trPr>
        <w:tc>
          <w:tcPr>
            <w:tcW w:w="1194" w:type="pct"/>
            <w:vAlign w:val="center"/>
          </w:tcPr>
          <w:p w14:paraId="775D30EB" w14:textId="77777777" w:rsidR="00F774F7" w:rsidRPr="00B16B3E" w:rsidRDefault="00F774F7" w:rsidP="00411FB9">
            <w:pPr>
              <w:rPr>
                <w:b/>
                <w:sz w:val="22"/>
                <w:szCs w:val="22"/>
              </w:rPr>
            </w:pPr>
            <w:r w:rsidRPr="00B16B3E">
              <w:rPr>
                <w:b/>
                <w:sz w:val="22"/>
                <w:szCs w:val="22"/>
              </w:rPr>
              <w:t>Carga horaria</w:t>
            </w:r>
          </w:p>
        </w:tc>
        <w:tc>
          <w:tcPr>
            <w:tcW w:w="1269" w:type="pct"/>
            <w:vAlign w:val="center"/>
          </w:tcPr>
          <w:p w14:paraId="4D2AAF11" w14:textId="44BC2856" w:rsidR="00F774F7" w:rsidRPr="00B16B3E" w:rsidRDefault="00BE3C32" w:rsidP="00411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69" w:type="pct"/>
            <w:vAlign w:val="center"/>
          </w:tcPr>
          <w:p w14:paraId="798AF737" w14:textId="77777777" w:rsidR="00F774F7" w:rsidRPr="00B16B3E" w:rsidRDefault="00F774F7" w:rsidP="00411FB9">
            <w:pPr>
              <w:jc w:val="center"/>
              <w:rPr>
                <w:sz w:val="22"/>
                <w:szCs w:val="22"/>
              </w:rPr>
            </w:pPr>
            <w:r w:rsidRPr="00B16B3E">
              <w:rPr>
                <w:sz w:val="22"/>
                <w:szCs w:val="22"/>
              </w:rPr>
              <w:t>0</w:t>
            </w:r>
          </w:p>
        </w:tc>
        <w:tc>
          <w:tcPr>
            <w:tcW w:w="1268" w:type="pct"/>
            <w:vAlign w:val="center"/>
          </w:tcPr>
          <w:p w14:paraId="633AE33A" w14:textId="77777777" w:rsidR="00F774F7" w:rsidRPr="00B16B3E" w:rsidRDefault="00F774F7" w:rsidP="00411FB9">
            <w:pPr>
              <w:jc w:val="center"/>
              <w:rPr>
                <w:sz w:val="22"/>
                <w:szCs w:val="22"/>
              </w:rPr>
            </w:pPr>
            <w:r w:rsidRPr="00B16B3E">
              <w:rPr>
                <w:sz w:val="22"/>
                <w:szCs w:val="22"/>
              </w:rPr>
              <w:t>0</w:t>
            </w:r>
          </w:p>
        </w:tc>
      </w:tr>
    </w:tbl>
    <w:p w14:paraId="6799738D" w14:textId="77777777" w:rsidR="00411FB9" w:rsidRPr="00B16B3E" w:rsidRDefault="00411FB9">
      <w:pPr>
        <w:jc w:val="both"/>
        <w:rPr>
          <w:sz w:val="22"/>
          <w:szCs w:val="22"/>
        </w:rPr>
      </w:pPr>
    </w:p>
    <w:p w14:paraId="04F2D9E5" w14:textId="77777777" w:rsidR="006E23DB" w:rsidRPr="00B16B3E" w:rsidRDefault="006E23DB">
      <w:pPr>
        <w:jc w:val="both"/>
        <w:rPr>
          <w:sz w:val="22"/>
          <w:szCs w:val="22"/>
        </w:rPr>
      </w:pPr>
    </w:p>
    <w:p w14:paraId="739DC85B" w14:textId="77777777" w:rsidR="00362D1C" w:rsidRPr="00B16B3E" w:rsidRDefault="00362D1C">
      <w:pPr>
        <w:jc w:val="both"/>
        <w:rPr>
          <w:sz w:val="22"/>
          <w:szCs w:val="22"/>
        </w:rPr>
      </w:pPr>
    </w:p>
    <w:p w14:paraId="071C44AC" w14:textId="77777777" w:rsidR="00AA1FAE" w:rsidRDefault="00AA1FA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UNIDADES TEMÁTICAS, CONTENIDOS</w:t>
      </w:r>
      <w:r w:rsidR="00AC2B31" w:rsidRPr="00B16B3E">
        <w:rPr>
          <w:b/>
          <w:sz w:val="22"/>
          <w:szCs w:val="22"/>
        </w:rPr>
        <w:t xml:space="preserve">, BIBLIOGRAFÍA </w:t>
      </w:r>
      <w:r w:rsidR="00826621" w:rsidRPr="00B16B3E">
        <w:rPr>
          <w:b/>
          <w:sz w:val="22"/>
          <w:szCs w:val="22"/>
        </w:rPr>
        <w:t xml:space="preserve">BÁSICA </w:t>
      </w:r>
      <w:r w:rsidR="00AC2B31" w:rsidRPr="00B16B3E">
        <w:rPr>
          <w:b/>
          <w:sz w:val="22"/>
          <w:szCs w:val="22"/>
        </w:rPr>
        <w:t>POR UNIDAD TEMÁTICA</w:t>
      </w:r>
      <w:r w:rsidRPr="00B16B3E">
        <w:rPr>
          <w:b/>
          <w:sz w:val="22"/>
          <w:szCs w:val="22"/>
        </w:rPr>
        <w:t>:</w:t>
      </w:r>
    </w:p>
    <w:p w14:paraId="51DD96F9" w14:textId="77777777" w:rsidR="00F25CD8" w:rsidRPr="00F25CD8" w:rsidRDefault="00F25CD8" w:rsidP="00F25CD8">
      <w:pPr>
        <w:ind w:left="360"/>
        <w:jc w:val="both"/>
        <w:rPr>
          <w:b/>
          <w:bCs/>
          <w:sz w:val="22"/>
          <w:szCs w:val="22"/>
        </w:rPr>
      </w:pPr>
    </w:p>
    <w:p w14:paraId="1A546B5F" w14:textId="51B7D9A6" w:rsidR="00BE3C32" w:rsidRPr="00F25CD8" w:rsidRDefault="00BE3C32" w:rsidP="00F25CD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F25CD8">
        <w:rPr>
          <w:b/>
          <w:bCs/>
          <w:sz w:val="20"/>
          <w:szCs w:val="20"/>
        </w:rPr>
        <w:t>Religión, fe y teología</w:t>
      </w:r>
    </w:p>
    <w:p w14:paraId="33A7CF97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 xml:space="preserve">El hecho religioso. El conflicto de las interpretaciones. El lenguaje simbólico religioso. El camino de las religiones.  La fe como respuesta a Dios que se revela. Fe y razón; religión y cultura; teología, ciencia. Fideísmo, racionalismo, la posición católica. Heteronomía y autonomía. Visión cristiana de las realidades humanas. Iglesia y sociedad. </w:t>
      </w:r>
    </w:p>
    <w:p w14:paraId="47D3908C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1A5D29A5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Material de lectura:</w:t>
      </w:r>
    </w:p>
    <w:p w14:paraId="0313702B" w14:textId="515BB173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 xml:space="preserve">Blanco, Alejandro, “Situación del fenómeno religioso en la sociedad actual”, en Mealla, E. (comp), Educación y ética para otro desarrollo, La </w:t>
      </w:r>
      <w:r w:rsidR="00414792" w:rsidRPr="00BE3C32">
        <w:rPr>
          <w:sz w:val="20"/>
          <w:szCs w:val="20"/>
        </w:rPr>
        <w:t>Crujía</w:t>
      </w:r>
      <w:r w:rsidRPr="00BE3C32">
        <w:rPr>
          <w:sz w:val="20"/>
          <w:szCs w:val="20"/>
        </w:rPr>
        <w:t>, Bs.As. 2013.</w:t>
      </w:r>
    </w:p>
    <w:p w14:paraId="1BC2D134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 xml:space="preserve">Catecismo de la Iglesia Católica, 1997, “Creo-Creemos”, n°27-184. CEA, Buenos Aires, 2000. </w:t>
      </w:r>
    </w:p>
    <w:p w14:paraId="1BE0787C" w14:textId="10BDD7D6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González-Carvajal, Luis, Ideas y creencias del hombre actual, Sal Terrae, Santander, 1991. reseña de Eloy P. Mealla (m</w:t>
      </w:r>
      <w:r w:rsidR="00414792">
        <w:rPr>
          <w:sz w:val="20"/>
          <w:szCs w:val="20"/>
        </w:rPr>
        <w:t>í</w:t>
      </w:r>
      <w:r w:rsidRPr="00BE3C32">
        <w:rPr>
          <w:sz w:val="20"/>
          <w:szCs w:val="20"/>
        </w:rPr>
        <w:t>meo).</w:t>
      </w:r>
    </w:p>
    <w:p w14:paraId="0D7AE732" w14:textId="55FFB061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Mealla, E., “Razones para confiar”, CIAS nº 462, Buenos Aires 1995.</w:t>
      </w:r>
    </w:p>
    <w:p w14:paraId="3F041AD8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1B86945B" w14:textId="77777777" w:rsidR="00BE3C32" w:rsidRPr="00F25CD8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b/>
          <w:bCs/>
          <w:sz w:val="20"/>
          <w:szCs w:val="20"/>
        </w:rPr>
      </w:pPr>
    </w:p>
    <w:p w14:paraId="14F63044" w14:textId="77777777" w:rsidR="00BE3C32" w:rsidRPr="00F25CD8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b/>
          <w:bCs/>
          <w:sz w:val="20"/>
          <w:szCs w:val="20"/>
        </w:rPr>
      </w:pPr>
      <w:r w:rsidRPr="00F25CD8">
        <w:rPr>
          <w:b/>
          <w:bCs/>
          <w:sz w:val="20"/>
          <w:szCs w:val="20"/>
        </w:rPr>
        <w:t>2.</w:t>
      </w:r>
      <w:r w:rsidRPr="00F25CD8">
        <w:rPr>
          <w:b/>
          <w:bCs/>
          <w:sz w:val="20"/>
          <w:szCs w:val="20"/>
        </w:rPr>
        <w:tab/>
        <w:t>La cuestión social según el pensamiento cristiano en una perspectiva histórico-cultural. Primera parte.</w:t>
      </w:r>
    </w:p>
    <w:p w14:paraId="43A665F0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F25CD8">
        <w:rPr>
          <w:sz w:val="20"/>
          <w:szCs w:val="20"/>
        </w:rPr>
        <w:t>Introducción a la Doctrina Social de la Iglesia. Los principios fundamentales de la Doctrina Social de la Iglesia. La Iglesia en</w:t>
      </w:r>
      <w:r w:rsidRPr="00BE3C32">
        <w:rPr>
          <w:sz w:val="20"/>
          <w:szCs w:val="20"/>
        </w:rPr>
        <w:t xml:space="preserve"> Europa durante el siglo XIX: la cuestión social. Desde el comienzo del siglo XX al Vaticano II. El Concilio Vaticano II (1962-1965).</w:t>
      </w:r>
    </w:p>
    <w:p w14:paraId="61A17BBB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0B14A315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Material de lectura:</w:t>
      </w:r>
    </w:p>
    <w:p w14:paraId="31C1108E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Farrell, Gerardo, “Introducción a la Doctrina Social de la Iglesia”, en Doctrina Social de la Iglesia, Ed. Guadalupe, 2ª Ed. Buenos Aires, 1984.</w:t>
      </w:r>
    </w:p>
    <w:p w14:paraId="56A4ECB4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Mealla, Eloy Patricio, “Acción y pensamiento social en un panorama de la vida de la Iglesia” (mimeo), Bs.As., 2007.</w:t>
      </w:r>
    </w:p>
    <w:p w14:paraId="10199C6C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Pontificio Consejo Justicia y Paz, “La persona humana y sus derechos”, Compendio de la Doctrina Social de la Iglesia, n°105-159, CEA, Buenos Aires, 2005.</w:t>
      </w:r>
    </w:p>
    <w:p w14:paraId="41928558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lastRenderedPageBreak/>
        <w:t>-</w:t>
      </w:r>
      <w:r w:rsidRPr="00BE3C32">
        <w:rPr>
          <w:sz w:val="20"/>
          <w:szCs w:val="20"/>
        </w:rPr>
        <w:tab/>
        <w:t>Pontificio Consejo Justicia y Paz, “Los principios de la Doctrina Social de la Iglesia, Compendio de la Doctrina Social de la Iglesia, n°160-208, CEA, Buenos Aires, 2005.</w:t>
      </w:r>
    </w:p>
    <w:p w14:paraId="2D125DF5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34AB4371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F25CD8">
        <w:rPr>
          <w:b/>
          <w:bCs/>
          <w:sz w:val="20"/>
          <w:szCs w:val="20"/>
        </w:rPr>
        <w:t>3.</w:t>
      </w:r>
      <w:r w:rsidRPr="00F25CD8">
        <w:rPr>
          <w:b/>
          <w:bCs/>
          <w:sz w:val="20"/>
          <w:szCs w:val="20"/>
        </w:rPr>
        <w:tab/>
        <w:t>La cuestión social según el pensamiento cristiano en una perspectiva histórico-cultural</w:t>
      </w:r>
      <w:r w:rsidRPr="00BE3C32">
        <w:rPr>
          <w:sz w:val="20"/>
          <w:szCs w:val="20"/>
        </w:rPr>
        <w:t>. Segunda parte.</w:t>
      </w:r>
    </w:p>
    <w:p w14:paraId="29470BD0" w14:textId="57901CCC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El Post-Concilio (1965-1975). La Iglesia Latinoamericana: Medellín – Puebla – Santo Domingo - Aparecida. Posmodernidad. La nueva cuestión social.</w:t>
      </w:r>
    </w:p>
    <w:p w14:paraId="259CE229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0E9D1032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Material de lectura:</w:t>
      </w:r>
    </w:p>
    <w:p w14:paraId="3A8304B6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Mealla, Eloy Patricio, “Acción y pensamiento social en un panorama de la vida de la Iglesia” (mimeo), Bs.As., 2007.</w:t>
      </w:r>
    </w:p>
    <w:p w14:paraId="4F589CF2" w14:textId="5E0DEED4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Scannone, Juan Carlos, “La nueva cuestión social a luz de la Doctrina Social de la Iglesia”, CIAS n° 510, marzo 2002.</w:t>
      </w:r>
    </w:p>
    <w:p w14:paraId="1589E029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65693C1D" w14:textId="77777777" w:rsidR="00BE3C32" w:rsidRPr="00F25CD8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b/>
          <w:bCs/>
          <w:sz w:val="20"/>
          <w:szCs w:val="20"/>
        </w:rPr>
      </w:pPr>
      <w:r w:rsidRPr="00F25CD8">
        <w:rPr>
          <w:b/>
          <w:bCs/>
          <w:sz w:val="20"/>
          <w:szCs w:val="20"/>
        </w:rPr>
        <w:t>4.</w:t>
      </w:r>
      <w:r w:rsidRPr="00F25CD8">
        <w:rPr>
          <w:b/>
          <w:bCs/>
          <w:sz w:val="20"/>
          <w:szCs w:val="20"/>
        </w:rPr>
        <w:tab/>
        <w:t>Algunos temas fundamentales de economía, sociedad y política según el pensamiento social cristiano.</w:t>
      </w:r>
    </w:p>
    <w:p w14:paraId="11341FB8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Justicia y opción por los pobres. La familia. La vida económica y social. La comunidad política. Paz y comunidad internacional. La globalización, hecho e ideología. El desarrollo integral.</w:t>
      </w:r>
    </w:p>
    <w:p w14:paraId="17B1A100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147A3799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Material de lectura:</w:t>
      </w:r>
    </w:p>
    <w:p w14:paraId="2FB39DB5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Gera, L., “La aparición del fenómeno político en el campo de la reflexión teológica”, en Azcuy, V.- Galli, C.- González, M. (Eds), Escritos teológico-pastorales de Lucio Gera, T. 1, Agape-UCA, Buenos Aires, 2006.</w:t>
      </w:r>
    </w:p>
    <w:p w14:paraId="18B5FA47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Gómez Serrano, Pedro, “Teología y economía”, en Una teología en diálogo, Ed. SM, Madrid, 2007.</w:t>
      </w:r>
    </w:p>
    <w:p w14:paraId="184F4140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BE3C32">
        <w:rPr>
          <w:sz w:val="20"/>
          <w:szCs w:val="20"/>
        </w:rPr>
        <w:t>-</w:t>
      </w:r>
      <w:r w:rsidRPr="00BE3C32">
        <w:rPr>
          <w:sz w:val="20"/>
          <w:szCs w:val="20"/>
        </w:rPr>
        <w:tab/>
        <w:t>Mealla, E., “Religión, valores y derechos humanos”, en Eroles, C. y Rodríguez, N., (comps), Educación en valores, religiosidad y derechos humanos, Espacio Editorial, Buenos Aires 2006.</w:t>
      </w:r>
    </w:p>
    <w:p w14:paraId="0DF25A36" w14:textId="77777777" w:rsidR="00BE3C32" w:rsidRPr="00BE3C32" w:rsidRDefault="00BE3C32" w:rsidP="00F25CD8">
      <w:pPr>
        <w:pStyle w:val="Normal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78C25046" w14:textId="756096C1" w:rsidR="00135220" w:rsidRPr="00B16B3E" w:rsidRDefault="00B16B3E" w:rsidP="00F25CD8">
      <w:pPr>
        <w:pStyle w:val="Normal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16B3E">
        <w:rPr>
          <w:color w:val="4A442A" w:themeColor="background2" w:themeShade="40"/>
          <w:sz w:val="20"/>
          <w:szCs w:val="20"/>
        </w:rPr>
        <w:t xml:space="preserve"> </w:t>
      </w:r>
    </w:p>
    <w:p w14:paraId="518E785A" w14:textId="77777777" w:rsidR="00362D1C" w:rsidRPr="00B16B3E" w:rsidRDefault="00AA1FAE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B16B3E">
        <w:rPr>
          <w:b/>
          <w:sz w:val="22"/>
          <w:szCs w:val="22"/>
        </w:rPr>
        <w:t>RECURSOS METODOLÓGICOS</w:t>
      </w:r>
      <w:r w:rsidRPr="00B16B3E">
        <w:rPr>
          <w:sz w:val="22"/>
          <w:szCs w:val="22"/>
        </w:rPr>
        <w:t>:</w:t>
      </w:r>
      <w:r w:rsidR="00202420" w:rsidRPr="00B16B3E">
        <w:rPr>
          <w:sz w:val="22"/>
          <w:szCs w:val="22"/>
        </w:rPr>
        <w:t xml:space="preserve"> </w:t>
      </w:r>
    </w:p>
    <w:p w14:paraId="6ECF815C" w14:textId="463E319D" w:rsidR="00362D1C" w:rsidRDefault="00F25CD8" w:rsidP="00F25CD8">
      <w:pPr>
        <w:ind w:left="360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Básicamente habrá clases expositivas del profesor a modo de motivación, diálogo y síntesis de las lecturas indicadas que los alumnos leerán previamente o a continuación del tema expuesto. También se prevé un seminario interno con intervenciones a cargo de los alumnos.</w:t>
      </w:r>
    </w:p>
    <w:p w14:paraId="0D17CA32" w14:textId="77777777" w:rsidR="00F25CD8" w:rsidRDefault="00F25CD8">
      <w:pPr>
        <w:jc w:val="both"/>
        <w:rPr>
          <w:sz w:val="22"/>
          <w:szCs w:val="22"/>
        </w:rPr>
      </w:pPr>
    </w:p>
    <w:p w14:paraId="7CFB7E7B" w14:textId="77777777" w:rsidR="00F25CD8" w:rsidRPr="00B16B3E" w:rsidRDefault="00F25CD8">
      <w:pPr>
        <w:jc w:val="both"/>
        <w:rPr>
          <w:sz w:val="22"/>
          <w:szCs w:val="22"/>
        </w:rPr>
      </w:pPr>
    </w:p>
    <w:p w14:paraId="29A2A9EC" w14:textId="77777777" w:rsidR="00E806D6" w:rsidRPr="00B16B3E" w:rsidRDefault="00874386" w:rsidP="00E806D6">
      <w:pPr>
        <w:numPr>
          <w:ilvl w:val="0"/>
          <w:numId w:val="1"/>
        </w:numPr>
        <w:jc w:val="both"/>
        <w:rPr>
          <w:sz w:val="22"/>
          <w:szCs w:val="22"/>
        </w:rPr>
      </w:pPr>
      <w:r w:rsidRPr="00B16B3E">
        <w:rPr>
          <w:b/>
          <w:sz w:val="22"/>
          <w:szCs w:val="22"/>
        </w:rPr>
        <w:t xml:space="preserve">CRITERIOS E INSTRUMENTOS DE </w:t>
      </w:r>
      <w:r w:rsidR="00AA1FAE" w:rsidRPr="00B16B3E">
        <w:rPr>
          <w:b/>
          <w:sz w:val="22"/>
          <w:szCs w:val="22"/>
        </w:rPr>
        <w:t>EVALUACIÓN</w:t>
      </w:r>
      <w:r w:rsidR="00135220" w:rsidRPr="00B16B3E">
        <w:rPr>
          <w:b/>
          <w:sz w:val="22"/>
          <w:szCs w:val="22"/>
        </w:rPr>
        <w:t xml:space="preserve"> PARCIAL</w:t>
      </w:r>
      <w:r w:rsidR="00AA1FAE" w:rsidRPr="00B16B3E">
        <w:rPr>
          <w:b/>
          <w:sz w:val="22"/>
          <w:szCs w:val="22"/>
        </w:rPr>
        <w:t>:</w:t>
      </w:r>
    </w:p>
    <w:p w14:paraId="010A9390" w14:textId="24AD6E77" w:rsidR="00E806D6" w:rsidRPr="00B16B3E" w:rsidRDefault="00F25CD8" w:rsidP="00F25CD8">
      <w:pPr>
        <w:ind w:left="360"/>
        <w:jc w:val="both"/>
        <w:rPr>
          <w:sz w:val="22"/>
          <w:szCs w:val="22"/>
        </w:rPr>
      </w:pPr>
      <w:r>
        <w:t>Elaboración individual de registro de lectura y búsquedas temáticas específicas. Redacción de un trabajo parcial con guía de preguntas</w:t>
      </w:r>
    </w:p>
    <w:p w14:paraId="0DCBAF8A" w14:textId="77777777" w:rsidR="00362D1C" w:rsidRPr="00B16B3E" w:rsidRDefault="00362D1C" w:rsidP="00E806D6">
      <w:pPr>
        <w:jc w:val="both"/>
        <w:rPr>
          <w:sz w:val="22"/>
          <w:szCs w:val="22"/>
        </w:rPr>
      </w:pPr>
    </w:p>
    <w:p w14:paraId="5A1A0BC3" w14:textId="77777777" w:rsidR="00AA1FAE" w:rsidRPr="00B16B3E" w:rsidRDefault="00AA1FAE">
      <w:pPr>
        <w:jc w:val="both"/>
        <w:rPr>
          <w:sz w:val="22"/>
          <w:szCs w:val="22"/>
        </w:rPr>
      </w:pPr>
    </w:p>
    <w:p w14:paraId="344219E2" w14:textId="77777777" w:rsidR="00AA1FAE" w:rsidRPr="00B16B3E" w:rsidRDefault="0013522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 xml:space="preserve">RÉGIMEN DE </w:t>
      </w:r>
      <w:r w:rsidR="00AA1FAE" w:rsidRPr="00B16B3E">
        <w:rPr>
          <w:b/>
          <w:sz w:val="22"/>
          <w:szCs w:val="22"/>
        </w:rPr>
        <w:t>EVALUACIÓN FINAL</w:t>
      </w:r>
      <w:r w:rsidR="00826621" w:rsidRPr="00B16B3E">
        <w:rPr>
          <w:b/>
          <w:sz w:val="22"/>
          <w:szCs w:val="22"/>
        </w:rPr>
        <w:t xml:space="preserve"> Y APROBACIÓN DE LA MATERIA</w:t>
      </w:r>
      <w:r w:rsidR="00AA1FAE" w:rsidRPr="00B16B3E">
        <w:rPr>
          <w:b/>
          <w:sz w:val="22"/>
          <w:szCs w:val="22"/>
        </w:rPr>
        <w:t>:</w:t>
      </w:r>
    </w:p>
    <w:p w14:paraId="26D2CEF1" w14:textId="069E82C1" w:rsidR="00F25CD8" w:rsidRPr="00B16B3E" w:rsidRDefault="00F25CD8" w:rsidP="00B16B3E">
      <w:pPr>
        <w:pStyle w:val="Prrafodelista"/>
        <w:ind w:left="360"/>
        <w:jc w:val="both"/>
        <w:rPr>
          <w:color w:val="4A442A" w:themeColor="background2" w:themeShade="40"/>
          <w:sz w:val="20"/>
        </w:rPr>
      </w:pPr>
      <w:r w:rsidRPr="00F25CD8">
        <w:rPr>
          <w:color w:val="4A442A" w:themeColor="background2" w:themeShade="40"/>
          <w:sz w:val="20"/>
        </w:rPr>
        <w:t>Aprobación de dos parciales con calificación siete cada uno permitirá la promoción de la materia.</w:t>
      </w:r>
    </w:p>
    <w:p w14:paraId="66B39F74" w14:textId="77777777" w:rsidR="00AA1FAE" w:rsidRPr="00B16B3E" w:rsidRDefault="00AA1FAE">
      <w:pPr>
        <w:ind w:firstLine="426"/>
        <w:jc w:val="both"/>
        <w:rPr>
          <w:sz w:val="22"/>
          <w:szCs w:val="22"/>
        </w:rPr>
      </w:pPr>
    </w:p>
    <w:p w14:paraId="539406C2" w14:textId="77777777" w:rsidR="00362D1C" w:rsidRPr="00B16B3E" w:rsidRDefault="00362D1C">
      <w:pPr>
        <w:jc w:val="both"/>
        <w:rPr>
          <w:sz w:val="22"/>
          <w:szCs w:val="22"/>
        </w:rPr>
      </w:pPr>
    </w:p>
    <w:p w14:paraId="70D42507" w14:textId="77777777" w:rsidR="00AA1FAE" w:rsidRPr="00B16B3E" w:rsidRDefault="00AA1FA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BIBLIOGRAFÍA COMPLEMENTARIA:</w:t>
      </w:r>
    </w:p>
    <w:p w14:paraId="28ACCACC" w14:textId="77777777" w:rsidR="00F25CD8" w:rsidRPr="00F25CD8" w:rsidRDefault="00F25CD8" w:rsidP="00F25CD8">
      <w:pPr>
        <w:ind w:firstLine="426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Catecismo de la Iglesia Católica, (1997), CEA, Buenos Aires, 2000.</w:t>
      </w:r>
    </w:p>
    <w:p w14:paraId="07ECCB7B" w14:textId="77777777" w:rsidR="00F25CD8" w:rsidRPr="00F25CD8" w:rsidRDefault="00F25CD8" w:rsidP="00F25CD8">
      <w:pPr>
        <w:ind w:left="708" w:hanging="282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Croatto, Severino, Los lenguajes de la experiencia religiosa. Estudio de fenomenología de la religión, Hernandarias, Buenos Aires, 1994.</w:t>
      </w:r>
    </w:p>
    <w:p w14:paraId="2246D938" w14:textId="77777777" w:rsidR="00F25CD8" w:rsidRPr="00F25CD8" w:rsidRDefault="00F25CD8" w:rsidP="00F25CD8">
      <w:pPr>
        <w:ind w:firstLine="426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Educación, Etica y Desarrollo: http://educacioneticaydesarrollo.blogspot.com.ar</w:t>
      </w:r>
    </w:p>
    <w:p w14:paraId="13080147" w14:textId="77777777" w:rsidR="00F25CD8" w:rsidRPr="00F25CD8" w:rsidRDefault="00F25CD8" w:rsidP="00F25CD8">
      <w:pPr>
        <w:ind w:firstLine="426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Farrell, Gerardo, Iglesia y pueblo en la Argentina, Patria Grande, Buenos Aires, 1992.</w:t>
      </w:r>
    </w:p>
    <w:p w14:paraId="3525C2A8" w14:textId="77777777" w:rsidR="00F25CD8" w:rsidRPr="00F25CD8" w:rsidRDefault="00F25CD8" w:rsidP="00F25CD8">
      <w:pPr>
        <w:ind w:firstLine="426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Farrell, Gerardo,  Magisterio social latinoamericano, Ed. Guadalupe, 1994.</w:t>
      </w:r>
    </w:p>
    <w:p w14:paraId="04A973E9" w14:textId="77777777" w:rsidR="00F25CD8" w:rsidRPr="00F25CD8" w:rsidRDefault="00F25CD8" w:rsidP="00F25CD8">
      <w:pPr>
        <w:ind w:firstLine="426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Constitución pastoral la Iglesia y el mundo actual, n° 46-90, Concilio Vaticano II,  1965.</w:t>
      </w:r>
    </w:p>
    <w:p w14:paraId="73D0730E" w14:textId="77777777" w:rsidR="00F25CD8" w:rsidRPr="00F25CD8" w:rsidRDefault="00F25CD8" w:rsidP="00F25CD8">
      <w:pPr>
        <w:ind w:left="708" w:hanging="282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 xml:space="preserve">Galindo, Angel, “Alcance y significado teológico de la moral socioeconómica” en Moral socioeconómica, pp. 5-26, BAC, Madrid, 1996. </w:t>
      </w:r>
    </w:p>
    <w:p w14:paraId="1EDACFE2" w14:textId="77777777" w:rsidR="00F25CD8" w:rsidRPr="00F25CD8" w:rsidRDefault="00F25CD8" w:rsidP="00F25CD8">
      <w:pPr>
        <w:ind w:left="711" w:hanging="285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Mealla, E., “El regreso del desarrollo”, en Scannone/García Delgado (eds), Etica, desarrollo región, Ed. CICCUS, Buenos Aires 2006.</w:t>
      </w:r>
    </w:p>
    <w:p w14:paraId="4B65C4E0" w14:textId="77777777" w:rsidR="00F25CD8" w:rsidRPr="00F25CD8" w:rsidRDefault="00F25CD8" w:rsidP="00F25CD8">
      <w:pPr>
        <w:ind w:left="708" w:hanging="282"/>
        <w:jc w:val="both"/>
        <w:rPr>
          <w:sz w:val="22"/>
          <w:szCs w:val="22"/>
        </w:rPr>
      </w:pPr>
      <w:r w:rsidRPr="00F25CD8">
        <w:rPr>
          <w:sz w:val="22"/>
          <w:szCs w:val="22"/>
        </w:rPr>
        <w:t>-</w:t>
      </w:r>
      <w:r w:rsidRPr="00F25CD8">
        <w:rPr>
          <w:sz w:val="22"/>
          <w:szCs w:val="22"/>
        </w:rPr>
        <w:tab/>
        <w:t>Scannone, Juan Carlos, “La globalización como hecho e ideología”, en: Scannone, J.C., (et al.), Argentina: alternativas frente a la globalización. Pensamiento social de la Iglesia en el umbral del tercer milenio, Ed. San Pablo, Bs.As., 1999.</w:t>
      </w:r>
    </w:p>
    <w:p w14:paraId="159D749B" w14:textId="77777777" w:rsidR="00AA1FAE" w:rsidRPr="00B16B3E" w:rsidRDefault="00AA1FAE">
      <w:pPr>
        <w:ind w:firstLine="426"/>
        <w:jc w:val="both"/>
        <w:rPr>
          <w:sz w:val="22"/>
          <w:szCs w:val="22"/>
        </w:rPr>
      </w:pPr>
    </w:p>
    <w:p w14:paraId="548F29E9" w14:textId="77777777" w:rsidR="00AC2B31" w:rsidRDefault="00AC2B31">
      <w:pPr>
        <w:jc w:val="both"/>
        <w:rPr>
          <w:sz w:val="22"/>
          <w:szCs w:val="22"/>
        </w:rPr>
      </w:pPr>
    </w:p>
    <w:p w14:paraId="5B2AFFF8" w14:textId="77777777" w:rsidR="00F25CD8" w:rsidRDefault="00F25CD8">
      <w:pPr>
        <w:jc w:val="both"/>
        <w:rPr>
          <w:sz w:val="22"/>
          <w:szCs w:val="22"/>
        </w:rPr>
      </w:pPr>
    </w:p>
    <w:p w14:paraId="7E7F3D39" w14:textId="77777777" w:rsidR="00F25CD8" w:rsidRPr="00B16B3E" w:rsidRDefault="00F25CD8">
      <w:pPr>
        <w:jc w:val="both"/>
        <w:rPr>
          <w:sz w:val="22"/>
          <w:szCs w:val="22"/>
        </w:rPr>
      </w:pPr>
    </w:p>
    <w:p w14:paraId="1347B40D" w14:textId="77777777" w:rsidR="00362D1C" w:rsidRPr="00B16B3E" w:rsidRDefault="00362D1C">
      <w:pPr>
        <w:jc w:val="both"/>
        <w:rPr>
          <w:sz w:val="22"/>
          <w:szCs w:val="22"/>
        </w:rPr>
      </w:pPr>
    </w:p>
    <w:p w14:paraId="40D3197C" w14:textId="77777777" w:rsidR="00DC34FC" w:rsidRPr="00B16B3E" w:rsidRDefault="00874386" w:rsidP="005817EB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 xml:space="preserve">ORGANIZACIÓN SEMANAL DE LA ACTIVIDAD PRESENCIAL </w:t>
      </w:r>
      <w:r w:rsidR="005817EB" w:rsidRPr="00B16B3E">
        <w:rPr>
          <w:b/>
          <w:sz w:val="22"/>
          <w:szCs w:val="22"/>
        </w:rPr>
        <w:t xml:space="preserve">(Orientadora) </w:t>
      </w:r>
    </w:p>
    <w:p w14:paraId="65C8A67A" w14:textId="77777777" w:rsidR="00990CDA" w:rsidRPr="00B16B3E" w:rsidRDefault="00990CDA" w:rsidP="00DC34FC">
      <w:pPr>
        <w:jc w:val="both"/>
        <w:rPr>
          <w:b/>
          <w:sz w:val="22"/>
          <w:szCs w:val="22"/>
        </w:rPr>
      </w:pPr>
    </w:p>
    <w:tbl>
      <w:tblPr>
        <w:tblStyle w:val="Tablaconcuadrcula"/>
        <w:tblW w:w="50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92"/>
        <w:gridCol w:w="3048"/>
        <w:gridCol w:w="971"/>
        <w:gridCol w:w="1128"/>
        <w:gridCol w:w="1097"/>
        <w:gridCol w:w="1281"/>
        <w:gridCol w:w="1312"/>
      </w:tblGrid>
      <w:tr w:rsidR="002D7CB3" w:rsidRPr="00B16B3E" w14:paraId="14854CF6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5DA79506" w14:textId="77777777" w:rsidR="00874386" w:rsidRPr="00B16B3E" w:rsidRDefault="00A97063" w:rsidP="00990CDA">
            <w:pPr>
              <w:ind w:right="-9"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Semana</w:t>
            </w:r>
          </w:p>
        </w:tc>
        <w:tc>
          <w:tcPr>
            <w:tcW w:w="3128" w:type="dxa"/>
            <w:vAlign w:val="center"/>
          </w:tcPr>
          <w:p w14:paraId="010CE6F1" w14:textId="77777777" w:rsidR="00874386" w:rsidRPr="00B16B3E" w:rsidRDefault="00874386" w:rsidP="00874386">
            <w:pPr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Unidad Temática</w:t>
            </w:r>
          </w:p>
        </w:tc>
        <w:tc>
          <w:tcPr>
            <w:tcW w:w="992" w:type="dxa"/>
            <w:vAlign w:val="center"/>
          </w:tcPr>
          <w:p w14:paraId="67046445" w14:textId="77777777" w:rsidR="00874386" w:rsidRPr="00B16B3E" w:rsidRDefault="00874386" w:rsidP="00874386">
            <w:pPr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Horas Teóricas</w:t>
            </w:r>
          </w:p>
        </w:tc>
        <w:tc>
          <w:tcPr>
            <w:tcW w:w="1153" w:type="dxa"/>
            <w:vAlign w:val="center"/>
          </w:tcPr>
          <w:p w14:paraId="2E87982A" w14:textId="77777777" w:rsidR="00874386" w:rsidRPr="00B16B3E" w:rsidRDefault="00874386" w:rsidP="00874386">
            <w:pPr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Horas Prácticas</w:t>
            </w:r>
          </w:p>
        </w:tc>
        <w:tc>
          <w:tcPr>
            <w:tcW w:w="1121" w:type="dxa"/>
            <w:vAlign w:val="center"/>
          </w:tcPr>
          <w:p w14:paraId="22E5542F" w14:textId="77777777" w:rsidR="00874386" w:rsidRPr="00B16B3E" w:rsidRDefault="00874386" w:rsidP="00874386">
            <w:pPr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Tutorías</w:t>
            </w:r>
          </w:p>
        </w:tc>
        <w:tc>
          <w:tcPr>
            <w:tcW w:w="1311" w:type="dxa"/>
            <w:vAlign w:val="center"/>
          </w:tcPr>
          <w:p w14:paraId="52DB4925" w14:textId="77777777" w:rsidR="00874386" w:rsidRPr="00B16B3E" w:rsidRDefault="00874386" w:rsidP="00A97063">
            <w:pPr>
              <w:ind w:hanging="11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Evaluaciones</w:t>
            </w:r>
          </w:p>
        </w:tc>
        <w:tc>
          <w:tcPr>
            <w:tcW w:w="1342" w:type="dxa"/>
            <w:vAlign w:val="center"/>
          </w:tcPr>
          <w:p w14:paraId="4191E184" w14:textId="77777777" w:rsidR="00874386" w:rsidRPr="00B16B3E" w:rsidRDefault="00874386" w:rsidP="00874386">
            <w:pPr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Otras Actividades</w:t>
            </w:r>
          </w:p>
        </w:tc>
      </w:tr>
      <w:tr w:rsidR="002D7CB3" w:rsidRPr="00B16B3E" w14:paraId="7F92C261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58E64232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</w:t>
            </w:r>
          </w:p>
        </w:tc>
        <w:tc>
          <w:tcPr>
            <w:tcW w:w="3128" w:type="dxa"/>
            <w:vAlign w:val="center"/>
          </w:tcPr>
          <w:p w14:paraId="14866749" w14:textId="127F3F0A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3351D50" w14:textId="4D3F0A8E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27B2259C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78599734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00AAC5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4814DCE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5B5F472A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3C380EAE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2</w:t>
            </w:r>
          </w:p>
        </w:tc>
        <w:tc>
          <w:tcPr>
            <w:tcW w:w="3128" w:type="dxa"/>
            <w:vAlign w:val="center"/>
          </w:tcPr>
          <w:p w14:paraId="4D980466" w14:textId="36A22E76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BED9911" w14:textId="0684CD65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4515FD1D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779C168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3A182BF4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4C5B086E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068354E5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713A02FA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3</w:t>
            </w:r>
          </w:p>
        </w:tc>
        <w:tc>
          <w:tcPr>
            <w:tcW w:w="3128" w:type="dxa"/>
            <w:vAlign w:val="center"/>
          </w:tcPr>
          <w:p w14:paraId="5991202A" w14:textId="06DD37D1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F8BC21A" w14:textId="2FC84D12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1FA226EE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2ABC36E1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119214FB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C3BA05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23A4EBA5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775C9181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4</w:t>
            </w:r>
          </w:p>
        </w:tc>
        <w:tc>
          <w:tcPr>
            <w:tcW w:w="3128" w:type="dxa"/>
            <w:vAlign w:val="center"/>
          </w:tcPr>
          <w:p w14:paraId="35470A89" w14:textId="6FB30352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16BE93D" w14:textId="324179EA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23DF76DE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4EDFF4D8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00C0F1C7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05081F49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1FF09B0F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08F0D9CA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5</w:t>
            </w:r>
          </w:p>
        </w:tc>
        <w:tc>
          <w:tcPr>
            <w:tcW w:w="3128" w:type="dxa"/>
            <w:vAlign w:val="center"/>
          </w:tcPr>
          <w:p w14:paraId="1ADFE174" w14:textId="41935C0C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9D8F0C7" w14:textId="14EEDFB3" w:rsidR="00874386" w:rsidRPr="00F25CD8" w:rsidRDefault="00F25CD8" w:rsidP="00EB49AD">
            <w:pPr>
              <w:rPr>
                <w:bCs/>
                <w:sz w:val="20"/>
              </w:rPr>
            </w:pPr>
            <w:r w:rsidRPr="00F25CD8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3299C505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50280DEB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BAAE24D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5B871BF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64BB29CA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6C794CCA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6</w:t>
            </w:r>
          </w:p>
        </w:tc>
        <w:tc>
          <w:tcPr>
            <w:tcW w:w="3128" w:type="dxa"/>
            <w:vAlign w:val="center"/>
          </w:tcPr>
          <w:p w14:paraId="0483C005" w14:textId="2B0899C4" w:rsidR="00874386" w:rsidRPr="002B6D4A" w:rsidRDefault="00F25CD8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D6A432D" w14:textId="4C557F2D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009FFA81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1459E296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7563F0D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2BDC1A9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2C3265B3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7B3F0977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7</w:t>
            </w:r>
          </w:p>
        </w:tc>
        <w:tc>
          <w:tcPr>
            <w:tcW w:w="3128" w:type="dxa"/>
            <w:vAlign w:val="center"/>
          </w:tcPr>
          <w:p w14:paraId="3C5B0754" w14:textId="03FFAF7A" w:rsidR="00874386" w:rsidRPr="002B6D4A" w:rsidRDefault="00F25CD8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34E6FA" w14:textId="06FCC48E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078DC6E9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6514941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61810539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DB24CA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14639C77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24745A1F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8</w:t>
            </w:r>
          </w:p>
        </w:tc>
        <w:tc>
          <w:tcPr>
            <w:tcW w:w="3128" w:type="dxa"/>
            <w:vAlign w:val="center"/>
          </w:tcPr>
          <w:p w14:paraId="1EB225CA" w14:textId="02FB8270" w:rsidR="00874386" w:rsidRPr="002B6D4A" w:rsidRDefault="00F25CD8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36077A5" w14:textId="2A0D41F2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16DAD6CD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646F327D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18F0D235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69BD0B33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2F4B4A03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4C763B26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9</w:t>
            </w:r>
          </w:p>
        </w:tc>
        <w:tc>
          <w:tcPr>
            <w:tcW w:w="3128" w:type="dxa"/>
            <w:vAlign w:val="center"/>
          </w:tcPr>
          <w:p w14:paraId="6EC80A4D" w14:textId="05C7AF20" w:rsidR="00874386" w:rsidRPr="002B6D4A" w:rsidRDefault="00F25CD8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402296" w14:textId="59A7A9E5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367B9CA6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3F356312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7E26906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87F1B69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5D4F6C7C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766317C6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10</w:t>
            </w:r>
          </w:p>
        </w:tc>
        <w:tc>
          <w:tcPr>
            <w:tcW w:w="3128" w:type="dxa"/>
            <w:vAlign w:val="center"/>
          </w:tcPr>
          <w:p w14:paraId="5293FA18" w14:textId="58960716" w:rsidR="00874386" w:rsidRPr="002B6D4A" w:rsidRDefault="00F25CD8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1EE4B9B" w14:textId="102D8CE3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7DD72776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4211D5E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4146BD87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1E1C50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64DD2B93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4B01C8EF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11</w:t>
            </w:r>
          </w:p>
        </w:tc>
        <w:tc>
          <w:tcPr>
            <w:tcW w:w="3128" w:type="dxa"/>
            <w:vAlign w:val="center"/>
          </w:tcPr>
          <w:p w14:paraId="1E864448" w14:textId="06063BB8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FF62E43" w14:textId="3E829A03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42598B58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004381FE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38DEAAA4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145265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30AFB795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13DDA14A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12</w:t>
            </w:r>
          </w:p>
        </w:tc>
        <w:tc>
          <w:tcPr>
            <w:tcW w:w="3128" w:type="dxa"/>
            <w:vAlign w:val="center"/>
          </w:tcPr>
          <w:p w14:paraId="3881432A" w14:textId="0C27DD25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1FA6D56" w14:textId="335B2BC0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0F41563C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5895F50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0BE67826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239BF26B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4044EFE6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60229842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13</w:t>
            </w:r>
          </w:p>
        </w:tc>
        <w:tc>
          <w:tcPr>
            <w:tcW w:w="3128" w:type="dxa"/>
            <w:vAlign w:val="center"/>
          </w:tcPr>
          <w:p w14:paraId="2A38009B" w14:textId="705B7E79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17C11FA" w14:textId="4BAA233D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4FCA6B3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23806DE2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11043A77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6A43A605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5628F2D7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2FB41B7B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14</w:t>
            </w:r>
          </w:p>
        </w:tc>
        <w:tc>
          <w:tcPr>
            <w:tcW w:w="3128" w:type="dxa"/>
            <w:vAlign w:val="center"/>
          </w:tcPr>
          <w:p w14:paraId="2B8EF7C1" w14:textId="010FE458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6C37830" w14:textId="5916C7BB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33E69172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2F668B3F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0BF8B8A5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FD053B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46B59011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7BF90E00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15</w:t>
            </w:r>
          </w:p>
        </w:tc>
        <w:tc>
          <w:tcPr>
            <w:tcW w:w="3128" w:type="dxa"/>
            <w:vAlign w:val="center"/>
          </w:tcPr>
          <w:p w14:paraId="1C9B056C" w14:textId="59B7A529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22BB79C" w14:textId="59F93257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622F981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56E98717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7F04FB3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392E77C5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47E90FEF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3E64AB4D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16</w:t>
            </w:r>
          </w:p>
        </w:tc>
        <w:tc>
          <w:tcPr>
            <w:tcW w:w="3128" w:type="dxa"/>
            <w:vAlign w:val="center"/>
          </w:tcPr>
          <w:p w14:paraId="370C7B9F" w14:textId="754801A4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4EF43A6" w14:textId="480D128A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1A031CAF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04703647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FDEE6F5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054F2272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0D2FD256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53151738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17</w:t>
            </w:r>
          </w:p>
        </w:tc>
        <w:tc>
          <w:tcPr>
            <w:tcW w:w="3128" w:type="dxa"/>
            <w:vAlign w:val="center"/>
          </w:tcPr>
          <w:p w14:paraId="6B289F8D" w14:textId="6673DD86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07DC6C2" w14:textId="388D174B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443EAE8F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33BB72A0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39293353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7CA2D0C3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  <w:tr w:rsidR="002D7CB3" w:rsidRPr="00B16B3E" w14:paraId="6D67FE15" w14:textId="77777777" w:rsidTr="00990CDA">
        <w:trPr>
          <w:trHeight w:val="397"/>
        </w:trPr>
        <w:tc>
          <w:tcPr>
            <w:tcW w:w="808" w:type="dxa"/>
            <w:vAlign w:val="center"/>
          </w:tcPr>
          <w:p w14:paraId="7EA4ECB4" w14:textId="77777777" w:rsidR="00874386" w:rsidRPr="00B16B3E" w:rsidRDefault="00874386" w:rsidP="00990CDA">
            <w:pPr>
              <w:ind w:hanging="142"/>
              <w:jc w:val="center"/>
              <w:rPr>
                <w:b/>
                <w:sz w:val="20"/>
              </w:rPr>
            </w:pPr>
            <w:r w:rsidRPr="00B16B3E">
              <w:rPr>
                <w:b/>
                <w:sz w:val="20"/>
              </w:rPr>
              <w:t>18</w:t>
            </w:r>
          </w:p>
        </w:tc>
        <w:tc>
          <w:tcPr>
            <w:tcW w:w="3128" w:type="dxa"/>
            <w:vAlign w:val="center"/>
          </w:tcPr>
          <w:p w14:paraId="1819AFD4" w14:textId="382DB3BF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C7B0400" w14:textId="17C365F3" w:rsidR="00874386" w:rsidRPr="002B6D4A" w:rsidRDefault="002B6D4A" w:rsidP="00EB49AD">
            <w:pPr>
              <w:rPr>
                <w:bCs/>
                <w:sz w:val="20"/>
              </w:rPr>
            </w:pPr>
            <w:r w:rsidRPr="002B6D4A">
              <w:rPr>
                <w:bCs/>
                <w:sz w:val="20"/>
              </w:rPr>
              <w:t>3</w:t>
            </w:r>
          </w:p>
        </w:tc>
        <w:tc>
          <w:tcPr>
            <w:tcW w:w="1153" w:type="dxa"/>
            <w:vAlign w:val="center"/>
          </w:tcPr>
          <w:p w14:paraId="06553F62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0F6D3BBE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6C9990C8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  <w:tc>
          <w:tcPr>
            <w:tcW w:w="1342" w:type="dxa"/>
            <w:vAlign w:val="center"/>
          </w:tcPr>
          <w:p w14:paraId="5A5441AA" w14:textId="77777777" w:rsidR="00874386" w:rsidRPr="00B16B3E" w:rsidRDefault="00874386" w:rsidP="00EB49AD">
            <w:pPr>
              <w:rPr>
                <w:b/>
                <w:sz w:val="20"/>
              </w:rPr>
            </w:pPr>
          </w:p>
        </w:tc>
      </w:tr>
    </w:tbl>
    <w:p w14:paraId="498B57FA" w14:textId="77777777" w:rsidR="00874386" w:rsidRPr="00B16B3E" w:rsidRDefault="00874386" w:rsidP="00874386">
      <w:pPr>
        <w:jc w:val="both"/>
        <w:rPr>
          <w:b/>
          <w:sz w:val="22"/>
          <w:szCs w:val="22"/>
        </w:rPr>
      </w:pPr>
    </w:p>
    <w:p w14:paraId="01BADE7A" w14:textId="77777777" w:rsidR="00874386" w:rsidRPr="00B16B3E" w:rsidRDefault="00874386" w:rsidP="00874386">
      <w:pPr>
        <w:jc w:val="both"/>
        <w:rPr>
          <w:b/>
          <w:sz w:val="22"/>
          <w:szCs w:val="22"/>
        </w:rPr>
      </w:pPr>
    </w:p>
    <w:p w14:paraId="78F59AD3" w14:textId="77777777" w:rsidR="009D2AEA" w:rsidRPr="00B16B3E" w:rsidRDefault="009D2AEA" w:rsidP="00874386">
      <w:pPr>
        <w:jc w:val="both"/>
        <w:rPr>
          <w:b/>
          <w:sz w:val="22"/>
          <w:szCs w:val="22"/>
        </w:rPr>
      </w:pPr>
    </w:p>
    <w:p w14:paraId="01418CD1" w14:textId="77777777" w:rsidR="00826621" w:rsidRPr="00B16B3E" w:rsidRDefault="0082662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OTROS REQUISITOS PARA LA APROBACIÓN DE LA MATERIA</w:t>
      </w:r>
    </w:p>
    <w:p w14:paraId="215F2D33" w14:textId="77777777" w:rsidR="002B6D4A" w:rsidRPr="002B6D4A" w:rsidRDefault="002B6D4A" w:rsidP="002B6D4A">
      <w:pPr>
        <w:ind w:firstLine="360"/>
        <w:rPr>
          <w:bCs/>
          <w:sz w:val="22"/>
          <w:szCs w:val="22"/>
        </w:rPr>
      </w:pPr>
      <w:r w:rsidRPr="002B6D4A">
        <w:rPr>
          <w:bCs/>
          <w:sz w:val="22"/>
          <w:szCs w:val="22"/>
        </w:rPr>
        <w:t>Los estudiantes deberán completar al menos el 75% de asistencia.</w:t>
      </w:r>
    </w:p>
    <w:p w14:paraId="4AC3D137" w14:textId="77777777" w:rsidR="00826621" w:rsidRPr="00B16B3E" w:rsidRDefault="00826621" w:rsidP="00826621">
      <w:pPr>
        <w:jc w:val="both"/>
        <w:rPr>
          <w:b/>
          <w:sz w:val="22"/>
          <w:szCs w:val="22"/>
        </w:rPr>
      </w:pPr>
    </w:p>
    <w:p w14:paraId="553E1A06" w14:textId="77777777" w:rsidR="00362D1C" w:rsidRPr="00B16B3E" w:rsidRDefault="00362D1C" w:rsidP="00826621">
      <w:pPr>
        <w:jc w:val="both"/>
        <w:rPr>
          <w:b/>
          <w:sz w:val="22"/>
          <w:szCs w:val="22"/>
        </w:rPr>
      </w:pPr>
    </w:p>
    <w:p w14:paraId="4A7944D3" w14:textId="77777777" w:rsidR="00AA1FAE" w:rsidRPr="00B16B3E" w:rsidRDefault="00AA1FA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FIRMA DE DOCENTES:</w:t>
      </w:r>
    </w:p>
    <w:p w14:paraId="29523B07" w14:textId="77777777" w:rsidR="00EB49AD" w:rsidRPr="00B16B3E" w:rsidRDefault="00EB49AD" w:rsidP="00AC2B31">
      <w:pPr>
        <w:jc w:val="both"/>
        <w:rPr>
          <w:b/>
          <w:sz w:val="22"/>
          <w:szCs w:val="22"/>
        </w:rPr>
      </w:pPr>
    </w:p>
    <w:p w14:paraId="52AF565B" w14:textId="77777777" w:rsidR="00362D1C" w:rsidRPr="00B16B3E" w:rsidRDefault="00362D1C" w:rsidP="00AC2B31">
      <w:pPr>
        <w:jc w:val="both"/>
        <w:rPr>
          <w:b/>
          <w:sz w:val="22"/>
          <w:szCs w:val="22"/>
        </w:rPr>
      </w:pPr>
    </w:p>
    <w:p w14:paraId="2B90C098" w14:textId="77777777" w:rsidR="00F61E8D" w:rsidRPr="00B16B3E" w:rsidRDefault="00AC2B31" w:rsidP="00A87FA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16B3E">
        <w:rPr>
          <w:b/>
          <w:sz w:val="22"/>
          <w:szCs w:val="22"/>
        </w:rPr>
        <w:t>FIRMA DEL DIRECTOR DE LA CARRERA</w:t>
      </w:r>
    </w:p>
    <w:sectPr w:rsidR="00F61E8D" w:rsidRPr="00B16B3E" w:rsidSect="00DC34FC">
      <w:footerReference w:type="even" r:id="rId8"/>
      <w:footerReference w:type="default" r:id="rId9"/>
      <w:pgSz w:w="11906" w:h="16838" w:code="9"/>
      <w:pgMar w:top="1418" w:right="1133" w:bottom="1418" w:left="1134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FBA8A" w14:textId="77777777" w:rsidR="00F04022" w:rsidRDefault="00F04022">
      <w:r>
        <w:separator/>
      </w:r>
    </w:p>
  </w:endnote>
  <w:endnote w:type="continuationSeparator" w:id="0">
    <w:p w14:paraId="75B5A2F3" w14:textId="77777777" w:rsidR="00F04022" w:rsidRDefault="00F0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E7EC" w14:textId="77777777" w:rsidR="002F2AFD" w:rsidRDefault="00FE3B56" w:rsidP="00A22D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2A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B83DB2" w14:textId="77777777" w:rsidR="002F2AFD" w:rsidRDefault="002F2AFD" w:rsidP="001352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D596" w14:textId="51C688D4" w:rsidR="002F2AFD" w:rsidRDefault="00FE3B56" w:rsidP="00A22D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2AF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047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2193C3" w14:textId="77777777" w:rsidR="002F2AFD" w:rsidRDefault="002F2AFD" w:rsidP="0013522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60BB" w14:textId="77777777" w:rsidR="00F04022" w:rsidRDefault="00F04022">
      <w:r>
        <w:separator/>
      </w:r>
    </w:p>
  </w:footnote>
  <w:footnote w:type="continuationSeparator" w:id="0">
    <w:p w14:paraId="4D2627FD" w14:textId="77777777" w:rsidR="00F04022" w:rsidRDefault="00F0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76B3"/>
    <w:multiLevelType w:val="singleLevel"/>
    <w:tmpl w:val="4614C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" w15:restartNumberingAfterBreak="0">
    <w:nsid w:val="46F72A5D"/>
    <w:multiLevelType w:val="hybridMultilevel"/>
    <w:tmpl w:val="C9762AD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6258D"/>
    <w:multiLevelType w:val="hybridMultilevel"/>
    <w:tmpl w:val="8E6094C4"/>
    <w:lvl w:ilvl="0" w:tplc="740C71F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00AD9"/>
    <w:multiLevelType w:val="hybridMultilevel"/>
    <w:tmpl w:val="3A509DF8"/>
    <w:lvl w:ilvl="0" w:tplc="250CA3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9C"/>
    <w:rsid w:val="0000446B"/>
    <w:rsid w:val="000137E3"/>
    <w:rsid w:val="00024D29"/>
    <w:rsid w:val="00030F9C"/>
    <w:rsid w:val="00035ED7"/>
    <w:rsid w:val="000A2DE3"/>
    <w:rsid w:val="000C3FB7"/>
    <w:rsid w:val="001145EA"/>
    <w:rsid w:val="001264FD"/>
    <w:rsid w:val="00134C90"/>
    <w:rsid w:val="00135220"/>
    <w:rsid w:val="00147186"/>
    <w:rsid w:val="001C41D2"/>
    <w:rsid w:val="001C4F57"/>
    <w:rsid w:val="001D1F43"/>
    <w:rsid w:val="001D2598"/>
    <w:rsid w:val="001E7085"/>
    <w:rsid w:val="00202420"/>
    <w:rsid w:val="00210FD9"/>
    <w:rsid w:val="00236110"/>
    <w:rsid w:val="002617E4"/>
    <w:rsid w:val="002844ED"/>
    <w:rsid w:val="002A083C"/>
    <w:rsid w:val="002B6D4A"/>
    <w:rsid w:val="002C3A4D"/>
    <w:rsid w:val="002D7CB3"/>
    <w:rsid w:val="002F2AFD"/>
    <w:rsid w:val="002F7861"/>
    <w:rsid w:val="0032325E"/>
    <w:rsid w:val="00362D1C"/>
    <w:rsid w:val="0037345E"/>
    <w:rsid w:val="00411FB9"/>
    <w:rsid w:val="00414792"/>
    <w:rsid w:val="00415CBD"/>
    <w:rsid w:val="00472660"/>
    <w:rsid w:val="004A32FA"/>
    <w:rsid w:val="00535CEC"/>
    <w:rsid w:val="00577128"/>
    <w:rsid w:val="00577C70"/>
    <w:rsid w:val="005817EB"/>
    <w:rsid w:val="005B4F9D"/>
    <w:rsid w:val="005C36C7"/>
    <w:rsid w:val="005E31C9"/>
    <w:rsid w:val="0061047E"/>
    <w:rsid w:val="00616487"/>
    <w:rsid w:val="00693785"/>
    <w:rsid w:val="006D3E98"/>
    <w:rsid w:val="006E1FF3"/>
    <w:rsid w:val="006E23DB"/>
    <w:rsid w:val="006F2402"/>
    <w:rsid w:val="00742134"/>
    <w:rsid w:val="00826621"/>
    <w:rsid w:val="00834EBF"/>
    <w:rsid w:val="00837550"/>
    <w:rsid w:val="008615BC"/>
    <w:rsid w:val="00866DD9"/>
    <w:rsid w:val="00874386"/>
    <w:rsid w:val="008748B9"/>
    <w:rsid w:val="008871E3"/>
    <w:rsid w:val="008A1CB4"/>
    <w:rsid w:val="008A465D"/>
    <w:rsid w:val="00921D20"/>
    <w:rsid w:val="00965FA2"/>
    <w:rsid w:val="00990CDA"/>
    <w:rsid w:val="009C3289"/>
    <w:rsid w:val="009D2AEA"/>
    <w:rsid w:val="00A04668"/>
    <w:rsid w:val="00A2003E"/>
    <w:rsid w:val="00A22DD9"/>
    <w:rsid w:val="00A50E2E"/>
    <w:rsid w:val="00A51064"/>
    <w:rsid w:val="00A53E3B"/>
    <w:rsid w:val="00A70FBE"/>
    <w:rsid w:val="00A8127A"/>
    <w:rsid w:val="00A87FA1"/>
    <w:rsid w:val="00A97063"/>
    <w:rsid w:val="00AA1FAE"/>
    <w:rsid w:val="00AA54B3"/>
    <w:rsid w:val="00AB5B55"/>
    <w:rsid w:val="00AC2B31"/>
    <w:rsid w:val="00B16B3E"/>
    <w:rsid w:val="00B93273"/>
    <w:rsid w:val="00BC1E5B"/>
    <w:rsid w:val="00BE2DC5"/>
    <w:rsid w:val="00BE3C32"/>
    <w:rsid w:val="00BF2602"/>
    <w:rsid w:val="00C91185"/>
    <w:rsid w:val="00C956B5"/>
    <w:rsid w:val="00D04B65"/>
    <w:rsid w:val="00D2651C"/>
    <w:rsid w:val="00D34BB4"/>
    <w:rsid w:val="00D34D48"/>
    <w:rsid w:val="00D454AC"/>
    <w:rsid w:val="00D528C2"/>
    <w:rsid w:val="00D729E6"/>
    <w:rsid w:val="00D83D89"/>
    <w:rsid w:val="00DB36D2"/>
    <w:rsid w:val="00DC34FC"/>
    <w:rsid w:val="00DF4BAD"/>
    <w:rsid w:val="00E36F7D"/>
    <w:rsid w:val="00E806D6"/>
    <w:rsid w:val="00EA1342"/>
    <w:rsid w:val="00EB49AD"/>
    <w:rsid w:val="00F04022"/>
    <w:rsid w:val="00F25CD8"/>
    <w:rsid w:val="00F53DDC"/>
    <w:rsid w:val="00F61E8D"/>
    <w:rsid w:val="00F774F7"/>
    <w:rsid w:val="00FB7A7C"/>
    <w:rsid w:val="00FE3B56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A6C7"/>
  <w15:docId w15:val="{70B17B2F-AA22-4AC8-977F-150DB29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DE3"/>
    <w:rPr>
      <w:sz w:val="24"/>
    </w:rPr>
  </w:style>
  <w:style w:type="paragraph" w:styleId="Ttulo1">
    <w:name w:val="heading 1"/>
    <w:basedOn w:val="Normal"/>
    <w:next w:val="Normal"/>
    <w:qFormat/>
    <w:rsid w:val="000A2DE3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0A2DE3"/>
    <w:pPr>
      <w:ind w:left="426"/>
      <w:jc w:val="both"/>
    </w:pPr>
  </w:style>
  <w:style w:type="character" w:styleId="Hipervnculo">
    <w:name w:val="Hyperlink"/>
    <w:basedOn w:val="Fuentedeprrafopredeter"/>
    <w:rsid w:val="000A2DE3"/>
    <w:rPr>
      <w:color w:val="0000FF"/>
      <w:u w:val="single"/>
    </w:rPr>
  </w:style>
  <w:style w:type="paragraph" w:styleId="Piedepgina">
    <w:name w:val="footer"/>
    <w:basedOn w:val="Normal"/>
    <w:rsid w:val="001352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5220"/>
  </w:style>
  <w:style w:type="paragraph" w:styleId="Textodeglobo">
    <w:name w:val="Balloon Text"/>
    <w:basedOn w:val="Normal"/>
    <w:semiHidden/>
    <w:rsid w:val="00E806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9C3289"/>
    <w:rPr>
      <w:sz w:val="20"/>
    </w:rPr>
  </w:style>
  <w:style w:type="character" w:styleId="Refdenotaalpie">
    <w:name w:val="footnote reference"/>
    <w:basedOn w:val="Fuentedeprrafopredeter"/>
    <w:semiHidden/>
    <w:rsid w:val="009C3289"/>
    <w:rPr>
      <w:vertAlign w:val="superscript"/>
    </w:rPr>
  </w:style>
  <w:style w:type="paragraph" w:styleId="Textodebloque">
    <w:name w:val="Block Text"/>
    <w:basedOn w:val="Normal"/>
    <w:rsid w:val="00362D1C"/>
    <w:pPr>
      <w:tabs>
        <w:tab w:val="left" w:pos="-720"/>
      </w:tabs>
      <w:ind w:left="1224" w:right="1620"/>
      <w:jc w:val="both"/>
    </w:pPr>
    <w:rPr>
      <w:spacing w:val="-3"/>
      <w:lang w:val="es-ES_tradnl"/>
    </w:rPr>
  </w:style>
  <w:style w:type="paragraph" w:styleId="NormalWeb">
    <w:name w:val="Normal (Web)"/>
    <w:basedOn w:val="Normal"/>
    <w:uiPriority w:val="99"/>
    <w:unhideWhenUsed/>
    <w:rsid w:val="00B16B3E"/>
    <w:pPr>
      <w:spacing w:before="100" w:beforeAutospacing="1" w:after="100" w:afterAutospacing="1"/>
    </w:pPr>
    <w:rPr>
      <w:szCs w:val="24"/>
    </w:rPr>
  </w:style>
  <w:style w:type="paragraph" w:styleId="Prrafodelista">
    <w:name w:val="List Paragraph"/>
    <w:basedOn w:val="Normal"/>
    <w:uiPriority w:val="34"/>
    <w:qFormat/>
    <w:rsid w:val="00B16B3E"/>
    <w:pPr>
      <w:ind w:left="720"/>
      <w:contextualSpacing/>
    </w:pPr>
  </w:style>
  <w:style w:type="paragraph" w:customStyle="1" w:styleId="Default">
    <w:name w:val="Default"/>
    <w:rsid w:val="00BE3C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1106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U. del Salvador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U. del Salvador</dc:creator>
  <cp:keywords/>
  <cp:lastModifiedBy>Lucio Aya Tenorio - Cs. Sociales</cp:lastModifiedBy>
  <cp:revision>2</cp:revision>
  <cp:lastPrinted>2025-04-07T15:22:00Z</cp:lastPrinted>
  <dcterms:created xsi:type="dcterms:W3CDTF">2026-04-10T12:54:00Z</dcterms:created>
  <dcterms:modified xsi:type="dcterms:W3CDTF">2026-04-10T12:54:00Z</dcterms:modified>
</cp:coreProperties>
</file>