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11235" w:type="dxa"/>
        <w:tblInd w:w="0" w:type="dxa"/>
        <w:tblLayout w:type="fixed"/>
        <w:tblLook w:val="0000" w:firstRow="0" w:lastRow="0" w:firstColumn="0" w:lastColumn="0" w:noHBand="0" w:noVBand="0"/>
      </w:tblPr>
      <w:tblGrid>
        <w:gridCol w:w="5670"/>
        <w:gridCol w:w="5565"/>
      </w:tblGrid>
      <w:tr w:rsidR="007F5C89" w:rsidTr="00B641E2">
        <w:trPr>
          <w:trHeight w:val="1696"/>
        </w:trPr>
        <w:tc>
          <w:tcPr>
            <w:tcW w:w="5670" w:type="dxa"/>
          </w:tcPr>
          <w:p w:rsidR="007F5C89" w:rsidRDefault="001F17EC">
            <w:pPr>
              <w:ind w:left="0" w:hanging="2"/>
              <w:jc w:val="center"/>
              <w:rPr>
                <w:sz w:val="22"/>
                <w:szCs w:val="22"/>
              </w:rPr>
            </w:pPr>
            <w:r>
              <w:rPr>
                <w:noProof/>
                <w:sz w:val="22"/>
                <w:szCs w:val="22"/>
                <w:lang w:val="es-AR" w:eastAsia="es-AR"/>
              </w:rPr>
              <w:drawing>
                <wp:anchor distT="0" distB="0" distL="114300" distR="114300" simplePos="0" relativeHeight="251658240" behindDoc="0" locked="0" layoutInCell="1" allowOverlap="1">
                  <wp:simplePos x="0" y="0"/>
                  <wp:positionH relativeFrom="column">
                    <wp:posOffset>1173480</wp:posOffset>
                  </wp:positionH>
                  <wp:positionV relativeFrom="paragraph">
                    <wp:posOffset>257175</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rsidR="007F5C89" w:rsidRDefault="00BC55CA" w:rsidP="001F17EC">
            <w:pPr>
              <w:tabs>
                <w:tab w:val="left" w:pos="888"/>
              </w:tabs>
              <w:ind w:left="-2" w:firstLineChars="274" w:firstLine="603"/>
              <w:rPr>
                <w:sz w:val="22"/>
                <w:szCs w:val="22"/>
              </w:rPr>
            </w:pPr>
            <w:r>
              <w:rPr>
                <w:b/>
                <w:sz w:val="22"/>
                <w:szCs w:val="22"/>
              </w:rPr>
              <w:t>UNIVERSIDAD DEL SALVADOR</w:t>
            </w:r>
          </w:p>
          <w:p w:rsidR="00B641E2" w:rsidRDefault="001F17EC">
            <w:pPr>
              <w:ind w:left="0" w:hanging="2"/>
              <w:rPr>
                <w:b/>
                <w:i/>
                <w:sz w:val="22"/>
                <w:szCs w:val="22"/>
              </w:rPr>
            </w:pPr>
            <w:r>
              <w:rPr>
                <w:b/>
                <w:i/>
                <w:sz w:val="22"/>
                <w:szCs w:val="22"/>
              </w:rPr>
              <w:t xml:space="preserve">       </w:t>
            </w:r>
            <w:r w:rsidR="00BC55CA">
              <w:rPr>
                <w:b/>
                <w:i/>
                <w:sz w:val="22"/>
                <w:szCs w:val="22"/>
              </w:rPr>
              <w:t xml:space="preserve">Facultad de Ciencias </w:t>
            </w:r>
            <w:r w:rsidR="00B641E2">
              <w:rPr>
                <w:b/>
                <w:i/>
                <w:sz w:val="22"/>
                <w:szCs w:val="22"/>
              </w:rPr>
              <w:t xml:space="preserve">Sociales, </w:t>
            </w:r>
            <w:r w:rsidR="00BC55CA">
              <w:rPr>
                <w:b/>
                <w:i/>
                <w:sz w:val="22"/>
                <w:szCs w:val="22"/>
              </w:rPr>
              <w:t xml:space="preserve">Educación </w:t>
            </w:r>
          </w:p>
          <w:p w:rsidR="007F5C89" w:rsidRDefault="00BC55CA" w:rsidP="00B641E2">
            <w:pPr>
              <w:ind w:left="0" w:hanging="2"/>
              <w:rPr>
                <w:sz w:val="22"/>
                <w:szCs w:val="22"/>
              </w:rPr>
            </w:pPr>
            <w:r>
              <w:rPr>
                <w:b/>
                <w:i/>
                <w:sz w:val="22"/>
                <w:szCs w:val="22"/>
              </w:rPr>
              <w:t xml:space="preserve">             </w:t>
            </w:r>
            <w:r w:rsidR="00B641E2">
              <w:rPr>
                <w:b/>
                <w:i/>
                <w:sz w:val="22"/>
                <w:szCs w:val="22"/>
              </w:rPr>
              <w:t xml:space="preserve">         </w:t>
            </w:r>
            <w:r w:rsidR="001F17EC">
              <w:rPr>
                <w:b/>
                <w:i/>
                <w:sz w:val="22"/>
                <w:szCs w:val="22"/>
              </w:rPr>
              <w:t xml:space="preserve">      </w:t>
            </w:r>
            <w:r w:rsidR="00B641E2">
              <w:rPr>
                <w:b/>
                <w:i/>
                <w:sz w:val="22"/>
                <w:szCs w:val="22"/>
              </w:rPr>
              <w:t xml:space="preserve">y </w:t>
            </w:r>
            <w:r>
              <w:rPr>
                <w:b/>
                <w:i/>
                <w:sz w:val="22"/>
                <w:szCs w:val="22"/>
              </w:rPr>
              <w:t xml:space="preserve">Comunicación </w:t>
            </w:r>
          </w:p>
        </w:tc>
        <w:tc>
          <w:tcPr>
            <w:tcW w:w="5565" w:type="dxa"/>
          </w:tcPr>
          <w:p w:rsidR="007F5C89" w:rsidRDefault="007F5C89">
            <w:pPr>
              <w:ind w:left="0" w:hanging="2"/>
              <w:jc w:val="center"/>
              <w:rPr>
                <w:sz w:val="22"/>
                <w:szCs w:val="22"/>
              </w:rPr>
            </w:pPr>
          </w:p>
          <w:p w:rsidR="007F5C89" w:rsidRDefault="007F5C89">
            <w:pPr>
              <w:ind w:left="0" w:hanging="2"/>
              <w:jc w:val="center"/>
              <w:rPr>
                <w:sz w:val="22"/>
                <w:szCs w:val="22"/>
              </w:rPr>
            </w:pP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7F5C89" w:rsidRDefault="007F5C89">
            <w:pPr>
              <w:ind w:left="0" w:hanging="2"/>
              <w:rPr>
                <w:sz w:val="22"/>
                <w:szCs w:val="22"/>
              </w:rPr>
            </w:pPr>
          </w:p>
          <w:p w:rsidR="00B641E2" w:rsidRDefault="00B641E2">
            <w:pPr>
              <w:ind w:left="0" w:hanging="2"/>
              <w:rPr>
                <w:sz w:val="22"/>
                <w:szCs w:val="22"/>
              </w:rPr>
            </w:pPr>
          </w:p>
          <w:p w:rsidR="007F5C89" w:rsidRPr="001F17EC" w:rsidRDefault="00DA07EF" w:rsidP="00B641E2">
            <w:pPr>
              <w:ind w:left="0" w:hanging="2"/>
              <w:rPr>
                <w:b/>
                <w:i/>
                <w:sz w:val="22"/>
                <w:szCs w:val="22"/>
              </w:rPr>
            </w:pPr>
            <w:r w:rsidRPr="001F17EC">
              <w:rPr>
                <w:b/>
                <w:i/>
              </w:rPr>
              <w:t>Licenciatura en Ciencias de la Comunicación, Periodismo, Publicidad y Relaciones Públicas</w:t>
            </w:r>
          </w:p>
        </w:tc>
      </w:tr>
    </w:tbl>
    <w:p w:rsidR="007F5C89" w:rsidRDefault="007F5C89">
      <w:pPr>
        <w:ind w:left="0" w:hanging="2"/>
        <w:rPr>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1F17EC" w:rsidRDefault="001F17EC">
      <w:pPr>
        <w:keepNext/>
        <w:pBdr>
          <w:top w:val="nil"/>
          <w:left w:val="nil"/>
          <w:bottom w:val="nil"/>
          <w:right w:val="nil"/>
          <w:between w:val="nil"/>
        </w:pBdr>
        <w:spacing w:line="240" w:lineRule="auto"/>
        <w:ind w:left="0" w:hanging="2"/>
        <w:jc w:val="center"/>
        <w:rPr>
          <w:b/>
          <w:color w:val="000000"/>
          <w:sz w:val="22"/>
          <w:szCs w:val="22"/>
        </w:rPr>
      </w:pPr>
    </w:p>
    <w:p w:rsidR="007F5C89" w:rsidRDefault="00BC55CA">
      <w:pPr>
        <w:keepNext/>
        <w:pBdr>
          <w:top w:val="nil"/>
          <w:left w:val="nil"/>
          <w:bottom w:val="nil"/>
          <w:right w:val="nil"/>
          <w:between w:val="nil"/>
        </w:pBdr>
        <w:spacing w:line="240" w:lineRule="auto"/>
        <w:ind w:left="0" w:hanging="2"/>
        <w:jc w:val="center"/>
        <w:rPr>
          <w:b/>
          <w:color w:val="000000"/>
          <w:sz w:val="22"/>
          <w:szCs w:val="22"/>
        </w:rPr>
      </w:pPr>
      <w:bookmarkStart w:id="0" w:name="_GoBack"/>
      <w:bookmarkEnd w:id="0"/>
      <w:r>
        <w:rPr>
          <w:b/>
          <w:color w:val="000000"/>
          <w:sz w:val="22"/>
          <w:szCs w:val="22"/>
        </w:rPr>
        <w:t>PROGRAMA 2026</w:t>
      </w:r>
    </w:p>
    <w:p w:rsidR="00B641E2" w:rsidRDefault="00B641E2">
      <w:pPr>
        <w:keepNext/>
        <w:pBdr>
          <w:top w:val="nil"/>
          <w:left w:val="nil"/>
          <w:bottom w:val="nil"/>
          <w:right w:val="nil"/>
          <w:between w:val="nil"/>
        </w:pBdr>
        <w:spacing w:line="240" w:lineRule="auto"/>
        <w:ind w:left="0" w:hanging="2"/>
        <w:jc w:val="center"/>
        <w:rPr>
          <w:sz w:val="22"/>
          <w:szCs w:val="22"/>
        </w:rPr>
      </w:pPr>
    </w:p>
    <w:p w:rsidR="007F5C89" w:rsidRDefault="007F5C89" w:rsidP="00B641E2">
      <w:pPr>
        <w:ind w:left="0" w:hanging="2"/>
        <w:jc w:val="center"/>
        <w:rPr>
          <w:sz w:val="22"/>
          <w:szCs w:val="22"/>
          <w:u w:val="single"/>
        </w:rPr>
      </w:pPr>
    </w:p>
    <w:tbl>
      <w:tblPr>
        <w:tblStyle w:val="ad"/>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trPr>
          <w:trHeight w:val="460"/>
        </w:trPr>
        <w:tc>
          <w:tcPr>
            <w:tcW w:w="3828" w:type="dxa"/>
            <w:gridSpan w:val="5"/>
            <w:tcBorders>
              <w:top w:val="nil"/>
              <w:left w:val="nil"/>
              <w:bottom w:val="single" w:sz="4" w:space="0" w:color="6AA84F"/>
            </w:tcBorders>
            <w:shd w:val="clear" w:color="auto" w:fill="93C47D"/>
            <w:vAlign w:val="center"/>
          </w:tcPr>
          <w:p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7F5C89" w:rsidRDefault="00DA07EF">
            <w:pPr>
              <w:ind w:left="0" w:hanging="2"/>
              <w:rPr>
                <w:sz w:val="20"/>
                <w:szCs w:val="20"/>
              </w:rPr>
            </w:pPr>
            <w:r>
              <w:rPr>
                <w:sz w:val="20"/>
                <w:szCs w:val="20"/>
              </w:rPr>
              <w:t>ECONOMIA</w:t>
            </w:r>
          </w:p>
        </w:tc>
      </w:tr>
      <w:tr w:rsidR="00A20F47">
        <w:trPr>
          <w:trHeight w:val="460"/>
        </w:trPr>
        <w:tc>
          <w:tcPr>
            <w:tcW w:w="1357" w:type="dxa"/>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A20F47" w:rsidRPr="00DA07EF" w:rsidRDefault="00DA07EF" w:rsidP="00A20F47">
            <w:pPr>
              <w:ind w:left="0" w:hanging="2"/>
              <w:rPr>
                <w:sz w:val="22"/>
                <w:szCs w:val="22"/>
              </w:rPr>
            </w:pPr>
            <w:r w:rsidRPr="00DA07EF">
              <w:rPr>
                <w:sz w:val="22"/>
                <w:szCs w:val="22"/>
              </w:rPr>
              <w:t xml:space="preserve">Lic. Maximiliano </w:t>
            </w:r>
            <w:proofErr w:type="spellStart"/>
            <w:r w:rsidRPr="00DA07EF">
              <w:rPr>
                <w:sz w:val="22"/>
                <w:szCs w:val="22"/>
              </w:rPr>
              <w:t>Cassol</w:t>
            </w:r>
            <w:proofErr w:type="spellEnd"/>
            <w:r w:rsidRPr="00DA07EF">
              <w:rPr>
                <w:sz w:val="22"/>
                <w:szCs w:val="22"/>
              </w:rPr>
              <w:t xml:space="preserve">  </w:t>
            </w:r>
            <w:proofErr w:type="spellStart"/>
            <w:r w:rsidRPr="00DA07EF">
              <w:rPr>
                <w:sz w:val="22"/>
                <w:szCs w:val="22"/>
              </w:rPr>
              <w:t>Montagner</w:t>
            </w:r>
            <w:proofErr w:type="spellEnd"/>
          </w:p>
        </w:tc>
      </w:tr>
      <w:tr w:rsidR="00A20F47">
        <w:trPr>
          <w:trHeight w:val="460"/>
        </w:trPr>
        <w:tc>
          <w:tcPr>
            <w:tcW w:w="2032" w:type="dxa"/>
            <w:gridSpan w:val="3"/>
            <w:tcBorders>
              <w:top w:val="single" w:sz="4" w:space="0" w:color="6AA84F"/>
              <w:left w:val="nil"/>
              <w:bottom w:val="single" w:sz="4" w:space="0" w:color="6AA84F"/>
            </w:tcBorders>
            <w:shd w:val="clear" w:color="auto" w:fill="93C47D"/>
            <w:vAlign w:val="center"/>
          </w:tcPr>
          <w:p w:rsidR="00A20F47" w:rsidRDefault="00A20F47" w:rsidP="00A20F47">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A20F47" w:rsidRDefault="00A20F47" w:rsidP="00A20F47">
            <w:pPr>
              <w:ind w:left="0" w:hanging="2"/>
              <w:rPr>
                <w:sz w:val="22"/>
                <w:szCs w:val="22"/>
              </w:rPr>
            </w:pPr>
            <w:r>
              <w:rPr>
                <w:sz w:val="22"/>
                <w:szCs w:val="22"/>
              </w:rPr>
              <w:t>A distancia</w:t>
            </w:r>
          </w:p>
        </w:tc>
        <w:tc>
          <w:tcPr>
            <w:tcW w:w="2070" w:type="dxa"/>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A20F47" w:rsidRDefault="00A20F47" w:rsidP="00A20F47">
            <w:pPr>
              <w:ind w:left="0" w:hanging="2"/>
              <w:rPr>
                <w:sz w:val="20"/>
                <w:szCs w:val="20"/>
              </w:rPr>
            </w:pPr>
            <w:r>
              <w:rPr>
                <w:sz w:val="20"/>
                <w:szCs w:val="20"/>
              </w:rPr>
              <w:t>2026</w:t>
            </w:r>
          </w:p>
        </w:tc>
      </w:tr>
      <w:tr w:rsidR="00A20F47">
        <w:trPr>
          <w:trHeight w:val="460"/>
        </w:trPr>
        <w:tc>
          <w:tcPr>
            <w:tcW w:w="3828" w:type="dxa"/>
            <w:gridSpan w:val="5"/>
            <w:tcBorders>
              <w:top w:val="single" w:sz="4" w:space="0" w:color="6AA84F"/>
              <w:left w:val="nil"/>
              <w:bottom w:val="single" w:sz="4" w:space="0" w:color="6AA84F"/>
            </w:tcBorders>
            <w:shd w:val="clear" w:color="auto" w:fill="93C47D"/>
            <w:vAlign w:val="center"/>
          </w:tcPr>
          <w:p w:rsidR="00A20F47" w:rsidRDefault="00A20F47" w:rsidP="00A20F47">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A20F47" w:rsidRDefault="00A20F47" w:rsidP="00A20F47">
            <w:pPr>
              <w:ind w:left="0" w:hanging="2"/>
              <w:rPr>
                <w:sz w:val="20"/>
                <w:szCs w:val="20"/>
              </w:rPr>
            </w:pPr>
            <w:r>
              <w:rPr>
                <w:sz w:val="20"/>
                <w:szCs w:val="20"/>
              </w:rPr>
              <w:t>4</w:t>
            </w:r>
          </w:p>
        </w:tc>
        <w:tc>
          <w:tcPr>
            <w:tcW w:w="2070" w:type="dxa"/>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A20F47" w:rsidRDefault="00A20F47" w:rsidP="00A20F47">
            <w:pPr>
              <w:ind w:left="0" w:hanging="2"/>
              <w:rPr>
                <w:sz w:val="20"/>
                <w:szCs w:val="20"/>
              </w:rPr>
            </w:pPr>
            <w:r>
              <w:rPr>
                <w:sz w:val="20"/>
                <w:szCs w:val="20"/>
              </w:rPr>
              <w:t>60 horas</w:t>
            </w:r>
          </w:p>
        </w:tc>
      </w:tr>
      <w:tr w:rsidR="00A20F47">
        <w:trPr>
          <w:trHeight w:val="460"/>
        </w:trPr>
        <w:tc>
          <w:tcPr>
            <w:tcW w:w="3828" w:type="dxa"/>
            <w:gridSpan w:val="5"/>
            <w:tcBorders>
              <w:top w:val="single" w:sz="4" w:space="0" w:color="6AA84F"/>
              <w:left w:val="nil"/>
              <w:bottom w:val="single" w:sz="4" w:space="0" w:color="6AA84F"/>
            </w:tcBorders>
            <w:shd w:val="clear" w:color="auto" w:fill="93C47D"/>
            <w:vAlign w:val="center"/>
          </w:tcPr>
          <w:p w:rsidR="00A20F47" w:rsidRDefault="00A20F47" w:rsidP="00A20F47">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A20F47" w:rsidRDefault="00A20F47" w:rsidP="00A20F47">
            <w:pPr>
              <w:ind w:left="0" w:hanging="2"/>
              <w:rPr>
                <w:sz w:val="20"/>
                <w:szCs w:val="20"/>
              </w:rPr>
            </w:pPr>
            <w:r>
              <w:rPr>
                <w:sz w:val="20"/>
                <w:szCs w:val="20"/>
              </w:rPr>
              <w:t>(para las horas presenciales y/o actividades sincrónicas)</w:t>
            </w:r>
          </w:p>
        </w:tc>
      </w:tr>
      <w:tr w:rsidR="00A20F47">
        <w:trPr>
          <w:trHeight w:val="460"/>
        </w:trPr>
        <w:tc>
          <w:tcPr>
            <w:tcW w:w="1357" w:type="dxa"/>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A20F47" w:rsidRDefault="00A20F47" w:rsidP="00A20F47">
            <w:pPr>
              <w:ind w:left="0"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A20F47" w:rsidRDefault="00A20F47" w:rsidP="00A20F47">
            <w:pPr>
              <w:ind w:left="0" w:hanging="2"/>
              <w:rPr>
                <w:sz w:val="20"/>
                <w:szCs w:val="20"/>
              </w:rPr>
            </w:pPr>
          </w:p>
        </w:tc>
        <w:tc>
          <w:tcPr>
            <w:tcW w:w="2070" w:type="dxa"/>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A20F47" w:rsidRDefault="00A20F47" w:rsidP="00A20F47">
            <w:pPr>
              <w:ind w:left="0" w:hanging="2"/>
              <w:rPr>
                <w:sz w:val="20"/>
                <w:szCs w:val="20"/>
              </w:rPr>
            </w:pPr>
            <w:r w:rsidRPr="00231BD1">
              <w:t>Centro/Pilar</w:t>
            </w:r>
          </w:p>
        </w:tc>
      </w:tr>
      <w:tr w:rsidR="00A20F47">
        <w:trPr>
          <w:trHeight w:val="460"/>
        </w:trPr>
        <w:tc>
          <w:tcPr>
            <w:tcW w:w="1927" w:type="dxa"/>
            <w:gridSpan w:val="2"/>
            <w:tcBorders>
              <w:top w:val="single" w:sz="4" w:space="0" w:color="6AA84F"/>
              <w:left w:val="nil"/>
              <w:bottom w:val="single" w:sz="4" w:space="0" w:color="6AA84F"/>
            </w:tcBorders>
            <w:shd w:val="clear" w:color="auto" w:fill="93C47D"/>
            <w:vAlign w:val="center"/>
          </w:tcPr>
          <w:p w:rsidR="00A20F47" w:rsidRDefault="00A20F47" w:rsidP="00A20F47">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A20F47" w:rsidRDefault="00A20F47" w:rsidP="00A20F47">
            <w:pPr>
              <w:ind w:left="0" w:hanging="2"/>
              <w:rPr>
                <w:sz w:val="20"/>
                <w:szCs w:val="20"/>
              </w:rPr>
            </w:pPr>
            <w:r>
              <w:rPr>
                <w:sz w:val="22"/>
                <w:szCs w:val="22"/>
              </w:rPr>
              <w:t xml:space="preserve">español </w:t>
            </w:r>
          </w:p>
        </w:tc>
      </w:tr>
      <w:tr w:rsidR="00A20F47">
        <w:trPr>
          <w:trHeight w:val="460"/>
        </w:trPr>
        <w:tc>
          <w:tcPr>
            <w:tcW w:w="1357" w:type="dxa"/>
            <w:tcBorders>
              <w:top w:val="single" w:sz="4" w:space="0" w:color="6AA84F"/>
              <w:left w:val="nil"/>
              <w:bottom w:val="single" w:sz="4" w:space="0" w:color="6AA84F"/>
              <w:right w:val="nil"/>
            </w:tcBorders>
            <w:shd w:val="clear" w:color="auto" w:fill="93C47D"/>
            <w:vAlign w:val="center"/>
          </w:tcPr>
          <w:p w:rsidR="00A20F47" w:rsidRDefault="00A20F47" w:rsidP="00A20F47">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A20F47" w:rsidRDefault="00A20F47" w:rsidP="00A20F47">
            <w:pPr>
              <w:ind w:left="0" w:hanging="2"/>
              <w:rPr>
                <w:sz w:val="20"/>
                <w:szCs w:val="20"/>
              </w:rPr>
            </w:pPr>
            <w:proofErr w:type="spellStart"/>
            <w:r>
              <w:rPr>
                <w:sz w:val="20"/>
                <w:szCs w:val="20"/>
              </w:rPr>
              <w:t>Blackboard</w:t>
            </w:r>
            <w:proofErr w:type="spellEnd"/>
          </w:p>
        </w:tc>
      </w:tr>
    </w:tbl>
    <w:p w:rsidR="007F5C89" w:rsidRDefault="007F5C89">
      <w:pPr>
        <w:tabs>
          <w:tab w:val="left" w:pos="1985"/>
        </w:tabs>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 xml:space="preserve">CICLO: </w:t>
      </w:r>
    </w:p>
    <w:p w:rsidR="007F5C89" w:rsidRDefault="00BC55CA">
      <w:pPr>
        <w:ind w:left="0" w:hanging="2"/>
        <w:jc w:val="both"/>
        <w:rPr>
          <w:i/>
          <w:sz w:val="20"/>
          <w:szCs w:val="20"/>
        </w:rPr>
      </w:pPr>
      <w:r>
        <w:rPr>
          <w:i/>
          <w:sz w:val="20"/>
          <w:szCs w:val="20"/>
        </w:rPr>
        <w:t>(Marque con una cruz el ciclo correspondiente)</w:t>
      </w:r>
    </w:p>
    <w:p w:rsidR="007F5C89" w:rsidRDefault="007F5C89">
      <w:pPr>
        <w:ind w:left="0" w:hanging="2"/>
        <w:jc w:val="both"/>
        <w:rPr>
          <w:i/>
          <w:sz w:val="20"/>
          <w:szCs w:val="20"/>
        </w:rPr>
      </w:pPr>
    </w:p>
    <w:tbl>
      <w:tblPr>
        <w:tblStyle w:val="ae"/>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7F5C89" w:rsidRDefault="00A20F47">
            <w:pPr>
              <w:ind w:left="0" w:hanging="2"/>
              <w:jc w:val="center"/>
              <w:rPr>
                <w:b/>
                <w:sz w:val="22"/>
                <w:szCs w:val="22"/>
              </w:rPr>
            </w:pPr>
            <w:r>
              <w:rPr>
                <w:b/>
                <w:sz w:val="22"/>
                <w:szCs w:val="22"/>
              </w:rPr>
              <w:t>X</w:t>
            </w: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rsidR="007F5C89" w:rsidRDefault="007F5C89">
            <w:pPr>
              <w:ind w:left="0" w:hanging="2"/>
              <w:jc w:val="center"/>
              <w:rPr>
                <w:b/>
                <w:sz w:val="22"/>
                <w:szCs w:val="22"/>
              </w:rPr>
            </w:pPr>
          </w:p>
        </w:tc>
      </w:tr>
    </w:tbl>
    <w:p w:rsidR="007F5C89" w:rsidRDefault="007F5C89">
      <w:pPr>
        <w:ind w:left="0" w:hanging="2"/>
        <w:jc w:val="both"/>
        <w:rPr>
          <w:b/>
          <w:sz w:val="22"/>
          <w:szCs w:val="22"/>
        </w:rPr>
      </w:pPr>
    </w:p>
    <w:p w:rsidR="007F5C89" w:rsidRDefault="007F5C89">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B641E2" w:rsidRDefault="00B641E2">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lastRenderedPageBreak/>
        <w:t>COMPOSICIÓN DE LA CÁTEDRA:</w:t>
      </w: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E-mail</w:t>
            </w:r>
          </w:p>
        </w:tc>
      </w:tr>
      <w:tr w:rsidR="007F5C89">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A20F47" w:rsidRPr="00A64493" w:rsidRDefault="00A20F47" w:rsidP="00A20F47">
            <w:pPr>
              <w:shd w:val="clear" w:color="auto" w:fill="FFFFFF"/>
              <w:suppressAutoHyphens w:val="0"/>
              <w:spacing w:line="285" w:lineRule="atLeast"/>
              <w:ind w:leftChars="0" w:left="0" w:firstLineChars="0" w:firstLine="0"/>
              <w:jc w:val="center"/>
              <w:textDirection w:val="lrTb"/>
              <w:textAlignment w:val="auto"/>
              <w:outlineLvl w:val="9"/>
              <w:rPr>
                <w:rFonts w:ascii="Helvetica" w:hAnsi="Helvetica"/>
                <w:color w:val="5F6368"/>
                <w:position w:val="0"/>
                <w:sz w:val="21"/>
                <w:szCs w:val="21"/>
                <w:lang w:val="es-AR" w:eastAsia="es-AR"/>
              </w:rPr>
            </w:pPr>
          </w:p>
          <w:p w:rsidR="007F5C89" w:rsidRDefault="007F5C89">
            <w:pPr>
              <w:spacing w:line="240" w:lineRule="auto"/>
              <w:ind w:left="0" w:hanging="2"/>
              <w:jc w:val="both"/>
              <w:rPr>
                <w:b/>
                <w:sz w:val="18"/>
                <w:szCs w:val="18"/>
              </w:rPr>
            </w:pPr>
          </w:p>
        </w:tc>
      </w:tr>
      <w:tr w:rsidR="007F5C89">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BC55CA">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DA07EF">
            <w:pPr>
              <w:spacing w:line="240" w:lineRule="auto"/>
              <w:ind w:left="0" w:hanging="2"/>
              <w:jc w:val="both"/>
              <w:rPr>
                <w:b/>
                <w:sz w:val="22"/>
                <w:szCs w:val="22"/>
              </w:rPr>
            </w:pPr>
            <w:r>
              <w:rPr>
                <w:b/>
                <w:sz w:val="22"/>
                <w:szCs w:val="22"/>
              </w:rPr>
              <w:t xml:space="preserve">Maximiliano </w:t>
            </w:r>
            <w:proofErr w:type="spellStart"/>
            <w:r>
              <w:rPr>
                <w:b/>
                <w:sz w:val="22"/>
                <w:szCs w:val="22"/>
              </w:rPr>
              <w:t>Cassol</w:t>
            </w:r>
            <w:proofErr w:type="spellEnd"/>
            <w:r>
              <w:rPr>
                <w:b/>
                <w:sz w:val="22"/>
                <w:szCs w:val="22"/>
              </w:rPr>
              <w:t xml:space="preserve"> </w:t>
            </w:r>
            <w:proofErr w:type="spellStart"/>
            <w:r>
              <w:rPr>
                <w:b/>
                <w:sz w:val="22"/>
                <w:szCs w:val="22"/>
              </w:rPr>
              <w:t>Montagner</w:t>
            </w:r>
            <w:proofErr w:type="spellEnd"/>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Pr="00DA07EF" w:rsidRDefault="00DA07EF">
            <w:pPr>
              <w:spacing w:line="240" w:lineRule="auto"/>
              <w:ind w:left="0" w:hanging="2"/>
              <w:jc w:val="both"/>
              <w:rPr>
                <w:b/>
                <w:sz w:val="18"/>
                <w:szCs w:val="18"/>
              </w:rPr>
            </w:pPr>
            <w:r w:rsidRPr="00DA07EF">
              <w:rPr>
                <w:rFonts w:ascii="Helvetica" w:hAnsi="Helvetica"/>
                <w:b/>
                <w:position w:val="0"/>
                <w:sz w:val="18"/>
                <w:szCs w:val="18"/>
                <w:lang w:val="es-AR" w:eastAsia="es-AR"/>
              </w:rPr>
              <w:t>cassol.maximiliano@usal.edu.ar</w:t>
            </w:r>
          </w:p>
        </w:tc>
      </w:tr>
      <w:tr w:rsidR="007F5C89">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7F5C89" w:rsidRDefault="007F5C89">
            <w:pPr>
              <w:spacing w:line="240" w:lineRule="auto"/>
              <w:ind w:left="0" w:hanging="2"/>
              <w:jc w:val="both"/>
              <w:rPr>
                <w:b/>
                <w:sz w:val="18"/>
                <w:szCs w:val="18"/>
              </w:rPr>
            </w:pPr>
          </w:p>
        </w:tc>
      </w:tr>
    </w:tbl>
    <w:p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tbl>
      <w:tblPr>
        <w:tblStyle w:val="af0"/>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7F5C89">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7F5C89" w:rsidRDefault="00BC55CA">
            <w:pPr>
              <w:ind w:left="0" w:hanging="2"/>
              <w:jc w:val="both"/>
              <w:rPr>
                <w:b/>
                <w:sz w:val="22"/>
                <w:szCs w:val="22"/>
              </w:rPr>
            </w:pPr>
            <w:r>
              <w:rPr>
                <w:b/>
                <w:sz w:val="22"/>
                <w:szCs w:val="22"/>
              </w:rPr>
              <w:t xml:space="preserve">Asesor técnico-pedagógico </w:t>
            </w:r>
          </w:p>
          <w:p w:rsidR="007F5C89" w:rsidRDefault="00BC55CA">
            <w:pPr>
              <w:ind w:left="0" w:hanging="2"/>
              <w:jc w:val="both"/>
              <w:rPr>
                <w:b/>
                <w:sz w:val="22"/>
                <w:szCs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7F5C89" w:rsidRDefault="007F5C89">
            <w:pPr>
              <w:ind w:left="0" w:hanging="2"/>
              <w:jc w:val="both"/>
              <w:rPr>
                <w:b/>
                <w:sz w:val="22"/>
                <w:szCs w:val="22"/>
              </w:rPr>
            </w:pPr>
          </w:p>
        </w:tc>
      </w:tr>
    </w:tbl>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7F5C89">
      <w:pPr>
        <w:ind w:left="0" w:hanging="2"/>
        <w:jc w:val="both"/>
        <w:rPr>
          <w:b/>
          <w:sz w:val="22"/>
          <w:szCs w:val="22"/>
        </w:rPr>
      </w:pPr>
    </w:p>
    <w:p w:rsidR="007F5C89" w:rsidRDefault="00BC55CA">
      <w:pPr>
        <w:numPr>
          <w:ilvl w:val="0"/>
          <w:numId w:val="1"/>
        </w:numPr>
        <w:ind w:left="0" w:hanging="2"/>
        <w:jc w:val="both"/>
        <w:rPr>
          <w:sz w:val="22"/>
          <w:szCs w:val="22"/>
        </w:rPr>
      </w:pPr>
      <w:r>
        <w:rPr>
          <w:b/>
          <w:sz w:val="22"/>
          <w:szCs w:val="22"/>
        </w:rPr>
        <w:t>EJE/ÁREA EN QUE SE ENCUENTRA LA MATERIA/SEMINARIO DENTRO DE LA CARRERA:</w:t>
      </w:r>
    </w:p>
    <w:p w:rsidR="007F5C89" w:rsidRDefault="007F5C89">
      <w:pPr>
        <w:ind w:left="0" w:hanging="2"/>
        <w:jc w:val="both"/>
        <w:rPr>
          <w:sz w:val="22"/>
          <w:szCs w:val="22"/>
        </w:rPr>
      </w:pPr>
    </w:p>
    <w:p w:rsidR="00A20F47" w:rsidRPr="00231BD1" w:rsidRDefault="00A20F47" w:rsidP="00A20F47">
      <w:pPr>
        <w:spacing w:line="240" w:lineRule="auto"/>
        <w:ind w:leftChars="0" w:left="360" w:firstLineChars="0" w:firstLine="0"/>
        <w:jc w:val="both"/>
        <w:textDirection w:val="lrTb"/>
        <w:textAlignment w:val="auto"/>
        <w:outlineLvl w:val="9"/>
        <w:rPr>
          <w:b/>
        </w:rPr>
      </w:pPr>
      <w:r w:rsidRPr="00231BD1">
        <w:rPr>
          <w:lang w:val="es-AR"/>
        </w:rPr>
        <w:t xml:space="preserve">Se inscribe en el plan </w:t>
      </w:r>
      <w:r>
        <w:rPr>
          <w:lang w:val="es-AR"/>
        </w:rPr>
        <w:t>de estudios como una materia del Eje Socioeconómico.</w:t>
      </w:r>
    </w:p>
    <w:p w:rsidR="007F5C89" w:rsidRDefault="007F5C89">
      <w:pPr>
        <w:ind w:left="0" w:hanging="2"/>
        <w:jc w:val="both"/>
        <w:rPr>
          <w:sz w:val="22"/>
          <w:szCs w:val="22"/>
        </w:rPr>
      </w:pPr>
    </w:p>
    <w:p w:rsidR="007F5C89" w:rsidRDefault="007F5C89">
      <w:pPr>
        <w:ind w:left="0" w:hanging="2"/>
        <w:jc w:val="both"/>
        <w:rPr>
          <w:sz w:val="22"/>
          <w:szCs w:val="22"/>
        </w:rPr>
      </w:pPr>
    </w:p>
    <w:p w:rsidR="00A20F47" w:rsidRDefault="00BC55CA" w:rsidP="00A20F47">
      <w:pPr>
        <w:numPr>
          <w:ilvl w:val="0"/>
          <w:numId w:val="1"/>
        </w:numPr>
        <w:ind w:left="0" w:hanging="2"/>
        <w:jc w:val="both"/>
        <w:rPr>
          <w:sz w:val="22"/>
          <w:szCs w:val="22"/>
        </w:rPr>
      </w:pPr>
      <w:r>
        <w:rPr>
          <w:b/>
          <w:sz w:val="22"/>
          <w:szCs w:val="22"/>
        </w:rPr>
        <w:t>FUNDAMENTACIÓN DE LA MATERIA/SEMINARIO EN LA CARRERA:</w:t>
      </w:r>
    </w:p>
    <w:p w:rsidR="00A20F47" w:rsidRPr="00A20F47" w:rsidRDefault="00A20F47" w:rsidP="00A20F47">
      <w:pPr>
        <w:ind w:leftChars="0" w:left="0" w:firstLineChars="0" w:firstLine="0"/>
        <w:jc w:val="both"/>
        <w:rPr>
          <w:sz w:val="22"/>
          <w:szCs w:val="22"/>
        </w:rPr>
      </w:pPr>
    </w:p>
    <w:p w:rsidR="00A20F47" w:rsidRPr="00831264" w:rsidRDefault="00A20F47" w:rsidP="00A20F47">
      <w:pPr>
        <w:pStyle w:val="Prrafodelista"/>
        <w:shd w:val="clear" w:color="auto" w:fill="FFFFFF"/>
        <w:suppressAutoHyphens w:val="0"/>
        <w:ind w:leftChars="0" w:left="360" w:firstLineChars="0" w:firstLine="0"/>
        <w:jc w:val="both"/>
        <w:rPr>
          <w:color w:val="222222"/>
        </w:rPr>
      </w:pPr>
      <w:r w:rsidRPr="00831264">
        <w:rPr>
          <w:color w:val="222222"/>
        </w:rPr>
        <w:t>La práctica profesional en las carreras de comunicación requiere la construcción de un marco de investigación científica que permita interpretar la realidad de su objeto de análisis con rigurosidad, preservada de la influencia del sentido común y la opinión pública.</w:t>
      </w:r>
    </w:p>
    <w:p w:rsidR="00A20F47" w:rsidRPr="00831264" w:rsidRDefault="00A20F47" w:rsidP="00A20F47">
      <w:pPr>
        <w:pStyle w:val="Prrafodelista"/>
        <w:shd w:val="clear" w:color="auto" w:fill="FFFFFF"/>
        <w:suppressAutoHyphens w:val="0"/>
        <w:ind w:leftChars="0" w:left="360" w:firstLineChars="0" w:firstLine="0"/>
        <w:jc w:val="both"/>
        <w:rPr>
          <w:color w:val="222222"/>
        </w:rPr>
      </w:pPr>
      <w:r w:rsidRPr="00831264">
        <w:rPr>
          <w:color w:val="222222"/>
        </w:rPr>
        <w:t xml:space="preserve">En ese sentido las herramientas económicas contribuyen a la realización de análisis </w:t>
      </w:r>
      <w:proofErr w:type="gramStart"/>
      <w:r w:rsidRPr="00831264">
        <w:rPr>
          <w:color w:val="222222"/>
        </w:rPr>
        <w:t>propios</w:t>
      </w:r>
      <w:proofErr w:type="gramEnd"/>
      <w:r w:rsidRPr="00831264">
        <w:rPr>
          <w:color w:val="222222"/>
        </w:rPr>
        <w:t xml:space="preserve"> así como al abordaje crítico de la realidad basados en las teorías y leyes económicas.</w:t>
      </w:r>
    </w:p>
    <w:p w:rsidR="00A20F47" w:rsidRPr="00A64493" w:rsidRDefault="00A20F47" w:rsidP="00A20F47">
      <w:pPr>
        <w:pStyle w:val="Prrafodelista"/>
        <w:shd w:val="clear" w:color="auto" w:fill="FFFFFF"/>
        <w:suppressAutoHyphens w:val="0"/>
        <w:ind w:leftChars="0" w:left="360" w:firstLineChars="0" w:firstLine="0"/>
        <w:jc w:val="both"/>
        <w:rPr>
          <w:sz w:val="22"/>
          <w:szCs w:val="22"/>
        </w:rPr>
      </w:pPr>
      <w:r w:rsidRPr="00831264">
        <w:rPr>
          <w:color w:val="222222"/>
        </w:rPr>
        <w:t xml:space="preserve">El propósito de la materia es contribuir a la apropiación de los recursos que ofrecen los </w:t>
      </w:r>
      <w:proofErr w:type="gramStart"/>
      <w:r w:rsidRPr="00831264">
        <w:rPr>
          <w:color w:val="222222"/>
        </w:rPr>
        <w:t>conceptos,  propiciando</w:t>
      </w:r>
      <w:proofErr w:type="gramEnd"/>
      <w:r w:rsidRPr="00831264">
        <w:rPr>
          <w:color w:val="222222"/>
        </w:rPr>
        <w:t xml:space="preserve"> la formulación de análisis y enfoques disciplinares propios y  el conocimiento y  empleo de los principios económicos básicos.</w:t>
      </w:r>
      <w:r>
        <w:rPr>
          <w:color w:val="222222"/>
        </w:rPr>
        <w:t xml:space="preserve"> Como ser:</w:t>
      </w:r>
    </w:p>
    <w:p w:rsidR="00A20F47" w:rsidRPr="00A64493" w:rsidRDefault="00A20F47" w:rsidP="00A20F47">
      <w:pPr>
        <w:spacing w:line="240" w:lineRule="auto"/>
        <w:ind w:leftChars="0" w:left="0" w:firstLineChars="0" w:firstLine="0"/>
        <w:jc w:val="both"/>
        <w:textDirection w:val="lrTb"/>
        <w:textAlignment w:val="auto"/>
        <w:outlineLvl w:val="9"/>
        <w:rPr>
          <w:position w:val="0"/>
          <w:lang w:eastAsia="ar-SA"/>
        </w:rPr>
      </w:pP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Reconocer a la economía c</w:t>
      </w:r>
      <w:r>
        <w:rPr>
          <w:position w:val="0"/>
          <w:lang w:eastAsia="ar-SA"/>
        </w:rPr>
        <w:t>omo la Ciencia de la elección y</w:t>
      </w:r>
      <w:r w:rsidRPr="00A64493">
        <w:rPr>
          <w:position w:val="0"/>
          <w:lang w:eastAsia="ar-SA"/>
        </w:rPr>
        <w:t xml:space="preserve"> comprobar en la vida real el costo que supone adoptar una decisión por otra.</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Aprender las reglas básicas del funcionamiento del mercado.</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Conocer el concepto de elasticidad y sus aplicaciones.</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Conocer bajo que circunstancia el mercado presenta fallas</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Conocer los componentes del PIB su importancia y limitaciones.</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Aprender las funciones del dinero, como crean dinero los Bancos y el papel del Banco Central.</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t>Conocer las funciones del Estado, instrumentos y herramientas que influyen en la actividad económica.</w:t>
      </w:r>
    </w:p>
    <w:p w:rsidR="00A20F47" w:rsidRPr="00A64493" w:rsidRDefault="00A20F47" w:rsidP="00A20F47">
      <w:pPr>
        <w:numPr>
          <w:ilvl w:val="0"/>
          <w:numId w:val="10"/>
        </w:numPr>
        <w:suppressAutoHyphens w:val="0"/>
        <w:spacing w:line="240" w:lineRule="auto"/>
        <w:ind w:leftChars="0" w:firstLineChars="0"/>
        <w:textDirection w:val="lrTb"/>
        <w:textAlignment w:val="auto"/>
        <w:outlineLvl w:val="9"/>
        <w:rPr>
          <w:position w:val="0"/>
          <w:lang w:eastAsia="ar-SA"/>
        </w:rPr>
      </w:pPr>
      <w:r w:rsidRPr="00A64493">
        <w:rPr>
          <w:position w:val="0"/>
          <w:lang w:eastAsia="ar-SA"/>
        </w:rPr>
        <w:lastRenderedPageBreak/>
        <w:t>Conocer las razones económicas del Comercio Internacional, instituciones y mecanismos usados.</w:t>
      </w:r>
    </w:p>
    <w:p w:rsidR="00A20F47" w:rsidRPr="00A64493" w:rsidRDefault="00A20F47" w:rsidP="00A20F47">
      <w:pPr>
        <w:numPr>
          <w:ilvl w:val="5"/>
          <w:numId w:val="9"/>
        </w:numPr>
        <w:ind w:leftChars="0" w:firstLineChars="0"/>
        <w:jc w:val="both"/>
        <w:rPr>
          <w:sz w:val="22"/>
          <w:szCs w:val="22"/>
        </w:rPr>
      </w:pPr>
    </w:p>
    <w:p w:rsidR="00A20F47" w:rsidRDefault="00A20F47" w:rsidP="00A20F47">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OBJETIVOS DE LA MATERIA:</w:t>
      </w:r>
    </w:p>
    <w:p w:rsidR="00A20F47" w:rsidRPr="00A20F47" w:rsidRDefault="00A20F47" w:rsidP="00A20F47">
      <w:pPr>
        <w:pStyle w:val="Prrafodelista"/>
        <w:suppressAutoHyphens w:val="0"/>
        <w:spacing w:line="240" w:lineRule="auto"/>
        <w:ind w:leftChars="0" w:left="360" w:firstLineChars="0" w:firstLine="0"/>
        <w:textAlignment w:val="auto"/>
        <w:outlineLvl w:val="9"/>
        <w:rPr>
          <w:position w:val="0"/>
          <w:lang w:eastAsia="ar-SA"/>
        </w:rPr>
      </w:pPr>
      <w:r w:rsidRPr="00A20F47">
        <w:rPr>
          <w:position w:val="0"/>
          <w:lang w:eastAsia="ar-SA"/>
        </w:rPr>
        <w:t xml:space="preserve">En la cursada digital deberán completar las 9 unidades del programa, realizando actividades de resumen sobre cada una de ellas. Estas actividades dan un parámetro del estado de internalización del contenido y una preparación para el modelo de examen final. Estas paradas o puntos de chequeo nos dan una correcta noción del estado del alumnado y permiten reforzar áreas temáticas para dar un refuerzo sobre determinados contenidos.   </w:t>
      </w:r>
    </w:p>
    <w:p w:rsidR="00A20F47" w:rsidRPr="00A20F47" w:rsidRDefault="00A20F47" w:rsidP="00A20F47">
      <w:pPr>
        <w:pStyle w:val="Prrafodelista"/>
        <w:suppressAutoHyphens w:val="0"/>
        <w:spacing w:line="240" w:lineRule="auto"/>
        <w:ind w:leftChars="0" w:left="360" w:firstLineChars="0" w:firstLine="0"/>
        <w:textAlignment w:val="auto"/>
        <w:outlineLvl w:val="9"/>
        <w:rPr>
          <w:position w:val="0"/>
          <w:lang w:eastAsia="ar-SA"/>
        </w:rPr>
      </w:pPr>
      <w:r w:rsidRPr="00A20F47">
        <w:rPr>
          <w:position w:val="0"/>
          <w:lang w:eastAsia="ar-SA"/>
        </w:rPr>
        <w:t xml:space="preserve">Además, deben preparar dos parciales. Correspondientes a las unidades 1-4 y de la 5-9. </w:t>
      </w:r>
    </w:p>
    <w:p w:rsidR="00A20F47" w:rsidRPr="00A20F47" w:rsidRDefault="00A20F47" w:rsidP="00A20F47">
      <w:pPr>
        <w:pStyle w:val="Prrafodelista"/>
        <w:suppressAutoHyphens w:val="0"/>
        <w:spacing w:line="240" w:lineRule="auto"/>
        <w:ind w:leftChars="0" w:left="360" w:firstLineChars="0" w:firstLine="0"/>
        <w:textAlignment w:val="auto"/>
        <w:outlineLvl w:val="9"/>
        <w:rPr>
          <w:color w:val="4A452A"/>
          <w:sz w:val="20"/>
          <w:szCs w:val="20"/>
        </w:rPr>
      </w:pPr>
      <w:r w:rsidRPr="00A20F47">
        <w:rPr>
          <w:position w:val="0"/>
          <w:lang w:eastAsia="ar-SA"/>
        </w:rPr>
        <w:t>Por ultimo un examen final que no es un examen de contenido, sino de resolución. El alumno debe utilizar los contenidos y herramientas aprendidas para poder aprobarlo satisfactoriamente</w:t>
      </w:r>
      <w:r w:rsidRPr="00A20F47">
        <w:rPr>
          <w:color w:val="4A452A"/>
          <w:sz w:val="20"/>
          <w:szCs w:val="20"/>
        </w:rPr>
        <w:t xml:space="preserve">. </w:t>
      </w:r>
    </w:p>
    <w:p w:rsidR="007F5C89" w:rsidRDefault="007F5C89">
      <w:pPr>
        <w:ind w:left="0" w:hanging="2"/>
        <w:jc w:val="both"/>
        <w:rPr>
          <w:b/>
          <w:color w:val="FF0000"/>
          <w:sz w:val="20"/>
          <w:szCs w:val="20"/>
        </w:rPr>
      </w:pPr>
    </w:p>
    <w:p w:rsidR="007F5C89" w:rsidRDefault="007F5C89">
      <w:pPr>
        <w:ind w:left="0" w:hanging="2"/>
        <w:jc w:val="both"/>
        <w:rPr>
          <w:b/>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rsidR="007F5C89" w:rsidRDefault="00BC55CA">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af1"/>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915"/>
        <w:gridCol w:w="1155"/>
        <w:gridCol w:w="1035"/>
      </w:tblGrid>
      <w:tr w:rsidR="007F5C89">
        <w:trPr>
          <w:trHeight w:val="348"/>
          <w:jc w:val="center"/>
        </w:trPr>
        <w:tc>
          <w:tcPr>
            <w:tcW w:w="4905" w:type="dxa"/>
            <w:tcBorders>
              <w:top w:val="nil"/>
              <w:left w:val="nil"/>
              <w:bottom w:val="single" w:sz="4" w:space="0" w:color="6AA84F"/>
              <w:right w:val="single" w:sz="4" w:space="0" w:color="6AA84F"/>
            </w:tcBorders>
            <w:vAlign w:val="center"/>
          </w:tcPr>
          <w:p w:rsidR="007F5C89" w:rsidRDefault="007F5C89">
            <w:pPr>
              <w:ind w:left="0" w:hanging="2"/>
              <w:jc w:val="both"/>
              <w:rPr>
                <w:sz w:val="22"/>
                <w:szCs w:val="22"/>
              </w:rPr>
            </w:pPr>
          </w:p>
        </w:tc>
        <w:tc>
          <w:tcPr>
            <w:tcW w:w="91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jc w:val="center"/>
              <w:rPr>
                <w:sz w:val="22"/>
                <w:szCs w:val="22"/>
              </w:rPr>
            </w:pPr>
            <w:r>
              <w:rPr>
                <w:b/>
                <w:sz w:val="22"/>
                <w:szCs w:val="22"/>
              </w:rPr>
              <w:t>Total</w:t>
            </w: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b/>
                <w:sz w:val="22"/>
                <w:szCs w:val="22"/>
              </w:rPr>
            </w:pPr>
            <w:r>
              <w:rPr>
                <w:b/>
                <w:sz w:val="22"/>
                <w:szCs w:val="22"/>
              </w:rPr>
              <w:t>Carga horaria de trabajo asincrónico</w:t>
            </w:r>
          </w:p>
          <w:p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A20F47">
            <w:pPr>
              <w:ind w:left="0" w:hanging="2"/>
              <w:jc w:val="both"/>
              <w:rPr>
                <w:sz w:val="22"/>
                <w:szCs w:val="22"/>
              </w:rPr>
            </w:pPr>
            <w:r>
              <w:rPr>
                <w:sz w:val="22"/>
                <w:szCs w:val="22"/>
              </w:rPr>
              <w:t>40 horas</w:t>
            </w: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A20F47">
            <w:pPr>
              <w:ind w:left="0" w:hanging="2"/>
              <w:jc w:val="both"/>
              <w:rPr>
                <w:sz w:val="22"/>
                <w:szCs w:val="22"/>
              </w:rPr>
            </w:pPr>
            <w:r>
              <w:rPr>
                <w:sz w:val="22"/>
                <w:szCs w:val="22"/>
              </w:rPr>
              <w:t>20 horas</w:t>
            </w: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A20F47">
            <w:pPr>
              <w:ind w:left="0" w:hanging="2"/>
              <w:jc w:val="both"/>
              <w:rPr>
                <w:sz w:val="22"/>
                <w:szCs w:val="22"/>
              </w:rPr>
            </w:pPr>
            <w:r>
              <w:rPr>
                <w:sz w:val="22"/>
                <w:szCs w:val="22"/>
              </w:rPr>
              <w:t>60 horas</w:t>
            </w:r>
          </w:p>
        </w:tc>
      </w:tr>
      <w:tr w:rsidR="007F5C89">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7F5C89" w:rsidRDefault="00BC55CA">
            <w:pPr>
              <w:ind w:left="0" w:hanging="2"/>
              <w:rPr>
                <w:b/>
                <w:sz w:val="20"/>
                <w:szCs w:val="20"/>
              </w:rPr>
            </w:pPr>
            <w:r>
              <w:rPr>
                <w:b/>
                <w:sz w:val="22"/>
                <w:szCs w:val="22"/>
              </w:rPr>
              <w:t>Carga horaria general</w:t>
            </w:r>
          </w:p>
        </w:tc>
        <w:tc>
          <w:tcPr>
            <w:tcW w:w="91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7F5C89" w:rsidRDefault="007F5C89">
            <w:pPr>
              <w:ind w:left="0" w:hanging="2"/>
              <w:jc w:val="both"/>
              <w:rPr>
                <w:sz w:val="22"/>
                <w:szCs w:val="22"/>
              </w:rPr>
            </w:pPr>
          </w:p>
        </w:tc>
      </w:tr>
    </w:tbl>
    <w:p w:rsidR="007F5C89" w:rsidRDefault="007F5C89">
      <w:pPr>
        <w:ind w:left="0" w:hanging="2"/>
        <w:jc w:val="both"/>
        <w:rPr>
          <w:sz w:val="22"/>
          <w:szCs w:val="22"/>
        </w:rPr>
      </w:pP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0"/>
          <w:numId w:val="1"/>
        </w:numPr>
        <w:ind w:left="0" w:hanging="2"/>
        <w:jc w:val="both"/>
        <w:rPr>
          <w:sz w:val="22"/>
          <w:szCs w:val="22"/>
        </w:rPr>
      </w:pPr>
      <w:r>
        <w:rPr>
          <w:b/>
          <w:sz w:val="22"/>
          <w:szCs w:val="22"/>
        </w:rPr>
        <w:t>UNIDADES TEMÁTICAS, CONTENIDOS, BIBLIOGRAFÍA POR UNIDAD TEMÁTICA:</w:t>
      </w:r>
    </w:p>
    <w:p w:rsidR="00A20F47" w:rsidRPr="00A20F47" w:rsidRDefault="00A20F47" w:rsidP="00A20F47">
      <w:pPr>
        <w:pStyle w:val="Prrafodelista"/>
        <w:ind w:leftChars="0" w:left="360" w:firstLineChars="0" w:firstLine="0"/>
        <w:rPr>
          <w:bCs/>
        </w:rPr>
      </w:pPr>
    </w:p>
    <w:p w:rsidR="00A20F47" w:rsidRPr="00A20F47" w:rsidRDefault="00A20F47" w:rsidP="00A20F47">
      <w:pPr>
        <w:pStyle w:val="Prrafodelista"/>
        <w:ind w:leftChars="0" w:left="360" w:firstLineChars="0" w:firstLine="0"/>
        <w:rPr>
          <w:bCs/>
        </w:rPr>
      </w:pPr>
      <w:proofErr w:type="spellStart"/>
      <w:r w:rsidRPr="00A20F47">
        <w:rPr>
          <w:bCs/>
        </w:rPr>
        <w:t>Digier</w:t>
      </w:r>
      <w:proofErr w:type="spellEnd"/>
      <w:r w:rsidRPr="00A20F47">
        <w:rPr>
          <w:bCs/>
        </w:rPr>
        <w:t xml:space="preserve">, Agustín. Economía para no economistas. Buenos </w:t>
      </w:r>
      <w:proofErr w:type="gramStart"/>
      <w:r w:rsidRPr="00A20F47">
        <w:rPr>
          <w:bCs/>
        </w:rPr>
        <w:t xml:space="preserve">Aires,  </w:t>
      </w:r>
      <w:proofErr w:type="spellStart"/>
      <w:r w:rsidRPr="00A20F47">
        <w:rPr>
          <w:bCs/>
        </w:rPr>
        <w:t>Valleta</w:t>
      </w:r>
      <w:proofErr w:type="spellEnd"/>
      <w:proofErr w:type="gramEnd"/>
      <w:r w:rsidRPr="00A20F47">
        <w:rPr>
          <w:bCs/>
        </w:rPr>
        <w:t xml:space="preserve"> Ediciones, 2000.</w:t>
      </w:r>
    </w:p>
    <w:p w:rsidR="00A20F47" w:rsidRPr="00A20F47" w:rsidRDefault="00A20F47" w:rsidP="00A20F47">
      <w:pPr>
        <w:pStyle w:val="Prrafodelista"/>
        <w:ind w:leftChars="0" w:left="360" w:firstLineChars="0" w:firstLine="0"/>
        <w:rPr>
          <w:bCs/>
        </w:rPr>
      </w:pPr>
      <w:proofErr w:type="spellStart"/>
      <w:r w:rsidRPr="00A20F47">
        <w:rPr>
          <w:bCs/>
        </w:rPr>
        <w:t>Ferguson</w:t>
      </w:r>
      <w:proofErr w:type="spellEnd"/>
      <w:r w:rsidRPr="00A20F47">
        <w:rPr>
          <w:bCs/>
        </w:rPr>
        <w:t>, John. Historia de la economía. México, FCE, 2001.</w:t>
      </w:r>
    </w:p>
    <w:p w:rsidR="00A20F47" w:rsidRPr="00A20F47" w:rsidRDefault="00A20F47" w:rsidP="00A20F47">
      <w:pPr>
        <w:pStyle w:val="Prrafodelista"/>
        <w:ind w:leftChars="0" w:left="360" w:firstLineChars="0" w:firstLine="0"/>
        <w:rPr>
          <w:bCs/>
          <w:lang w:val="en-US"/>
        </w:rPr>
      </w:pPr>
      <w:r w:rsidRPr="00A20F47">
        <w:rPr>
          <w:bCs/>
        </w:rPr>
        <w:t xml:space="preserve">Fischer, S. y otros. Economía. </w:t>
      </w:r>
      <w:r w:rsidRPr="00A20F47">
        <w:rPr>
          <w:bCs/>
          <w:lang w:val="en-US"/>
        </w:rPr>
        <w:t>Buenos Aires, McGraw Hill, 2000.</w:t>
      </w:r>
    </w:p>
    <w:p w:rsidR="00A20F47" w:rsidRPr="00A20F47" w:rsidRDefault="00A20F47" w:rsidP="00A20F47">
      <w:pPr>
        <w:pStyle w:val="Prrafodelista"/>
        <w:ind w:leftChars="0" w:left="360" w:firstLineChars="0" w:firstLine="0"/>
        <w:rPr>
          <w:bCs/>
        </w:rPr>
      </w:pPr>
      <w:proofErr w:type="spellStart"/>
      <w:r w:rsidRPr="00A20F47">
        <w:rPr>
          <w:bCs/>
          <w:lang w:val="en-US"/>
        </w:rPr>
        <w:t>Lipsey</w:t>
      </w:r>
      <w:proofErr w:type="spellEnd"/>
      <w:r w:rsidRPr="00A20F47">
        <w:rPr>
          <w:bCs/>
          <w:lang w:val="en-US"/>
        </w:rPr>
        <w:t xml:space="preserve">, Richard. </w:t>
      </w:r>
      <w:r w:rsidRPr="00A20F47">
        <w:rPr>
          <w:bCs/>
        </w:rPr>
        <w:t xml:space="preserve">Introducción a la economía positiva. México, </w:t>
      </w:r>
      <w:proofErr w:type="spellStart"/>
      <w:r w:rsidRPr="00A20F47">
        <w:rPr>
          <w:bCs/>
        </w:rPr>
        <w:t>Vicens</w:t>
      </w:r>
      <w:proofErr w:type="spellEnd"/>
      <w:r w:rsidRPr="00A20F47">
        <w:rPr>
          <w:bCs/>
        </w:rPr>
        <w:t xml:space="preserve"> Vives, 1996.</w:t>
      </w:r>
    </w:p>
    <w:p w:rsidR="00A20F47" w:rsidRPr="00A20F47" w:rsidRDefault="00A20F47" w:rsidP="00A20F47">
      <w:pPr>
        <w:pStyle w:val="Prrafodelista"/>
        <w:ind w:leftChars="0" w:left="360" w:firstLineChars="0" w:firstLine="0"/>
        <w:rPr>
          <w:bCs/>
        </w:rPr>
      </w:pPr>
      <w:r w:rsidRPr="00A20F47">
        <w:rPr>
          <w:bCs/>
        </w:rPr>
        <w:t xml:space="preserve">Mochón, Francisco y Beber, </w:t>
      </w:r>
      <w:proofErr w:type="spellStart"/>
      <w:r w:rsidRPr="00A20F47">
        <w:rPr>
          <w:bCs/>
        </w:rPr>
        <w:t>Victor</w:t>
      </w:r>
      <w:proofErr w:type="spellEnd"/>
      <w:r w:rsidRPr="00A20F47">
        <w:rPr>
          <w:bCs/>
        </w:rPr>
        <w:t>. Economía. Principios y aplicaciones. Buenos Aires, McGraw, 1995.</w:t>
      </w:r>
    </w:p>
    <w:p w:rsidR="007F5C89" w:rsidRDefault="007F5C89">
      <w:pPr>
        <w:spacing w:line="240" w:lineRule="auto"/>
        <w:ind w:left="0" w:hanging="2"/>
        <w:rPr>
          <w:b/>
          <w:i/>
          <w:sz w:val="22"/>
          <w:szCs w:val="22"/>
        </w:rPr>
      </w:pPr>
    </w:p>
    <w:p w:rsidR="007F5C89" w:rsidRDefault="007F5C89">
      <w:pPr>
        <w:ind w:left="0" w:hanging="2"/>
        <w:jc w:val="both"/>
        <w:rPr>
          <w:sz w:val="22"/>
          <w:szCs w:val="22"/>
        </w:rPr>
      </w:pPr>
    </w:p>
    <w:p w:rsidR="007F5C89" w:rsidRPr="00A20F47"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rsidR="007F5C89" w:rsidRDefault="007F5C89">
      <w:pPr>
        <w:ind w:left="0" w:hanging="2"/>
        <w:jc w:val="both"/>
        <w:rPr>
          <w:i/>
          <w:color w:val="FF0000"/>
          <w:sz w:val="20"/>
          <w:szCs w:val="20"/>
        </w:rPr>
      </w:pPr>
    </w:p>
    <w:p w:rsidR="00DC1611" w:rsidRPr="00DC1611" w:rsidRDefault="00DC1611" w:rsidP="00DC1611">
      <w:pPr>
        <w:ind w:left="0" w:hanging="2"/>
        <w:jc w:val="both"/>
        <w:rPr>
          <w:sz w:val="22"/>
          <w:szCs w:val="22"/>
          <w:lang w:val="es-AR"/>
        </w:rPr>
      </w:pPr>
      <w:r w:rsidRPr="00DC1611">
        <w:rPr>
          <w:sz w:val="22"/>
          <w:szCs w:val="22"/>
          <w:lang w:val="es-AR"/>
        </w:rPr>
        <w:t>a asignatura Economía es de carácter teórico-práctico, orientada a la aplicación de los contenidos desarrollados en clase a través de la realización de trabajos.</w:t>
      </w:r>
    </w:p>
    <w:p w:rsidR="00DC1611" w:rsidRPr="00DC1611" w:rsidRDefault="00DC1611" w:rsidP="00DC1611">
      <w:pPr>
        <w:ind w:left="0" w:hanging="2"/>
        <w:jc w:val="both"/>
        <w:rPr>
          <w:sz w:val="22"/>
          <w:szCs w:val="22"/>
          <w:lang w:val="es-AR"/>
        </w:rPr>
      </w:pPr>
    </w:p>
    <w:p w:rsidR="00DC1611" w:rsidRPr="00DC1611" w:rsidRDefault="00DC1611" w:rsidP="00DC1611">
      <w:pPr>
        <w:ind w:left="0" w:hanging="2"/>
        <w:jc w:val="both"/>
        <w:rPr>
          <w:sz w:val="22"/>
          <w:szCs w:val="22"/>
          <w:lang w:val="es-AR"/>
        </w:rPr>
      </w:pPr>
      <w:r w:rsidRPr="00DC1611">
        <w:rPr>
          <w:sz w:val="22"/>
          <w:szCs w:val="22"/>
          <w:lang w:val="es-AR"/>
        </w:rPr>
        <w:lastRenderedPageBreak/>
        <w:t>Se adoptará para este curso una modalidad de Taller virtual, en el que se trabajará a partir del análisis y discusión de casos, resolución de problemas y elaboración de informes. El enfoque estará puesto no sólo en el desarrollo de habilidades para la aplicación de estrategias, instrumentos y recursos a problemáticas específicas del campo económico, sino también en la comprensión de los fundamentos teóricos que sustentan dichas prácticas.</w:t>
      </w:r>
    </w:p>
    <w:p w:rsidR="00DC1611" w:rsidRPr="00DC1611" w:rsidRDefault="00DC1611" w:rsidP="00DC1611">
      <w:pPr>
        <w:ind w:left="0" w:hanging="2"/>
        <w:jc w:val="both"/>
        <w:rPr>
          <w:sz w:val="22"/>
          <w:szCs w:val="22"/>
          <w:lang w:val="es-AR"/>
        </w:rPr>
      </w:pPr>
    </w:p>
    <w:p w:rsidR="00DC1611" w:rsidRPr="00DC1611" w:rsidRDefault="00DC1611" w:rsidP="00DC1611">
      <w:pPr>
        <w:ind w:left="0" w:hanging="2"/>
        <w:jc w:val="both"/>
        <w:rPr>
          <w:sz w:val="22"/>
          <w:szCs w:val="22"/>
          <w:lang w:val="es-AR"/>
        </w:rPr>
      </w:pPr>
      <w:r w:rsidRPr="00DC1611">
        <w:rPr>
          <w:sz w:val="22"/>
          <w:szCs w:val="22"/>
          <w:lang w:val="es-AR"/>
        </w:rPr>
        <w:t xml:space="preserve">Se implementará una didáctica activa y participativa que favorezca la reflexión crítica y el trabajo colaborativo en entornos digitales. La propuesta combinará la realización de encuentros sincrónicos por videoconferencia con actividades asincrónicas en el aula virtual, donde se pondrán a disposición materiales </w:t>
      </w:r>
      <w:proofErr w:type="gramStart"/>
      <w:r w:rsidRPr="00DC1611">
        <w:rPr>
          <w:sz w:val="22"/>
          <w:szCs w:val="22"/>
          <w:lang w:val="es-AR"/>
        </w:rPr>
        <w:t>bibliográficos digitales</w:t>
      </w:r>
      <w:proofErr w:type="gramEnd"/>
      <w:r w:rsidRPr="00DC1611">
        <w:rPr>
          <w:sz w:val="22"/>
          <w:szCs w:val="22"/>
          <w:lang w:val="es-AR"/>
        </w:rPr>
        <w:t>, guías de lectura y recursos audiovisuales, además de espacios de intercambio y debate (foros).</w:t>
      </w:r>
    </w:p>
    <w:p w:rsidR="00DC1611" w:rsidRPr="00DC1611" w:rsidRDefault="00DC1611" w:rsidP="00DC1611">
      <w:pPr>
        <w:ind w:left="0" w:hanging="2"/>
        <w:jc w:val="both"/>
        <w:rPr>
          <w:sz w:val="22"/>
          <w:szCs w:val="22"/>
          <w:lang w:val="es-AR"/>
        </w:rPr>
      </w:pPr>
    </w:p>
    <w:p w:rsidR="00DC1611" w:rsidRPr="00DC1611" w:rsidRDefault="00DC1611" w:rsidP="00DC1611">
      <w:pPr>
        <w:ind w:left="0" w:hanging="2"/>
        <w:jc w:val="both"/>
        <w:rPr>
          <w:sz w:val="22"/>
          <w:szCs w:val="22"/>
          <w:lang w:val="es-AR"/>
        </w:rPr>
      </w:pPr>
      <w:r w:rsidRPr="00DC1611">
        <w:rPr>
          <w:sz w:val="22"/>
          <w:szCs w:val="22"/>
          <w:lang w:val="es-AR"/>
        </w:rPr>
        <w:t>Previo a cada encuentro sincrónico, los estudiantes encontrarán en el aula virtual los materiales de lectura y análisis que deberán ser revisados con antelación, a fin de optimizar la participación y el aprovechamiento de la clase.</w:t>
      </w:r>
    </w:p>
    <w:p w:rsidR="00DC1611" w:rsidRPr="00DC1611" w:rsidRDefault="00DC1611" w:rsidP="00DC1611">
      <w:pPr>
        <w:ind w:left="0" w:hanging="2"/>
        <w:jc w:val="both"/>
        <w:rPr>
          <w:sz w:val="22"/>
          <w:szCs w:val="22"/>
          <w:lang w:val="es-AR"/>
        </w:rPr>
      </w:pPr>
    </w:p>
    <w:p w:rsidR="00DC1611" w:rsidRPr="00DC1611" w:rsidRDefault="00DC1611" w:rsidP="00DC1611">
      <w:pPr>
        <w:ind w:left="0" w:hanging="2"/>
        <w:jc w:val="both"/>
        <w:rPr>
          <w:sz w:val="22"/>
          <w:szCs w:val="22"/>
          <w:lang w:val="es-AR"/>
        </w:rPr>
      </w:pPr>
      <w:r w:rsidRPr="00DC1611">
        <w:rPr>
          <w:sz w:val="22"/>
          <w:szCs w:val="22"/>
          <w:lang w:val="es-AR"/>
        </w:rPr>
        <w:t>Durante los encuentros sincrónicos, el docente propondrá actividades de articulación y aplicación teórico-práctica que favorezcan la participación activa de los estudiantes. Con posterioridad a cada sesión, se plantearán actividades asincrónicas orientadas a la consolidación de los aprendizajes y a la aplicación de los conceptos abordados, fomentando el intercambio entre los participantes.</w:t>
      </w:r>
    </w:p>
    <w:p w:rsidR="00DC1611" w:rsidRPr="00DC1611" w:rsidRDefault="00DC1611" w:rsidP="00DC1611">
      <w:pPr>
        <w:ind w:left="0" w:hanging="2"/>
        <w:jc w:val="both"/>
        <w:rPr>
          <w:sz w:val="22"/>
          <w:szCs w:val="22"/>
          <w:lang w:val="es-AR"/>
        </w:rPr>
      </w:pPr>
    </w:p>
    <w:p w:rsidR="007F5C89" w:rsidRPr="00DC1611" w:rsidRDefault="00DC1611" w:rsidP="00DC1611">
      <w:pPr>
        <w:ind w:left="0" w:hanging="2"/>
        <w:jc w:val="both"/>
        <w:rPr>
          <w:sz w:val="22"/>
          <w:szCs w:val="22"/>
          <w:lang w:val="es-AR"/>
        </w:rPr>
      </w:pPr>
      <w:r w:rsidRPr="00DC1611">
        <w:rPr>
          <w:sz w:val="22"/>
          <w:szCs w:val="22"/>
          <w:lang w:val="es-AR"/>
        </w:rPr>
        <w:t>La interacción entre los estudiantes y el docente será un eje fundamental para el desarrollo de la asignatura, entendida como parte del proceso de formación profesional en el ámbito de posgrado.</w:t>
      </w:r>
    </w:p>
    <w:p w:rsidR="007F5C89" w:rsidRDefault="007F5C89">
      <w:pPr>
        <w:ind w:left="0" w:hanging="2"/>
        <w:jc w:val="both"/>
        <w:rPr>
          <w:sz w:val="22"/>
          <w:szCs w:val="22"/>
        </w:rPr>
      </w:pPr>
    </w:p>
    <w:p w:rsidR="007F5C89" w:rsidRDefault="00BC55CA">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rsidR="00DC1611" w:rsidRPr="00DC1611" w:rsidRDefault="00DC1611" w:rsidP="00DC1611">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AR"/>
        </w:rPr>
      </w:pPr>
      <w:r w:rsidRPr="00DC1611">
        <w:rPr>
          <w:position w:val="0"/>
          <w:lang w:val="es-AR" w:eastAsia="es-AR"/>
        </w:rPr>
        <w:t xml:space="preserve">La asignatura se dictará en modalidad </w:t>
      </w:r>
      <w:r w:rsidRPr="00DC1611">
        <w:rPr>
          <w:b/>
          <w:bCs/>
          <w:position w:val="0"/>
          <w:lang w:val="es-AR" w:eastAsia="es-AR"/>
        </w:rPr>
        <w:t>taller teórico-práctico virtual</w:t>
      </w:r>
      <w:r w:rsidRPr="00DC1611">
        <w:rPr>
          <w:position w:val="0"/>
          <w:lang w:val="es-AR" w:eastAsia="es-AR"/>
        </w:rPr>
        <w:t>, garantizando la combinación de instancias sincrónicas (videoconferencias) y asincrónicas (aula virtual con recursos digitales).</w:t>
      </w:r>
    </w:p>
    <w:p w:rsidR="00DC1611" w:rsidRPr="00DC1611" w:rsidRDefault="00DC1611" w:rsidP="00DC1611">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AR"/>
        </w:rPr>
      </w:pPr>
      <w:r w:rsidRPr="00DC1611">
        <w:rPr>
          <w:position w:val="0"/>
          <w:lang w:val="es-AR" w:eastAsia="es-AR"/>
        </w:rPr>
        <w:t>Cada módulo se organizará en torno a:</w:t>
      </w:r>
    </w:p>
    <w:p w:rsidR="00DC1611" w:rsidRPr="00DC1611" w:rsidRDefault="00DC1611" w:rsidP="00DC1611">
      <w:pPr>
        <w:numPr>
          <w:ilvl w:val="0"/>
          <w:numId w:val="1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DC1611">
        <w:rPr>
          <w:b/>
          <w:bCs/>
          <w:position w:val="0"/>
          <w:lang w:val="es-AR" w:eastAsia="es-AR"/>
        </w:rPr>
        <w:t>Encuentros sincrónicos</w:t>
      </w:r>
      <w:r w:rsidRPr="00DC1611">
        <w:rPr>
          <w:position w:val="0"/>
          <w:lang w:val="es-AR" w:eastAsia="es-AR"/>
        </w:rPr>
        <w:t xml:space="preserve"> (2 horas promedio) destinados a la exposición y análisis de los contenidos teóricos principales, con apoyo de recursos audiovisuales y espacio para la discusión.</w:t>
      </w:r>
    </w:p>
    <w:p w:rsidR="00DC1611" w:rsidRPr="00DC1611" w:rsidRDefault="00DC1611" w:rsidP="00DC1611">
      <w:pPr>
        <w:numPr>
          <w:ilvl w:val="0"/>
          <w:numId w:val="1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DC1611">
        <w:rPr>
          <w:b/>
          <w:bCs/>
          <w:position w:val="0"/>
          <w:lang w:val="es-AR" w:eastAsia="es-AR"/>
        </w:rPr>
        <w:t>Actividades asincrónicas</w:t>
      </w:r>
      <w:r w:rsidRPr="00DC1611">
        <w:rPr>
          <w:position w:val="0"/>
          <w:lang w:val="es-AR" w:eastAsia="es-AR"/>
        </w:rPr>
        <w:t xml:space="preserve"> que incluyen la lectura de bibliografía digital, guías de lectura, resolución de cuestionarios, participación en foros de debate y presentación de trabajos individuales o grupales en el aula virtual.</w:t>
      </w:r>
    </w:p>
    <w:p w:rsidR="00DC1611" w:rsidRPr="00DC1611" w:rsidRDefault="00DC1611" w:rsidP="00DC1611">
      <w:pPr>
        <w:numPr>
          <w:ilvl w:val="0"/>
          <w:numId w:val="1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DC1611">
        <w:rPr>
          <w:b/>
          <w:bCs/>
          <w:position w:val="0"/>
          <w:lang w:val="es-AR" w:eastAsia="es-AR"/>
        </w:rPr>
        <w:t>Devolución docente</w:t>
      </w:r>
      <w:r w:rsidRPr="00DC1611">
        <w:rPr>
          <w:position w:val="0"/>
          <w:lang w:val="es-AR" w:eastAsia="es-AR"/>
        </w:rPr>
        <w:t xml:space="preserve"> a través de comentarios en foros, correcciones en tareas digitales y retroalimentación en las sesiones en vivo.</w:t>
      </w:r>
    </w:p>
    <w:p w:rsidR="00DC1611" w:rsidRPr="00DC1611" w:rsidRDefault="00DC1611" w:rsidP="00DC1611">
      <w:pPr>
        <w:numPr>
          <w:ilvl w:val="0"/>
          <w:numId w:val="1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DC1611">
        <w:rPr>
          <w:b/>
          <w:bCs/>
          <w:position w:val="0"/>
          <w:lang w:val="es-AR" w:eastAsia="es-AR"/>
        </w:rPr>
        <w:t>Interacción estudiantil</w:t>
      </w:r>
      <w:r w:rsidRPr="00DC1611">
        <w:rPr>
          <w:position w:val="0"/>
          <w:lang w:val="es-AR" w:eastAsia="es-AR"/>
        </w:rPr>
        <w:t xml:space="preserve"> tanto con el docente como entre pares mediante actividades colaborativas y foros.</w:t>
      </w:r>
    </w:p>
    <w:p w:rsidR="00DC1611" w:rsidRPr="00DC1611" w:rsidRDefault="00DC1611" w:rsidP="00DC1611">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AR"/>
        </w:rPr>
      </w:pPr>
      <w:r w:rsidRPr="00DC1611">
        <w:rPr>
          <w:position w:val="0"/>
          <w:lang w:val="es-AR" w:eastAsia="es-AR"/>
        </w:rPr>
        <w:t xml:space="preserve">El dictado del curso se desarrollará a lo largo de </w:t>
      </w:r>
      <w:r w:rsidRPr="00DC1611">
        <w:rPr>
          <w:b/>
          <w:bCs/>
          <w:position w:val="0"/>
          <w:lang w:val="es-AR" w:eastAsia="es-AR"/>
        </w:rPr>
        <w:t>9 módulos</w:t>
      </w:r>
      <w:r w:rsidRPr="00DC1611">
        <w:rPr>
          <w:position w:val="0"/>
          <w:lang w:val="es-AR" w:eastAsia="es-AR"/>
        </w:rPr>
        <w:t xml:space="preserve"> que avanzan de lo introductorio a lo aplicado, con creciente complejidad e integración de los saberes.</w:t>
      </w:r>
    </w:p>
    <w:p w:rsidR="007F5C89" w:rsidRPr="00DC1611" w:rsidRDefault="007F5C89">
      <w:pPr>
        <w:ind w:left="0" w:hanging="2"/>
        <w:jc w:val="both"/>
        <w:rPr>
          <w:sz w:val="20"/>
          <w:szCs w:val="20"/>
          <w:lang w:val="es-AR"/>
        </w:rPr>
      </w:pPr>
    </w:p>
    <w:p w:rsidR="007848AB" w:rsidRDefault="007848AB" w:rsidP="007848AB">
      <w:pPr>
        <w:pStyle w:val="Ttulo2"/>
        <w:ind w:left="2" w:hanging="4"/>
        <w:rPr>
          <w:position w:val="0"/>
          <w:lang w:eastAsia="es-AR"/>
        </w:rPr>
      </w:pPr>
      <w:r>
        <w:lastRenderedPageBreak/>
        <w:t>Cronograma Narrativo por Módulo</w:t>
      </w:r>
    </w:p>
    <w:p w:rsidR="007848AB" w:rsidRDefault="007848AB" w:rsidP="007848AB">
      <w:pPr>
        <w:pStyle w:val="Ttulo3"/>
        <w:ind w:left="1" w:hanging="3"/>
      </w:pPr>
      <w:r>
        <w:t>Módulo 1: Introducción</w:t>
      </w:r>
    </w:p>
    <w:p w:rsidR="007848AB" w:rsidRDefault="007848AB" w:rsidP="007848AB">
      <w:pPr>
        <w:pStyle w:val="NormalWeb"/>
        <w:numPr>
          <w:ilvl w:val="0"/>
          <w:numId w:val="14"/>
        </w:numPr>
        <w:suppressAutoHyphens w:val="0"/>
        <w:spacing w:line="240" w:lineRule="auto"/>
        <w:ind w:leftChars="0" w:firstLineChars="0"/>
        <w:textDirection w:val="lrTb"/>
        <w:textAlignment w:val="auto"/>
        <w:outlineLvl w:val="9"/>
      </w:pPr>
      <w:r>
        <w:rPr>
          <w:rStyle w:val="Textoennegrita"/>
        </w:rPr>
        <w:t>Contenidos</w:t>
      </w:r>
      <w:r>
        <w:t>: Concepto de Economía, escasez, utilidad, bienes, factores de la producción, fronteras de producción, teoría de la decisión.</w:t>
      </w:r>
    </w:p>
    <w:p w:rsidR="007848AB" w:rsidRDefault="007848AB" w:rsidP="007848AB">
      <w:pPr>
        <w:pStyle w:val="NormalWeb"/>
        <w:numPr>
          <w:ilvl w:val="0"/>
          <w:numId w:val="14"/>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14"/>
        </w:numPr>
        <w:suppressAutoHyphens w:val="0"/>
        <w:spacing w:line="240" w:lineRule="auto"/>
        <w:ind w:leftChars="0" w:firstLineChars="0"/>
        <w:textDirection w:val="lrTb"/>
        <w:textAlignment w:val="auto"/>
        <w:outlineLvl w:val="9"/>
      </w:pPr>
      <w:r>
        <w:t>Videoconferencia de apertura (presentación del curso y de los temas básicos).</w:t>
      </w:r>
    </w:p>
    <w:p w:rsidR="007848AB" w:rsidRDefault="007848AB" w:rsidP="007848AB">
      <w:pPr>
        <w:pStyle w:val="NormalWeb"/>
        <w:numPr>
          <w:ilvl w:val="1"/>
          <w:numId w:val="14"/>
        </w:numPr>
        <w:suppressAutoHyphens w:val="0"/>
        <w:spacing w:line="240" w:lineRule="auto"/>
        <w:ind w:leftChars="0" w:firstLineChars="0"/>
        <w:textDirection w:val="lrTb"/>
        <w:textAlignment w:val="auto"/>
        <w:outlineLvl w:val="9"/>
      </w:pPr>
      <w:r>
        <w:t>Lectura guiada y cuestionarios de repaso.</w:t>
      </w:r>
    </w:p>
    <w:p w:rsidR="007848AB" w:rsidRDefault="007848AB" w:rsidP="007848AB">
      <w:pPr>
        <w:pStyle w:val="NormalWeb"/>
        <w:numPr>
          <w:ilvl w:val="1"/>
          <w:numId w:val="14"/>
        </w:numPr>
        <w:suppressAutoHyphens w:val="0"/>
        <w:spacing w:line="240" w:lineRule="auto"/>
        <w:ind w:leftChars="0" w:firstLineChars="0"/>
        <w:textDirection w:val="lrTb"/>
        <w:textAlignment w:val="auto"/>
        <w:outlineLvl w:val="9"/>
      </w:pPr>
      <w:r>
        <w:t xml:space="preserve">Actividad práctica: </w:t>
      </w:r>
      <w:r>
        <w:rPr>
          <w:rStyle w:val="nfasis"/>
        </w:rPr>
        <w:t>Circuito Económico Simple</w:t>
      </w:r>
      <w:r>
        <w:t>.</w:t>
      </w:r>
    </w:p>
    <w:p w:rsidR="007848AB" w:rsidRDefault="007848AB" w:rsidP="007848AB">
      <w:pPr>
        <w:pStyle w:val="NormalWeb"/>
        <w:numPr>
          <w:ilvl w:val="0"/>
          <w:numId w:val="14"/>
        </w:numPr>
        <w:suppressAutoHyphens w:val="0"/>
        <w:spacing w:line="240" w:lineRule="auto"/>
        <w:ind w:leftChars="0" w:firstLineChars="0"/>
        <w:textDirection w:val="lrTb"/>
        <w:textAlignment w:val="auto"/>
        <w:outlineLvl w:val="9"/>
      </w:pPr>
      <w:r>
        <w:rPr>
          <w:rStyle w:val="Textoennegrita"/>
        </w:rPr>
        <w:t>Interacción</w:t>
      </w:r>
      <w:r>
        <w:t>: Docente-alumnos en videoconferencia; alumno-docente mediante entrega de actividad.</w:t>
      </w:r>
    </w:p>
    <w:p w:rsidR="007848AB" w:rsidRDefault="001F17EC" w:rsidP="007848AB">
      <w:pPr>
        <w:ind w:left="0" w:hanging="2"/>
      </w:pPr>
      <w:r>
        <w:pict w14:anchorId="33DC166F">
          <v:rect id="_x0000_i1025" style="width:0;height:1.5pt" o:hralign="center" o:hrstd="t" o:hr="t" fillcolor="#a0a0a0" stroked="f"/>
        </w:pict>
      </w:r>
    </w:p>
    <w:p w:rsidR="007848AB" w:rsidRDefault="007848AB" w:rsidP="007848AB">
      <w:pPr>
        <w:pStyle w:val="Ttulo3"/>
        <w:ind w:left="1" w:hanging="3"/>
      </w:pPr>
      <w:r>
        <w:t>Módulo 2: Síntesis Histórica</w:t>
      </w:r>
    </w:p>
    <w:p w:rsidR="007848AB" w:rsidRDefault="007848AB" w:rsidP="007848AB">
      <w:pPr>
        <w:pStyle w:val="NormalWeb"/>
        <w:numPr>
          <w:ilvl w:val="0"/>
          <w:numId w:val="15"/>
        </w:numPr>
        <w:suppressAutoHyphens w:val="0"/>
        <w:spacing w:line="240" w:lineRule="auto"/>
        <w:ind w:leftChars="0" w:firstLineChars="0"/>
        <w:textDirection w:val="lrTb"/>
        <w:textAlignment w:val="auto"/>
        <w:outlineLvl w:val="9"/>
      </w:pPr>
      <w:r>
        <w:rPr>
          <w:rStyle w:val="Textoennegrita"/>
        </w:rPr>
        <w:t>Contenidos</w:t>
      </w:r>
      <w:r>
        <w:t>: Mercantilismo, fisiocracia, liberalismo, marxismo, neoclásicos, keynesianismo y post keynesianismo.</w:t>
      </w:r>
    </w:p>
    <w:p w:rsidR="007848AB" w:rsidRDefault="007848AB" w:rsidP="007848AB">
      <w:pPr>
        <w:pStyle w:val="NormalWeb"/>
        <w:numPr>
          <w:ilvl w:val="0"/>
          <w:numId w:val="15"/>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15"/>
        </w:numPr>
        <w:suppressAutoHyphens w:val="0"/>
        <w:spacing w:line="240" w:lineRule="auto"/>
        <w:ind w:leftChars="0" w:firstLineChars="0"/>
        <w:textDirection w:val="lrTb"/>
        <w:textAlignment w:val="auto"/>
        <w:outlineLvl w:val="9"/>
      </w:pPr>
      <w:r>
        <w:t>Clase sincrónica para contextualización.</w:t>
      </w:r>
    </w:p>
    <w:p w:rsidR="007848AB" w:rsidRDefault="007848AB" w:rsidP="007848AB">
      <w:pPr>
        <w:pStyle w:val="NormalWeb"/>
        <w:numPr>
          <w:ilvl w:val="1"/>
          <w:numId w:val="15"/>
        </w:numPr>
        <w:suppressAutoHyphens w:val="0"/>
        <w:spacing w:line="240" w:lineRule="auto"/>
        <w:ind w:leftChars="0" w:firstLineChars="0"/>
        <w:textDirection w:val="lrTb"/>
        <w:textAlignment w:val="auto"/>
        <w:outlineLvl w:val="9"/>
      </w:pPr>
      <w:r>
        <w:t>Lecturas comparativas con guía de análisis.</w:t>
      </w:r>
    </w:p>
    <w:p w:rsidR="007848AB" w:rsidRDefault="007848AB" w:rsidP="007848AB">
      <w:pPr>
        <w:pStyle w:val="NormalWeb"/>
        <w:numPr>
          <w:ilvl w:val="1"/>
          <w:numId w:val="15"/>
        </w:numPr>
        <w:suppressAutoHyphens w:val="0"/>
        <w:spacing w:line="240" w:lineRule="auto"/>
        <w:ind w:leftChars="0" w:firstLineChars="0"/>
        <w:textDirection w:val="lrTb"/>
        <w:textAlignment w:val="auto"/>
        <w:outlineLvl w:val="9"/>
      </w:pPr>
      <w:r>
        <w:t>Actividad práctica: elaboración de cuadro comparativo y análisis de corrientes actuales en foros.</w:t>
      </w:r>
    </w:p>
    <w:p w:rsidR="007848AB" w:rsidRDefault="007848AB" w:rsidP="007848AB">
      <w:pPr>
        <w:pStyle w:val="NormalWeb"/>
        <w:numPr>
          <w:ilvl w:val="0"/>
          <w:numId w:val="15"/>
        </w:numPr>
        <w:suppressAutoHyphens w:val="0"/>
        <w:spacing w:line="240" w:lineRule="auto"/>
        <w:ind w:leftChars="0" w:firstLineChars="0"/>
        <w:textDirection w:val="lrTb"/>
        <w:textAlignment w:val="auto"/>
        <w:outlineLvl w:val="9"/>
      </w:pPr>
      <w:r>
        <w:rPr>
          <w:rStyle w:val="Textoennegrita"/>
        </w:rPr>
        <w:t>Interacción</w:t>
      </w:r>
      <w:r>
        <w:t>: Grupal colaborativa en aula virtual y foros.</w:t>
      </w:r>
    </w:p>
    <w:p w:rsidR="007848AB" w:rsidRDefault="001F17EC" w:rsidP="007848AB">
      <w:pPr>
        <w:ind w:left="0" w:hanging="2"/>
      </w:pPr>
      <w:r>
        <w:pict w14:anchorId="1D557033">
          <v:rect id="_x0000_i1026" style="width:0;height:1.5pt" o:hralign="center" o:hrstd="t" o:hr="t" fillcolor="#a0a0a0" stroked="f"/>
        </w:pict>
      </w:r>
    </w:p>
    <w:p w:rsidR="007848AB" w:rsidRDefault="007848AB" w:rsidP="007848AB">
      <w:pPr>
        <w:pStyle w:val="Ttulo3"/>
        <w:ind w:left="1" w:hanging="3"/>
      </w:pPr>
      <w:r>
        <w:t>Módulo 3: La Oferta, la Demanda y el Mercado</w:t>
      </w:r>
    </w:p>
    <w:p w:rsidR="007848AB" w:rsidRDefault="007848AB" w:rsidP="007848AB">
      <w:pPr>
        <w:pStyle w:val="NormalWeb"/>
        <w:numPr>
          <w:ilvl w:val="0"/>
          <w:numId w:val="16"/>
        </w:numPr>
        <w:suppressAutoHyphens w:val="0"/>
        <w:spacing w:line="240" w:lineRule="auto"/>
        <w:ind w:leftChars="0" w:firstLineChars="0"/>
        <w:textDirection w:val="lrTb"/>
        <w:textAlignment w:val="auto"/>
        <w:outlineLvl w:val="9"/>
      </w:pPr>
      <w:r>
        <w:rPr>
          <w:rStyle w:val="Textoennegrita"/>
        </w:rPr>
        <w:t>Contenidos</w:t>
      </w:r>
      <w:r>
        <w:t>: Funcionamiento de los mercados, oferta, demanda, asignación de recursos, elasticidad, costos y economías de escala.</w:t>
      </w:r>
    </w:p>
    <w:p w:rsidR="007848AB" w:rsidRDefault="007848AB" w:rsidP="007848AB">
      <w:pPr>
        <w:pStyle w:val="NormalWeb"/>
        <w:numPr>
          <w:ilvl w:val="0"/>
          <w:numId w:val="16"/>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16"/>
        </w:numPr>
        <w:suppressAutoHyphens w:val="0"/>
        <w:spacing w:line="240" w:lineRule="auto"/>
        <w:ind w:leftChars="0" w:firstLineChars="0"/>
        <w:textDirection w:val="lrTb"/>
        <w:textAlignment w:val="auto"/>
        <w:outlineLvl w:val="9"/>
      </w:pPr>
      <w:r>
        <w:t>Clase sincrónica de exposición y discusión.</w:t>
      </w:r>
    </w:p>
    <w:p w:rsidR="007848AB" w:rsidRDefault="007848AB" w:rsidP="007848AB">
      <w:pPr>
        <w:pStyle w:val="NormalWeb"/>
        <w:numPr>
          <w:ilvl w:val="1"/>
          <w:numId w:val="16"/>
        </w:numPr>
        <w:suppressAutoHyphens w:val="0"/>
        <w:spacing w:line="240" w:lineRule="auto"/>
        <w:ind w:leftChars="0" w:firstLineChars="0"/>
        <w:textDirection w:val="lrTb"/>
        <w:textAlignment w:val="auto"/>
        <w:outlineLvl w:val="9"/>
      </w:pPr>
      <w:r>
        <w:t>Ejercicios prácticos: desplazamientos de curvas, cálculo de elasticidad y costos.</w:t>
      </w:r>
    </w:p>
    <w:p w:rsidR="007848AB" w:rsidRDefault="007848AB" w:rsidP="007848AB">
      <w:pPr>
        <w:pStyle w:val="NormalWeb"/>
        <w:numPr>
          <w:ilvl w:val="1"/>
          <w:numId w:val="16"/>
        </w:numPr>
        <w:suppressAutoHyphens w:val="0"/>
        <w:spacing w:line="240" w:lineRule="auto"/>
        <w:ind w:leftChars="0" w:firstLineChars="0"/>
        <w:textDirection w:val="lrTb"/>
        <w:textAlignment w:val="auto"/>
        <w:outlineLvl w:val="9"/>
      </w:pPr>
      <w:r>
        <w:t>Foro de resolución de dudas y discusión de casos.</w:t>
      </w:r>
    </w:p>
    <w:p w:rsidR="007848AB" w:rsidRDefault="007848AB" w:rsidP="007848AB">
      <w:pPr>
        <w:pStyle w:val="NormalWeb"/>
        <w:numPr>
          <w:ilvl w:val="0"/>
          <w:numId w:val="16"/>
        </w:numPr>
        <w:suppressAutoHyphens w:val="0"/>
        <w:spacing w:line="240" w:lineRule="auto"/>
        <w:ind w:leftChars="0" w:firstLineChars="0"/>
        <w:textDirection w:val="lrTb"/>
        <w:textAlignment w:val="auto"/>
        <w:outlineLvl w:val="9"/>
      </w:pPr>
      <w:r>
        <w:rPr>
          <w:rStyle w:val="Textoennegrita"/>
        </w:rPr>
        <w:t>Interacción</w:t>
      </w:r>
      <w:r>
        <w:t>: Trabajo individual con puesta en común en foros.</w:t>
      </w:r>
    </w:p>
    <w:p w:rsidR="007848AB" w:rsidRDefault="001F17EC" w:rsidP="007848AB">
      <w:pPr>
        <w:ind w:left="0" w:hanging="2"/>
      </w:pPr>
      <w:r>
        <w:pict w14:anchorId="71BE2021">
          <v:rect id="_x0000_i1027" style="width:0;height:1.5pt" o:hralign="center" o:hrstd="t" o:hr="t" fillcolor="#a0a0a0" stroked="f"/>
        </w:pict>
      </w:r>
    </w:p>
    <w:p w:rsidR="007848AB" w:rsidRDefault="007848AB" w:rsidP="007848AB">
      <w:pPr>
        <w:pStyle w:val="Ttulo3"/>
        <w:ind w:left="1" w:hanging="3"/>
      </w:pPr>
      <w:r>
        <w:t>Módulo 4: Distintos Tipos de Mercado y sus Imperfecciones</w:t>
      </w:r>
    </w:p>
    <w:p w:rsidR="007848AB" w:rsidRDefault="007848AB" w:rsidP="007848AB">
      <w:pPr>
        <w:pStyle w:val="NormalWeb"/>
        <w:numPr>
          <w:ilvl w:val="0"/>
          <w:numId w:val="17"/>
        </w:numPr>
        <w:suppressAutoHyphens w:val="0"/>
        <w:spacing w:line="240" w:lineRule="auto"/>
        <w:ind w:leftChars="0" w:firstLineChars="0"/>
        <w:textDirection w:val="lrTb"/>
        <w:textAlignment w:val="auto"/>
        <w:outlineLvl w:val="9"/>
      </w:pPr>
      <w:r>
        <w:rPr>
          <w:rStyle w:val="Textoennegrita"/>
        </w:rPr>
        <w:t>Contenidos</w:t>
      </w:r>
      <w:r>
        <w:t>: Competencia perfecta e imperfecta, monopolio, oligopolio, cartel, intervención estatal.</w:t>
      </w:r>
    </w:p>
    <w:p w:rsidR="007848AB" w:rsidRDefault="007848AB" w:rsidP="007848AB">
      <w:pPr>
        <w:pStyle w:val="NormalWeb"/>
        <w:numPr>
          <w:ilvl w:val="0"/>
          <w:numId w:val="17"/>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17"/>
        </w:numPr>
        <w:suppressAutoHyphens w:val="0"/>
        <w:spacing w:line="240" w:lineRule="auto"/>
        <w:ind w:leftChars="0" w:firstLineChars="0"/>
        <w:textDirection w:val="lrTb"/>
        <w:textAlignment w:val="auto"/>
        <w:outlineLvl w:val="9"/>
      </w:pPr>
      <w:r>
        <w:t>Debate sincrónico sobre casos reales.</w:t>
      </w:r>
    </w:p>
    <w:p w:rsidR="007848AB" w:rsidRDefault="007848AB" w:rsidP="007848AB">
      <w:pPr>
        <w:pStyle w:val="NormalWeb"/>
        <w:numPr>
          <w:ilvl w:val="1"/>
          <w:numId w:val="17"/>
        </w:numPr>
        <w:suppressAutoHyphens w:val="0"/>
        <w:spacing w:line="240" w:lineRule="auto"/>
        <w:ind w:leftChars="0" w:firstLineChars="0"/>
        <w:textDirection w:val="lrTb"/>
        <w:textAlignment w:val="auto"/>
        <w:outlineLvl w:val="9"/>
      </w:pPr>
      <w:r>
        <w:t>Actividad práctica: análisis de empresas argentinas con poder de mercado.</w:t>
      </w:r>
    </w:p>
    <w:p w:rsidR="007848AB" w:rsidRDefault="007848AB" w:rsidP="007848AB">
      <w:pPr>
        <w:pStyle w:val="NormalWeb"/>
        <w:numPr>
          <w:ilvl w:val="0"/>
          <w:numId w:val="17"/>
        </w:numPr>
        <w:suppressAutoHyphens w:val="0"/>
        <w:spacing w:line="240" w:lineRule="auto"/>
        <w:ind w:leftChars="0" w:firstLineChars="0"/>
        <w:textDirection w:val="lrTb"/>
        <w:textAlignment w:val="auto"/>
        <w:outlineLvl w:val="9"/>
      </w:pPr>
      <w:r>
        <w:rPr>
          <w:rStyle w:val="Textoennegrita"/>
        </w:rPr>
        <w:t>Interacción</w:t>
      </w:r>
      <w:r>
        <w:t>: Debate entre alumnos, participación activa en foros.</w:t>
      </w:r>
    </w:p>
    <w:p w:rsidR="007848AB" w:rsidRDefault="001F17EC" w:rsidP="007848AB">
      <w:pPr>
        <w:ind w:left="0" w:hanging="2"/>
      </w:pPr>
      <w:r>
        <w:pict w14:anchorId="25E37665">
          <v:rect id="_x0000_i1028" style="width:0;height:1.5pt" o:hralign="center" o:hrstd="t" o:hr="t" fillcolor="#a0a0a0" stroked="f"/>
        </w:pict>
      </w:r>
    </w:p>
    <w:p w:rsidR="007848AB" w:rsidRDefault="007848AB" w:rsidP="007848AB">
      <w:pPr>
        <w:pStyle w:val="Ttulo3"/>
        <w:ind w:left="1" w:hanging="3"/>
      </w:pPr>
      <w:r>
        <w:t>Módulo 5: Mercado de Factores y Distribución de la Renta</w:t>
      </w:r>
    </w:p>
    <w:p w:rsidR="007848AB" w:rsidRDefault="007848AB" w:rsidP="007848AB">
      <w:pPr>
        <w:pStyle w:val="NormalWeb"/>
        <w:numPr>
          <w:ilvl w:val="0"/>
          <w:numId w:val="18"/>
        </w:numPr>
        <w:suppressAutoHyphens w:val="0"/>
        <w:spacing w:line="240" w:lineRule="auto"/>
        <w:ind w:leftChars="0" w:firstLineChars="0"/>
        <w:textDirection w:val="lrTb"/>
        <w:textAlignment w:val="auto"/>
        <w:outlineLvl w:val="9"/>
      </w:pPr>
      <w:r>
        <w:rPr>
          <w:rStyle w:val="Textoennegrita"/>
        </w:rPr>
        <w:t>Contenidos</w:t>
      </w:r>
      <w:r>
        <w:t>: Demanda de factores, salarios, capital humano, impuestos, desigualdad, pobreza.</w:t>
      </w:r>
    </w:p>
    <w:p w:rsidR="007848AB" w:rsidRDefault="007848AB" w:rsidP="007848AB">
      <w:pPr>
        <w:pStyle w:val="NormalWeb"/>
        <w:numPr>
          <w:ilvl w:val="0"/>
          <w:numId w:val="18"/>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18"/>
        </w:numPr>
        <w:suppressAutoHyphens w:val="0"/>
        <w:spacing w:line="240" w:lineRule="auto"/>
        <w:ind w:leftChars="0" w:firstLineChars="0"/>
        <w:textDirection w:val="lrTb"/>
        <w:textAlignment w:val="auto"/>
        <w:outlineLvl w:val="9"/>
      </w:pPr>
      <w:r>
        <w:t>Clase sincrónica introductoria.</w:t>
      </w:r>
    </w:p>
    <w:p w:rsidR="007848AB" w:rsidRDefault="007848AB" w:rsidP="007848AB">
      <w:pPr>
        <w:pStyle w:val="NormalWeb"/>
        <w:numPr>
          <w:ilvl w:val="1"/>
          <w:numId w:val="18"/>
        </w:numPr>
        <w:suppressAutoHyphens w:val="0"/>
        <w:spacing w:line="240" w:lineRule="auto"/>
        <w:ind w:leftChars="0" w:firstLineChars="0"/>
        <w:textDirection w:val="lrTb"/>
        <w:textAlignment w:val="auto"/>
        <w:outlineLvl w:val="9"/>
      </w:pPr>
      <w:r>
        <w:t>Cuestionario sobre desigualdad y programas sociales.</w:t>
      </w:r>
    </w:p>
    <w:p w:rsidR="007848AB" w:rsidRDefault="007848AB" w:rsidP="007848AB">
      <w:pPr>
        <w:pStyle w:val="NormalWeb"/>
        <w:numPr>
          <w:ilvl w:val="1"/>
          <w:numId w:val="18"/>
        </w:numPr>
        <w:suppressAutoHyphens w:val="0"/>
        <w:spacing w:line="240" w:lineRule="auto"/>
        <w:ind w:leftChars="0" w:firstLineChars="0"/>
        <w:textDirection w:val="lrTb"/>
        <w:textAlignment w:val="auto"/>
        <w:outlineLvl w:val="9"/>
      </w:pPr>
      <w:r>
        <w:t>Foro de discusión sobre competitividad argentina.</w:t>
      </w:r>
    </w:p>
    <w:p w:rsidR="007848AB" w:rsidRDefault="007848AB" w:rsidP="007848AB">
      <w:pPr>
        <w:pStyle w:val="NormalWeb"/>
        <w:numPr>
          <w:ilvl w:val="0"/>
          <w:numId w:val="18"/>
        </w:numPr>
        <w:suppressAutoHyphens w:val="0"/>
        <w:spacing w:line="240" w:lineRule="auto"/>
        <w:ind w:leftChars="0" w:firstLineChars="0"/>
        <w:textDirection w:val="lrTb"/>
        <w:textAlignment w:val="auto"/>
        <w:outlineLvl w:val="9"/>
      </w:pPr>
      <w:r>
        <w:rPr>
          <w:rStyle w:val="Textoennegrita"/>
        </w:rPr>
        <w:t>Interacción</w:t>
      </w:r>
      <w:r>
        <w:t>: Individual y grupal, con devolución docente.</w:t>
      </w:r>
    </w:p>
    <w:p w:rsidR="007848AB" w:rsidRDefault="001F17EC" w:rsidP="007848AB">
      <w:pPr>
        <w:ind w:left="0" w:hanging="2"/>
      </w:pPr>
      <w:r>
        <w:pict w14:anchorId="2241C374">
          <v:rect id="_x0000_i1029" style="width:0;height:1.5pt" o:hralign="center" o:hrstd="t" o:hr="t" fillcolor="#a0a0a0" stroked="f"/>
        </w:pict>
      </w:r>
    </w:p>
    <w:p w:rsidR="007848AB" w:rsidRDefault="007848AB" w:rsidP="007848AB">
      <w:pPr>
        <w:pStyle w:val="Ttulo3"/>
        <w:ind w:left="1" w:hanging="3"/>
      </w:pPr>
      <w:r>
        <w:t>Módulo 6: Introducción a la Macroeconomía</w:t>
      </w:r>
    </w:p>
    <w:p w:rsidR="007848AB" w:rsidRDefault="007848AB" w:rsidP="007848AB">
      <w:pPr>
        <w:pStyle w:val="NormalWeb"/>
        <w:numPr>
          <w:ilvl w:val="0"/>
          <w:numId w:val="19"/>
        </w:numPr>
        <w:suppressAutoHyphens w:val="0"/>
        <w:spacing w:line="240" w:lineRule="auto"/>
        <w:ind w:leftChars="0" w:firstLineChars="0"/>
        <w:textDirection w:val="lrTb"/>
        <w:textAlignment w:val="auto"/>
        <w:outlineLvl w:val="9"/>
      </w:pPr>
      <w:r>
        <w:rPr>
          <w:rStyle w:val="Textoennegrita"/>
        </w:rPr>
        <w:t>Contenidos</w:t>
      </w:r>
      <w:r>
        <w:t>: Objetivos de la macroeconomía, política macroeconómica, PBI, ingreso, crecimiento, subdesarrollo, inflación, desempleo.</w:t>
      </w:r>
    </w:p>
    <w:p w:rsidR="007848AB" w:rsidRDefault="007848AB" w:rsidP="007848AB">
      <w:pPr>
        <w:pStyle w:val="NormalWeb"/>
        <w:numPr>
          <w:ilvl w:val="0"/>
          <w:numId w:val="19"/>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19"/>
        </w:numPr>
        <w:suppressAutoHyphens w:val="0"/>
        <w:spacing w:line="240" w:lineRule="auto"/>
        <w:ind w:leftChars="0" w:firstLineChars="0"/>
        <w:textDirection w:val="lrTb"/>
        <w:textAlignment w:val="auto"/>
        <w:outlineLvl w:val="9"/>
      </w:pPr>
      <w:r>
        <w:t>Clase sincrónica con ejemplos de actualidad.</w:t>
      </w:r>
    </w:p>
    <w:p w:rsidR="007848AB" w:rsidRDefault="007848AB" w:rsidP="007848AB">
      <w:pPr>
        <w:pStyle w:val="NormalWeb"/>
        <w:numPr>
          <w:ilvl w:val="1"/>
          <w:numId w:val="19"/>
        </w:numPr>
        <w:suppressAutoHyphens w:val="0"/>
        <w:spacing w:line="240" w:lineRule="auto"/>
        <w:ind w:leftChars="0" w:firstLineChars="0"/>
        <w:textDirection w:val="lrTb"/>
        <w:textAlignment w:val="auto"/>
        <w:outlineLvl w:val="9"/>
      </w:pPr>
      <w:r>
        <w:t>Lectura de indicadores económicos recientes.</w:t>
      </w:r>
    </w:p>
    <w:p w:rsidR="007848AB" w:rsidRDefault="007848AB" w:rsidP="007848AB">
      <w:pPr>
        <w:pStyle w:val="NormalWeb"/>
        <w:numPr>
          <w:ilvl w:val="1"/>
          <w:numId w:val="19"/>
        </w:numPr>
        <w:suppressAutoHyphens w:val="0"/>
        <w:spacing w:line="240" w:lineRule="auto"/>
        <w:ind w:leftChars="0" w:firstLineChars="0"/>
        <w:textDirection w:val="lrTb"/>
        <w:textAlignment w:val="auto"/>
        <w:outlineLvl w:val="9"/>
      </w:pPr>
      <w:r>
        <w:t>Actividad práctica: análisis de oferta y demanda agregadas.</w:t>
      </w:r>
    </w:p>
    <w:p w:rsidR="007848AB" w:rsidRDefault="007848AB" w:rsidP="007848AB">
      <w:pPr>
        <w:pStyle w:val="NormalWeb"/>
        <w:numPr>
          <w:ilvl w:val="0"/>
          <w:numId w:val="19"/>
        </w:numPr>
        <w:suppressAutoHyphens w:val="0"/>
        <w:spacing w:line="240" w:lineRule="auto"/>
        <w:ind w:leftChars="0" w:firstLineChars="0"/>
        <w:textDirection w:val="lrTb"/>
        <w:textAlignment w:val="auto"/>
        <w:outlineLvl w:val="9"/>
      </w:pPr>
      <w:r>
        <w:rPr>
          <w:rStyle w:val="Textoennegrita"/>
        </w:rPr>
        <w:t>Interacción</w:t>
      </w:r>
      <w:r>
        <w:t>: Discusión en foros, entregas individuales.</w:t>
      </w:r>
    </w:p>
    <w:p w:rsidR="007848AB" w:rsidRDefault="001F17EC" w:rsidP="007848AB">
      <w:pPr>
        <w:ind w:left="0" w:hanging="2"/>
      </w:pPr>
      <w:r>
        <w:pict w14:anchorId="4FF40CE9">
          <v:rect id="_x0000_i1030" style="width:0;height:1.5pt" o:hralign="center" o:hrstd="t" o:hr="t" fillcolor="#a0a0a0" stroked="f"/>
        </w:pict>
      </w:r>
    </w:p>
    <w:p w:rsidR="007848AB" w:rsidRDefault="007848AB" w:rsidP="007848AB">
      <w:pPr>
        <w:pStyle w:val="Ttulo3"/>
        <w:ind w:left="1" w:hanging="3"/>
      </w:pPr>
      <w:r>
        <w:t>Módulo 7: Dinero, Crédito y Bancos</w:t>
      </w:r>
    </w:p>
    <w:p w:rsidR="007848AB" w:rsidRDefault="007848AB" w:rsidP="007848AB">
      <w:pPr>
        <w:pStyle w:val="NormalWeb"/>
        <w:numPr>
          <w:ilvl w:val="0"/>
          <w:numId w:val="20"/>
        </w:numPr>
        <w:suppressAutoHyphens w:val="0"/>
        <w:spacing w:line="240" w:lineRule="auto"/>
        <w:ind w:leftChars="0" w:firstLineChars="0"/>
        <w:textDirection w:val="lrTb"/>
        <w:textAlignment w:val="auto"/>
        <w:outlineLvl w:val="9"/>
      </w:pPr>
      <w:r>
        <w:rPr>
          <w:rStyle w:val="Textoennegrita"/>
        </w:rPr>
        <w:t>Contenidos</w:t>
      </w:r>
      <w:r>
        <w:t>: Concepto y funciones del dinero, sistema bancario, creación de dinero, política monetaria.</w:t>
      </w:r>
    </w:p>
    <w:p w:rsidR="007848AB" w:rsidRDefault="007848AB" w:rsidP="007848AB">
      <w:pPr>
        <w:pStyle w:val="NormalWeb"/>
        <w:numPr>
          <w:ilvl w:val="0"/>
          <w:numId w:val="20"/>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20"/>
        </w:numPr>
        <w:suppressAutoHyphens w:val="0"/>
        <w:spacing w:line="240" w:lineRule="auto"/>
        <w:ind w:leftChars="0" w:firstLineChars="0"/>
        <w:textDirection w:val="lrTb"/>
        <w:textAlignment w:val="auto"/>
        <w:outlineLvl w:val="9"/>
      </w:pPr>
      <w:r>
        <w:t>Videoconferencia de exposición.</w:t>
      </w:r>
    </w:p>
    <w:p w:rsidR="007848AB" w:rsidRDefault="007848AB" w:rsidP="007848AB">
      <w:pPr>
        <w:pStyle w:val="NormalWeb"/>
        <w:numPr>
          <w:ilvl w:val="1"/>
          <w:numId w:val="20"/>
        </w:numPr>
        <w:suppressAutoHyphens w:val="0"/>
        <w:spacing w:line="240" w:lineRule="auto"/>
        <w:ind w:leftChars="0" w:firstLineChars="0"/>
        <w:textDirection w:val="lrTb"/>
        <w:textAlignment w:val="auto"/>
        <w:outlineLvl w:val="9"/>
      </w:pPr>
      <w:r>
        <w:t>Cuestionario sobre funciones del Banco Central y política monetaria.</w:t>
      </w:r>
    </w:p>
    <w:p w:rsidR="007848AB" w:rsidRDefault="007848AB" w:rsidP="007848AB">
      <w:pPr>
        <w:pStyle w:val="NormalWeb"/>
        <w:numPr>
          <w:ilvl w:val="0"/>
          <w:numId w:val="20"/>
        </w:numPr>
        <w:suppressAutoHyphens w:val="0"/>
        <w:spacing w:line="240" w:lineRule="auto"/>
        <w:ind w:leftChars="0" w:firstLineChars="0"/>
        <w:textDirection w:val="lrTb"/>
        <w:textAlignment w:val="auto"/>
        <w:outlineLvl w:val="9"/>
      </w:pPr>
      <w:r>
        <w:rPr>
          <w:rStyle w:val="Textoennegrita"/>
        </w:rPr>
        <w:t>Interacción</w:t>
      </w:r>
      <w:r>
        <w:t>: Individual, con retroalimentación docente.</w:t>
      </w:r>
    </w:p>
    <w:p w:rsidR="007848AB" w:rsidRDefault="001F17EC" w:rsidP="007848AB">
      <w:pPr>
        <w:ind w:left="0" w:hanging="2"/>
      </w:pPr>
      <w:r>
        <w:pict w14:anchorId="60A02354">
          <v:rect id="_x0000_i1031" style="width:0;height:1.5pt" o:hralign="center" o:hrstd="t" o:hr="t" fillcolor="#a0a0a0" stroked="f"/>
        </w:pict>
      </w:r>
    </w:p>
    <w:p w:rsidR="007848AB" w:rsidRDefault="007848AB" w:rsidP="007848AB">
      <w:pPr>
        <w:pStyle w:val="Ttulo3"/>
        <w:ind w:left="1" w:hanging="3"/>
      </w:pPr>
      <w:r>
        <w:t>Módulo 8: El Papel del Estado en la Economía</w:t>
      </w:r>
    </w:p>
    <w:p w:rsidR="007848AB" w:rsidRDefault="007848AB" w:rsidP="007848AB">
      <w:pPr>
        <w:pStyle w:val="NormalWeb"/>
        <w:numPr>
          <w:ilvl w:val="0"/>
          <w:numId w:val="21"/>
        </w:numPr>
        <w:suppressAutoHyphens w:val="0"/>
        <w:spacing w:line="240" w:lineRule="auto"/>
        <w:ind w:leftChars="0" w:firstLineChars="0"/>
        <w:textDirection w:val="lrTb"/>
        <w:textAlignment w:val="auto"/>
        <w:outlineLvl w:val="9"/>
      </w:pPr>
      <w:r>
        <w:rPr>
          <w:rStyle w:val="Textoennegrita"/>
        </w:rPr>
        <w:t>Contenidos</w:t>
      </w:r>
      <w:r>
        <w:t>: Funciones del Estado, eficiencia, equidad, estabilidad, regulación, medio ambiente.</w:t>
      </w:r>
    </w:p>
    <w:p w:rsidR="007848AB" w:rsidRDefault="007848AB" w:rsidP="007848AB">
      <w:pPr>
        <w:pStyle w:val="NormalWeb"/>
        <w:numPr>
          <w:ilvl w:val="0"/>
          <w:numId w:val="21"/>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21"/>
        </w:numPr>
        <w:suppressAutoHyphens w:val="0"/>
        <w:spacing w:line="240" w:lineRule="auto"/>
        <w:ind w:leftChars="0" w:firstLineChars="0"/>
        <w:textDirection w:val="lrTb"/>
        <w:textAlignment w:val="auto"/>
        <w:outlineLvl w:val="9"/>
      </w:pPr>
      <w:r>
        <w:t>Clase sincrónica con análisis de casos de intervención estatal.</w:t>
      </w:r>
    </w:p>
    <w:p w:rsidR="007848AB" w:rsidRDefault="007848AB" w:rsidP="007848AB">
      <w:pPr>
        <w:pStyle w:val="NormalWeb"/>
        <w:numPr>
          <w:ilvl w:val="1"/>
          <w:numId w:val="21"/>
        </w:numPr>
        <w:suppressAutoHyphens w:val="0"/>
        <w:spacing w:line="240" w:lineRule="auto"/>
        <w:ind w:leftChars="0" w:firstLineChars="0"/>
        <w:textDirection w:val="lrTb"/>
        <w:textAlignment w:val="auto"/>
        <w:outlineLvl w:val="9"/>
      </w:pPr>
      <w:r>
        <w:t>Cuestionario final.</w:t>
      </w:r>
    </w:p>
    <w:p w:rsidR="007848AB" w:rsidRDefault="007848AB" w:rsidP="007848AB">
      <w:pPr>
        <w:pStyle w:val="NormalWeb"/>
        <w:numPr>
          <w:ilvl w:val="0"/>
          <w:numId w:val="21"/>
        </w:numPr>
        <w:suppressAutoHyphens w:val="0"/>
        <w:spacing w:line="240" w:lineRule="auto"/>
        <w:ind w:leftChars="0" w:firstLineChars="0"/>
        <w:textDirection w:val="lrTb"/>
        <w:textAlignment w:val="auto"/>
        <w:outlineLvl w:val="9"/>
      </w:pPr>
      <w:r>
        <w:rPr>
          <w:rStyle w:val="Textoennegrita"/>
        </w:rPr>
        <w:t>Interacción</w:t>
      </w:r>
      <w:r>
        <w:t>: Discusión docente-alumnos en foros.</w:t>
      </w:r>
    </w:p>
    <w:p w:rsidR="007848AB" w:rsidRDefault="001F17EC" w:rsidP="007848AB">
      <w:pPr>
        <w:ind w:left="0" w:hanging="2"/>
      </w:pPr>
      <w:r>
        <w:pict w14:anchorId="7A7841CD">
          <v:rect id="_x0000_i1032" style="width:0;height:1.5pt" o:hralign="center" o:hrstd="t" o:hr="t" fillcolor="#a0a0a0" stroked="f"/>
        </w:pict>
      </w:r>
    </w:p>
    <w:p w:rsidR="007848AB" w:rsidRDefault="007848AB" w:rsidP="007848AB">
      <w:pPr>
        <w:pStyle w:val="Ttulo3"/>
        <w:ind w:left="1" w:hanging="3"/>
      </w:pPr>
      <w:r>
        <w:t>Módulo 9: Balance Internacional de Pagos</w:t>
      </w:r>
    </w:p>
    <w:p w:rsidR="007848AB" w:rsidRDefault="007848AB" w:rsidP="007848AB">
      <w:pPr>
        <w:pStyle w:val="NormalWeb"/>
        <w:numPr>
          <w:ilvl w:val="0"/>
          <w:numId w:val="22"/>
        </w:numPr>
        <w:suppressAutoHyphens w:val="0"/>
        <w:spacing w:line="240" w:lineRule="auto"/>
        <w:ind w:leftChars="0" w:firstLineChars="0"/>
        <w:textDirection w:val="lrTb"/>
        <w:textAlignment w:val="auto"/>
        <w:outlineLvl w:val="9"/>
      </w:pPr>
      <w:r>
        <w:rPr>
          <w:rStyle w:val="Textoennegrita"/>
        </w:rPr>
        <w:t>Contenidos</w:t>
      </w:r>
      <w:r>
        <w:t>: Estructura, reservas, deuda externa, mercado de cambios, tipos de cambio.</w:t>
      </w:r>
    </w:p>
    <w:p w:rsidR="007848AB" w:rsidRDefault="007848AB" w:rsidP="007848AB">
      <w:pPr>
        <w:pStyle w:val="NormalWeb"/>
        <w:numPr>
          <w:ilvl w:val="0"/>
          <w:numId w:val="22"/>
        </w:numPr>
        <w:suppressAutoHyphens w:val="0"/>
        <w:spacing w:line="240" w:lineRule="auto"/>
        <w:ind w:leftChars="0" w:firstLineChars="0"/>
        <w:textDirection w:val="lrTb"/>
        <w:textAlignment w:val="auto"/>
        <w:outlineLvl w:val="9"/>
      </w:pPr>
      <w:r>
        <w:rPr>
          <w:rStyle w:val="Textoennegrita"/>
        </w:rPr>
        <w:t>Actividades</w:t>
      </w:r>
      <w:r>
        <w:t>:</w:t>
      </w:r>
    </w:p>
    <w:p w:rsidR="007848AB" w:rsidRDefault="007848AB" w:rsidP="007848AB">
      <w:pPr>
        <w:pStyle w:val="NormalWeb"/>
        <w:numPr>
          <w:ilvl w:val="1"/>
          <w:numId w:val="22"/>
        </w:numPr>
        <w:suppressAutoHyphens w:val="0"/>
        <w:spacing w:line="240" w:lineRule="auto"/>
        <w:ind w:leftChars="0" w:firstLineChars="0"/>
        <w:textDirection w:val="lrTb"/>
        <w:textAlignment w:val="auto"/>
        <w:outlineLvl w:val="9"/>
      </w:pPr>
      <w:r>
        <w:t>Clase sincrónica de cierre.</w:t>
      </w:r>
    </w:p>
    <w:p w:rsidR="007848AB" w:rsidRDefault="007848AB" w:rsidP="007848AB">
      <w:pPr>
        <w:pStyle w:val="NormalWeb"/>
        <w:numPr>
          <w:ilvl w:val="1"/>
          <w:numId w:val="22"/>
        </w:numPr>
        <w:suppressAutoHyphens w:val="0"/>
        <w:spacing w:line="240" w:lineRule="auto"/>
        <w:ind w:leftChars="0" w:firstLineChars="0"/>
        <w:textDirection w:val="lrTb"/>
        <w:textAlignment w:val="auto"/>
        <w:outlineLvl w:val="9"/>
      </w:pPr>
      <w:r>
        <w:t>Actividad integradora: cuestionario sobre balance de pagos y tipos de cambio.</w:t>
      </w:r>
    </w:p>
    <w:p w:rsidR="007848AB" w:rsidRDefault="007848AB" w:rsidP="007848AB">
      <w:pPr>
        <w:pStyle w:val="NormalWeb"/>
        <w:numPr>
          <w:ilvl w:val="0"/>
          <w:numId w:val="22"/>
        </w:numPr>
        <w:suppressAutoHyphens w:val="0"/>
        <w:spacing w:line="240" w:lineRule="auto"/>
        <w:ind w:leftChars="0" w:left="0" w:firstLineChars="0" w:hanging="2"/>
        <w:textDirection w:val="lrTb"/>
        <w:textAlignment w:val="auto"/>
        <w:outlineLvl w:val="9"/>
      </w:pPr>
      <w:r>
        <w:rPr>
          <w:rStyle w:val="Textoennegrita"/>
        </w:rPr>
        <w:t>Interacción</w:t>
      </w:r>
      <w:r>
        <w:t>: Individual con devolución docente.</w:t>
      </w:r>
    </w:p>
    <w:p w:rsidR="007F5C89" w:rsidRDefault="007F5C89">
      <w:pPr>
        <w:ind w:left="0" w:hanging="2"/>
        <w:jc w:val="both"/>
        <w:rPr>
          <w:sz w:val="22"/>
          <w:szCs w:val="22"/>
        </w:rPr>
      </w:pPr>
    </w:p>
    <w:p w:rsidR="007848AB" w:rsidRDefault="00BC55CA">
      <w:pPr>
        <w:ind w:left="0" w:hanging="2"/>
        <w:jc w:val="both"/>
        <w:rPr>
          <w:sz w:val="22"/>
          <w:szCs w:val="22"/>
        </w:rPr>
      </w:pPr>
      <w:r>
        <w:rPr>
          <w:sz w:val="22"/>
          <w:szCs w:val="22"/>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5"/>
        <w:gridCol w:w="1382"/>
        <w:gridCol w:w="2123"/>
        <w:gridCol w:w="1245"/>
        <w:gridCol w:w="1796"/>
        <w:gridCol w:w="1368"/>
      </w:tblGrid>
      <w:tr w:rsidR="007848AB" w:rsidRPr="007848AB" w:rsidTr="007848AB">
        <w:trPr>
          <w:trHeight w:val="734"/>
          <w:tblHeade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b/>
                <w:bCs/>
                <w:position w:val="0"/>
                <w:lang w:val="es-AR" w:eastAsia="es-AR"/>
              </w:rPr>
            </w:pPr>
            <w:r w:rsidRPr="007848AB">
              <w:rPr>
                <w:b/>
                <w:bCs/>
                <w:position w:val="0"/>
                <w:lang w:val="es-AR" w:eastAsia="es-AR"/>
              </w:rPr>
              <w:t>Módulo</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b/>
                <w:bCs/>
                <w:position w:val="0"/>
                <w:lang w:val="es-AR" w:eastAsia="es-AR"/>
              </w:rPr>
            </w:pPr>
            <w:r w:rsidRPr="007848AB">
              <w:rPr>
                <w:b/>
                <w:bCs/>
                <w:position w:val="0"/>
                <w:lang w:val="es-AR" w:eastAsia="es-AR"/>
              </w:rPr>
              <w:t>Actividad prevista</w:t>
            </w:r>
          </w:p>
        </w:tc>
        <w:tc>
          <w:tcPr>
            <w:tcW w:w="2093"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b/>
                <w:bCs/>
                <w:position w:val="0"/>
                <w:lang w:val="es-AR" w:eastAsia="es-AR"/>
              </w:rPr>
            </w:pPr>
            <w:r w:rsidRPr="007848AB">
              <w:rPr>
                <w:b/>
                <w:bCs/>
                <w:position w:val="0"/>
                <w:lang w:val="es-AR" w:eastAsia="es-AR"/>
              </w:rPr>
              <w:t>Recursos tecnológicos</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b/>
                <w:bCs/>
                <w:position w:val="0"/>
                <w:lang w:val="es-AR" w:eastAsia="es-AR"/>
              </w:rPr>
            </w:pPr>
            <w:r w:rsidRPr="007848AB">
              <w:rPr>
                <w:b/>
                <w:bCs/>
                <w:position w:val="0"/>
                <w:lang w:val="es-AR" w:eastAsia="es-AR"/>
              </w:rPr>
              <w:t>Duración</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b/>
                <w:bCs/>
                <w:position w:val="0"/>
                <w:lang w:val="es-AR" w:eastAsia="es-AR"/>
              </w:rPr>
            </w:pPr>
            <w:r w:rsidRPr="007848AB">
              <w:rPr>
                <w:b/>
                <w:bCs/>
                <w:position w:val="0"/>
                <w:lang w:val="es-AR" w:eastAsia="es-AR"/>
              </w:rPr>
              <w:t>Tipo de actividad</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b/>
                <w:bCs/>
                <w:position w:val="0"/>
                <w:lang w:val="es-AR" w:eastAsia="es-AR"/>
              </w:rPr>
            </w:pPr>
            <w:r w:rsidRPr="007848AB">
              <w:rPr>
                <w:b/>
                <w:bCs/>
                <w:position w:val="0"/>
                <w:lang w:val="es-AR" w:eastAsia="es-AR"/>
              </w:rPr>
              <w:t>Interacción</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1. Introducción</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Presentación, conceptos básicos, circuito económico simple</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bibliografía digital, foros, cuestionario</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 teórica + 2h práctica</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individual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Docente-alumnos</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2. Síntesis histórica</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Corrientes económicas y cuadro comparativo</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 xml:space="preserve">Videoconferencia, guías de lectura, Google </w:t>
            </w:r>
            <w:proofErr w:type="spellStart"/>
            <w:r w:rsidRPr="007848AB">
              <w:rPr>
                <w:position w:val="0"/>
                <w:lang w:val="es-AR" w:eastAsia="es-AR"/>
              </w:rPr>
              <w:t>Docs</w:t>
            </w:r>
            <w:proofErr w:type="spellEnd"/>
            <w:r w:rsidRPr="007848AB">
              <w:rPr>
                <w:position w:val="0"/>
                <w:lang w:val="es-AR" w:eastAsia="es-AR"/>
              </w:rPr>
              <w:t xml:space="preserve"> colaborativo, foro</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 + trabajo asincrónico</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grupal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Docente-alumnos, alumnos-alumnos</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3. Oferta, demanda y mercado</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Ejercicios de curvas, elasticidad y costos</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foros, actividades en aula virtual</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 + ejercicios asincrónicos</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individual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4. Tipos de mercado</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Análisis de casos y debate</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foro de discusión</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grupal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Alumnos-alumnos</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5. Mercado de factores</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Desigualdad, salarios y cuestionario</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bibliografía digital, cuestionario, foro</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 + práctica</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individual/grupal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 alumnos-alumnos</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6. Macroeconomía</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Indicadores y análisis agregado</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material digital, foros</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individual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7. Dinero y bancos</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Cuestionario sobre Banco Central y política monetaria</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aula virtual</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 + actividad asincrónica</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individual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8. Estado en la economía</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Casos de intervención estatal y cuestionario</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bibliografía digital, cuestionario</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2"/>
                <w:lang w:val="es-AR" w:eastAsia="es-AR"/>
              </w:rPr>
            </w:pPr>
            <w:r w:rsidRPr="007848AB">
              <w:rPr>
                <w:position w:val="0"/>
                <w:sz w:val="22"/>
                <w:lang w:val="es-AR" w:eastAsia="es-AR"/>
              </w:rPr>
              <w:t>2h</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grupal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Docente-alumnos</w:t>
            </w:r>
          </w:p>
        </w:tc>
      </w:tr>
      <w:tr w:rsidR="007848AB" w:rsidRPr="007848AB" w:rsidTr="007848AB">
        <w:trPr>
          <w:tblCellSpacing w:w="15" w:type="dxa"/>
        </w:trPr>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9. Balance de pagos</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sz w:val="20"/>
                <w:lang w:val="es-AR" w:eastAsia="es-AR"/>
              </w:rPr>
            </w:pPr>
            <w:r w:rsidRPr="007848AB">
              <w:rPr>
                <w:position w:val="0"/>
                <w:sz w:val="20"/>
                <w:lang w:val="es-AR" w:eastAsia="es-AR"/>
              </w:rPr>
              <w:t>Actividad integradora y cierre</w:t>
            </w:r>
          </w:p>
        </w:tc>
        <w:tc>
          <w:tcPr>
            <w:tcW w:w="2093" w:type="dxa"/>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Videoconferencia, cuestionario final</w:t>
            </w:r>
          </w:p>
        </w:tc>
        <w:tc>
          <w:tcPr>
            <w:tcW w:w="1215" w:type="dxa"/>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lang w:val="es-AR" w:eastAsia="es-AR"/>
              </w:rPr>
            </w:pPr>
            <w:r w:rsidRPr="007848AB">
              <w:rPr>
                <w:position w:val="0"/>
                <w:sz w:val="22"/>
                <w:lang w:val="es-AR" w:eastAsia="es-AR"/>
              </w:rPr>
              <w:t>2h</w:t>
            </w:r>
          </w:p>
        </w:tc>
        <w:tc>
          <w:tcPr>
            <w:tcW w:w="0" w:type="auto"/>
            <w:vAlign w:val="center"/>
            <w:hideMark/>
          </w:tcPr>
          <w:p w:rsidR="007848AB" w:rsidRPr="007848AB" w:rsidRDefault="007848AB" w:rsidP="007848AB">
            <w:pPr>
              <w:suppressAutoHyphens w:val="0"/>
              <w:spacing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Obligatoria, individual</w:t>
            </w:r>
          </w:p>
        </w:tc>
        <w:tc>
          <w:tcPr>
            <w:tcW w:w="0" w:type="auto"/>
            <w:vAlign w:val="center"/>
            <w:hideMark/>
          </w:tcPr>
          <w:p w:rsidR="007848AB" w:rsidRPr="007848AB" w:rsidRDefault="007848AB" w:rsidP="007848AB">
            <w:pPr>
              <w:suppressAutoHyphens w:val="0"/>
              <w:spacing w:line="240" w:lineRule="auto"/>
              <w:ind w:leftChars="0" w:left="0" w:firstLineChars="0" w:firstLine="0"/>
              <w:jc w:val="center"/>
              <w:textDirection w:val="lrTb"/>
              <w:textAlignment w:val="auto"/>
              <w:outlineLvl w:val="9"/>
              <w:rPr>
                <w:position w:val="0"/>
                <w:sz w:val="20"/>
                <w:lang w:val="es-AR" w:eastAsia="es-AR"/>
              </w:rPr>
            </w:pPr>
            <w:r w:rsidRPr="007848AB">
              <w:rPr>
                <w:position w:val="0"/>
                <w:sz w:val="20"/>
                <w:lang w:val="es-AR" w:eastAsia="es-AR"/>
              </w:rPr>
              <w:t>Docente-alumno</w:t>
            </w:r>
          </w:p>
        </w:tc>
      </w:tr>
    </w:tbl>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rsidR="007F5C89" w:rsidRDefault="007F5C89">
      <w:pPr>
        <w:ind w:left="0" w:hanging="2"/>
        <w:jc w:val="both"/>
        <w:rPr>
          <w:i/>
          <w:color w:val="4A442A"/>
          <w:sz w:val="20"/>
          <w:szCs w:val="20"/>
        </w:rPr>
      </w:pPr>
    </w:p>
    <w:p w:rsidR="007F5C89" w:rsidRDefault="007F5C89">
      <w:pPr>
        <w:ind w:left="0" w:hanging="2"/>
        <w:jc w:val="both"/>
        <w:rPr>
          <w:i/>
          <w:color w:val="4A442A"/>
          <w:sz w:val="20"/>
          <w:szCs w:val="20"/>
        </w:rPr>
      </w:pPr>
    </w:p>
    <w:p w:rsidR="007848AB" w:rsidRDefault="007848AB" w:rsidP="007848AB">
      <w:pPr>
        <w:pStyle w:val="Ttulo3"/>
        <w:ind w:left="1" w:hanging="3"/>
        <w:rPr>
          <w:position w:val="0"/>
          <w:lang w:eastAsia="es-AR"/>
        </w:rPr>
      </w:pPr>
      <w:r>
        <w:rPr>
          <w:rStyle w:val="Textoennegrita"/>
          <w:b/>
          <w:bCs w:val="0"/>
        </w:rPr>
        <w:t>Módulo 1: Introducción</w:t>
      </w:r>
    </w:p>
    <w:p w:rsidR="007848AB" w:rsidRDefault="007848AB" w:rsidP="007848AB">
      <w:pPr>
        <w:pStyle w:val="NormalWeb"/>
        <w:ind w:left="0" w:hanging="2"/>
      </w:pPr>
      <w:r>
        <w:rPr>
          <w:rStyle w:val="Textoennegrita"/>
        </w:rPr>
        <w:t>Actividad:</w:t>
      </w:r>
      <w:r>
        <w:t xml:space="preserve"> Circuito Económico Simple</w:t>
      </w:r>
    </w:p>
    <w:p w:rsidR="007848AB" w:rsidRDefault="007848AB" w:rsidP="007848AB">
      <w:pPr>
        <w:pStyle w:val="NormalWeb"/>
        <w:numPr>
          <w:ilvl w:val="0"/>
          <w:numId w:val="23"/>
        </w:numPr>
        <w:suppressAutoHyphens w:val="0"/>
        <w:spacing w:line="240" w:lineRule="auto"/>
        <w:ind w:leftChars="0" w:firstLineChars="0"/>
        <w:textDirection w:val="lrTb"/>
        <w:textAlignment w:val="auto"/>
        <w:outlineLvl w:val="9"/>
      </w:pPr>
      <w:r>
        <w:rPr>
          <w:rStyle w:val="Textoennegrita"/>
        </w:rPr>
        <w:t>Consigna:</w:t>
      </w:r>
      <w:r>
        <w:t xml:space="preserve"> Representar mediante un esquema gráfico el funcionamiento del circuito económico simple, identificando los principales agentes (familias, empresas, Estado) y los flujos de bienes, servicios y factores de producción.</w:t>
      </w:r>
    </w:p>
    <w:p w:rsidR="007848AB" w:rsidRDefault="007848AB" w:rsidP="007848AB">
      <w:pPr>
        <w:pStyle w:val="NormalWeb"/>
        <w:numPr>
          <w:ilvl w:val="0"/>
          <w:numId w:val="23"/>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3"/>
        </w:numPr>
        <w:suppressAutoHyphens w:val="0"/>
        <w:spacing w:line="240" w:lineRule="auto"/>
        <w:ind w:leftChars="0" w:firstLineChars="0"/>
        <w:textDirection w:val="lrTb"/>
        <w:textAlignment w:val="auto"/>
        <w:outlineLvl w:val="9"/>
      </w:pPr>
      <w:r>
        <w:t>Comprender la interrelación básica de los agentes económicos.</w:t>
      </w:r>
    </w:p>
    <w:p w:rsidR="007848AB" w:rsidRDefault="007848AB" w:rsidP="007848AB">
      <w:pPr>
        <w:pStyle w:val="NormalWeb"/>
        <w:numPr>
          <w:ilvl w:val="1"/>
          <w:numId w:val="23"/>
        </w:numPr>
        <w:suppressAutoHyphens w:val="0"/>
        <w:spacing w:line="240" w:lineRule="auto"/>
        <w:ind w:leftChars="0" w:firstLineChars="0"/>
        <w:textDirection w:val="lrTb"/>
        <w:textAlignment w:val="auto"/>
        <w:outlineLvl w:val="9"/>
      </w:pPr>
      <w:r>
        <w:t>Aplicar los conceptos iniciales de bienes, necesidades y factores de la producción.</w:t>
      </w:r>
    </w:p>
    <w:p w:rsidR="007848AB" w:rsidRDefault="007848AB" w:rsidP="007848AB">
      <w:pPr>
        <w:pStyle w:val="NormalWeb"/>
        <w:numPr>
          <w:ilvl w:val="1"/>
          <w:numId w:val="23"/>
        </w:numPr>
        <w:suppressAutoHyphens w:val="0"/>
        <w:spacing w:line="240" w:lineRule="auto"/>
        <w:ind w:leftChars="0" w:firstLineChars="0"/>
        <w:textDirection w:val="lrTb"/>
        <w:textAlignment w:val="auto"/>
        <w:outlineLvl w:val="9"/>
      </w:pPr>
      <w:r>
        <w:t>Desarrollar la capacidad de representación gráfica y síntesis conceptual.</w:t>
      </w:r>
    </w:p>
    <w:p w:rsidR="007848AB" w:rsidRDefault="007848AB" w:rsidP="007848AB">
      <w:pPr>
        <w:pStyle w:val="NormalWeb"/>
        <w:numPr>
          <w:ilvl w:val="0"/>
          <w:numId w:val="23"/>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w:t>
      </w:r>
    </w:p>
    <w:p w:rsidR="007848AB" w:rsidRDefault="007848AB" w:rsidP="007848AB">
      <w:pPr>
        <w:pStyle w:val="NormalWeb"/>
        <w:numPr>
          <w:ilvl w:val="0"/>
          <w:numId w:val="23"/>
        </w:numPr>
        <w:suppressAutoHyphens w:val="0"/>
        <w:spacing w:line="240" w:lineRule="auto"/>
        <w:ind w:leftChars="0" w:firstLineChars="0"/>
        <w:textDirection w:val="lrTb"/>
        <w:textAlignment w:val="auto"/>
        <w:outlineLvl w:val="9"/>
      </w:pPr>
      <w:r>
        <w:rPr>
          <w:rStyle w:val="Textoennegrita"/>
        </w:rPr>
        <w:t>Herramienta virtual:</w:t>
      </w:r>
      <w:r>
        <w:t xml:space="preserve"> Aula virtual (entrega en espacio de “Tarea”).</w:t>
      </w:r>
    </w:p>
    <w:p w:rsidR="007848AB" w:rsidRDefault="007848AB" w:rsidP="007848AB">
      <w:pPr>
        <w:pStyle w:val="NormalWeb"/>
        <w:numPr>
          <w:ilvl w:val="0"/>
          <w:numId w:val="23"/>
        </w:numPr>
        <w:suppressAutoHyphens w:val="0"/>
        <w:spacing w:line="240" w:lineRule="auto"/>
        <w:ind w:leftChars="0" w:firstLineChars="0"/>
        <w:textDirection w:val="lrTb"/>
        <w:textAlignment w:val="auto"/>
        <w:outlineLvl w:val="9"/>
      </w:pPr>
      <w:r>
        <w:rPr>
          <w:rStyle w:val="Textoennegrita"/>
        </w:rPr>
        <w:t>Evaluación:</w:t>
      </w:r>
      <w:r>
        <w:t xml:space="preserve"> Individual, conceptual y procedimental.</w:t>
      </w:r>
    </w:p>
    <w:p w:rsidR="007848AB" w:rsidRDefault="007848AB" w:rsidP="007848AB">
      <w:pPr>
        <w:pStyle w:val="NormalWeb"/>
        <w:numPr>
          <w:ilvl w:val="0"/>
          <w:numId w:val="23"/>
        </w:numPr>
        <w:suppressAutoHyphens w:val="0"/>
        <w:spacing w:line="240" w:lineRule="auto"/>
        <w:ind w:leftChars="0" w:firstLineChars="0"/>
        <w:textDirection w:val="lrTb"/>
        <w:textAlignment w:val="auto"/>
        <w:outlineLvl w:val="9"/>
      </w:pPr>
      <w:r>
        <w:rPr>
          <w:rStyle w:val="Textoennegrita"/>
        </w:rPr>
        <w:t>Criterios:</w:t>
      </w:r>
      <w:r>
        <w:t xml:space="preserve"> Claridad en la representación gráfica, identificación de actores y flujos, coherencia teórica y entrega en tiempo y forma.</w:t>
      </w:r>
    </w:p>
    <w:p w:rsidR="007848AB" w:rsidRDefault="001F17EC" w:rsidP="007848AB">
      <w:pPr>
        <w:ind w:left="0" w:hanging="2"/>
      </w:pPr>
      <w:r>
        <w:pict w14:anchorId="2E744BEC">
          <v:rect id="_x0000_i1033" style="width:0;height:1.5pt" o:hralign="center" o:hrstd="t" o:hr="t" fillcolor="#a0a0a0" stroked="f"/>
        </w:pict>
      </w:r>
    </w:p>
    <w:p w:rsidR="007848AB" w:rsidRDefault="007848AB" w:rsidP="007848AB">
      <w:pPr>
        <w:pStyle w:val="Ttulo3"/>
        <w:ind w:left="1" w:hanging="3"/>
      </w:pPr>
      <w:r>
        <w:rPr>
          <w:rStyle w:val="Textoennegrita"/>
          <w:b/>
          <w:bCs w:val="0"/>
        </w:rPr>
        <w:t>Módulo 2: Síntesis Histórica</w:t>
      </w:r>
    </w:p>
    <w:p w:rsidR="007848AB" w:rsidRDefault="007848AB" w:rsidP="007848AB">
      <w:pPr>
        <w:pStyle w:val="NormalWeb"/>
        <w:ind w:left="0" w:hanging="2"/>
      </w:pPr>
      <w:r>
        <w:rPr>
          <w:rStyle w:val="Textoennegrita"/>
        </w:rPr>
        <w:t>Actividad:</w:t>
      </w:r>
      <w:r>
        <w:t xml:space="preserve"> Cuadro comparativo de corrientes del pensamiento económico</w:t>
      </w:r>
    </w:p>
    <w:p w:rsidR="007848AB" w:rsidRDefault="007848AB" w:rsidP="007848AB">
      <w:pPr>
        <w:pStyle w:val="NormalWeb"/>
        <w:numPr>
          <w:ilvl w:val="0"/>
          <w:numId w:val="24"/>
        </w:numPr>
        <w:suppressAutoHyphens w:val="0"/>
        <w:spacing w:line="240" w:lineRule="auto"/>
        <w:ind w:leftChars="0" w:firstLineChars="0"/>
        <w:textDirection w:val="lrTb"/>
        <w:textAlignment w:val="auto"/>
        <w:outlineLvl w:val="9"/>
      </w:pPr>
      <w:r>
        <w:rPr>
          <w:rStyle w:val="Textoennegrita"/>
        </w:rPr>
        <w:t>Consigna:</w:t>
      </w:r>
      <w:r>
        <w:t xml:space="preserve"> Elaborar un cuadro comparativo que integre las principales características del mercantilismo, fisiocracia, liberalismo, marxismo, neoclásicos, keynesianos y </w:t>
      </w:r>
      <w:proofErr w:type="spellStart"/>
      <w:r>
        <w:t>postkeynesianos</w:t>
      </w:r>
      <w:proofErr w:type="spellEnd"/>
      <w:r>
        <w:t>.</w:t>
      </w:r>
    </w:p>
    <w:p w:rsidR="007848AB" w:rsidRDefault="007848AB" w:rsidP="007848AB">
      <w:pPr>
        <w:pStyle w:val="NormalWeb"/>
        <w:numPr>
          <w:ilvl w:val="0"/>
          <w:numId w:val="24"/>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4"/>
        </w:numPr>
        <w:suppressAutoHyphens w:val="0"/>
        <w:spacing w:line="240" w:lineRule="auto"/>
        <w:ind w:leftChars="0" w:firstLineChars="0"/>
        <w:textDirection w:val="lrTb"/>
        <w:textAlignment w:val="auto"/>
        <w:outlineLvl w:val="9"/>
      </w:pPr>
      <w:r>
        <w:t>Identificar y diferenciar las principales corrientes económicas.</w:t>
      </w:r>
    </w:p>
    <w:p w:rsidR="007848AB" w:rsidRDefault="007848AB" w:rsidP="007848AB">
      <w:pPr>
        <w:pStyle w:val="NormalWeb"/>
        <w:numPr>
          <w:ilvl w:val="1"/>
          <w:numId w:val="24"/>
        </w:numPr>
        <w:suppressAutoHyphens w:val="0"/>
        <w:spacing w:line="240" w:lineRule="auto"/>
        <w:ind w:leftChars="0" w:firstLineChars="0"/>
        <w:textDirection w:val="lrTb"/>
        <w:textAlignment w:val="auto"/>
        <w:outlineLvl w:val="9"/>
      </w:pPr>
      <w:r>
        <w:t>Analizar críticamente sus aportes y limitaciones históricas.</w:t>
      </w:r>
    </w:p>
    <w:p w:rsidR="007848AB" w:rsidRDefault="007848AB" w:rsidP="007848AB">
      <w:pPr>
        <w:pStyle w:val="NormalWeb"/>
        <w:numPr>
          <w:ilvl w:val="1"/>
          <w:numId w:val="24"/>
        </w:numPr>
        <w:suppressAutoHyphens w:val="0"/>
        <w:spacing w:line="240" w:lineRule="auto"/>
        <w:ind w:leftChars="0" w:firstLineChars="0"/>
        <w:textDirection w:val="lrTb"/>
        <w:textAlignment w:val="auto"/>
        <w:outlineLvl w:val="9"/>
      </w:pPr>
      <w:r>
        <w:t>Fomentar el trabajo colaborativo.</w:t>
      </w:r>
    </w:p>
    <w:p w:rsidR="007848AB" w:rsidRDefault="007848AB" w:rsidP="007848AB">
      <w:pPr>
        <w:pStyle w:val="NormalWeb"/>
        <w:numPr>
          <w:ilvl w:val="0"/>
          <w:numId w:val="24"/>
        </w:numPr>
        <w:suppressAutoHyphens w:val="0"/>
        <w:spacing w:line="240" w:lineRule="auto"/>
        <w:ind w:leftChars="0" w:firstLineChars="0"/>
        <w:textDirection w:val="lrTb"/>
        <w:textAlignment w:val="auto"/>
        <w:outlineLvl w:val="9"/>
      </w:pPr>
      <w:r>
        <w:rPr>
          <w:rStyle w:val="Textoennegrita"/>
        </w:rPr>
        <w:t>Modalidad:</w:t>
      </w:r>
      <w:r>
        <w:t xml:space="preserve"> Actividad grupal obligatoria (sincrónica/asincrónica).</w:t>
      </w:r>
    </w:p>
    <w:p w:rsidR="007848AB" w:rsidRDefault="007848AB" w:rsidP="007848AB">
      <w:pPr>
        <w:pStyle w:val="NormalWeb"/>
        <w:numPr>
          <w:ilvl w:val="0"/>
          <w:numId w:val="24"/>
        </w:numPr>
        <w:suppressAutoHyphens w:val="0"/>
        <w:spacing w:line="240" w:lineRule="auto"/>
        <w:ind w:leftChars="0" w:firstLineChars="0"/>
        <w:textDirection w:val="lrTb"/>
        <w:textAlignment w:val="auto"/>
        <w:outlineLvl w:val="9"/>
      </w:pPr>
      <w:r>
        <w:rPr>
          <w:rStyle w:val="Textoennegrita"/>
        </w:rPr>
        <w:t>Herramienta virtual:</w:t>
      </w:r>
      <w:r>
        <w:t xml:space="preserve"> Google </w:t>
      </w:r>
      <w:proofErr w:type="spellStart"/>
      <w:r>
        <w:t>Docs</w:t>
      </w:r>
      <w:proofErr w:type="spellEnd"/>
      <w:r>
        <w:t xml:space="preserve"> colaborativo + Foro de discusión.</w:t>
      </w:r>
    </w:p>
    <w:p w:rsidR="007848AB" w:rsidRDefault="007848AB" w:rsidP="007848AB">
      <w:pPr>
        <w:pStyle w:val="NormalWeb"/>
        <w:numPr>
          <w:ilvl w:val="0"/>
          <w:numId w:val="24"/>
        </w:numPr>
        <w:suppressAutoHyphens w:val="0"/>
        <w:spacing w:line="240" w:lineRule="auto"/>
        <w:ind w:leftChars="0" w:firstLineChars="0"/>
        <w:textDirection w:val="lrTb"/>
        <w:textAlignment w:val="auto"/>
        <w:outlineLvl w:val="9"/>
      </w:pPr>
      <w:r>
        <w:rPr>
          <w:rStyle w:val="Textoennegrita"/>
        </w:rPr>
        <w:t>Evaluación:</w:t>
      </w:r>
      <w:r>
        <w:t xml:space="preserve"> Grupal, conceptual y actitudinal.</w:t>
      </w:r>
    </w:p>
    <w:p w:rsidR="007848AB" w:rsidRDefault="007848AB" w:rsidP="007848AB">
      <w:pPr>
        <w:pStyle w:val="NormalWeb"/>
        <w:numPr>
          <w:ilvl w:val="0"/>
          <w:numId w:val="24"/>
        </w:numPr>
        <w:suppressAutoHyphens w:val="0"/>
        <w:spacing w:line="240" w:lineRule="auto"/>
        <w:ind w:leftChars="0" w:firstLineChars="0"/>
        <w:textDirection w:val="lrTb"/>
        <w:textAlignment w:val="auto"/>
        <w:outlineLvl w:val="9"/>
      </w:pPr>
      <w:r>
        <w:rPr>
          <w:rStyle w:val="Textoennegrita"/>
        </w:rPr>
        <w:t>Criterios:</w:t>
      </w:r>
      <w:r>
        <w:t xml:space="preserve"> Profundidad en la comparación, claridad expositiva, evidencias de lectura, participación equitativa en el trabajo y cumplimiento de plazos.</w:t>
      </w:r>
    </w:p>
    <w:p w:rsidR="007848AB" w:rsidRDefault="001F17EC" w:rsidP="007848AB">
      <w:pPr>
        <w:ind w:left="0" w:hanging="2"/>
      </w:pPr>
      <w:r>
        <w:pict w14:anchorId="3E916B7C">
          <v:rect id="_x0000_i1034" style="width:0;height:1.5pt" o:hralign="center" o:hrstd="t" o:hr="t" fillcolor="#a0a0a0" stroked="f"/>
        </w:pict>
      </w:r>
    </w:p>
    <w:p w:rsidR="007848AB" w:rsidRDefault="007848AB" w:rsidP="007848AB">
      <w:pPr>
        <w:pStyle w:val="Ttulo3"/>
        <w:ind w:left="1" w:hanging="3"/>
      </w:pPr>
      <w:r>
        <w:rPr>
          <w:rStyle w:val="Textoennegrita"/>
          <w:b/>
          <w:bCs w:val="0"/>
        </w:rPr>
        <w:t>Módulo 3: La Oferta, la Demanda y el Mercado</w:t>
      </w:r>
    </w:p>
    <w:p w:rsidR="007848AB" w:rsidRDefault="007848AB" w:rsidP="007848AB">
      <w:pPr>
        <w:pStyle w:val="NormalWeb"/>
        <w:ind w:left="0" w:hanging="2"/>
      </w:pPr>
      <w:r>
        <w:rPr>
          <w:rStyle w:val="Textoennegrita"/>
        </w:rPr>
        <w:t>Actividad:</w:t>
      </w:r>
      <w:r>
        <w:t xml:space="preserve"> Ejercicios de curvas y elasticidad</w:t>
      </w:r>
    </w:p>
    <w:p w:rsidR="007848AB" w:rsidRDefault="007848AB" w:rsidP="007848AB">
      <w:pPr>
        <w:pStyle w:val="NormalWeb"/>
        <w:numPr>
          <w:ilvl w:val="0"/>
          <w:numId w:val="25"/>
        </w:numPr>
        <w:suppressAutoHyphens w:val="0"/>
        <w:spacing w:line="240" w:lineRule="auto"/>
        <w:ind w:leftChars="0" w:firstLineChars="0"/>
        <w:textDirection w:val="lrTb"/>
        <w:textAlignment w:val="auto"/>
        <w:outlineLvl w:val="9"/>
      </w:pPr>
      <w:r>
        <w:rPr>
          <w:rStyle w:val="Textoennegrita"/>
        </w:rPr>
        <w:t>Consigna:</w:t>
      </w:r>
      <w:r>
        <w:t xml:space="preserve"> Resolver un conjunto de ejercicios sobre desplazamientos de curvas de oferta y demanda, elasticidad precio e ingreso de la demanda, costos y economías de escala.</w:t>
      </w:r>
    </w:p>
    <w:p w:rsidR="007848AB" w:rsidRDefault="007848AB" w:rsidP="007848AB">
      <w:pPr>
        <w:pStyle w:val="NormalWeb"/>
        <w:numPr>
          <w:ilvl w:val="0"/>
          <w:numId w:val="25"/>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5"/>
        </w:numPr>
        <w:suppressAutoHyphens w:val="0"/>
        <w:spacing w:line="240" w:lineRule="auto"/>
        <w:ind w:leftChars="0" w:firstLineChars="0"/>
        <w:textDirection w:val="lrTb"/>
        <w:textAlignment w:val="auto"/>
        <w:outlineLvl w:val="9"/>
      </w:pPr>
      <w:r>
        <w:t>Aplicar herramientas gráficas y matemáticas básicas al análisis de mercados.</w:t>
      </w:r>
    </w:p>
    <w:p w:rsidR="007848AB" w:rsidRDefault="007848AB" w:rsidP="007848AB">
      <w:pPr>
        <w:pStyle w:val="NormalWeb"/>
        <w:numPr>
          <w:ilvl w:val="1"/>
          <w:numId w:val="25"/>
        </w:numPr>
        <w:suppressAutoHyphens w:val="0"/>
        <w:spacing w:line="240" w:lineRule="auto"/>
        <w:ind w:leftChars="0" w:firstLineChars="0"/>
        <w:textDirection w:val="lrTb"/>
        <w:textAlignment w:val="auto"/>
        <w:outlineLvl w:val="9"/>
      </w:pPr>
      <w:r>
        <w:t>Desarrollar habilidades de resolución de problemas prácticos.</w:t>
      </w:r>
    </w:p>
    <w:p w:rsidR="007848AB" w:rsidRDefault="007848AB" w:rsidP="007848AB">
      <w:pPr>
        <w:pStyle w:val="NormalWeb"/>
        <w:numPr>
          <w:ilvl w:val="0"/>
          <w:numId w:val="25"/>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w:t>
      </w:r>
    </w:p>
    <w:p w:rsidR="007848AB" w:rsidRDefault="007848AB" w:rsidP="007848AB">
      <w:pPr>
        <w:pStyle w:val="NormalWeb"/>
        <w:numPr>
          <w:ilvl w:val="0"/>
          <w:numId w:val="25"/>
        </w:numPr>
        <w:suppressAutoHyphens w:val="0"/>
        <w:spacing w:line="240" w:lineRule="auto"/>
        <w:ind w:leftChars="0" w:firstLineChars="0"/>
        <w:textDirection w:val="lrTb"/>
        <w:textAlignment w:val="auto"/>
        <w:outlineLvl w:val="9"/>
      </w:pPr>
      <w:r>
        <w:rPr>
          <w:rStyle w:val="Textoennegrita"/>
        </w:rPr>
        <w:t>Herramienta virtual:</w:t>
      </w:r>
      <w:r>
        <w:t xml:space="preserve"> Aula virtual (tareas con cuestionarios interactivos).</w:t>
      </w:r>
    </w:p>
    <w:p w:rsidR="007848AB" w:rsidRDefault="007848AB" w:rsidP="007848AB">
      <w:pPr>
        <w:pStyle w:val="NormalWeb"/>
        <w:numPr>
          <w:ilvl w:val="0"/>
          <w:numId w:val="25"/>
        </w:numPr>
        <w:suppressAutoHyphens w:val="0"/>
        <w:spacing w:line="240" w:lineRule="auto"/>
        <w:ind w:leftChars="0" w:firstLineChars="0"/>
        <w:textDirection w:val="lrTb"/>
        <w:textAlignment w:val="auto"/>
        <w:outlineLvl w:val="9"/>
      </w:pPr>
      <w:r>
        <w:rPr>
          <w:rStyle w:val="Textoennegrita"/>
        </w:rPr>
        <w:t>Evaluación:</w:t>
      </w:r>
      <w:r>
        <w:t xml:space="preserve"> Individual, procedimental.</w:t>
      </w:r>
    </w:p>
    <w:p w:rsidR="007848AB" w:rsidRDefault="007848AB" w:rsidP="007848AB">
      <w:pPr>
        <w:pStyle w:val="NormalWeb"/>
        <w:numPr>
          <w:ilvl w:val="0"/>
          <w:numId w:val="25"/>
        </w:numPr>
        <w:suppressAutoHyphens w:val="0"/>
        <w:spacing w:line="240" w:lineRule="auto"/>
        <w:ind w:leftChars="0" w:firstLineChars="0"/>
        <w:textDirection w:val="lrTb"/>
        <w:textAlignment w:val="auto"/>
        <w:outlineLvl w:val="9"/>
      </w:pPr>
      <w:r>
        <w:rPr>
          <w:rStyle w:val="Textoennegrita"/>
        </w:rPr>
        <w:t>Criterios:</w:t>
      </w:r>
      <w:r>
        <w:t xml:space="preserve"> Corrección en la resolución de ejercicios, fundamentación de los resultados, claridad en la presentación.</w:t>
      </w:r>
    </w:p>
    <w:p w:rsidR="007848AB" w:rsidRDefault="001F17EC" w:rsidP="007848AB">
      <w:pPr>
        <w:ind w:left="0" w:hanging="2"/>
      </w:pPr>
      <w:r>
        <w:pict w14:anchorId="6BD54A36">
          <v:rect id="_x0000_i1035" style="width:0;height:1.5pt" o:hralign="center" o:hrstd="t" o:hr="t" fillcolor="#a0a0a0" stroked="f"/>
        </w:pict>
      </w:r>
    </w:p>
    <w:p w:rsidR="007848AB" w:rsidRDefault="007848AB" w:rsidP="007848AB">
      <w:pPr>
        <w:pStyle w:val="Ttulo3"/>
        <w:ind w:left="1" w:hanging="3"/>
      </w:pPr>
      <w:r>
        <w:rPr>
          <w:rStyle w:val="Textoennegrita"/>
          <w:b/>
          <w:bCs w:val="0"/>
        </w:rPr>
        <w:t>Módulo 4: Distintos Tipos de Mercado y sus Imperfecciones</w:t>
      </w:r>
    </w:p>
    <w:p w:rsidR="007848AB" w:rsidRDefault="007848AB" w:rsidP="007848AB">
      <w:pPr>
        <w:pStyle w:val="NormalWeb"/>
        <w:ind w:left="0" w:hanging="2"/>
      </w:pPr>
      <w:r>
        <w:rPr>
          <w:rStyle w:val="Textoennegrita"/>
        </w:rPr>
        <w:t>Actividad:</w:t>
      </w:r>
      <w:r>
        <w:t xml:space="preserve"> Análisis de caso – Poder de mercado</w:t>
      </w:r>
    </w:p>
    <w:p w:rsidR="007848AB" w:rsidRDefault="007848AB" w:rsidP="007848AB">
      <w:pPr>
        <w:pStyle w:val="NormalWeb"/>
        <w:numPr>
          <w:ilvl w:val="0"/>
          <w:numId w:val="26"/>
        </w:numPr>
        <w:suppressAutoHyphens w:val="0"/>
        <w:spacing w:line="240" w:lineRule="auto"/>
        <w:ind w:leftChars="0" w:firstLineChars="0"/>
        <w:textDirection w:val="lrTb"/>
        <w:textAlignment w:val="auto"/>
        <w:outlineLvl w:val="9"/>
      </w:pPr>
      <w:r>
        <w:rPr>
          <w:rStyle w:val="Textoennegrita"/>
        </w:rPr>
        <w:t>Consigna:</w:t>
      </w:r>
      <w:r>
        <w:t xml:space="preserve"> Identificar una empresa argentina que, a criterio del estudiante, ejerza poder de mercado. Analizar cómo afecta ese poder a la elección de los consumidores.</w:t>
      </w:r>
    </w:p>
    <w:p w:rsidR="007848AB" w:rsidRDefault="007848AB" w:rsidP="007848AB">
      <w:pPr>
        <w:pStyle w:val="NormalWeb"/>
        <w:numPr>
          <w:ilvl w:val="0"/>
          <w:numId w:val="26"/>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6"/>
        </w:numPr>
        <w:suppressAutoHyphens w:val="0"/>
        <w:spacing w:line="240" w:lineRule="auto"/>
        <w:ind w:leftChars="0" w:firstLineChars="0"/>
        <w:textDirection w:val="lrTb"/>
        <w:textAlignment w:val="auto"/>
        <w:outlineLvl w:val="9"/>
      </w:pPr>
      <w:r>
        <w:t>Reconocer prácticas de competencia imperfecta.</w:t>
      </w:r>
    </w:p>
    <w:p w:rsidR="007848AB" w:rsidRDefault="007848AB" w:rsidP="007848AB">
      <w:pPr>
        <w:pStyle w:val="NormalWeb"/>
        <w:numPr>
          <w:ilvl w:val="1"/>
          <w:numId w:val="26"/>
        </w:numPr>
        <w:suppressAutoHyphens w:val="0"/>
        <w:spacing w:line="240" w:lineRule="auto"/>
        <w:ind w:leftChars="0" w:firstLineChars="0"/>
        <w:textDirection w:val="lrTb"/>
        <w:textAlignment w:val="auto"/>
        <w:outlineLvl w:val="9"/>
      </w:pPr>
      <w:r>
        <w:t>Relacionar teoría con ejemplos de la realidad nacional.</w:t>
      </w:r>
    </w:p>
    <w:p w:rsidR="007848AB" w:rsidRDefault="007848AB" w:rsidP="007848AB">
      <w:pPr>
        <w:pStyle w:val="NormalWeb"/>
        <w:numPr>
          <w:ilvl w:val="1"/>
          <w:numId w:val="26"/>
        </w:numPr>
        <w:suppressAutoHyphens w:val="0"/>
        <w:spacing w:line="240" w:lineRule="auto"/>
        <w:ind w:leftChars="0" w:firstLineChars="0"/>
        <w:textDirection w:val="lrTb"/>
        <w:textAlignment w:val="auto"/>
        <w:outlineLvl w:val="9"/>
      </w:pPr>
      <w:r>
        <w:t>Estimular la reflexión crítica.</w:t>
      </w:r>
    </w:p>
    <w:p w:rsidR="007848AB" w:rsidRDefault="007848AB" w:rsidP="007848AB">
      <w:pPr>
        <w:pStyle w:val="NormalWeb"/>
        <w:numPr>
          <w:ilvl w:val="0"/>
          <w:numId w:val="26"/>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 con foro).</w:t>
      </w:r>
    </w:p>
    <w:p w:rsidR="007848AB" w:rsidRDefault="007848AB" w:rsidP="007848AB">
      <w:pPr>
        <w:pStyle w:val="NormalWeb"/>
        <w:numPr>
          <w:ilvl w:val="0"/>
          <w:numId w:val="26"/>
        </w:numPr>
        <w:suppressAutoHyphens w:val="0"/>
        <w:spacing w:line="240" w:lineRule="auto"/>
        <w:ind w:leftChars="0" w:firstLineChars="0"/>
        <w:textDirection w:val="lrTb"/>
        <w:textAlignment w:val="auto"/>
        <w:outlineLvl w:val="9"/>
      </w:pPr>
      <w:r>
        <w:rPr>
          <w:rStyle w:val="Textoennegrita"/>
        </w:rPr>
        <w:t>Herramienta virtual:</w:t>
      </w:r>
      <w:r>
        <w:t xml:space="preserve"> Foro en aula virtual para debate + entrega escrita.</w:t>
      </w:r>
    </w:p>
    <w:p w:rsidR="007848AB" w:rsidRDefault="007848AB" w:rsidP="007848AB">
      <w:pPr>
        <w:pStyle w:val="NormalWeb"/>
        <w:numPr>
          <w:ilvl w:val="0"/>
          <w:numId w:val="26"/>
        </w:numPr>
        <w:suppressAutoHyphens w:val="0"/>
        <w:spacing w:line="240" w:lineRule="auto"/>
        <w:ind w:leftChars="0" w:firstLineChars="0"/>
        <w:textDirection w:val="lrTb"/>
        <w:textAlignment w:val="auto"/>
        <w:outlineLvl w:val="9"/>
      </w:pPr>
      <w:r>
        <w:rPr>
          <w:rStyle w:val="Textoennegrita"/>
        </w:rPr>
        <w:t>Evaluación:</w:t>
      </w:r>
      <w:r>
        <w:t xml:space="preserve"> Individual, conceptual y actitudinal.</w:t>
      </w:r>
    </w:p>
    <w:p w:rsidR="007848AB" w:rsidRDefault="007848AB" w:rsidP="007848AB">
      <w:pPr>
        <w:pStyle w:val="NormalWeb"/>
        <w:numPr>
          <w:ilvl w:val="0"/>
          <w:numId w:val="26"/>
        </w:numPr>
        <w:suppressAutoHyphens w:val="0"/>
        <w:spacing w:line="240" w:lineRule="auto"/>
        <w:ind w:leftChars="0" w:firstLineChars="0"/>
        <w:textDirection w:val="lrTb"/>
        <w:textAlignment w:val="auto"/>
        <w:outlineLvl w:val="9"/>
      </w:pPr>
      <w:r>
        <w:rPr>
          <w:rStyle w:val="Textoennegrita"/>
        </w:rPr>
        <w:t>Criterios:</w:t>
      </w:r>
      <w:r>
        <w:t xml:space="preserve"> Fundamentación teórica, relevancia del ejemplo elegido, participación activa en el foro y claridad expositiva.</w:t>
      </w:r>
    </w:p>
    <w:p w:rsidR="007848AB" w:rsidRDefault="001F17EC" w:rsidP="007848AB">
      <w:pPr>
        <w:ind w:left="0" w:hanging="2"/>
      </w:pPr>
      <w:r>
        <w:pict w14:anchorId="708CF579">
          <v:rect id="_x0000_i1036" style="width:0;height:1.5pt" o:hralign="center" o:hrstd="t" o:hr="t" fillcolor="#a0a0a0" stroked="f"/>
        </w:pict>
      </w:r>
    </w:p>
    <w:p w:rsidR="007848AB" w:rsidRDefault="007848AB" w:rsidP="007848AB">
      <w:pPr>
        <w:pStyle w:val="Ttulo3"/>
        <w:ind w:left="1" w:hanging="3"/>
      </w:pPr>
      <w:r>
        <w:rPr>
          <w:rStyle w:val="Textoennegrita"/>
          <w:b/>
          <w:bCs w:val="0"/>
        </w:rPr>
        <w:t>Módulo 5: Mercado de Factores y Distribución de la Renta</w:t>
      </w:r>
    </w:p>
    <w:p w:rsidR="007848AB" w:rsidRDefault="007848AB" w:rsidP="007848AB">
      <w:pPr>
        <w:pStyle w:val="NormalWeb"/>
        <w:ind w:left="0" w:hanging="2"/>
      </w:pPr>
      <w:r>
        <w:rPr>
          <w:rStyle w:val="Textoennegrita"/>
        </w:rPr>
        <w:t>Actividad:</w:t>
      </w:r>
      <w:r>
        <w:t xml:space="preserve"> Debate en foro sobre desigualdad y pobreza</w:t>
      </w:r>
    </w:p>
    <w:p w:rsidR="007848AB" w:rsidRDefault="007848AB" w:rsidP="007848AB">
      <w:pPr>
        <w:pStyle w:val="NormalWeb"/>
        <w:numPr>
          <w:ilvl w:val="0"/>
          <w:numId w:val="27"/>
        </w:numPr>
        <w:suppressAutoHyphens w:val="0"/>
        <w:spacing w:line="240" w:lineRule="auto"/>
        <w:ind w:leftChars="0" w:firstLineChars="0"/>
        <w:textDirection w:val="lrTb"/>
        <w:textAlignment w:val="auto"/>
        <w:outlineLvl w:val="9"/>
      </w:pPr>
      <w:r>
        <w:rPr>
          <w:rStyle w:val="Textoennegrita"/>
        </w:rPr>
        <w:t>Consigna:</w:t>
      </w:r>
      <w:r>
        <w:t xml:space="preserve"> Participar en un foro respondiendo a la consigna: </w:t>
      </w:r>
      <w:r>
        <w:rPr>
          <w:rStyle w:val="nfasis"/>
        </w:rPr>
        <w:t>¿Cómo impactan los programas sociales en la reducción de la desigualdad en Argentina?</w:t>
      </w:r>
    </w:p>
    <w:p w:rsidR="007848AB" w:rsidRDefault="007848AB" w:rsidP="007848AB">
      <w:pPr>
        <w:pStyle w:val="NormalWeb"/>
        <w:numPr>
          <w:ilvl w:val="0"/>
          <w:numId w:val="27"/>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7"/>
        </w:numPr>
        <w:suppressAutoHyphens w:val="0"/>
        <w:spacing w:line="240" w:lineRule="auto"/>
        <w:ind w:leftChars="0" w:firstLineChars="0"/>
        <w:textDirection w:val="lrTb"/>
        <w:textAlignment w:val="auto"/>
        <w:outlineLvl w:val="9"/>
      </w:pPr>
      <w:r>
        <w:t>Relacionar conceptos teóricos de distribución de la renta con situaciones socioeconómicas concretas.</w:t>
      </w:r>
    </w:p>
    <w:p w:rsidR="007848AB" w:rsidRDefault="007848AB" w:rsidP="007848AB">
      <w:pPr>
        <w:pStyle w:val="NormalWeb"/>
        <w:numPr>
          <w:ilvl w:val="1"/>
          <w:numId w:val="27"/>
        </w:numPr>
        <w:suppressAutoHyphens w:val="0"/>
        <w:spacing w:line="240" w:lineRule="auto"/>
        <w:ind w:leftChars="0" w:firstLineChars="0"/>
        <w:textDirection w:val="lrTb"/>
        <w:textAlignment w:val="auto"/>
        <w:outlineLvl w:val="9"/>
      </w:pPr>
      <w:r>
        <w:t>Desarrollar pensamiento crítico y argumentación.</w:t>
      </w:r>
    </w:p>
    <w:p w:rsidR="007848AB" w:rsidRDefault="007848AB" w:rsidP="007848AB">
      <w:pPr>
        <w:pStyle w:val="NormalWeb"/>
        <w:numPr>
          <w:ilvl w:val="0"/>
          <w:numId w:val="27"/>
        </w:numPr>
        <w:suppressAutoHyphens w:val="0"/>
        <w:spacing w:line="240" w:lineRule="auto"/>
        <w:ind w:leftChars="0" w:firstLineChars="0"/>
        <w:textDirection w:val="lrTb"/>
        <w:textAlignment w:val="auto"/>
        <w:outlineLvl w:val="9"/>
      </w:pPr>
      <w:r>
        <w:rPr>
          <w:rStyle w:val="Textoennegrita"/>
        </w:rPr>
        <w:t>Modalidad:</w:t>
      </w:r>
      <w:r>
        <w:t xml:space="preserve"> Actividad grupal obligatoria (asincrónica).</w:t>
      </w:r>
    </w:p>
    <w:p w:rsidR="007848AB" w:rsidRDefault="007848AB" w:rsidP="007848AB">
      <w:pPr>
        <w:pStyle w:val="NormalWeb"/>
        <w:numPr>
          <w:ilvl w:val="0"/>
          <w:numId w:val="27"/>
        </w:numPr>
        <w:suppressAutoHyphens w:val="0"/>
        <w:spacing w:line="240" w:lineRule="auto"/>
        <w:ind w:leftChars="0" w:firstLineChars="0"/>
        <w:textDirection w:val="lrTb"/>
        <w:textAlignment w:val="auto"/>
        <w:outlineLvl w:val="9"/>
      </w:pPr>
      <w:r>
        <w:rPr>
          <w:rStyle w:val="Textoennegrita"/>
        </w:rPr>
        <w:t>Herramienta virtual:</w:t>
      </w:r>
      <w:r>
        <w:t xml:space="preserve"> Foro de discusión.</w:t>
      </w:r>
    </w:p>
    <w:p w:rsidR="007848AB" w:rsidRDefault="007848AB" w:rsidP="007848AB">
      <w:pPr>
        <w:pStyle w:val="NormalWeb"/>
        <w:numPr>
          <w:ilvl w:val="0"/>
          <w:numId w:val="27"/>
        </w:numPr>
        <w:suppressAutoHyphens w:val="0"/>
        <w:spacing w:line="240" w:lineRule="auto"/>
        <w:ind w:leftChars="0" w:firstLineChars="0"/>
        <w:textDirection w:val="lrTb"/>
        <w:textAlignment w:val="auto"/>
        <w:outlineLvl w:val="9"/>
      </w:pPr>
      <w:r>
        <w:rPr>
          <w:rStyle w:val="Textoennegrita"/>
        </w:rPr>
        <w:t>Evaluación:</w:t>
      </w:r>
      <w:r>
        <w:t xml:space="preserve"> Individual, actitudinal.</w:t>
      </w:r>
    </w:p>
    <w:p w:rsidR="007848AB" w:rsidRDefault="007848AB" w:rsidP="007848AB">
      <w:pPr>
        <w:pStyle w:val="NormalWeb"/>
        <w:numPr>
          <w:ilvl w:val="0"/>
          <w:numId w:val="27"/>
        </w:numPr>
        <w:suppressAutoHyphens w:val="0"/>
        <w:spacing w:line="240" w:lineRule="auto"/>
        <w:ind w:leftChars="0" w:firstLineChars="0"/>
        <w:textDirection w:val="lrTb"/>
        <w:textAlignment w:val="auto"/>
        <w:outlineLvl w:val="9"/>
      </w:pPr>
      <w:r>
        <w:rPr>
          <w:rStyle w:val="Textoennegrita"/>
        </w:rPr>
        <w:t>Criterios:</w:t>
      </w:r>
      <w:r>
        <w:t xml:space="preserve"> Calidad de la argumentación, pertinencia de los aportes, interacción con compañeros y respeto en la comunicación.</w:t>
      </w:r>
    </w:p>
    <w:p w:rsidR="007848AB" w:rsidRDefault="001F17EC" w:rsidP="007848AB">
      <w:pPr>
        <w:ind w:left="0" w:hanging="2"/>
      </w:pPr>
      <w:r>
        <w:pict w14:anchorId="6AB20689">
          <v:rect id="_x0000_i1037" style="width:0;height:1.5pt" o:hralign="center" o:hrstd="t" o:hr="t" fillcolor="#a0a0a0" stroked="f"/>
        </w:pict>
      </w:r>
    </w:p>
    <w:p w:rsidR="007848AB" w:rsidRDefault="007848AB" w:rsidP="007848AB">
      <w:pPr>
        <w:pStyle w:val="Ttulo3"/>
        <w:ind w:left="1" w:hanging="3"/>
      </w:pPr>
      <w:r>
        <w:rPr>
          <w:rStyle w:val="Textoennegrita"/>
          <w:b/>
          <w:bCs w:val="0"/>
        </w:rPr>
        <w:t>Módulo 6: Introducción a la Macroeconomía</w:t>
      </w:r>
    </w:p>
    <w:p w:rsidR="007848AB" w:rsidRDefault="007848AB" w:rsidP="007848AB">
      <w:pPr>
        <w:pStyle w:val="NormalWeb"/>
        <w:ind w:left="0" w:hanging="2"/>
      </w:pPr>
      <w:r>
        <w:rPr>
          <w:rStyle w:val="Textoennegrita"/>
        </w:rPr>
        <w:t>Actividad:</w:t>
      </w:r>
      <w:r>
        <w:t xml:space="preserve"> Análisis de indicadores macroeconómicos</w:t>
      </w:r>
    </w:p>
    <w:p w:rsidR="007848AB" w:rsidRDefault="007848AB" w:rsidP="007848AB">
      <w:pPr>
        <w:pStyle w:val="NormalWeb"/>
        <w:numPr>
          <w:ilvl w:val="0"/>
          <w:numId w:val="28"/>
        </w:numPr>
        <w:suppressAutoHyphens w:val="0"/>
        <w:spacing w:line="240" w:lineRule="auto"/>
        <w:ind w:leftChars="0" w:firstLineChars="0"/>
        <w:textDirection w:val="lrTb"/>
        <w:textAlignment w:val="auto"/>
        <w:outlineLvl w:val="9"/>
      </w:pPr>
      <w:r>
        <w:rPr>
          <w:rStyle w:val="Textoennegrita"/>
        </w:rPr>
        <w:t>Consigna:</w:t>
      </w:r>
      <w:r>
        <w:t xml:space="preserve"> Analizar un conjunto de datos oficiales sobre PBI, inflación y desempleo en Argentina, respondiendo preguntas orientadoras.</w:t>
      </w:r>
    </w:p>
    <w:p w:rsidR="007848AB" w:rsidRDefault="007848AB" w:rsidP="007848AB">
      <w:pPr>
        <w:pStyle w:val="NormalWeb"/>
        <w:numPr>
          <w:ilvl w:val="0"/>
          <w:numId w:val="28"/>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8"/>
        </w:numPr>
        <w:suppressAutoHyphens w:val="0"/>
        <w:spacing w:line="240" w:lineRule="auto"/>
        <w:ind w:leftChars="0" w:firstLineChars="0"/>
        <w:textDirection w:val="lrTb"/>
        <w:textAlignment w:val="auto"/>
        <w:outlineLvl w:val="9"/>
      </w:pPr>
      <w:r>
        <w:t>Aplicar los conceptos de oferta y demanda agregada.</w:t>
      </w:r>
    </w:p>
    <w:p w:rsidR="007848AB" w:rsidRDefault="007848AB" w:rsidP="007848AB">
      <w:pPr>
        <w:pStyle w:val="NormalWeb"/>
        <w:numPr>
          <w:ilvl w:val="1"/>
          <w:numId w:val="28"/>
        </w:numPr>
        <w:suppressAutoHyphens w:val="0"/>
        <w:spacing w:line="240" w:lineRule="auto"/>
        <w:ind w:leftChars="0" w:firstLineChars="0"/>
        <w:textDirection w:val="lrTb"/>
        <w:textAlignment w:val="auto"/>
        <w:outlineLvl w:val="9"/>
      </w:pPr>
      <w:r>
        <w:t>Desarrollar la interpretación de estadísticas económicas.</w:t>
      </w:r>
    </w:p>
    <w:p w:rsidR="007848AB" w:rsidRDefault="007848AB" w:rsidP="007848AB">
      <w:pPr>
        <w:pStyle w:val="NormalWeb"/>
        <w:numPr>
          <w:ilvl w:val="0"/>
          <w:numId w:val="28"/>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w:t>
      </w:r>
    </w:p>
    <w:p w:rsidR="007848AB" w:rsidRDefault="007848AB" w:rsidP="007848AB">
      <w:pPr>
        <w:pStyle w:val="NormalWeb"/>
        <w:numPr>
          <w:ilvl w:val="0"/>
          <w:numId w:val="28"/>
        </w:numPr>
        <w:suppressAutoHyphens w:val="0"/>
        <w:spacing w:line="240" w:lineRule="auto"/>
        <w:ind w:leftChars="0" w:firstLineChars="0"/>
        <w:textDirection w:val="lrTb"/>
        <w:textAlignment w:val="auto"/>
        <w:outlineLvl w:val="9"/>
      </w:pPr>
      <w:r>
        <w:rPr>
          <w:rStyle w:val="Textoennegrita"/>
        </w:rPr>
        <w:t>Herramienta virtual:</w:t>
      </w:r>
      <w:r>
        <w:t xml:space="preserve"> Planillas de datos + cuestionario en aula virtual.</w:t>
      </w:r>
    </w:p>
    <w:p w:rsidR="007848AB" w:rsidRDefault="007848AB" w:rsidP="007848AB">
      <w:pPr>
        <w:pStyle w:val="NormalWeb"/>
        <w:numPr>
          <w:ilvl w:val="0"/>
          <w:numId w:val="28"/>
        </w:numPr>
        <w:suppressAutoHyphens w:val="0"/>
        <w:spacing w:line="240" w:lineRule="auto"/>
        <w:ind w:leftChars="0" w:firstLineChars="0"/>
        <w:textDirection w:val="lrTb"/>
        <w:textAlignment w:val="auto"/>
        <w:outlineLvl w:val="9"/>
      </w:pPr>
      <w:r>
        <w:rPr>
          <w:rStyle w:val="Textoennegrita"/>
        </w:rPr>
        <w:t>Evaluación:</w:t>
      </w:r>
      <w:r>
        <w:t xml:space="preserve"> Individual, procedimental.</w:t>
      </w:r>
    </w:p>
    <w:p w:rsidR="007848AB" w:rsidRDefault="007848AB" w:rsidP="007848AB">
      <w:pPr>
        <w:pStyle w:val="NormalWeb"/>
        <w:numPr>
          <w:ilvl w:val="0"/>
          <w:numId w:val="28"/>
        </w:numPr>
        <w:suppressAutoHyphens w:val="0"/>
        <w:spacing w:line="240" w:lineRule="auto"/>
        <w:ind w:leftChars="0" w:firstLineChars="0"/>
        <w:textDirection w:val="lrTb"/>
        <w:textAlignment w:val="auto"/>
        <w:outlineLvl w:val="9"/>
      </w:pPr>
      <w:r>
        <w:rPr>
          <w:rStyle w:val="Textoennegrita"/>
        </w:rPr>
        <w:t>Criterios:</w:t>
      </w:r>
      <w:r>
        <w:t xml:space="preserve"> Exactitud en el uso de datos, coherencia en las respuestas, claridad en la interpretación.</w:t>
      </w:r>
    </w:p>
    <w:p w:rsidR="007848AB" w:rsidRDefault="001F17EC" w:rsidP="007848AB">
      <w:pPr>
        <w:ind w:left="0" w:hanging="2"/>
      </w:pPr>
      <w:r>
        <w:pict w14:anchorId="4AB19F0B">
          <v:rect id="_x0000_i1038" style="width:0;height:1.5pt" o:hralign="center" o:hrstd="t" o:hr="t" fillcolor="#a0a0a0" stroked="f"/>
        </w:pict>
      </w:r>
    </w:p>
    <w:p w:rsidR="007848AB" w:rsidRDefault="007848AB" w:rsidP="007848AB">
      <w:pPr>
        <w:pStyle w:val="Ttulo3"/>
        <w:ind w:left="1" w:hanging="3"/>
      </w:pPr>
      <w:r>
        <w:rPr>
          <w:rStyle w:val="Textoennegrita"/>
          <w:b/>
          <w:bCs w:val="0"/>
        </w:rPr>
        <w:t>Módulo 7: Dinero, Crédito y Bancos</w:t>
      </w:r>
    </w:p>
    <w:p w:rsidR="007848AB" w:rsidRDefault="007848AB" w:rsidP="007848AB">
      <w:pPr>
        <w:pStyle w:val="NormalWeb"/>
        <w:ind w:left="0" w:hanging="2"/>
      </w:pPr>
      <w:r>
        <w:rPr>
          <w:rStyle w:val="Textoennegrita"/>
        </w:rPr>
        <w:t>Actividad:</w:t>
      </w:r>
      <w:r>
        <w:t xml:space="preserve"> Cuestionario sobre Banco Central y política monetaria</w:t>
      </w:r>
    </w:p>
    <w:p w:rsidR="007848AB" w:rsidRDefault="007848AB" w:rsidP="007848AB">
      <w:pPr>
        <w:pStyle w:val="NormalWeb"/>
        <w:numPr>
          <w:ilvl w:val="0"/>
          <w:numId w:val="29"/>
        </w:numPr>
        <w:suppressAutoHyphens w:val="0"/>
        <w:spacing w:line="240" w:lineRule="auto"/>
        <w:ind w:leftChars="0" w:firstLineChars="0"/>
        <w:textDirection w:val="lrTb"/>
        <w:textAlignment w:val="auto"/>
        <w:outlineLvl w:val="9"/>
      </w:pPr>
      <w:r>
        <w:rPr>
          <w:rStyle w:val="Textoennegrita"/>
        </w:rPr>
        <w:t>Consigna:</w:t>
      </w:r>
      <w:r>
        <w:t xml:space="preserve"> Responder un cuestionario con preguntas de aplicación sobre las funciones del Banco Central, los agregados monetarios y la política monetaria.</w:t>
      </w:r>
    </w:p>
    <w:p w:rsidR="007848AB" w:rsidRDefault="007848AB" w:rsidP="007848AB">
      <w:pPr>
        <w:pStyle w:val="NormalWeb"/>
        <w:numPr>
          <w:ilvl w:val="0"/>
          <w:numId w:val="29"/>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29"/>
        </w:numPr>
        <w:suppressAutoHyphens w:val="0"/>
        <w:spacing w:line="240" w:lineRule="auto"/>
        <w:ind w:leftChars="0" w:firstLineChars="0"/>
        <w:textDirection w:val="lrTb"/>
        <w:textAlignment w:val="auto"/>
        <w:outlineLvl w:val="9"/>
      </w:pPr>
      <w:r>
        <w:t>Comprender el rol del dinero y del sistema bancario en la economía.</w:t>
      </w:r>
    </w:p>
    <w:p w:rsidR="007848AB" w:rsidRDefault="007848AB" w:rsidP="007848AB">
      <w:pPr>
        <w:pStyle w:val="NormalWeb"/>
        <w:numPr>
          <w:ilvl w:val="1"/>
          <w:numId w:val="29"/>
        </w:numPr>
        <w:suppressAutoHyphens w:val="0"/>
        <w:spacing w:line="240" w:lineRule="auto"/>
        <w:ind w:leftChars="0" w:firstLineChars="0"/>
        <w:textDirection w:val="lrTb"/>
        <w:textAlignment w:val="auto"/>
        <w:outlineLvl w:val="9"/>
      </w:pPr>
      <w:r>
        <w:t>Identificar los instrumentos de política monetaria.</w:t>
      </w:r>
    </w:p>
    <w:p w:rsidR="007848AB" w:rsidRDefault="007848AB" w:rsidP="007848AB">
      <w:pPr>
        <w:pStyle w:val="NormalWeb"/>
        <w:numPr>
          <w:ilvl w:val="0"/>
          <w:numId w:val="29"/>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w:t>
      </w:r>
    </w:p>
    <w:p w:rsidR="007848AB" w:rsidRDefault="007848AB" w:rsidP="007848AB">
      <w:pPr>
        <w:pStyle w:val="NormalWeb"/>
        <w:numPr>
          <w:ilvl w:val="0"/>
          <w:numId w:val="29"/>
        </w:numPr>
        <w:suppressAutoHyphens w:val="0"/>
        <w:spacing w:line="240" w:lineRule="auto"/>
        <w:ind w:leftChars="0" w:firstLineChars="0"/>
        <w:textDirection w:val="lrTb"/>
        <w:textAlignment w:val="auto"/>
        <w:outlineLvl w:val="9"/>
      </w:pPr>
      <w:r>
        <w:rPr>
          <w:rStyle w:val="Textoennegrita"/>
        </w:rPr>
        <w:t>Herramienta virtual:</w:t>
      </w:r>
      <w:r>
        <w:t xml:space="preserve"> Aula virtual (cuestionario en línea).</w:t>
      </w:r>
    </w:p>
    <w:p w:rsidR="007848AB" w:rsidRDefault="007848AB" w:rsidP="007848AB">
      <w:pPr>
        <w:pStyle w:val="NormalWeb"/>
        <w:numPr>
          <w:ilvl w:val="0"/>
          <w:numId w:val="29"/>
        </w:numPr>
        <w:suppressAutoHyphens w:val="0"/>
        <w:spacing w:line="240" w:lineRule="auto"/>
        <w:ind w:leftChars="0" w:firstLineChars="0"/>
        <w:textDirection w:val="lrTb"/>
        <w:textAlignment w:val="auto"/>
        <w:outlineLvl w:val="9"/>
      </w:pPr>
      <w:r>
        <w:rPr>
          <w:rStyle w:val="Textoennegrita"/>
        </w:rPr>
        <w:t>Evaluación:</w:t>
      </w:r>
      <w:r>
        <w:t xml:space="preserve"> Individual, conceptual.</w:t>
      </w:r>
    </w:p>
    <w:p w:rsidR="007848AB" w:rsidRDefault="007848AB" w:rsidP="007848AB">
      <w:pPr>
        <w:pStyle w:val="NormalWeb"/>
        <w:numPr>
          <w:ilvl w:val="0"/>
          <w:numId w:val="29"/>
        </w:numPr>
        <w:suppressAutoHyphens w:val="0"/>
        <w:spacing w:line="240" w:lineRule="auto"/>
        <w:ind w:leftChars="0" w:firstLineChars="0"/>
        <w:textDirection w:val="lrTb"/>
        <w:textAlignment w:val="auto"/>
        <w:outlineLvl w:val="9"/>
      </w:pPr>
      <w:r>
        <w:rPr>
          <w:rStyle w:val="Textoennegrita"/>
        </w:rPr>
        <w:t>Criterios:</w:t>
      </w:r>
      <w:r>
        <w:t xml:space="preserve"> Corrección de respuestas, capacidad de vincular teoría con ejemplos prácticos.</w:t>
      </w:r>
    </w:p>
    <w:p w:rsidR="007848AB" w:rsidRDefault="001F17EC" w:rsidP="007848AB">
      <w:pPr>
        <w:ind w:left="0" w:hanging="2"/>
      </w:pPr>
      <w:r>
        <w:pict w14:anchorId="1B2F4AB5">
          <v:rect id="_x0000_i1039" style="width:0;height:1.5pt" o:hralign="center" o:hrstd="t" o:hr="t" fillcolor="#a0a0a0" stroked="f"/>
        </w:pict>
      </w:r>
    </w:p>
    <w:p w:rsidR="007848AB" w:rsidRDefault="007848AB" w:rsidP="007848AB">
      <w:pPr>
        <w:pStyle w:val="Ttulo3"/>
        <w:ind w:left="1" w:hanging="3"/>
      </w:pPr>
      <w:r>
        <w:rPr>
          <w:rStyle w:val="Textoennegrita"/>
          <w:b/>
          <w:bCs w:val="0"/>
        </w:rPr>
        <w:t>Módulo 8: El Papel del Estado en la Economía</w:t>
      </w:r>
    </w:p>
    <w:p w:rsidR="007848AB" w:rsidRDefault="007848AB" w:rsidP="007848AB">
      <w:pPr>
        <w:pStyle w:val="NormalWeb"/>
        <w:ind w:left="0" w:hanging="2"/>
      </w:pPr>
      <w:r>
        <w:rPr>
          <w:rStyle w:val="Textoennegrita"/>
        </w:rPr>
        <w:t>Actividad:</w:t>
      </w:r>
      <w:r>
        <w:t xml:space="preserve"> Ensayo corto sobre intervención estatal</w:t>
      </w:r>
    </w:p>
    <w:p w:rsidR="007848AB" w:rsidRDefault="007848AB" w:rsidP="007848AB">
      <w:pPr>
        <w:pStyle w:val="NormalWeb"/>
        <w:numPr>
          <w:ilvl w:val="0"/>
          <w:numId w:val="30"/>
        </w:numPr>
        <w:suppressAutoHyphens w:val="0"/>
        <w:spacing w:line="240" w:lineRule="auto"/>
        <w:ind w:leftChars="0" w:firstLineChars="0"/>
        <w:textDirection w:val="lrTb"/>
        <w:textAlignment w:val="auto"/>
        <w:outlineLvl w:val="9"/>
      </w:pPr>
      <w:r>
        <w:rPr>
          <w:rStyle w:val="Textoennegrita"/>
        </w:rPr>
        <w:t>Consigna:</w:t>
      </w:r>
      <w:r>
        <w:t xml:space="preserve"> Redactar un breve ensayo sobre un caso actual de intervención estatal en la economía argentina, evaluando sus efectos en eficiencia, equidad y estabilidad.</w:t>
      </w:r>
    </w:p>
    <w:p w:rsidR="007848AB" w:rsidRDefault="007848AB" w:rsidP="007848AB">
      <w:pPr>
        <w:pStyle w:val="NormalWeb"/>
        <w:numPr>
          <w:ilvl w:val="0"/>
          <w:numId w:val="30"/>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30"/>
        </w:numPr>
        <w:suppressAutoHyphens w:val="0"/>
        <w:spacing w:line="240" w:lineRule="auto"/>
        <w:ind w:leftChars="0" w:firstLineChars="0"/>
        <w:textDirection w:val="lrTb"/>
        <w:textAlignment w:val="auto"/>
        <w:outlineLvl w:val="9"/>
      </w:pPr>
      <w:r>
        <w:t>Relacionar la teoría del rol del Estado con casos contemporáneos.</w:t>
      </w:r>
    </w:p>
    <w:p w:rsidR="007848AB" w:rsidRDefault="007848AB" w:rsidP="007848AB">
      <w:pPr>
        <w:pStyle w:val="NormalWeb"/>
        <w:numPr>
          <w:ilvl w:val="1"/>
          <w:numId w:val="30"/>
        </w:numPr>
        <w:suppressAutoHyphens w:val="0"/>
        <w:spacing w:line="240" w:lineRule="auto"/>
        <w:ind w:leftChars="0" w:firstLineChars="0"/>
        <w:textDirection w:val="lrTb"/>
        <w:textAlignment w:val="auto"/>
        <w:outlineLvl w:val="9"/>
      </w:pPr>
      <w:r>
        <w:t>Desarrollar capacidades de análisis crítico y escritura académica.</w:t>
      </w:r>
    </w:p>
    <w:p w:rsidR="007848AB" w:rsidRDefault="007848AB" w:rsidP="007848AB">
      <w:pPr>
        <w:pStyle w:val="NormalWeb"/>
        <w:numPr>
          <w:ilvl w:val="0"/>
          <w:numId w:val="30"/>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w:t>
      </w:r>
    </w:p>
    <w:p w:rsidR="007848AB" w:rsidRDefault="007848AB" w:rsidP="007848AB">
      <w:pPr>
        <w:pStyle w:val="NormalWeb"/>
        <w:numPr>
          <w:ilvl w:val="0"/>
          <w:numId w:val="30"/>
        </w:numPr>
        <w:suppressAutoHyphens w:val="0"/>
        <w:spacing w:line="240" w:lineRule="auto"/>
        <w:ind w:leftChars="0" w:firstLineChars="0"/>
        <w:textDirection w:val="lrTb"/>
        <w:textAlignment w:val="auto"/>
        <w:outlineLvl w:val="9"/>
      </w:pPr>
      <w:r>
        <w:rPr>
          <w:rStyle w:val="Textoennegrita"/>
        </w:rPr>
        <w:t>Herramienta virtual:</w:t>
      </w:r>
      <w:r>
        <w:t xml:space="preserve"> Aula virtual (espacio de tarea).</w:t>
      </w:r>
    </w:p>
    <w:p w:rsidR="007848AB" w:rsidRDefault="007848AB" w:rsidP="007848AB">
      <w:pPr>
        <w:pStyle w:val="NormalWeb"/>
        <w:numPr>
          <w:ilvl w:val="0"/>
          <w:numId w:val="30"/>
        </w:numPr>
        <w:suppressAutoHyphens w:val="0"/>
        <w:spacing w:line="240" w:lineRule="auto"/>
        <w:ind w:leftChars="0" w:firstLineChars="0"/>
        <w:textDirection w:val="lrTb"/>
        <w:textAlignment w:val="auto"/>
        <w:outlineLvl w:val="9"/>
      </w:pPr>
      <w:r>
        <w:rPr>
          <w:rStyle w:val="Textoennegrita"/>
        </w:rPr>
        <w:t>Evaluación:</w:t>
      </w:r>
      <w:r>
        <w:t xml:space="preserve"> Individual, conceptual.</w:t>
      </w:r>
    </w:p>
    <w:p w:rsidR="007848AB" w:rsidRDefault="007848AB" w:rsidP="007848AB">
      <w:pPr>
        <w:pStyle w:val="NormalWeb"/>
        <w:numPr>
          <w:ilvl w:val="0"/>
          <w:numId w:val="30"/>
        </w:numPr>
        <w:suppressAutoHyphens w:val="0"/>
        <w:spacing w:line="240" w:lineRule="auto"/>
        <w:ind w:leftChars="0" w:firstLineChars="0"/>
        <w:textDirection w:val="lrTb"/>
        <w:textAlignment w:val="auto"/>
        <w:outlineLvl w:val="9"/>
      </w:pPr>
      <w:r>
        <w:rPr>
          <w:rStyle w:val="Textoennegrita"/>
        </w:rPr>
        <w:t>Criterios:</w:t>
      </w:r>
      <w:r>
        <w:t xml:space="preserve"> Pertinencia del caso elegido, calidad del análisis, claridad en la redacción y entrega en tiempo y forma.</w:t>
      </w:r>
    </w:p>
    <w:p w:rsidR="007848AB" w:rsidRDefault="001F17EC" w:rsidP="007848AB">
      <w:pPr>
        <w:ind w:left="0" w:hanging="2"/>
      </w:pPr>
      <w:r>
        <w:pict w14:anchorId="0051AFD7">
          <v:rect id="_x0000_i1040" style="width:0;height:1.5pt" o:hralign="center" o:hrstd="t" o:hr="t" fillcolor="#a0a0a0" stroked="f"/>
        </w:pict>
      </w:r>
    </w:p>
    <w:p w:rsidR="007848AB" w:rsidRDefault="007848AB" w:rsidP="007848AB">
      <w:pPr>
        <w:pStyle w:val="Ttulo3"/>
        <w:ind w:left="1" w:hanging="3"/>
      </w:pPr>
      <w:r>
        <w:rPr>
          <w:rStyle w:val="Textoennegrita"/>
          <w:b/>
          <w:bCs w:val="0"/>
        </w:rPr>
        <w:t>Módulo 9: Balance Internacional de Pagos</w:t>
      </w:r>
    </w:p>
    <w:p w:rsidR="007848AB" w:rsidRDefault="007848AB" w:rsidP="007848AB">
      <w:pPr>
        <w:pStyle w:val="NormalWeb"/>
        <w:ind w:left="0" w:hanging="2"/>
      </w:pPr>
      <w:r>
        <w:rPr>
          <w:rStyle w:val="Textoennegrita"/>
        </w:rPr>
        <w:t>Actividad:</w:t>
      </w:r>
      <w:r>
        <w:t xml:space="preserve"> Cuestionario integrador sobre tipos de cambio</w:t>
      </w:r>
    </w:p>
    <w:p w:rsidR="007848AB" w:rsidRDefault="007848AB" w:rsidP="007848AB">
      <w:pPr>
        <w:pStyle w:val="NormalWeb"/>
        <w:numPr>
          <w:ilvl w:val="0"/>
          <w:numId w:val="31"/>
        </w:numPr>
        <w:suppressAutoHyphens w:val="0"/>
        <w:spacing w:line="240" w:lineRule="auto"/>
        <w:ind w:leftChars="0" w:firstLineChars="0"/>
        <w:textDirection w:val="lrTb"/>
        <w:textAlignment w:val="auto"/>
        <w:outlineLvl w:val="9"/>
      </w:pPr>
      <w:r>
        <w:rPr>
          <w:rStyle w:val="Textoennegrita"/>
        </w:rPr>
        <w:t>Consigna:</w:t>
      </w:r>
      <w:r>
        <w:t xml:space="preserve"> Resolver un cuestionario sobre estructura del balance de pagos, reservas monetarias y tipos de cambio.</w:t>
      </w:r>
    </w:p>
    <w:p w:rsidR="007848AB" w:rsidRDefault="007848AB" w:rsidP="007848AB">
      <w:pPr>
        <w:pStyle w:val="NormalWeb"/>
        <w:numPr>
          <w:ilvl w:val="0"/>
          <w:numId w:val="31"/>
        </w:numPr>
        <w:suppressAutoHyphens w:val="0"/>
        <w:spacing w:line="240" w:lineRule="auto"/>
        <w:ind w:leftChars="0" w:firstLineChars="0"/>
        <w:textDirection w:val="lrTb"/>
        <w:textAlignment w:val="auto"/>
        <w:outlineLvl w:val="9"/>
      </w:pPr>
      <w:r>
        <w:rPr>
          <w:rStyle w:val="Textoennegrita"/>
        </w:rPr>
        <w:t>Objetivos:</w:t>
      </w:r>
    </w:p>
    <w:p w:rsidR="007848AB" w:rsidRDefault="007848AB" w:rsidP="007848AB">
      <w:pPr>
        <w:pStyle w:val="NormalWeb"/>
        <w:numPr>
          <w:ilvl w:val="1"/>
          <w:numId w:val="31"/>
        </w:numPr>
        <w:suppressAutoHyphens w:val="0"/>
        <w:spacing w:line="240" w:lineRule="auto"/>
        <w:ind w:leftChars="0" w:firstLineChars="0"/>
        <w:textDirection w:val="lrTb"/>
        <w:textAlignment w:val="auto"/>
        <w:outlineLvl w:val="9"/>
      </w:pPr>
      <w:r>
        <w:t>Comprender la dinámica del comercio internacional y los desequilibrios externos.</w:t>
      </w:r>
    </w:p>
    <w:p w:rsidR="007848AB" w:rsidRDefault="007848AB" w:rsidP="007848AB">
      <w:pPr>
        <w:pStyle w:val="NormalWeb"/>
        <w:numPr>
          <w:ilvl w:val="1"/>
          <w:numId w:val="31"/>
        </w:numPr>
        <w:suppressAutoHyphens w:val="0"/>
        <w:spacing w:line="240" w:lineRule="auto"/>
        <w:ind w:leftChars="0" w:firstLineChars="0"/>
        <w:textDirection w:val="lrTb"/>
        <w:textAlignment w:val="auto"/>
        <w:outlineLvl w:val="9"/>
      </w:pPr>
      <w:r>
        <w:t>Aplicar conceptos de balanza de pagos a la realidad argentina.</w:t>
      </w:r>
    </w:p>
    <w:p w:rsidR="007848AB" w:rsidRDefault="007848AB" w:rsidP="007848AB">
      <w:pPr>
        <w:pStyle w:val="NormalWeb"/>
        <w:numPr>
          <w:ilvl w:val="0"/>
          <w:numId w:val="31"/>
        </w:numPr>
        <w:suppressAutoHyphens w:val="0"/>
        <w:spacing w:line="240" w:lineRule="auto"/>
        <w:ind w:leftChars="0" w:firstLineChars="0"/>
        <w:textDirection w:val="lrTb"/>
        <w:textAlignment w:val="auto"/>
        <w:outlineLvl w:val="9"/>
      </w:pPr>
      <w:r>
        <w:rPr>
          <w:rStyle w:val="Textoennegrita"/>
        </w:rPr>
        <w:t>Modalidad:</w:t>
      </w:r>
      <w:r>
        <w:t xml:space="preserve"> Actividad individual obligatoria (asincrónica).</w:t>
      </w:r>
    </w:p>
    <w:p w:rsidR="007848AB" w:rsidRDefault="007848AB" w:rsidP="007848AB">
      <w:pPr>
        <w:pStyle w:val="NormalWeb"/>
        <w:numPr>
          <w:ilvl w:val="0"/>
          <w:numId w:val="31"/>
        </w:numPr>
        <w:suppressAutoHyphens w:val="0"/>
        <w:spacing w:line="240" w:lineRule="auto"/>
        <w:ind w:leftChars="0" w:firstLineChars="0"/>
        <w:textDirection w:val="lrTb"/>
        <w:textAlignment w:val="auto"/>
        <w:outlineLvl w:val="9"/>
      </w:pPr>
      <w:r>
        <w:rPr>
          <w:rStyle w:val="Textoennegrita"/>
        </w:rPr>
        <w:t>Herramienta virtual:</w:t>
      </w:r>
      <w:r>
        <w:t xml:space="preserve"> Aula virtual (cuestionario).</w:t>
      </w:r>
    </w:p>
    <w:p w:rsidR="007848AB" w:rsidRDefault="007848AB" w:rsidP="007848AB">
      <w:pPr>
        <w:pStyle w:val="NormalWeb"/>
        <w:numPr>
          <w:ilvl w:val="0"/>
          <w:numId w:val="31"/>
        </w:numPr>
        <w:suppressAutoHyphens w:val="0"/>
        <w:spacing w:line="240" w:lineRule="auto"/>
        <w:ind w:leftChars="0" w:firstLineChars="0"/>
        <w:textDirection w:val="lrTb"/>
        <w:textAlignment w:val="auto"/>
        <w:outlineLvl w:val="9"/>
      </w:pPr>
      <w:r>
        <w:rPr>
          <w:rStyle w:val="Textoennegrita"/>
        </w:rPr>
        <w:t>Evaluación:</w:t>
      </w:r>
      <w:r>
        <w:t xml:space="preserve"> Individual, conceptual y procedimental.</w:t>
      </w:r>
    </w:p>
    <w:p w:rsidR="007848AB" w:rsidRDefault="007848AB" w:rsidP="007848AB">
      <w:pPr>
        <w:pStyle w:val="NormalWeb"/>
        <w:numPr>
          <w:ilvl w:val="0"/>
          <w:numId w:val="31"/>
        </w:numPr>
        <w:suppressAutoHyphens w:val="0"/>
        <w:spacing w:line="240" w:lineRule="auto"/>
        <w:ind w:leftChars="0" w:left="0" w:firstLineChars="0" w:hanging="2"/>
        <w:textDirection w:val="lrTb"/>
        <w:textAlignment w:val="auto"/>
        <w:outlineLvl w:val="9"/>
      </w:pPr>
      <w:r>
        <w:rPr>
          <w:rStyle w:val="Textoennegrita"/>
        </w:rPr>
        <w:t>Criterios:</w:t>
      </w:r>
      <w:r>
        <w:t xml:space="preserve"> Corrección en las respuestas, capacidad de integración de conceptos, claridad expositiva.</w:t>
      </w:r>
    </w:p>
    <w:p w:rsidR="007F5C89" w:rsidRDefault="007F5C89">
      <w:pPr>
        <w:ind w:left="0" w:hanging="2"/>
        <w:jc w:val="both"/>
        <w:rPr>
          <w:i/>
          <w:color w:val="4A442A"/>
          <w:sz w:val="20"/>
          <w:szCs w:val="20"/>
        </w:rPr>
      </w:pPr>
    </w:p>
    <w:p w:rsidR="007F5C89" w:rsidRDefault="007F5C89">
      <w:pPr>
        <w:ind w:left="0" w:hanging="2"/>
        <w:jc w:val="both"/>
        <w:rPr>
          <w:b/>
          <w:sz w:val="22"/>
          <w:szCs w:val="22"/>
        </w:rPr>
      </w:pPr>
    </w:p>
    <w:p w:rsidR="007F5C89" w:rsidRDefault="00BC55CA">
      <w:pPr>
        <w:ind w:left="0" w:hanging="2"/>
        <w:jc w:val="both"/>
        <w:rPr>
          <w:sz w:val="22"/>
          <w:szCs w:val="22"/>
        </w:rPr>
      </w:pPr>
      <w:r>
        <w:rPr>
          <w:b/>
          <w:sz w:val="22"/>
          <w:szCs w:val="22"/>
        </w:rPr>
        <w:t xml:space="preserve">10. PRÁCTICAS PROFESIONALES </w:t>
      </w:r>
      <w:r>
        <w:rPr>
          <w:sz w:val="22"/>
          <w:szCs w:val="22"/>
        </w:rPr>
        <w:t>(si corresponde)</w:t>
      </w:r>
    </w:p>
    <w:p w:rsidR="007F5C89" w:rsidRDefault="007F5C89" w:rsidP="007848AB">
      <w:pPr>
        <w:ind w:leftChars="0" w:left="0" w:firstLineChars="0" w:firstLine="0"/>
        <w:jc w:val="both"/>
        <w:rPr>
          <w:sz w:val="22"/>
          <w:szCs w:val="22"/>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11. SEGUIMIENTO DE ALUMNOS</w:t>
      </w:r>
    </w:p>
    <w:p w:rsidR="007F5C89" w:rsidRDefault="007F5C89">
      <w:pPr>
        <w:ind w:left="0" w:hanging="2"/>
        <w:jc w:val="both"/>
        <w:rPr>
          <w:rFonts w:ascii="Arial" w:eastAsia="Arial" w:hAnsi="Arial" w:cs="Arial"/>
          <w:sz w:val="22"/>
          <w:szCs w:val="22"/>
        </w:rPr>
      </w:pPr>
    </w:p>
    <w:p w:rsidR="007848AB" w:rsidRPr="007848AB" w:rsidRDefault="007848AB" w:rsidP="007848A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AR"/>
        </w:rPr>
      </w:pPr>
      <w:r w:rsidRPr="007848AB">
        <w:rPr>
          <w:position w:val="0"/>
          <w:lang w:val="es-AR" w:eastAsia="es-AR"/>
        </w:rPr>
        <w:t xml:space="preserve">El seguimiento de los alumnos será responsabilidad del </w:t>
      </w:r>
      <w:r w:rsidRPr="007848AB">
        <w:rPr>
          <w:b/>
          <w:bCs/>
          <w:position w:val="0"/>
          <w:lang w:val="es-AR" w:eastAsia="es-AR"/>
        </w:rPr>
        <w:t>docente a cargo</w:t>
      </w:r>
      <w:r w:rsidRPr="007848AB">
        <w:rPr>
          <w:position w:val="0"/>
          <w:lang w:val="es-AR" w:eastAsia="es-AR"/>
        </w:rPr>
        <w:t>, quien utilizará las herramientas disponibles en la plataforma institucional para garantizar la adecuada participación y el cumplimiento de las actividades previstas.</w:t>
      </w:r>
    </w:p>
    <w:p w:rsidR="007848AB" w:rsidRPr="007848AB" w:rsidRDefault="007848AB" w:rsidP="007848A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El modelo de seguimiento contempla distintas instancias de control y acompañamiento pedagógico:</w:t>
      </w:r>
    </w:p>
    <w:p w:rsidR="007848AB" w:rsidRPr="007848AB" w:rsidRDefault="007848AB" w:rsidP="007848AB">
      <w:pPr>
        <w:numPr>
          <w:ilvl w:val="0"/>
          <w:numId w:val="3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Participación en encuentros sincrónicos</w:t>
      </w:r>
      <w:r w:rsidRPr="007848AB">
        <w:rPr>
          <w:position w:val="0"/>
          <w:lang w:val="es-AR" w:eastAsia="es-AR"/>
        </w:rPr>
        <w:t xml:space="preserve"> por videoconferencia, registrando asistencia, intervenciones y aportes en los espacios de exposición y debate.</w:t>
      </w:r>
    </w:p>
    <w:p w:rsidR="007848AB" w:rsidRPr="007848AB" w:rsidRDefault="007848AB" w:rsidP="007848AB">
      <w:pPr>
        <w:numPr>
          <w:ilvl w:val="0"/>
          <w:numId w:val="3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Monitoreo de las actividades asincrónicas</w:t>
      </w:r>
      <w:r w:rsidRPr="007848AB">
        <w:rPr>
          <w:position w:val="0"/>
          <w:lang w:val="es-AR" w:eastAsia="es-AR"/>
        </w:rPr>
        <w:t xml:space="preserve"> en el aula virtual (cuestionarios, entregas de trabajos prácticos, elaboración de cuadros comparativos, ejercicios de aplicación, ensayos, etc.), a fin de verificar la vinculación de los contenidos teóricos con la práctica.</w:t>
      </w:r>
    </w:p>
    <w:p w:rsidR="007848AB" w:rsidRPr="007848AB" w:rsidRDefault="007848AB" w:rsidP="007848AB">
      <w:pPr>
        <w:numPr>
          <w:ilvl w:val="0"/>
          <w:numId w:val="3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Reportes de la plataforma</w:t>
      </w:r>
      <w:r w:rsidRPr="007848AB">
        <w:rPr>
          <w:position w:val="0"/>
          <w:lang w:val="es-AR" w:eastAsia="es-AR"/>
        </w:rPr>
        <w:t>, que permiten al docente visualizar la frecuencia de acceso de los estudiantes, el tiempo de conexión, la participación en foros y el estado de las entregas.</w:t>
      </w:r>
    </w:p>
    <w:p w:rsidR="007848AB" w:rsidRPr="007848AB" w:rsidRDefault="007848AB" w:rsidP="007848AB">
      <w:pPr>
        <w:numPr>
          <w:ilvl w:val="0"/>
          <w:numId w:val="3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Foros de consulta y discusión</w:t>
      </w:r>
      <w:r w:rsidRPr="007848AB">
        <w:rPr>
          <w:position w:val="0"/>
          <w:lang w:val="es-AR" w:eastAsia="es-AR"/>
        </w:rPr>
        <w:t>, donde se evaluará la calidad de las intervenciones de los alumnos, la pertinencia de sus aportes y la interacción con sus pares. El docente tendrá rol de moderador y orientador.</w:t>
      </w:r>
    </w:p>
    <w:p w:rsidR="007848AB" w:rsidRPr="007848AB" w:rsidRDefault="007848AB" w:rsidP="007848AB">
      <w:pPr>
        <w:numPr>
          <w:ilvl w:val="0"/>
          <w:numId w:val="32"/>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Tutorías individuales y grupales</w:t>
      </w:r>
      <w:r w:rsidRPr="007848AB">
        <w:rPr>
          <w:position w:val="0"/>
          <w:lang w:val="es-AR" w:eastAsia="es-AR"/>
        </w:rPr>
        <w:t xml:space="preserve"> realizadas por videoconferencia, destinadas a resolver dudas específicas y a acompañar la elaboración de los trabajos prácticos o actividades integradoras.</w:t>
      </w:r>
    </w:p>
    <w:p w:rsidR="007848AB" w:rsidRPr="007848AB" w:rsidRDefault="007848AB" w:rsidP="007848A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AR"/>
        </w:rPr>
      </w:pPr>
      <w:r w:rsidRPr="007848AB">
        <w:rPr>
          <w:position w:val="0"/>
          <w:lang w:val="es-AR" w:eastAsia="es-AR"/>
        </w:rPr>
        <w:t xml:space="preserve">De este modo, se busca garantizar un </w:t>
      </w:r>
      <w:r w:rsidRPr="007848AB">
        <w:rPr>
          <w:b/>
          <w:bCs/>
          <w:position w:val="0"/>
          <w:lang w:val="es-AR" w:eastAsia="es-AR"/>
        </w:rPr>
        <w:t>seguimiento continuo y personalizado</w:t>
      </w:r>
      <w:r w:rsidRPr="007848AB">
        <w:rPr>
          <w:position w:val="0"/>
          <w:lang w:val="es-AR" w:eastAsia="es-AR"/>
        </w:rPr>
        <w:t>, que permita identificar tempranamente dificultades, retroalimentar los avances y asegurar que los estudiantes alcancen los objetivos de aprendizaje en el tiempo previsto.</w:t>
      </w:r>
    </w:p>
    <w:p w:rsidR="007F5C89" w:rsidRDefault="007F5C89" w:rsidP="007848AB">
      <w:pPr>
        <w:ind w:leftChars="0" w:left="0" w:firstLineChars="0" w:firstLine="0"/>
        <w:jc w:val="both"/>
        <w:rPr>
          <w:b/>
          <w:sz w:val="22"/>
          <w:szCs w:val="22"/>
        </w:rPr>
      </w:pPr>
    </w:p>
    <w:p w:rsidR="007F5C89" w:rsidRDefault="007F5C89">
      <w:pPr>
        <w:ind w:left="0" w:hanging="2"/>
        <w:jc w:val="both"/>
        <w:rPr>
          <w:b/>
          <w:sz w:val="22"/>
          <w:szCs w:val="22"/>
        </w:rPr>
      </w:pPr>
    </w:p>
    <w:p w:rsidR="007F5C89" w:rsidRDefault="00BC55CA">
      <w:pPr>
        <w:ind w:left="0" w:hanging="2"/>
        <w:jc w:val="both"/>
        <w:rPr>
          <w:sz w:val="22"/>
          <w:szCs w:val="22"/>
        </w:rPr>
      </w:pPr>
      <w:r>
        <w:rPr>
          <w:b/>
          <w:sz w:val="22"/>
          <w:szCs w:val="22"/>
        </w:rPr>
        <w:t>12. MODALIDAD DE EVALUACIÓN:</w:t>
      </w:r>
    </w:p>
    <w:p w:rsidR="007F5C89" w:rsidRDefault="007F5C89">
      <w:pPr>
        <w:ind w:left="0" w:hanging="2"/>
        <w:jc w:val="both"/>
        <w:rPr>
          <w:sz w:val="22"/>
          <w:szCs w:val="22"/>
        </w:rPr>
      </w:pPr>
    </w:p>
    <w:p w:rsidR="007848AB" w:rsidRPr="007848AB" w:rsidRDefault="007848AB" w:rsidP="007848AB">
      <w:p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AR"/>
        </w:rPr>
      </w:pPr>
      <w:r w:rsidRPr="007848AB">
        <w:rPr>
          <w:position w:val="0"/>
          <w:lang w:val="es-AR" w:eastAsia="es-AR"/>
        </w:rPr>
        <w:t xml:space="preserve">La evaluación de la asignatura será </w:t>
      </w:r>
      <w:r w:rsidRPr="007848AB">
        <w:rPr>
          <w:b/>
          <w:bCs/>
          <w:position w:val="0"/>
          <w:lang w:val="es-AR" w:eastAsia="es-AR"/>
        </w:rPr>
        <w:t>coherente con la metodología teórico-práctica</w:t>
      </w:r>
      <w:r w:rsidRPr="007848AB">
        <w:rPr>
          <w:position w:val="0"/>
          <w:lang w:val="es-AR" w:eastAsia="es-AR"/>
        </w:rPr>
        <w:t xml:space="preserve"> adoptada y con los contenidos que los alumnos deben adquirir a lo largo del cursado.</w:t>
      </w:r>
    </w:p>
    <w:p w:rsidR="007848AB" w:rsidRPr="007848AB" w:rsidRDefault="007848AB" w:rsidP="007848A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AR"/>
        </w:rPr>
      </w:pPr>
      <w:r w:rsidRPr="007848AB">
        <w:rPr>
          <w:position w:val="0"/>
          <w:lang w:val="es-AR" w:eastAsia="es-AR"/>
        </w:rPr>
        <w:t xml:space="preserve">Se implementará una </w:t>
      </w:r>
      <w:r w:rsidRPr="007848AB">
        <w:rPr>
          <w:b/>
          <w:bCs/>
          <w:position w:val="0"/>
          <w:lang w:val="es-AR" w:eastAsia="es-AR"/>
        </w:rPr>
        <w:t xml:space="preserve">evaluación de carácter formativo y </w:t>
      </w:r>
      <w:proofErr w:type="spellStart"/>
      <w:r w:rsidRPr="007848AB">
        <w:rPr>
          <w:b/>
          <w:bCs/>
          <w:position w:val="0"/>
          <w:lang w:val="es-AR" w:eastAsia="es-AR"/>
        </w:rPr>
        <w:t>sumativo</w:t>
      </w:r>
      <w:proofErr w:type="spellEnd"/>
      <w:r w:rsidRPr="007848AB">
        <w:rPr>
          <w:position w:val="0"/>
          <w:lang w:val="es-AR" w:eastAsia="es-AR"/>
        </w:rPr>
        <w:t>:</w:t>
      </w:r>
    </w:p>
    <w:p w:rsidR="007848AB" w:rsidRPr="007848AB" w:rsidRDefault="007848AB" w:rsidP="007848AB">
      <w:pPr>
        <w:numPr>
          <w:ilvl w:val="0"/>
          <w:numId w:val="33"/>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Evaluación formativa:</w:t>
      </w:r>
      <w:r w:rsidRPr="007848AB">
        <w:rPr>
          <w:position w:val="0"/>
          <w:lang w:val="es-AR" w:eastAsia="es-AR"/>
        </w:rPr>
        <w:t xml:space="preserve"> se realizará de manera continua durante todo el cursado, a través de la participación en encuentros sincrónicos, la intervención en foros, la resolución de cuestionarios y la entrega de trabajos prácticos. El docente brindará retroalimentación individual y grupal con el objetivo de orientar y mejorar el proceso de aprendizaje.</w:t>
      </w:r>
    </w:p>
    <w:p w:rsidR="007848AB" w:rsidRPr="007848AB" w:rsidRDefault="007848AB" w:rsidP="007848AB">
      <w:pPr>
        <w:numPr>
          <w:ilvl w:val="0"/>
          <w:numId w:val="33"/>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b/>
          <w:bCs/>
          <w:position w:val="0"/>
          <w:lang w:val="es-AR" w:eastAsia="es-AR"/>
        </w:rPr>
        <w:t xml:space="preserve">Evaluación </w:t>
      </w:r>
      <w:proofErr w:type="spellStart"/>
      <w:r w:rsidRPr="007848AB">
        <w:rPr>
          <w:b/>
          <w:bCs/>
          <w:position w:val="0"/>
          <w:lang w:val="es-AR" w:eastAsia="es-AR"/>
        </w:rPr>
        <w:t>sumativa</w:t>
      </w:r>
      <w:proofErr w:type="spellEnd"/>
      <w:r w:rsidRPr="007848AB">
        <w:rPr>
          <w:b/>
          <w:bCs/>
          <w:position w:val="0"/>
          <w:lang w:val="es-AR" w:eastAsia="es-AR"/>
        </w:rPr>
        <w:t>:</w:t>
      </w:r>
      <w:r w:rsidRPr="007848AB">
        <w:rPr>
          <w:position w:val="0"/>
          <w:lang w:val="es-AR" w:eastAsia="es-AR"/>
        </w:rPr>
        <w:t xml:space="preserve"> se prevén </w:t>
      </w:r>
      <w:r w:rsidRPr="007848AB">
        <w:rPr>
          <w:b/>
          <w:bCs/>
          <w:position w:val="0"/>
          <w:lang w:val="es-AR" w:eastAsia="es-AR"/>
        </w:rPr>
        <w:t>dos instancias parciales obligatorias</w:t>
      </w:r>
      <w:r w:rsidRPr="007848AB">
        <w:rPr>
          <w:position w:val="0"/>
          <w:lang w:val="es-AR" w:eastAsia="es-AR"/>
        </w:rPr>
        <w:t>, en modalidad virtual mediante la plataforma institucional y supervisadas por el docente. Estas evaluaciones integrarán contenidos conceptuales y prácticos de los módulos trabajados, pudiendo incluir cuestionarios, resolución de problemas, análisis de casos y elaboración de informes breves.</w:t>
      </w:r>
    </w:p>
    <w:p w:rsidR="007848AB" w:rsidRPr="007848AB" w:rsidRDefault="007848AB" w:rsidP="007848A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AR"/>
        </w:rPr>
      </w:pPr>
      <w:r w:rsidRPr="007848AB">
        <w:rPr>
          <w:b/>
          <w:bCs/>
          <w:position w:val="0"/>
          <w:lang w:val="es-AR" w:eastAsia="es-AR"/>
        </w:rPr>
        <w:t>Requisitos de aprobación y promoción:</w:t>
      </w:r>
    </w:p>
    <w:p w:rsidR="007848AB" w:rsidRPr="007848AB" w:rsidRDefault="007848AB" w:rsidP="007848AB">
      <w:pPr>
        <w:numPr>
          <w:ilvl w:val="0"/>
          <w:numId w:val="34"/>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 xml:space="preserve">La regularidad en la asignatura se alcanza mediante la participación en las actividades sincrónicas y asincrónicas, y la aprobación de los parciales con nota mínima de </w:t>
      </w:r>
      <w:r w:rsidRPr="007848AB">
        <w:rPr>
          <w:b/>
          <w:bCs/>
          <w:position w:val="0"/>
          <w:lang w:val="es-AR" w:eastAsia="es-AR"/>
        </w:rPr>
        <w:t>4 (cuatro)</w:t>
      </w:r>
      <w:r w:rsidRPr="007848AB">
        <w:rPr>
          <w:position w:val="0"/>
          <w:lang w:val="es-AR" w:eastAsia="es-AR"/>
        </w:rPr>
        <w:t>.</w:t>
      </w:r>
    </w:p>
    <w:p w:rsidR="007848AB" w:rsidRPr="007848AB" w:rsidRDefault="007848AB" w:rsidP="007848AB">
      <w:pPr>
        <w:numPr>
          <w:ilvl w:val="0"/>
          <w:numId w:val="34"/>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 xml:space="preserve">Para la </w:t>
      </w:r>
      <w:r w:rsidRPr="007848AB">
        <w:rPr>
          <w:b/>
          <w:bCs/>
          <w:position w:val="0"/>
          <w:lang w:val="es-AR" w:eastAsia="es-AR"/>
        </w:rPr>
        <w:t>promoción directa</w:t>
      </w:r>
      <w:r w:rsidRPr="007848AB">
        <w:rPr>
          <w:position w:val="0"/>
          <w:lang w:val="es-AR" w:eastAsia="es-AR"/>
        </w:rPr>
        <w:t xml:space="preserve"> de la asignatura se requiere obtener un </w:t>
      </w:r>
      <w:r w:rsidRPr="007848AB">
        <w:rPr>
          <w:b/>
          <w:bCs/>
          <w:position w:val="0"/>
          <w:lang w:val="es-AR" w:eastAsia="es-AR"/>
        </w:rPr>
        <w:t xml:space="preserve">promedio igual o superior a </w:t>
      </w:r>
      <w:r w:rsidR="009826EF">
        <w:rPr>
          <w:b/>
          <w:bCs/>
          <w:position w:val="0"/>
          <w:lang w:val="es-AR" w:eastAsia="es-AR"/>
        </w:rPr>
        <w:t>7</w:t>
      </w:r>
      <w:r w:rsidRPr="007848AB">
        <w:rPr>
          <w:b/>
          <w:bCs/>
          <w:position w:val="0"/>
          <w:lang w:val="es-AR" w:eastAsia="es-AR"/>
        </w:rPr>
        <w:t xml:space="preserve"> (</w:t>
      </w:r>
      <w:r w:rsidR="009826EF">
        <w:rPr>
          <w:b/>
          <w:bCs/>
          <w:position w:val="0"/>
          <w:lang w:val="es-AR" w:eastAsia="es-AR"/>
        </w:rPr>
        <w:t>siete</w:t>
      </w:r>
      <w:r w:rsidRPr="007848AB">
        <w:rPr>
          <w:b/>
          <w:bCs/>
          <w:position w:val="0"/>
          <w:lang w:val="es-AR" w:eastAsia="es-AR"/>
        </w:rPr>
        <w:t>)</w:t>
      </w:r>
      <w:r w:rsidRPr="007848AB">
        <w:rPr>
          <w:position w:val="0"/>
          <w:lang w:val="es-AR" w:eastAsia="es-AR"/>
        </w:rPr>
        <w:t xml:space="preserve"> entre las dos instancias parciales, sin necesidad de rendir examen final.</w:t>
      </w:r>
    </w:p>
    <w:p w:rsidR="007848AB" w:rsidRPr="007848AB" w:rsidRDefault="007848AB" w:rsidP="007848AB">
      <w:pPr>
        <w:numPr>
          <w:ilvl w:val="0"/>
          <w:numId w:val="34"/>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 xml:space="preserve">Los estudiantes que no alcancen dicha calificación deberán rendir un </w:t>
      </w:r>
      <w:r w:rsidRPr="007848AB">
        <w:rPr>
          <w:b/>
          <w:bCs/>
          <w:position w:val="0"/>
          <w:lang w:val="es-AR" w:eastAsia="es-AR"/>
        </w:rPr>
        <w:t>examen final integrador</w:t>
      </w:r>
      <w:r w:rsidRPr="007848AB">
        <w:rPr>
          <w:position w:val="0"/>
          <w:lang w:val="es-AR" w:eastAsia="es-AR"/>
        </w:rPr>
        <w:t xml:space="preserve"> en modalidad presencial o por videoconferencia (según lo disponga la cátedra). Dicho examen tendrá carácter individual, </w:t>
      </w:r>
      <w:proofErr w:type="spellStart"/>
      <w:r w:rsidRPr="007848AB">
        <w:rPr>
          <w:position w:val="0"/>
          <w:lang w:val="es-AR" w:eastAsia="es-AR"/>
        </w:rPr>
        <w:t>sumativo</w:t>
      </w:r>
      <w:proofErr w:type="spellEnd"/>
      <w:r w:rsidRPr="007848AB">
        <w:rPr>
          <w:position w:val="0"/>
          <w:lang w:val="es-AR" w:eastAsia="es-AR"/>
        </w:rPr>
        <w:t xml:space="preserve"> y con validación de identidad mediante los procedimientos de la plataforma institucional.</w:t>
      </w:r>
    </w:p>
    <w:p w:rsidR="007848AB" w:rsidRPr="007848AB" w:rsidRDefault="007848AB" w:rsidP="007848AB">
      <w:pPr>
        <w:suppressAutoHyphens w:val="0"/>
        <w:spacing w:before="100" w:beforeAutospacing="1" w:after="100" w:afterAutospacing="1" w:line="240" w:lineRule="auto"/>
        <w:ind w:leftChars="0" w:left="0" w:firstLineChars="0" w:firstLine="0"/>
        <w:textDirection w:val="lrTb"/>
        <w:textAlignment w:val="auto"/>
        <w:outlineLvl w:val="9"/>
        <w:rPr>
          <w:position w:val="0"/>
          <w:lang w:val="es-AR" w:eastAsia="es-AR"/>
        </w:rPr>
      </w:pPr>
      <w:r w:rsidRPr="007848AB">
        <w:rPr>
          <w:b/>
          <w:bCs/>
          <w:position w:val="0"/>
          <w:lang w:val="es-AR" w:eastAsia="es-AR"/>
        </w:rPr>
        <w:t>Criterios de evaluación:</w:t>
      </w:r>
    </w:p>
    <w:p w:rsidR="007848AB" w:rsidRPr="007848AB" w:rsidRDefault="007848AB" w:rsidP="007848AB">
      <w:pPr>
        <w:numPr>
          <w:ilvl w:val="0"/>
          <w:numId w:val="35"/>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Comprensión conceptual de los contenidos teóricos.</w:t>
      </w:r>
    </w:p>
    <w:p w:rsidR="007848AB" w:rsidRPr="007848AB" w:rsidRDefault="007848AB" w:rsidP="007848AB">
      <w:pPr>
        <w:numPr>
          <w:ilvl w:val="0"/>
          <w:numId w:val="35"/>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Aplicación práctica de los conocimientos en actividades y ejercicios.</w:t>
      </w:r>
    </w:p>
    <w:p w:rsidR="007848AB" w:rsidRPr="007848AB" w:rsidRDefault="007848AB" w:rsidP="007848AB">
      <w:pPr>
        <w:numPr>
          <w:ilvl w:val="0"/>
          <w:numId w:val="35"/>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Claridad y coherencia en la argumentación escrita y/</w:t>
      </w:r>
      <w:proofErr w:type="spellStart"/>
      <w:r w:rsidRPr="007848AB">
        <w:rPr>
          <w:position w:val="0"/>
          <w:lang w:val="es-AR" w:eastAsia="es-AR"/>
        </w:rPr>
        <w:t>o</w:t>
      </w:r>
      <w:proofErr w:type="spellEnd"/>
      <w:r w:rsidRPr="007848AB">
        <w:rPr>
          <w:position w:val="0"/>
          <w:lang w:val="es-AR" w:eastAsia="es-AR"/>
        </w:rPr>
        <w:t xml:space="preserve"> oral.</w:t>
      </w:r>
    </w:p>
    <w:p w:rsidR="007848AB" w:rsidRPr="007848AB" w:rsidRDefault="007848AB" w:rsidP="007848AB">
      <w:pPr>
        <w:numPr>
          <w:ilvl w:val="0"/>
          <w:numId w:val="35"/>
        </w:numPr>
        <w:suppressAutoHyphens w:val="0"/>
        <w:spacing w:before="100" w:beforeAutospacing="1" w:after="100" w:afterAutospacing="1" w:line="240" w:lineRule="auto"/>
        <w:ind w:leftChars="0" w:firstLineChars="0"/>
        <w:textDirection w:val="lrTb"/>
        <w:textAlignment w:val="auto"/>
        <w:outlineLvl w:val="9"/>
        <w:rPr>
          <w:position w:val="0"/>
          <w:lang w:val="es-AR" w:eastAsia="es-AR"/>
        </w:rPr>
      </w:pPr>
      <w:r w:rsidRPr="007848AB">
        <w:rPr>
          <w:position w:val="0"/>
          <w:lang w:val="es-AR" w:eastAsia="es-AR"/>
        </w:rPr>
        <w:t>Participación activa y responsable en las instancias de aprendizaje colaborativo.</w:t>
      </w:r>
    </w:p>
    <w:p w:rsidR="007848AB" w:rsidRPr="007848AB" w:rsidRDefault="007848AB" w:rsidP="007848AB">
      <w:pPr>
        <w:numPr>
          <w:ilvl w:val="0"/>
          <w:numId w:val="35"/>
        </w:numPr>
        <w:suppressAutoHyphens w:val="0"/>
        <w:spacing w:before="100" w:beforeAutospacing="1" w:after="100" w:afterAutospacing="1" w:line="240" w:lineRule="auto"/>
        <w:ind w:leftChars="0" w:left="0" w:firstLineChars="0" w:hanging="2"/>
        <w:textDirection w:val="lrTb"/>
        <w:textAlignment w:val="auto"/>
        <w:outlineLvl w:val="9"/>
        <w:rPr>
          <w:position w:val="0"/>
          <w:lang w:val="es-AR" w:eastAsia="es-AR"/>
        </w:rPr>
      </w:pPr>
      <w:r w:rsidRPr="007848AB">
        <w:rPr>
          <w:position w:val="0"/>
          <w:lang w:val="es-AR" w:eastAsia="es-AR"/>
        </w:rPr>
        <w:t>Cumplimiento de las pautas y plazos establecidos en el cronograma.</w:t>
      </w:r>
    </w:p>
    <w:p w:rsidR="007848AB" w:rsidRPr="007848AB" w:rsidRDefault="007848AB">
      <w:pPr>
        <w:ind w:left="0" w:hanging="2"/>
        <w:jc w:val="both"/>
        <w:rPr>
          <w:sz w:val="22"/>
          <w:szCs w:val="22"/>
          <w:lang w:val="es-AR"/>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13. BIBLIOGRAFÍA COMPLEMENTARIA:</w:t>
      </w:r>
    </w:p>
    <w:p w:rsidR="007F5C89" w:rsidRDefault="007F5C89">
      <w:pPr>
        <w:ind w:left="0" w:hanging="2"/>
        <w:jc w:val="both"/>
        <w:rPr>
          <w:sz w:val="22"/>
          <w:szCs w:val="22"/>
        </w:rPr>
      </w:pPr>
    </w:p>
    <w:p w:rsidR="007848AB" w:rsidRPr="006E518C" w:rsidRDefault="007848AB" w:rsidP="007848AB">
      <w:pPr>
        <w:ind w:left="0" w:hanging="2"/>
        <w:rPr>
          <w:bCs/>
        </w:rPr>
      </w:pPr>
      <w:proofErr w:type="spellStart"/>
      <w:r w:rsidRPr="006E518C">
        <w:rPr>
          <w:bCs/>
        </w:rPr>
        <w:t>Olarra</w:t>
      </w:r>
      <w:proofErr w:type="spellEnd"/>
      <w:r w:rsidRPr="006E518C">
        <w:rPr>
          <w:bCs/>
        </w:rPr>
        <w:t xml:space="preserve"> Jiménez, Rafael. La economía y el hombre. Buenos Aires, Planeta, 1999.</w:t>
      </w:r>
    </w:p>
    <w:p w:rsidR="007848AB" w:rsidRPr="006E518C" w:rsidRDefault="007848AB" w:rsidP="007848AB">
      <w:pPr>
        <w:ind w:left="0" w:hanging="2"/>
        <w:rPr>
          <w:bCs/>
        </w:rPr>
      </w:pPr>
      <w:proofErr w:type="spellStart"/>
      <w:r w:rsidRPr="006E518C">
        <w:rPr>
          <w:bCs/>
        </w:rPr>
        <w:t>Sturzenegger</w:t>
      </w:r>
      <w:proofErr w:type="spellEnd"/>
      <w:r w:rsidRPr="006E518C">
        <w:rPr>
          <w:bCs/>
        </w:rPr>
        <w:t>, Federico. La economía de los argentinos. Buenos Aires, Planeta, 2002.</w:t>
      </w:r>
    </w:p>
    <w:p w:rsidR="007848AB" w:rsidRPr="006E518C" w:rsidRDefault="007848AB" w:rsidP="007848AB">
      <w:pPr>
        <w:ind w:left="0" w:hanging="2"/>
        <w:rPr>
          <w:bCs/>
        </w:rPr>
      </w:pPr>
      <w:proofErr w:type="spellStart"/>
      <w:r w:rsidRPr="006E518C">
        <w:rPr>
          <w:bCs/>
        </w:rPr>
        <w:t>Thurow</w:t>
      </w:r>
      <w:proofErr w:type="spellEnd"/>
      <w:r w:rsidRPr="006E518C">
        <w:rPr>
          <w:bCs/>
        </w:rPr>
        <w:t>, Lester. El futuro del capitalismo. Santiago de Chile, Javier Vergara Editor, 2000.</w:t>
      </w:r>
    </w:p>
    <w:p w:rsidR="007848AB" w:rsidRPr="006E518C" w:rsidRDefault="007848AB" w:rsidP="007848AB">
      <w:pPr>
        <w:ind w:left="0" w:hanging="2"/>
        <w:rPr>
          <w:bCs/>
        </w:rPr>
      </w:pPr>
      <w:proofErr w:type="spellStart"/>
      <w:r w:rsidRPr="006E518C">
        <w:rPr>
          <w:bCs/>
        </w:rPr>
        <w:t>Toffler</w:t>
      </w:r>
      <w:proofErr w:type="spellEnd"/>
      <w:r w:rsidRPr="006E518C">
        <w:rPr>
          <w:bCs/>
        </w:rPr>
        <w:t xml:space="preserve">, </w:t>
      </w:r>
      <w:proofErr w:type="spellStart"/>
      <w:r w:rsidRPr="006E518C">
        <w:rPr>
          <w:bCs/>
        </w:rPr>
        <w:t>Alvin</w:t>
      </w:r>
      <w:proofErr w:type="spellEnd"/>
      <w:r w:rsidRPr="006E518C">
        <w:rPr>
          <w:bCs/>
        </w:rPr>
        <w:t>. El cambio del poder. Barcelona, Plaza &amp; Janes Editores, 1988.</w:t>
      </w:r>
    </w:p>
    <w:p w:rsidR="007F5C89" w:rsidRDefault="007F5C89">
      <w:pPr>
        <w:ind w:left="0" w:hanging="2"/>
        <w:jc w:val="both"/>
        <w:rPr>
          <w:sz w:val="22"/>
          <w:szCs w:val="22"/>
        </w:rPr>
      </w:pP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14. FIRMA DE DOCENTES:</w:t>
      </w:r>
    </w:p>
    <w:p w:rsidR="007F5C89" w:rsidRDefault="007F5C89">
      <w:pPr>
        <w:ind w:left="0" w:hanging="2"/>
        <w:jc w:val="both"/>
        <w:rPr>
          <w:sz w:val="22"/>
          <w:szCs w:val="22"/>
        </w:rPr>
      </w:pPr>
    </w:p>
    <w:p w:rsidR="007F5C89" w:rsidRDefault="007848AB">
      <w:pPr>
        <w:ind w:left="0" w:hanging="2"/>
        <w:jc w:val="both"/>
        <w:rPr>
          <w:sz w:val="22"/>
          <w:szCs w:val="22"/>
        </w:rPr>
      </w:pPr>
      <w:r>
        <w:rPr>
          <w:b/>
          <w:noProof/>
          <w:lang w:val="es-AR" w:eastAsia="es-AR"/>
        </w:rPr>
        <w:drawing>
          <wp:inline distT="0" distB="0" distL="0" distR="0" wp14:anchorId="1AB8DF33" wp14:editId="41576318">
            <wp:extent cx="1637665" cy="1232535"/>
            <wp:effectExtent l="0" t="0" r="635" b="5715"/>
            <wp:docPr id="1" name="Imagen 1" descr="20140830_14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40830_141142"/>
                    <pic:cNvPicPr>
                      <a:picLocks noChangeAspect="1" noChangeArrowheads="1"/>
                    </pic:cNvPicPr>
                  </pic:nvPicPr>
                  <pic:blipFill>
                    <a:blip r:embed="rId9" cstate="print">
                      <a:lum contrast="60000"/>
                      <a:extLst>
                        <a:ext uri="{28A0092B-C50C-407E-A947-70E740481C1C}">
                          <a14:useLocalDpi xmlns:a14="http://schemas.microsoft.com/office/drawing/2010/main" val="0"/>
                        </a:ext>
                      </a:extLst>
                    </a:blip>
                    <a:srcRect/>
                    <a:stretch>
                      <a:fillRect/>
                    </a:stretch>
                  </pic:blipFill>
                  <pic:spPr bwMode="auto">
                    <a:xfrm>
                      <a:off x="0" y="0"/>
                      <a:ext cx="1637665" cy="1232535"/>
                    </a:xfrm>
                    <a:prstGeom prst="rect">
                      <a:avLst/>
                    </a:prstGeom>
                    <a:noFill/>
                    <a:ln>
                      <a:noFill/>
                    </a:ln>
                  </pic:spPr>
                </pic:pic>
              </a:graphicData>
            </a:graphic>
          </wp:inline>
        </w:drawing>
      </w:r>
    </w:p>
    <w:p w:rsidR="007F5C89" w:rsidRDefault="007F5C89">
      <w:pPr>
        <w:ind w:left="0" w:hanging="2"/>
        <w:jc w:val="both"/>
        <w:rPr>
          <w:sz w:val="22"/>
          <w:szCs w:val="22"/>
        </w:rPr>
      </w:pPr>
    </w:p>
    <w:p w:rsidR="007F5C89" w:rsidRDefault="00BC55CA">
      <w:pPr>
        <w:ind w:left="0" w:hanging="2"/>
        <w:jc w:val="both"/>
        <w:rPr>
          <w:sz w:val="22"/>
          <w:szCs w:val="22"/>
        </w:rPr>
      </w:pPr>
      <w:r>
        <w:rPr>
          <w:b/>
          <w:sz w:val="22"/>
          <w:szCs w:val="22"/>
        </w:rPr>
        <w:t>15. FIRMA DEL DIRECTOR DE LA CARRERA</w:t>
      </w:r>
    </w:p>
    <w:sectPr w:rsidR="007F5C89">
      <w:headerReference w:type="default" r:id="rId10"/>
      <w:footerReference w:type="even" r:id="rId11"/>
      <w:footerReference w:type="default" r:id="rId12"/>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A66" w:rsidRDefault="00E76A66">
      <w:pPr>
        <w:spacing w:line="240" w:lineRule="auto"/>
        <w:ind w:left="0" w:hanging="2"/>
      </w:pPr>
      <w:r>
        <w:separator/>
      </w:r>
    </w:p>
  </w:endnote>
  <w:endnote w:type="continuationSeparator" w:id="0">
    <w:p w:rsidR="00E76A66" w:rsidRDefault="00E76A66">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C89" w:rsidRDefault="009826EF">
    <w:pPr>
      <w:pBdr>
        <w:top w:val="nil"/>
        <w:left w:val="nil"/>
        <w:bottom w:val="nil"/>
        <w:right w:val="nil"/>
        <w:between w:val="nil"/>
      </w:pBdr>
      <w:tabs>
        <w:tab w:val="center" w:pos="4252"/>
        <w:tab w:val="right" w:pos="8504"/>
      </w:tabs>
      <w:spacing w:line="240" w:lineRule="auto"/>
      <w:ind w:left="0" w:hanging="2"/>
      <w:jc w:val="right"/>
      <w:rPr>
        <w:color w:val="000000"/>
      </w:rPr>
    </w:pPr>
    <w:r>
      <w:rPr>
        <w:noProof/>
        <w:color w:val="000000"/>
      </w:rPr>
      <w:t>2</w:t>
    </w:r>
  </w:p>
  <w:p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A66" w:rsidRDefault="00E76A66">
      <w:pPr>
        <w:spacing w:line="240" w:lineRule="auto"/>
        <w:ind w:left="0" w:hanging="2"/>
      </w:pPr>
      <w:r>
        <w:separator/>
      </w:r>
    </w:p>
  </w:footnote>
  <w:footnote w:type="continuationSeparator" w:id="0">
    <w:p w:rsidR="00E76A66" w:rsidRDefault="00E76A66">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48E" w:rsidRDefault="0005248E">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6FC"/>
    <w:multiLevelType w:val="multilevel"/>
    <w:tmpl w:val="E0B07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60339"/>
    <w:multiLevelType w:val="multilevel"/>
    <w:tmpl w:val="A50AE8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2197334"/>
    <w:multiLevelType w:val="multilevel"/>
    <w:tmpl w:val="C68E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D2254"/>
    <w:multiLevelType w:val="multilevel"/>
    <w:tmpl w:val="31F6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F314C"/>
    <w:multiLevelType w:val="multilevel"/>
    <w:tmpl w:val="D07004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A98005B"/>
    <w:multiLevelType w:val="multilevel"/>
    <w:tmpl w:val="9A948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35433"/>
    <w:multiLevelType w:val="multilevel"/>
    <w:tmpl w:val="E8D8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41B79"/>
    <w:multiLevelType w:val="multilevel"/>
    <w:tmpl w:val="6E66D0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1356834"/>
    <w:multiLevelType w:val="multilevel"/>
    <w:tmpl w:val="C97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2" w15:restartNumberingAfterBreak="0">
    <w:nsid w:val="3DCF7C9C"/>
    <w:multiLevelType w:val="multilevel"/>
    <w:tmpl w:val="90767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ED4FE4"/>
    <w:multiLevelType w:val="multilevel"/>
    <w:tmpl w:val="4A643E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7636D"/>
    <w:multiLevelType w:val="multilevel"/>
    <w:tmpl w:val="15027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5242AC"/>
    <w:multiLevelType w:val="multilevel"/>
    <w:tmpl w:val="23FC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A2F40"/>
    <w:multiLevelType w:val="multilevel"/>
    <w:tmpl w:val="B90CB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5C52B6"/>
    <w:multiLevelType w:val="multilevel"/>
    <w:tmpl w:val="CB5C15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A14CB8"/>
    <w:multiLevelType w:val="multilevel"/>
    <w:tmpl w:val="05A6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5BC01C97"/>
    <w:multiLevelType w:val="multilevel"/>
    <w:tmpl w:val="0D3031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A6ADB"/>
    <w:multiLevelType w:val="hybridMultilevel"/>
    <w:tmpl w:val="51DA951E"/>
    <w:lvl w:ilvl="0" w:tplc="0C0A0001">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23" w15:restartNumberingAfterBreak="0">
    <w:nsid w:val="66E060C4"/>
    <w:multiLevelType w:val="multilevel"/>
    <w:tmpl w:val="371EE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FC2824"/>
    <w:multiLevelType w:val="multilevel"/>
    <w:tmpl w:val="40C0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031C1B"/>
    <w:multiLevelType w:val="multilevel"/>
    <w:tmpl w:val="021AF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794754"/>
    <w:multiLevelType w:val="multilevel"/>
    <w:tmpl w:val="45068C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F76C38"/>
    <w:multiLevelType w:val="multilevel"/>
    <w:tmpl w:val="E8C21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EE2C22"/>
    <w:multiLevelType w:val="multilevel"/>
    <w:tmpl w:val="C27473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77148A"/>
    <w:multiLevelType w:val="multilevel"/>
    <w:tmpl w:val="4D565612"/>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6F268D1"/>
    <w:multiLevelType w:val="multilevel"/>
    <w:tmpl w:val="EEAAB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7AFE3B05"/>
    <w:multiLevelType w:val="multilevel"/>
    <w:tmpl w:val="F1025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0"/>
  </w:num>
  <w:num w:numId="2">
    <w:abstractNumId w:val="30"/>
  </w:num>
  <w:num w:numId="3">
    <w:abstractNumId w:val="5"/>
  </w:num>
  <w:num w:numId="4">
    <w:abstractNumId w:val="19"/>
  </w:num>
  <w:num w:numId="5">
    <w:abstractNumId w:val="9"/>
  </w:num>
  <w:num w:numId="6">
    <w:abstractNumId w:val="11"/>
  </w:num>
  <w:num w:numId="7">
    <w:abstractNumId w:val="34"/>
  </w:num>
  <w:num w:numId="8">
    <w:abstractNumId w:val="32"/>
  </w:num>
  <w:num w:numId="9">
    <w:abstractNumId w:val="29"/>
  </w:num>
  <w:num w:numId="10">
    <w:abstractNumId w:val="22"/>
  </w:num>
  <w:num w:numId="11">
    <w:abstractNumId w:val="1"/>
  </w:num>
  <w:num w:numId="12">
    <w:abstractNumId w:val="7"/>
  </w:num>
  <w:num w:numId="13">
    <w:abstractNumId w:val="3"/>
  </w:num>
  <w:num w:numId="14">
    <w:abstractNumId w:val="6"/>
  </w:num>
  <w:num w:numId="15">
    <w:abstractNumId w:val="17"/>
  </w:num>
  <w:num w:numId="16">
    <w:abstractNumId w:val="25"/>
  </w:num>
  <w:num w:numId="17">
    <w:abstractNumId w:val="12"/>
  </w:num>
  <w:num w:numId="18">
    <w:abstractNumId w:val="28"/>
  </w:num>
  <w:num w:numId="19">
    <w:abstractNumId w:val="26"/>
  </w:num>
  <w:num w:numId="20">
    <w:abstractNumId w:val="2"/>
  </w:num>
  <w:num w:numId="21">
    <w:abstractNumId w:val="21"/>
  </w:num>
  <w:num w:numId="22">
    <w:abstractNumId w:val="23"/>
  </w:num>
  <w:num w:numId="23">
    <w:abstractNumId w:val="27"/>
  </w:num>
  <w:num w:numId="24">
    <w:abstractNumId w:val="13"/>
  </w:num>
  <w:num w:numId="25">
    <w:abstractNumId w:val="8"/>
  </w:num>
  <w:num w:numId="26">
    <w:abstractNumId w:val="4"/>
  </w:num>
  <w:num w:numId="27">
    <w:abstractNumId w:val="31"/>
  </w:num>
  <w:num w:numId="28">
    <w:abstractNumId w:val="16"/>
  </w:num>
  <w:num w:numId="29">
    <w:abstractNumId w:val="0"/>
  </w:num>
  <w:num w:numId="30">
    <w:abstractNumId w:val="14"/>
  </w:num>
  <w:num w:numId="31">
    <w:abstractNumId w:val="33"/>
  </w:num>
  <w:num w:numId="32">
    <w:abstractNumId w:val="24"/>
  </w:num>
  <w:num w:numId="33">
    <w:abstractNumId w:val="15"/>
  </w:num>
  <w:num w:numId="34">
    <w:abstractNumId w:val="10"/>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5248E"/>
    <w:rsid w:val="00130945"/>
    <w:rsid w:val="001F17EC"/>
    <w:rsid w:val="005608DF"/>
    <w:rsid w:val="006272EF"/>
    <w:rsid w:val="00736959"/>
    <w:rsid w:val="007848AB"/>
    <w:rsid w:val="007D5CF7"/>
    <w:rsid w:val="007F5C89"/>
    <w:rsid w:val="009826EF"/>
    <w:rsid w:val="009B1F1C"/>
    <w:rsid w:val="00A20F47"/>
    <w:rsid w:val="00B641E2"/>
    <w:rsid w:val="00BC55CA"/>
    <w:rsid w:val="00C360A7"/>
    <w:rsid w:val="00DA07EF"/>
    <w:rsid w:val="00DC1611"/>
    <w:rsid w:val="00E76A66"/>
    <w:rsid w:val="00EB2592"/>
    <w:rsid w:val="00FC796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14:docId w14:val="0B94D228"/>
  <w15:docId w15:val="{2E513B9E-AD33-461B-9FA2-E50DCC41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70" w:type="dxa"/>
        <w:right w:w="70"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paragraph" w:styleId="Prrafodelista">
    <w:name w:val="List Paragraph"/>
    <w:basedOn w:val="Normal"/>
    <w:uiPriority w:val="34"/>
    <w:qFormat/>
    <w:pPr>
      <w:ind w:left="720"/>
      <w:contextualSpacing/>
    </w:pPr>
  </w:style>
  <w:style w:type="table" w:customStyle="1" w:styleId="ac">
    <w:basedOn w:val="TableNormal0"/>
    <w:tblPr>
      <w:tblStyleRowBandSize w:val="1"/>
      <w:tblStyleColBandSize w:val="1"/>
      <w:tblCellMar>
        <w:top w:w="100" w:type="dxa"/>
        <w:left w:w="108" w:type="dxa"/>
        <w:bottom w:w="100" w:type="dxa"/>
        <w:right w:w="108" w:type="dxa"/>
      </w:tblCellMar>
    </w:tblPr>
  </w:style>
  <w:style w:type="table" w:customStyle="1" w:styleId="ad">
    <w:basedOn w:val="TableNormal0"/>
    <w:tblPr>
      <w:tblStyleRowBandSize w:val="1"/>
      <w:tblStyleColBandSize w:val="1"/>
      <w:tblCellMar>
        <w:top w:w="100" w:type="dxa"/>
        <w:left w:w="108" w:type="dxa"/>
        <w:bottom w:w="100" w:type="dxa"/>
        <w:right w:w="108" w:type="dxa"/>
      </w:tblCellMar>
    </w:tblPr>
  </w:style>
  <w:style w:type="table" w:customStyle="1" w:styleId="ae">
    <w:basedOn w:val="TableNormal0"/>
    <w:tblPr>
      <w:tblStyleRowBandSize w:val="1"/>
      <w:tblStyleColBandSize w:val="1"/>
      <w:tblCellMar>
        <w:top w:w="100" w:type="dxa"/>
        <w:left w:w="108" w:type="dxa"/>
        <w:bottom w:w="100" w:type="dxa"/>
        <w:right w:w="108" w:type="dxa"/>
      </w:tblCellMar>
    </w:tblPr>
  </w:style>
  <w:style w:type="table" w:customStyle="1" w:styleId="af">
    <w:basedOn w:val="TableNormal0"/>
    <w:tblPr>
      <w:tblStyleRowBandSize w:val="1"/>
      <w:tblStyleColBandSize w:val="1"/>
      <w:tblCellMar>
        <w:top w:w="100" w:type="dxa"/>
        <w:left w:w="108" w:type="dxa"/>
        <w:bottom w:w="100" w:type="dxa"/>
        <w:right w:w="108" w:type="dxa"/>
      </w:tblCellMar>
    </w:tblPr>
  </w:style>
  <w:style w:type="table" w:customStyle="1" w:styleId="af0">
    <w:basedOn w:val="TableNormal0"/>
    <w:tblPr>
      <w:tblStyleRowBandSize w:val="1"/>
      <w:tblStyleColBandSize w:val="1"/>
      <w:tblCellMar>
        <w:top w:w="100" w:type="dxa"/>
        <w:left w:w="108" w:type="dxa"/>
        <w:bottom w:w="100" w:type="dxa"/>
        <w:right w:w="108" w:type="dxa"/>
      </w:tblCellMar>
    </w:tblPr>
  </w:style>
  <w:style w:type="table" w:customStyle="1" w:styleId="af1">
    <w:basedOn w:val="TableNormal0"/>
    <w:tblPr>
      <w:tblStyleRowBandSize w:val="1"/>
      <w:tblStyleColBandSize w:val="1"/>
      <w:tblCellMar>
        <w:top w:w="100" w:type="dxa"/>
        <w:left w:w="108" w:type="dxa"/>
        <w:bottom w:w="100" w:type="dxa"/>
        <w:right w:w="108" w:type="dxa"/>
      </w:tblCellMar>
    </w:tblPr>
  </w:style>
  <w:style w:type="table" w:customStyle="1" w:styleId="af2">
    <w:basedOn w:val="TableNormal0"/>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DC1611"/>
    <w:rPr>
      <w:b/>
      <w:bCs/>
    </w:rPr>
  </w:style>
  <w:style w:type="character" w:styleId="nfasis">
    <w:name w:val="Emphasis"/>
    <w:basedOn w:val="Fuentedeprrafopredeter"/>
    <w:uiPriority w:val="20"/>
    <w:qFormat/>
    <w:rsid w:val="00DC16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40267">
      <w:bodyDiv w:val="1"/>
      <w:marLeft w:val="0"/>
      <w:marRight w:val="0"/>
      <w:marTop w:val="0"/>
      <w:marBottom w:val="0"/>
      <w:divBdr>
        <w:top w:val="none" w:sz="0" w:space="0" w:color="auto"/>
        <w:left w:val="none" w:sz="0" w:space="0" w:color="auto"/>
        <w:bottom w:val="none" w:sz="0" w:space="0" w:color="auto"/>
        <w:right w:val="none" w:sz="0" w:space="0" w:color="auto"/>
      </w:divBdr>
    </w:div>
    <w:div w:id="229538522">
      <w:bodyDiv w:val="1"/>
      <w:marLeft w:val="0"/>
      <w:marRight w:val="0"/>
      <w:marTop w:val="0"/>
      <w:marBottom w:val="0"/>
      <w:divBdr>
        <w:top w:val="none" w:sz="0" w:space="0" w:color="auto"/>
        <w:left w:val="none" w:sz="0" w:space="0" w:color="auto"/>
        <w:bottom w:val="none" w:sz="0" w:space="0" w:color="auto"/>
        <w:right w:val="none" w:sz="0" w:space="0" w:color="auto"/>
      </w:divBdr>
    </w:div>
    <w:div w:id="465044983">
      <w:bodyDiv w:val="1"/>
      <w:marLeft w:val="0"/>
      <w:marRight w:val="0"/>
      <w:marTop w:val="0"/>
      <w:marBottom w:val="0"/>
      <w:divBdr>
        <w:top w:val="none" w:sz="0" w:space="0" w:color="auto"/>
        <w:left w:val="none" w:sz="0" w:space="0" w:color="auto"/>
        <w:bottom w:val="none" w:sz="0" w:space="0" w:color="auto"/>
        <w:right w:val="none" w:sz="0" w:space="0" w:color="auto"/>
      </w:divBdr>
    </w:div>
    <w:div w:id="588076994">
      <w:bodyDiv w:val="1"/>
      <w:marLeft w:val="0"/>
      <w:marRight w:val="0"/>
      <w:marTop w:val="0"/>
      <w:marBottom w:val="0"/>
      <w:divBdr>
        <w:top w:val="none" w:sz="0" w:space="0" w:color="auto"/>
        <w:left w:val="none" w:sz="0" w:space="0" w:color="auto"/>
        <w:bottom w:val="none" w:sz="0" w:space="0" w:color="auto"/>
        <w:right w:val="none" w:sz="0" w:space="0" w:color="auto"/>
      </w:divBdr>
    </w:div>
    <w:div w:id="1025718975">
      <w:bodyDiv w:val="1"/>
      <w:marLeft w:val="0"/>
      <w:marRight w:val="0"/>
      <w:marTop w:val="0"/>
      <w:marBottom w:val="0"/>
      <w:divBdr>
        <w:top w:val="none" w:sz="0" w:space="0" w:color="auto"/>
        <w:left w:val="none" w:sz="0" w:space="0" w:color="auto"/>
        <w:bottom w:val="none" w:sz="0" w:space="0" w:color="auto"/>
        <w:right w:val="none" w:sz="0" w:space="0" w:color="auto"/>
      </w:divBdr>
    </w:div>
    <w:div w:id="1636373831">
      <w:bodyDiv w:val="1"/>
      <w:marLeft w:val="0"/>
      <w:marRight w:val="0"/>
      <w:marTop w:val="0"/>
      <w:marBottom w:val="0"/>
      <w:divBdr>
        <w:top w:val="none" w:sz="0" w:space="0" w:color="auto"/>
        <w:left w:val="none" w:sz="0" w:space="0" w:color="auto"/>
        <w:bottom w:val="none" w:sz="0" w:space="0" w:color="auto"/>
        <w:right w:val="none" w:sz="0" w:space="0" w:color="auto"/>
      </w:divBdr>
    </w:div>
    <w:div w:id="1648825771">
      <w:bodyDiv w:val="1"/>
      <w:marLeft w:val="0"/>
      <w:marRight w:val="0"/>
      <w:marTop w:val="0"/>
      <w:marBottom w:val="0"/>
      <w:divBdr>
        <w:top w:val="none" w:sz="0" w:space="0" w:color="auto"/>
        <w:left w:val="none" w:sz="0" w:space="0" w:color="auto"/>
        <w:bottom w:val="none" w:sz="0" w:space="0" w:color="auto"/>
        <w:right w:val="none" w:sz="0" w:space="0" w:color="auto"/>
      </w:divBdr>
    </w:div>
    <w:div w:id="1900096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12</Pages>
  <Words>3016</Words>
  <Characters>19502</Characters>
  <Application>Microsoft Office Word</Application>
  <DocSecurity>0</DocSecurity>
  <Lines>162</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2026 - Economía</dc:title>
  <dc:creator>U. del Salvador</dc:creator>
  <cp:lastModifiedBy>Lucio Aya Tenorio - Cs. Sociales</cp:lastModifiedBy>
  <cp:revision>10</cp:revision>
  <dcterms:created xsi:type="dcterms:W3CDTF">2026-02-06T13:53:00Z</dcterms:created>
  <dcterms:modified xsi:type="dcterms:W3CDTF">2026-09-23T23:02:00Z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e10aa806-e7bd-4996-8394-b45a8bd9fd3f</vt:lpwstr>
  </property>
</Properties>
</file>