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8E771" w14:textId="410F25A0" w:rsidR="00715BE0" w:rsidRPr="00AD2318" w:rsidRDefault="007C6FFB" w:rsidP="00AD2318">
      <w:pPr>
        <w:pStyle w:val="Textoindependiente"/>
        <w:ind w:left="1897"/>
      </w:pPr>
      <w:r>
        <w:rPr>
          <w:noProof/>
          <w:lang w:val="es-AR" w:eastAsia="es-AR"/>
        </w:rPr>
        <w:drawing>
          <wp:anchor distT="0" distB="0" distL="114300" distR="114300" simplePos="0" relativeHeight="487589376" behindDoc="0" locked="0" layoutInCell="1" allowOverlap="1" wp14:anchorId="71C4EC47" wp14:editId="246E944A">
            <wp:simplePos x="0" y="0"/>
            <wp:positionH relativeFrom="column">
              <wp:posOffset>1244600</wp:posOffset>
            </wp:positionH>
            <wp:positionV relativeFrom="paragraph">
              <wp:posOffset>215900</wp:posOffset>
            </wp:positionV>
            <wp:extent cx="562811" cy="708659"/>
            <wp:effectExtent l="0" t="0" r="889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2811" cy="708659"/>
                    </a:xfrm>
                    <a:prstGeom prst="rect">
                      <a:avLst/>
                    </a:prstGeom>
                  </pic:spPr>
                </pic:pic>
              </a:graphicData>
            </a:graphic>
          </wp:anchor>
        </w:drawing>
      </w:r>
    </w:p>
    <w:tbl>
      <w:tblPr>
        <w:tblStyle w:val="TableNormal"/>
        <w:tblW w:w="0" w:type="auto"/>
        <w:tblInd w:w="621" w:type="dxa"/>
        <w:tblLayout w:type="fixed"/>
        <w:tblLook w:val="01E0" w:firstRow="1" w:lastRow="1" w:firstColumn="1" w:lastColumn="1" w:noHBand="0" w:noVBand="0"/>
      </w:tblPr>
      <w:tblGrid>
        <w:gridCol w:w="4192"/>
        <w:gridCol w:w="4365"/>
      </w:tblGrid>
      <w:tr w:rsidR="00715BE0" w14:paraId="29BC098C" w14:textId="77777777">
        <w:trPr>
          <w:trHeight w:val="1389"/>
        </w:trPr>
        <w:tc>
          <w:tcPr>
            <w:tcW w:w="4192" w:type="dxa"/>
          </w:tcPr>
          <w:p w14:paraId="78283BEF" w14:textId="77777777" w:rsidR="00AD2318" w:rsidRDefault="007C6FFB" w:rsidP="00AD2318">
            <w:pPr>
              <w:pStyle w:val="TableParagraph"/>
              <w:spacing w:line="244" w:lineRule="exact"/>
              <w:ind w:left="46" w:right="788"/>
              <w:jc w:val="center"/>
              <w:rPr>
                <w:b/>
              </w:rPr>
            </w:pPr>
            <w:r>
              <w:rPr>
                <w:b/>
              </w:rPr>
              <w:t>UNIVERSIDAD</w:t>
            </w:r>
            <w:r>
              <w:rPr>
                <w:b/>
                <w:spacing w:val="-8"/>
              </w:rPr>
              <w:t xml:space="preserve"> </w:t>
            </w:r>
            <w:r>
              <w:rPr>
                <w:b/>
              </w:rPr>
              <w:t>DEL</w:t>
            </w:r>
            <w:r>
              <w:rPr>
                <w:b/>
                <w:spacing w:val="-8"/>
              </w:rPr>
              <w:t xml:space="preserve"> </w:t>
            </w:r>
            <w:r>
              <w:rPr>
                <w:b/>
                <w:spacing w:val="-2"/>
              </w:rPr>
              <w:t>SALVADOR</w:t>
            </w:r>
          </w:p>
          <w:p w14:paraId="38B85B7D" w14:textId="734D51D2" w:rsidR="00715BE0" w:rsidRPr="00AD2318" w:rsidRDefault="00AD2318" w:rsidP="00AD2318">
            <w:pPr>
              <w:pStyle w:val="TableParagraph"/>
              <w:spacing w:line="244" w:lineRule="exact"/>
              <w:ind w:left="46" w:right="788"/>
              <w:jc w:val="center"/>
              <w:rPr>
                <w:b/>
              </w:rPr>
            </w:pPr>
            <w:r>
              <w:rPr>
                <w:b/>
                <w:i/>
              </w:rPr>
              <w:t xml:space="preserve">Facultad de Ciencias Sociales, </w:t>
            </w:r>
            <w:r w:rsidR="008A191C" w:rsidRPr="008A191C">
              <w:rPr>
                <w:b/>
                <w:i/>
              </w:rPr>
              <w:t>Educación  y Comunicación</w:t>
            </w:r>
          </w:p>
        </w:tc>
        <w:tc>
          <w:tcPr>
            <w:tcW w:w="4365" w:type="dxa"/>
          </w:tcPr>
          <w:p w14:paraId="139A91E5" w14:textId="77777777" w:rsidR="00715BE0" w:rsidRDefault="00715BE0">
            <w:pPr>
              <w:pStyle w:val="TableParagraph"/>
              <w:rPr>
                <w:sz w:val="24"/>
              </w:rPr>
            </w:pPr>
          </w:p>
          <w:p w14:paraId="45D1D540" w14:textId="77777777" w:rsidR="00AD2318" w:rsidRPr="00AD2318" w:rsidRDefault="007C6FFB" w:rsidP="00AD2318">
            <w:pPr>
              <w:pStyle w:val="TableParagraph"/>
              <w:ind w:left="787" w:right="49"/>
              <w:rPr>
                <w:b/>
                <w:i/>
                <w:spacing w:val="-2"/>
              </w:rPr>
            </w:pPr>
            <w:r w:rsidRPr="00AD2318">
              <w:rPr>
                <w:b/>
                <w:i/>
              </w:rPr>
              <w:t>Licenciatura</w:t>
            </w:r>
            <w:r w:rsidRPr="00AD2318">
              <w:rPr>
                <w:b/>
                <w:i/>
                <w:spacing w:val="-4"/>
              </w:rPr>
              <w:t xml:space="preserve"> </w:t>
            </w:r>
            <w:r w:rsidRPr="00AD2318">
              <w:rPr>
                <w:b/>
                <w:i/>
              </w:rPr>
              <w:t>en</w:t>
            </w:r>
            <w:r w:rsidRPr="00AD2318">
              <w:rPr>
                <w:b/>
                <w:i/>
                <w:spacing w:val="-5"/>
              </w:rPr>
              <w:t xml:space="preserve"> </w:t>
            </w:r>
            <w:r w:rsidRPr="00AD2318">
              <w:rPr>
                <w:b/>
                <w:i/>
                <w:spacing w:val="-2"/>
              </w:rPr>
              <w:t>Periodismo</w:t>
            </w:r>
            <w:r w:rsidR="001972D0" w:rsidRPr="00AD2318">
              <w:rPr>
                <w:b/>
                <w:i/>
                <w:spacing w:val="-2"/>
              </w:rPr>
              <w:t xml:space="preserve"> </w:t>
            </w:r>
          </w:p>
          <w:p w14:paraId="27DF6BEA" w14:textId="5DDE1CF5" w:rsidR="00715BE0" w:rsidRPr="00AD2318" w:rsidRDefault="00AD2318" w:rsidP="00AD2318">
            <w:pPr>
              <w:pStyle w:val="TableParagraph"/>
              <w:ind w:left="787" w:right="49"/>
              <w:rPr>
                <w:b/>
                <w:i/>
              </w:rPr>
            </w:pPr>
            <w:r w:rsidRPr="00AD2318">
              <w:rPr>
                <w:b/>
                <w:i/>
                <w:spacing w:val="-2"/>
              </w:rPr>
              <w:t xml:space="preserve">Licenciatura en </w:t>
            </w:r>
            <w:r w:rsidR="00576B9E" w:rsidRPr="00AD2318">
              <w:rPr>
                <w:b/>
                <w:i/>
                <w:spacing w:val="-2"/>
              </w:rPr>
              <w:t xml:space="preserve">Periodismo </w:t>
            </w:r>
            <w:r w:rsidR="001972D0" w:rsidRPr="00AD2318">
              <w:rPr>
                <w:b/>
                <w:i/>
                <w:spacing w:val="-2"/>
              </w:rPr>
              <w:t>Deportivo</w:t>
            </w:r>
          </w:p>
          <w:p w14:paraId="5944E116" w14:textId="77777777" w:rsidR="00715BE0" w:rsidRDefault="00715BE0">
            <w:pPr>
              <w:pStyle w:val="TableParagraph"/>
              <w:spacing w:line="250" w:lineRule="atLeast"/>
              <w:ind w:left="793" w:right="49"/>
              <w:jc w:val="center"/>
              <w:rPr>
                <w:spacing w:val="-2"/>
              </w:rPr>
            </w:pPr>
          </w:p>
          <w:p w14:paraId="413BAF2C" w14:textId="5AF08C58" w:rsidR="00AD2318" w:rsidRDefault="00AD2318">
            <w:pPr>
              <w:pStyle w:val="TableParagraph"/>
              <w:spacing w:line="250" w:lineRule="atLeast"/>
              <w:ind w:left="793" w:right="49"/>
              <w:jc w:val="center"/>
            </w:pPr>
          </w:p>
        </w:tc>
      </w:tr>
    </w:tbl>
    <w:p w14:paraId="2DC6FC2E" w14:textId="24816FDD" w:rsidR="00715BE0" w:rsidRDefault="00715BE0">
      <w:pPr>
        <w:pStyle w:val="Textoindependiente"/>
        <w:spacing w:before="10"/>
        <w:rPr>
          <w:sz w:val="12"/>
        </w:rPr>
      </w:pPr>
    </w:p>
    <w:p w14:paraId="14AD2EF4" w14:textId="1E83BCCF" w:rsidR="00AD2318" w:rsidRDefault="00AD2318">
      <w:pPr>
        <w:pStyle w:val="Textoindependiente"/>
        <w:spacing w:before="10"/>
        <w:rPr>
          <w:sz w:val="12"/>
        </w:rPr>
      </w:pPr>
    </w:p>
    <w:p w14:paraId="3EEF2472" w14:textId="6CE8BEE0" w:rsidR="00AD2318" w:rsidRDefault="00AD2318">
      <w:pPr>
        <w:pStyle w:val="Textoindependiente"/>
        <w:spacing w:before="10"/>
        <w:rPr>
          <w:sz w:val="12"/>
        </w:rPr>
      </w:pPr>
    </w:p>
    <w:p w14:paraId="37EF8452" w14:textId="1F62BB45" w:rsidR="00AD2318" w:rsidRDefault="00AD2318">
      <w:pPr>
        <w:pStyle w:val="Textoindependiente"/>
        <w:spacing w:before="10"/>
        <w:rPr>
          <w:sz w:val="12"/>
        </w:rPr>
      </w:pPr>
    </w:p>
    <w:p w14:paraId="29B709A7" w14:textId="31B9F5DF" w:rsidR="00AD2318" w:rsidRDefault="00AD2318">
      <w:pPr>
        <w:pStyle w:val="Textoindependiente"/>
        <w:spacing w:before="10"/>
        <w:rPr>
          <w:sz w:val="12"/>
        </w:rPr>
      </w:pPr>
    </w:p>
    <w:p w14:paraId="461A4CF8" w14:textId="573162CF" w:rsidR="00AD2318" w:rsidRDefault="00AD2318">
      <w:pPr>
        <w:pStyle w:val="Textoindependiente"/>
        <w:spacing w:before="10"/>
        <w:rPr>
          <w:sz w:val="12"/>
        </w:rPr>
      </w:pPr>
    </w:p>
    <w:p w14:paraId="1CA87598" w14:textId="546B7A62" w:rsidR="00AD2318" w:rsidRDefault="00AD2318">
      <w:pPr>
        <w:pStyle w:val="Textoindependiente"/>
        <w:spacing w:before="10"/>
        <w:rPr>
          <w:sz w:val="12"/>
        </w:rPr>
      </w:pPr>
    </w:p>
    <w:p w14:paraId="3A42E183" w14:textId="70BCD8C0" w:rsidR="00AD2318" w:rsidRDefault="00AD2318">
      <w:pPr>
        <w:pStyle w:val="Textoindependiente"/>
        <w:spacing w:before="10"/>
        <w:rPr>
          <w:sz w:val="12"/>
        </w:rPr>
      </w:pPr>
    </w:p>
    <w:p w14:paraId="17D4284D" w14:textId="7F9D6B04" w:rsidR="00AD2318" w:rsidRDefault="00AD2318">
      <w:pPr>
        <w:pStyle w:val="Textoindependiente"/>
        <w:spacing w:before="10"/>
        <w:rPr>
          <w:sz w:val="12"/>
        </w:rPr>
      </w:pPr>
    </w:p>
    <w:p w14:paraId="551F6E17" w14:textId="75C6BE3D" w:rsidR="00AD2318" w:rsidRDefault="00AD2318">
      <w:pPr>
        <w:pStyle w:val="Textoindependiente"/>
        <w:spacing w:before="10"/>
        <w:rPr>
          <w:sz w:val="12"/>
        </w:rPr>
      </w:pPr>
    </w:p>
    <w:p w14:paraId="647D268A" w14:textId="4F76EB18" w:rsidR="00AD2318" w:rsidRDefault="00AD2318">
      <w:pPr>
        <w:pStyle w:val="Textoindependiente"/>
        <w:spacing w:before="10"/>
        <w:rPr>
          <w:sz w:val="12"/>
        </w:rPr>
      </w:pPr>
    </w:p>
    <w:p w14:paraId="2025E724" w14:textId="77777777" w:rsidR="00AD2318" w:rsidRDefault="00AD2318">
      <w:pPr>
        <w:pStyle w:val="Textoindependiente"/>
        <w:spacing w:before="10"/>
        <w:rPr>
          <w:sz w:val="12"/>
        </w:rPr>
      </w:pPr>
    </w:p>
    <w:p w14:paraId="45C52CA7" w14:textId="3EA50163" w:rsidR="00715BE0" w:rsidRDefault="007C6FFB">
      <w:pPr>
        <w:pStyle w:val="Ttulo4"/>
        <w:spacing w:before="110" w:line="240" w:lineRule="auto"/>
        <w:ind w:left="4087" w:right="4167" w:firstLine="0"/>
        <w:jc w:val="center"/>
      </w:pPr>
      <w:r>
        <w:t>PROGRAMA</w:t>
      </w:r>
      <w:r>
        <w:rPr>
          <w:spacing w:val="-9"/>
        </w:rPr>
        <w:t xml:space="preserve"> </w:t>
      </w:r>
      <w:r>
        <w:rPr>
          <w:spacing w:val="-4"/>
        </w:rPr>
        <w:t>202</w:t>
      </w:r>
      <w:r w:rsidR="00383455">
        <w:rPr>
          <w:spacing w:val="-4"/>
        </w:rPr>
        <w:t>6</w:t>
      </w:r>
    </w:p>
    <w:p w14:paraId="384EE87F" w14:textId="77777777" w:rsidR="00715BE0" w:rsidRDefault="00715BE0">
      <w:pPr>
        <w:pStyle w:val="Textoindependiente"/>
        <w:spacing w:before="4"/>
        <w:rPr>
          <w:b/>
          <w:sz w:val="21"/>
        </w:rPr>
      </w:pPr>
    </w:p>
    <w:tbl>
      <w:tblPr>
        <w:tblStyle w:val="TableNormal"/>
        <w:tblW w:w="0" w:type="auto"/>
        <w:tblInd w:w="145" w:type="dxa"/>
        <w:tblBorders>
          <w:top w:val="single" w:sz="4" w:space="0" w:color="6AA84F"/>
          <w:left w:val="single" w:sz="4" w:space="0" w:color="6AA84F"/>
          <w:bottom w:val="single" w:sz="4" w:space="0" w:color="6AA84F"/>
          <w:right w:val="single" w:sz="4" w:space="0" w:color="6AA84F"/>
          <w:insideH w:val="single" w:sz="4" w:space="0" w:color="6AA84F"/>
          <w:insideV w:val="single" w:sz="4" w:space="0" w:color="6AA84F"/>
        </w:tblBorders>
        <w:tblLayout w:type="fixed"/>
        <w:tblLook w:val="01E0" w:firstRow="1" w:lastRow="1" w:firstColumn="1" w:lastColumn="1" w:noHBand="0" w:noVBand="0"/>
      </w:tblPr>
      <w:tblGrid>
        <w:gridCol w:w="1359"/>
        <w:gridCol w:w="569"/>
        <w:gridCol w:w="106"/>
        <w:gridCol w:w="1095"/>
        <w:gridCol w:w="314"/>
        <w:gridCol w:w="1096"/>
        <w:gridCol w:w="1528"/>
        <w:gridCol w:w="2071"/>
        <w:gridCol w:w="1648"/>
      </w:tblGrid>
      <w:tr w:rsidR="00715BE0" w14:paraId="72D53A94" w14:textId="77777777">
        <w:trPr>
          <w:trHeight w:val="461"/>
        </w:trPr>
        <w:tc>
          <w:tcPr>
            <w:tcW w:w="3129" w:type="dxa"/>
            <w:gridSpan w:val="4"/>
            <w:tcBorders>
              <w:top w:val="nil"/>
              <w:left w:val="nil"/>
              <w:right w:val="single" w:sz="4" w:space="0" w:color="000000"/>
            </w:tcBorders>
            <w:shd w:val="clear" w:color="auto" w:fill="92C47C"/>
          </w:tcPr>
          <w:p w14:paraId="463A2435" w14:textId="77777777" w:rsidR="00715BE0" w:rsidRDefault="007C6FFB">
            <w:pPr>
              <w:pStyle w:val="TableParagraph"/>
              <w:spacing w:before="115"/>
              <w:ind w:left="67"/>
              <w:rPr>
                <w:b/>
                <w:sz w:val="20"/>
              </w:rPr>
            </w:pPr>
            <w:r>
              <w:rPr>
                <w:b/>
                <w:sz w:val="20"/>
              </w:rPr>
              <w:t>ACTIVIDAD</w:t>
            </w:r>
            <w:r>
              <w:rPr>
                <w:b/>
                <w:spacing w:val="-9"/>
                <w:sz w:val="20"/>
              </w:rPr>
              <w:t xml:space="preserve"> </w:t>
            </w:r>
            <w:r>
              <w:rPr>
                <w:b/>
                <w:spacing w:val="-2"/>
                <w:sz w:val="20"/>
              </w:rPr>
              <w:t>CURRICULAR:</w:t>
            </w:r>
          </w:p>
        </w:tc>
        <w:tc>
          <w:tcPr>
            <w:tcW w:w="6657" w:type="dxa"/>
            <w:gridSpan w:val="5"/>
            <w:tcBorders>
              <w:top w:val="nil"/>
              <w:left w:val="single" w:sz="4" w:space="0" w:color="000000"/>
              <w:right w:val="single" w:sz="4" w:space="0" w:color="000000"/>
            </w:tcBorders>
          </w:tcPr>
          <w:p w14:paraId="3F8BD773" w14:textId="77777777" w:rsidR="00715BE0" w:rsidRDefault="00715BE0">
            <w:pPr>
              <w:pStyle w:val="TableParagraph"/>
              <w:rPr>
                <w:sz w:val="18"/>
              </w:rPr>
            </w:pPr>
          </w:p>
        </w:tc>
      </w:tr>
      <w:tr w:rsidR="00715BE0" w14:paraId="53352999" w14:textId="77777777">
        <w:trPr>
          <w:trHeight w:val="460"/>
        </w:trPr>
        <w:tc>
          <w:tcPr>
            <w:tcW w:w="1359" w:type="dxa"/>
            <w:tcBorders>
              <w:left w:val="nil"/>
              <w:right w:val="nil"/>
            </w:tcBorders>
            <w:shd w:val="clear" w:color="auto" w:fill="92C47C"/>
          </w:tcPr>
          <w:p w14:paraId="79353DDE" w14:textId="77777777" w:rsidR="00715BE0" w:rsidRDefault="007C6FFB">
            <w:pPr>
              <w:pStyle w:val="TableParagraph"/>
              <w:spacing w:before="115"/>
              <w:ind w:left="72"/>
              <w:rPr>
                <w:b/>
                <w:sz w:val="20"/>
              </w:rPr>
            </w:pPr>
            <w:r>
              <w:rPr>
                <w:b/>
                <w:spacing w:val="-2"/>
                <w:sz w:val="20"/>
              </w:rPr>
              <w:t>CÁTEDRA:</w:t>
            </w:r>
          </w:p>
        </w:tc>
        <w:tc>
          <w:tcPr>
            <w:tcW w:w="8427" w:type="dxa"/>
            <w:gridSpan w:val="8"/>
            <w:tcBorders>
              <w:left w:val="nil"/>
              <w:right w:val="single" w:sz="4" w:space="0" w:color="000000"/>
            </w:tcBorders>
          </w:tcPr>
          <w:p w14:paraId="0A936277" w14:textId="0581B1B5" w:rsidR="00715BE0" w:rsidRDefault="00972EE8" w:rsidP="001972D0">
            <w:pPr>
              <w:pStyle w:val="TableParagraph"/>
              <w:spacing w:before="113"/>
              <w:ind w:left="66"/>
              <w:rPr>
                <w:sz w:val="20"/>
              </w:rPr>
            </w:pPr>
            <w:r>
              <w:rPr>
                <w:sz w:val="20"/>
              </w:rPr>
              <w:t>Taller de Periodismo informativo</w:t>
            </w:r>
          </w:p>
        </w:tc>
      </w:tr>
      <w:tr w:rsidR="00715BE0" w14:paraId="77B48A47" w14:textId="77777777">
        <w:trPr>
          <w:trHeight w:val="495"/>
        </w:trPr>
        <w:tc>
          <w:tcPr>
            <w:tcW w:w="2034" w:type="dxa"/>
            <w:gridSpan w:val="3"/>
            <w:tcBorders>
              <w:left w:val="nil"/>
              <w:right w:val="single" w:sz="4" w:space="0" w:color="000000"/>
            </w:tcBorders>
            <w:shd w:val="clear" w:color="auto" w:fill="92C47C"/>
          </w:tcPr>
          <w:p w14:paraId="3989BF87" w14:textId="77777777" w:rsidR="00715BE0" w:rsidRDefault="007C6FFB">
            <w:pPr>
              <w:pStyle w:val="TableParagraph"/>
              <w:spacing w:before="137"/>
              <w:ind w:left="67"/>
              <w:rPr>
                <w:b/>
                <w:sz w:val="20"/>
              </w:rPr>
            </w:pPr>
            <w:r>
              <w:rPr>
                <w:b/>
                <w:spacing w:val="-2"/>
                <w:sz w:val="20"/>
              </w:rPr>
              <w:t>MODALIDAD:</w:t>
            </w:r>
          </w:p>
        </w:tc>
        <w:tc>
          <w:tcPr>
            <w:tcW w:w="4033" w:type="dxa"/>
            <w:gridSpan w:val="4"/>
            <w:tcBorders>
              <w:left w:val="single" w:sz="4" w:space="0" w:color="000000"/>
              <w:bottom w:val="single" w:sz="12" w:space="0" w:color="000000"/>
              <w:right w:val="single" w:sz="4" w:space="0" w:color="000000"/>
            </w:tcBorders>
          </w:tcPr>
          <w:p w14:paraId="74857BED" w14:textId="77777777" w:rsidR="001972D0" w:rsidRDefault="007C6FFB" w:rsidP="001972D0">
            <w:pPr>
              <w:pStyle w:val="TableParagraph"/>
              <w:spacing w:line="251" w:lineRule="exact"/>
              <w:ind w:left="66"/>
              <w:rPr>
                <w:b/>
              </w:rPr>
            </w:pPr>
            <w:r>
              <w:t>Presencial</w:t>
            </w:r>
            <w:r>
              <w:rPr>
                <w:spacing w:val="-6"/>
              </w:rPr>
              <w:t xml:space="preserve"> </w:t>
            </w:r>
          </w:p>
          <w:p w14:paraId="3FF023CA" w14:textId="77777777" w:rsidR="00715BE0" w:rsidRDefault="00715BE0">
            <w:pPr>
              <w:pStyle w:val="TableParagraph"/>
              <w:spacing w:before="6" w:line="218" w:lineRule="exact"/>
              <w:ind w:left="68"/>
              <w:rPr>
                <w:b/>
              </w:rPr>
            </w:pPr>
          </w:p>
        </w:tc>
        <w:tc>
          <w:tcPr>
            <w:tcW w:w="2071" w:type="dxa"/>
            <w:tcBorders>
              <w:left w:val="single" w:sz="4" w:space="0" w:color="000000"/>
              <w:right w:val="nil"/>
            </w:tcBorders>
            <w:shd w:val="clear" w:color="auto" w:fill="92C47C"/>
          </w:tcPr>
          <w:p w14:paraId="7A99DD69" w14:textId="77777777" w:rsidR="00715BE0" w:rsidRDefault="007C6FFB">
            <w:pPr>
              <w:pStyle w:val="TableParagraph"/>
              <w:spacing w:before="137"/>
              <w:ind w:left="68"/>
              <w:rPr>
                <w:b/>
                <w:sz w:val="20"/>
              </w:rPr>
            </w:pPr>
            <w:r>
              <w:rPr>
                <w:b/>
                <w:sz w:val="20"/>
              </w:rPr>
              <w:t>AÑO</w:t>
            </w:r>
            <w:r>
              <w:rPr>
                <w:b/>
                <w:spacing w:val="-4"/>
                <w:sz w:val="20"/>
              </w:rPr>
              <w:t xml:space="preserve"> </w:t>
            </w:r>
            <w:r>
              <w:rPr>
                <w:b/>
                <w:spacing w:val="-2"/>
                <w:sz w:val="20"/>
              </w:rPr>
              <w:t>ACADÉMICO:</w:t>
            </w:r>
          </w:p>
        </w:tc>
        <w:tc>
          <w:tcPr>
            <w:tcW w:w="1648" w:type="dxa"/>
            <w:tcBorders>
              <w:left w:val="nil"/>
              <w:right w:val="nil"/>
            </w:tcBorders>
          </w:tcPr>
          <w:p w14:paraId="7BD00DF6" w14:textId="54C2A0AC" w:rsidR="00715BE0" w:rsidRDefault="007C6FFB" w:rsidP="001972D0">
            <w:pPr>
              <w:pStyle w:val="TableParagraph"/>
              <w:spacing w:before="134"/>
              <w:ind w:left="74"/>
              <w:rPr>
                <w:sz w:val="20"/>
              </w:rPr>
            </w:pPr>
            <w:r>
              <w:rPr>
                <w:spacing w:val="-4"/>
                <w:sz w:val="20"/>
              </w:rPr>
              <w:t>202</w:t>
            </w:r>
            <w:r w:rsidR="00576B9E">
              <w:rPr>
                <w:spacing w:val="-4"/>
                <w:sz w:val="20"/>
              </w:rPr>
              <w:t>6</w:t>
            </w:r>
          </w:p>
        </w:tc>
      </w:tr>
      <w:tr w:rsidR="00715BE0" w14:paraId="1E625D74" w14:textId="77777777">
        <w:trPr>
          <w:trHeight w:val="452"/>
        </w:trPr>
        <w:tc>
          <w:tcPr>
            <w:tcW w:w="3129" w:type="dxa"/>
            <w:gridSpan w:val="4"/>
            <w:tcBorders>
              <w:left w:val="nil"/>
              <w:right w:val="single" w:sz="4" w:space="0" w:color="000000"/>
            </w:tcBorders>
            <w:shd w:val="clear" w:color="auto" w:fill="92C47C"/>
          </w:tcPr>
          <w:p w14:paraId="6429C5FE" w14:textId="77777777" w:rsidR="00715BE0" w:rsidRDefault="007C6FFB">
            <w:pPr>
              <w:pStyle w:val="TableParagraph"/>
              <w:spacing w:before="108"/>
              <w:ind w:left="67"/>
              <w:rPr>
                <w:b/>
                <w:sz w:val="20"/>
              </w:rPr>
            </w:pPr>
            <w:r>
              <w:rPr>
                <w:b/>
                <w:sz w:val="20"/>
              </w:rPr>
              <w:t>CARGA</w:t>
            </w:r>
            <w:r>
              <w:rPr>
                <w:b/>
                <w:spacing w:val="-8"/>
                <w:sz w:val="20"/>
              </w:rPr>
              <w:t xml:space="preserve"> </w:t>
            </w:r>
            <w:r>
              <w:rPr>
                <w:b/>
                <w:sz w:val="20"/>
              </w:rPr>
              <w:t>HORARIA</w:t>
            </w:r>
            <w:r>
              <w:rPr>
                <w:b/>
                <w:spacing w:val="-8"/>
                <w:sz w:val="20"/>
              </w:rPr>
              <w:t xml:space="preserve"> </w:t>
            </w:r>
            <w:r>
              <w:rPr>
                <w:b/>
                <w:spacing w:val="-2"/>
                <w:sz w:val="20"/>
              </w:rPr>
              <w:t>SEMANAL:</w:t>
            </w:r>
          </w:p>
        </w:tc>
        <w:tc>
          <w:tcPr>
            <w:tcW w:w="2938" w:type="dxa"/>
            <w:gridSpan w:val="3"/>
            <w:tcBorders>
              <w:top w:val="single" w:sz="12" w:space="0" w:color="000000"/>
              <w:left w:val="single" w:sz="4" w:space="0" w:color="000000"/>
              <w:right w:val="single" w:sz="4" w:space="0" w:color="000000"/>
            </w:tcBorders>
          </w:tcPr>
          <w:p w14:paraId="319D9962" w14:textId="77777777" w:rsidR="00715BE0" w:rsidRDefault="007C6FFB">
            <w:pPr>
              <w:pStyle w:val="TableParagraph"/>
              <w:spacing w:before="105"/>
              <w:ind w:left="66"/>
              <w:rPr>
                <w:sz w:val="20"/>
              </w:rPr>
            </w:pPr>
            <w:r>
              <w:rPr>
                <w:w w:val="99"/>
                <w:sz w:val="20"/>
              </w:rPr>
              <w:t>4</w:t>
            </w:r>
          </w:p>
        </w:tc>
        <w:tc>
          <w:tcPr>
            <w:tcW w:w="2071" w:type="dxa"/>
            <w:tcBorders>
              <w:left w:val="single" w:sz="4" w:space="0" w:color="000000"/>
              <w:right w:val="nil"/>
            </w:tcBorders>
            <w:shd w:val="clear" w:color="auto" w:fill="92C47C"/>
          </w:tcPr>
          <w:p w14:paraId="061224F7" w14:textId="77777777" w:rsidR="00715BE0" w:rsidRDefault="007C6FFB">
            <w:pPr>
              <w:pStyle w:val="TableParagraph"/>
              <w:spacing w:line="220" w:lineRule="exact"/>
              <w:ind w:left="68"/>
              <w:rPr>
                <w:b/>
                <w:sz w:val="20"/>
              </w:rPr>
            </w:pPr>
            <w:r>
              <w:rPr>
                <w:b/>
                <w:sz w:val="20"/>
              </w:rPr>
              <w:t>CARGA</w:t>
            </w:r>
            <w:r>
              <w:rPr>
                <w:b/>
                <w:spacing w:val="-7"/>
                <w:sz w:val="20"/>
              </w:rPr>
              <w:t xml:space="preserve"> </w:t>
            </w:r>
            <w:r>
              <w:rPr>
                <w:b/>
                <w:spacing w:val="-2"/>
                <w:sz w:val="20"/>
              </w:rPr>
              <w:t>HORARIA</w:t>
            </w:r>
          </w:p>
          <w:p w14:paraId="0120BB7A" w14:textId="77777777" w:rsidR="00715BE0" w:rsidRDefault="007C6FFB">
            <w:pPr>
              <w:pStyle w:val="TableParagraph"/>
              <w:spacing w:before="3" w:line="210" w:lineRule="exact"/>
              <w:ind w:left="71"/>
              <w:rPr>
                <w:b/>
                <w:sz w:val="20"/>
              </w:rPr>
            </w:pPr>
            <w:r>
              <w:rPr>
                <w:b/>
                <w:spacing w:val="-2"/>
                <w:sz w:val="20"/>
              </w:rPr>
              <w:t>TOTAL:</w:t>
            </w:r>
          </w:p>
        </w:tc>
        <w:tc>
          <w:tcPr>
            <w:tcW w:w="1648" w:type="dxa"/>
            <w:tcBorders>
              <w:left w:val="nil"/>
              <w:right w:val="nil"/>
            </w:tcBorders>
          </w:tcPr>
          <w:p w14:paraId="5FC4DD15" w14:textId="77777777" w:rsidR="00715BE0" w:rsidRDefault="007C6FFB">
            <w:pPr>
              <w:pStyle w:val="TableParagraph"/>
              <w:spacing w:before="105"/>
              <w:ind w:left="74"/>
              <w:rPr>
                <w:sz w:val="20"/>
              </w:rPr>
            </w:pPr>
            <w:r>
              <w:rPr>
                <w:spacing w:val="-5"/>
                <w:sz w:val="20"/>
              </w:rPr>
              <w:t>72</w:t>
            </w:r>
          </w:p>
        </w:tc>
      </w:tr>
      <w:tr w:rsidR="00715BE0" w14:paraId="152B67FE" w14:textId="77777777">
        <w:trPr>
          <w:trHeight w:val="460"/>
        </w:trPr>
        <w:tc>
          <w:tcPr>
            <w:tcW w:w="3129" w:type="dxa"/>
            <w:gridSpan w:val="4"/>
            <w:tcBorders>
              <w:left w:val="nil"/>
              <w:right w:val="single" w:sz="4" w:space="0" w:color="000000"/>
            </w:tcBorders>
            <w:shd w:val="clear" w:color="auto" w:fill="92C47C"/>
          </w:tcPr>
          <w:p w14:paraId="3EA7DC85" w14:textId="77777777" w:rsidR="00715BE0" w:rsidRDefault="007C6FFB">
            <w:pPr>
              <w:pStyle w:val="TableParagraph"/>
              <w:spacing w:before="115"/>
              <w:ind w:left="67"/>
              <w:rPr>
                <w:b/>
                <w:sz w:val="20"/>
              </w:rPr>
            </w:pPr>
            <w:r>
              <w:rPr>
                <w:b/>
                <w:sz w:val="20"/>
              </w:rPr>
              <w:t>HORARIOS</w:t>
            </w:r>
            <w:r>
              <w:rPr>
                <w:b/>
                <w:spacing w:val="-8"/>
                <w:sz w:val="20"/>
              </w:rPr>
              <w:t xml:space="preserve"> </w:t>
            </w:r>
            <w:r>
              <w:rPr>
                <w:b/>
                <w:sz w:val="20"/>
              </w:rPr>
              <w:t>DE</w:t>
            </w:r>
            <w:r>
              <w:rPr>
                <w:b/>
                <w:spacing w:val="-8"/>
                <w:sz w:val="20"/>
              </w:rPr>
              <w:t xml:space="preserve"> </w:t>
            </w:r>
            <w:r>
              <w:rPr>
                <w:b/>
                <w:spacing w:val="-2"/>
                <w:sz w:val="20"/>
              </w:rPr>
              <w:t>DICTADO:</w:t>
            </w:r>
          </w:p>
        </w:tc>
        <w:tc>
          <w:tcPr>
            <w:tcW w:w="6657" w:type="dxa"/>
            <w:gridSpan w:val="5"/>
            <w:tcBorders>
              <w:left w:val="single" w:sz="4" w:space="0" w:color="000000"/>
              <w:right w:val="single" w:sz="4" w:space="0" w:color="000000"/>
            </w:tcBorders>
          </w:tcPr>
          <w:p w14:paraId="48C3A8B1" w14:textId="77777777" w:rsidR="00715BE0" w:rsidRDefault="007C6FFB">
            <w:pPr>
              <w:pStyle w:val="TableParagraph"/>
              <w:spacing w:before="113"/>
              <w:ind w:left="66"/>
              <w:rPr>
                <w:sz w:val="20"/>
              </w:rPr>
            </w:pPr>
            <w:r>
              <w:rPr>
                <w:sz w:val="20"/>
              </w:rPr>
              <w:t>(para</w:t>
            </w:r>
            <w:r>
              <w:rPr>
                <w:spacing w:val="-6"/>
                <w:sz w:val="20"/>
              </w:rPr>
              <w:t xml:space="preserve"> </w:t>
            </w:r>
            <w:r>
              <w:rPr>
                <w:sz w:val="20"/>
              </w:rPr>
              <w:t>las</w:t>
            </w:r>
            <w:r>
              <w:rPr>
                <w:spacing w:val="-6"/>
                <w:sz w:val="20"/>
              </w:rPr>
              <w:t xml:space="preserve"> </w:t>
            </w:r>
            <w:r>
              <w:rPr>
                <w:sz w:val="20"/>
              </w:rPr>
              <w:t>horas</w:t>
            </w:r>
            <w:r>
              <w:rPr>
                <w:spacing w:val="-7"/>
                <w:sz w:val="20"/>
              </w:rPr>
              <w:t xml:space="preserve"> </w:t>
            </w:r>
            <w:r>
              <w:rPr>
                <w:sz w:val="20"/>
              </w:rPr>
              <w:t>presenciales</w:t>
            </w:r>
            <w:r>
              <w:rPr>
                <w:spacing w:val="-3"/>
                <w:sz w:val="20"/>
              </w:rPr>
              <w:t xml:space="preserve"> </w:t>
            </w:r>
            <w:r>
              <w:rPr>
                <w:sz w:val="20"/>
              </w:rPr>
              <w:t>y/o</w:t>
            </w:r>
            <w:r>
              <w:rPr>
                <w:spacing w:val="-5"/>
                <w:sz w:val="20"/>
              </w:rPr>
              <w:t xml:space="preserve"> </w:t>
            </w:r>
            <w:r>
              <w:rPr>
                <w:sz w:val="20"/>
              </w:rPr>
              <w:t>actividades</w:t>
            </w:r>
            <w:r>
              <w:rPr>
                <w:spacing w:val="-6"/>
                <w:sz w:val="20"/>
              </w:rPr>
              <w:t xml:space="preserve"> </w:t>
            </w:r>
            <w:r>
              <w:rPr>
                <w:spacing w:val="-2"/>
                <w:sz w:val="20"/>
              </w:rPr>
              <w:t>sincrónicas)</w:t>
            </w:r>
          </w:p>
        </w:tc>
      </w:tr>
      <w:tr w:rsidR="00715BE0" w14:paraId="3B837A83" w14:textId="77777777">
        <w:trPr>
          <w:trHeight w:val="460"/>
        </w:trPr>
        <w:tc>
          <w:tcPr>
            <w:tcW w:w="1359" w:type="dxa"/>
            <w:tcBorders>
              <w:left w:val="nil"/>
              <w:right w:val="nil"/>
            </w:tcBorders>
            <w:shd w:val="clear" w:color="auto" w:fill="92C47C"/>
          </w:tcPr>
          <w:p w14:paraId="3D413F02" w14:textId="77777777" w:rsidR="00715BE0" w:rsidRDefault="007C6FFB">
            <w:pPr>
              <w:pStyle w:val="TableParagraph"/>
              <w:spacing w:before="115"/>
              <w:ind w:left="72"/>
              <w:rPr>
                <w:b/>
                <w:sz w:val="20"/>
              </w:rPr>
            </w:pPr>
            <w:r>
              <w:rPr>
                <w:b/>
                <w:spacing w:val="-2"/>
                <w:sz w:val="20"/>
              </w:rPr>
              <w:t>CURSO:</w:t>
            </w:r>
          </w:p>
        </w:tc>
        <w:tc>
          <w:tcPr>
            <w:tcW w:w="2084" w:type="dxa"/>
            <w:gridSpan w:val="4"/>
            <w:tcBorders>
              <w:left w:val="nil"/>
              <w:right w:val="single" w:sz="4" w:space="0" w:color="000000"/>
            </w:tcBorders>
          </w:tcPr>
          <w:p w14:paraId="0B1B115D" w14:textId="77777777" w:rsidR="00715BE0" w:rsidRDefault="001972D0">
            <w:pPr>
              <w:pStyle w:val="TableParagraph"/>
              <w:spacing w:before="113"/>
              <w:ind w:left="66"/>
              <w:rPr>
                <w:sz w:val="20"/>
              </w:rPr>
            </w:pPr>
            <w:r>
              <w:rPr>
                <w:sz w:val="20"/>
              </w:rPr>
              <w:t>1 año</w:t>
            </w:r>
          </w:p>
        </w:tc>
        <w:tc>
          <w:tcPr>
            <w:tcW w:w="1096" w:type="dxa"/>
            <w:tcBorders>
              <w:left w:val="single" w:sz="4" w:space="0" w:color="000000"/>
              <w:right w:val="nil"/>
            </w:tcBorders>
            <w:shd w:val="clear" w:color="auto" w:fill="92C47C"/>
          </w:tcPr>
          <w:p w14:paraId="2875C3E6" w14:textId="77777777" w:rsidR="00715BE0" w:rsidRDefault="007C6FFB">
            <w:pPr>
              <w:pStyle w:val="TableParagraph"/>
              <w:spacing w:before="115"/>
              <w:ind w:left="69"/>
              <w:rPr>
                <w:b/>
                <w:sz w:val="20"/>
              </w:rPr>
            </w:pPr>
            <w:r>
              <w:rPr>
                <w:b/>
                <w:spacing w:val="-2"/>
                <w:sz w:val="20"/>
              </w:rPr>
              <w:t>TURNO:</w:t>
            </w:r>
          </w:p>
        </w:tc>
        <w:tc>
          <w:tcPr>
            <w:tcW w:w="1528" w:type="dxa"/>
            <w:tcBorders>
              <w:left w:val="nil"/>
              <w:right w:val="nil"/>
            </w:tcBorders>
          </w:tcPr>
          <w:p w14:paraId="48E9215A" w14:textId="77777777" w:rsidR="00715BE0" w:rsidRDefault="007C6FFB" w:rsidP="001972D0">
            <w:pPr>
              <w:pStyle w:val="TableParagraph"/>
              <w:spacing w:before="113"/>
              <w:ind w:left="72"/>
              <w:rPr>
                <w:sz w:val="20"/>
              </w:rPr>
            </w:pPr>
            <w:r>
              <w:rPr>
                <w:sz w:val="20"/>
              </w:rPr>
              <w:t>Mañana</w:t>
            </w:r>
            <w:r>
              <w:rPr>
                <w:spacing w:val="-3"/>
                <w:sz w:val="20"/>
              </w:rPr>
              <w:t xml:space="preserve"> </w:t>
            </w:r>
          </w:p>
        </w:tc>
        <w:tc>
          <w:tcPr>
            <w:tcW w:w="2071" w:type="dxa"/>
            <w:tcBorders>
              <w:left w:val="nil"/>
              <w:right w:val="nil"/>
            </w:tcBorders>
            <w:shd w:val="clear" w:color="auto" w:fill="92C47C"/>
          </w:tcPr>
          <w:p w14:paraId="32B14885" w14:textId="77777777" w:rsidR="00715BE0" w:rsidRDefault="007C6FFB">
            <w:pPr>
              <w:pStyle w:val="TableParagraph"/>
              <w:spacing w:before="115"/>
              <w:ind w:left="73"/>
              <w:rPr>
                <w:b/>
                <w:sz w:val="20"/>
              </w:rPr>
            </w:pPr>
            <w:r>
              <w:rPr>
                <w:b/>
                <w:spacing w:val="-2"/>
                <w:sz w:val="20"/>
              </w:rPr>
              <w:t>SEDE:</w:t>
            </w:r>
          </w:p>
        </w:tc>
        <w:tc>
          <w:tcPr>
            <w:tcW w:w="1648" w:type="dxa"/>
            <w:tcBorders>
              <w:left w:val="nil"/>
              <w:right w:val="nil"/>
            </w:tcBorders>
          </w:tcPr>
          <w:p w14:paraId="5637F374" w14:textId="77777777" w:rsidR="00715BE0" w:rsidRDefault="007C6FFB">
            <w:pPr>
              <w:pStyle w:val="TableParagraph"/>
              <w:spacing w:before="113"/>
              <w:ind w:left="74"/>
              <w:rPr>
                <w:sz w:val="20"/>
              </w:rPr>
            </w:pPr>
            <w:r>
              <w:rPr>
                <w:spacing w:val="-2"/>
                <w:sz w:val="20"/>
              </w:rPr>
              <w:t>Pilar</w:t>
            </w:r>
          </w:p>
        </w:tc>
      </w:tr>
      <w:tr w:rsidR="00715BE0" w14:paraId="02447B98" w14:textId="77777777">
        <w:trPr>
          <w:trHeight w:val="460"/>
        </w:trPr>
        <w:tc>
          <w:tcPr>
            <w:tcW w:w="1928" w:type="dxa"/>
            <w:gridSpan w:val="2"/>
            <w:tcBorders>
              <w:left w:val="nil"/>
              <w:right w:val="single" w:sz="4" w:space="0" w:color="000000"/>
            </w:tcBorders>
            <w:shd w:val="clear" w:color="auto" w:fill="92C47C"/>
          </w:tcPr>
          <w:p w14:paraId="3DFFD778" w14:textId="77777777" w:rsidR="00715BE0" w:rsidRDefault="007C6FFB">
            <w:pPr>
              <w:pStyle w:val="TableParagraph"/>
              <w:spacing w:before="115"/>
              <w:ind w:left="67"/>
              <w:rPr>
                <w:b/>
                <w:sz w:val="20"/>
              </w:rPr>
            </w:pPr>
            <w:r>
              <w:rPr>
                <w:b/>
                <w:spacing w:val="-2"/>
                <w:sz w:val="20"/>
              </w:rPr>
              <w:t>IDIOMA:</w:t>
            </w:r>
          </w:p>
        </w:tc>
        <w:tc>
          <w:tcPr>
            <w:tcW w:w="7858" w:type="dxa"/>
            <w:gridSpan w:val="7"/>
            <w:tcBorders>
              <w:left w:val="single" w:sz="4" w:space="0" w:color="000000"/>
              <w:right w:val="single" w:sz="4" w:space="0" w:color="000000"/>
            </w:tcBorders>
          </w:tcPr>
          <w:p w14:paraId="1AF9F54E" w14:textId="77777777" w:rsidR="00715BE0" w:rsidRDefault="007C6FFB">
            <w:pPr>
              <w:pStyle w:val="TableParagraph"/>
              <w:spacing w:before="113"/>
              <w:ind w:left="66"/>
              <w:rPr>
                <w:sz w:val="20"/>
              </w:rPr>
            </w:pPr>
            <w:r>
              <w:rPr>
                <w:spacing w:val="-2"/>
                <w:sz w:val="20"/>
              </w:rPr>
              <w:t>Español.</w:t>
            </w:r>
          </w:p>
        </w:tc>
      </w:tr>
      <w:tr w:rsidR="00715BE0" w14:paraId="1255084F" w14:textId="77777777">
        <w:trPr>
          <w:trHeight w:val="460"/>
        </w:trPr>
        <w:tc>
          <w:tcPr>
            <w:tcW w:w="1359" w:type="dxa"/>
            <w:tcBorders>
              <w:left w:val="nil"/>
              <w:right w:val="nil"/>
            </w:tcBorders>
            <w:shd w:val="clear" w:color="auto" w:fill="92C47C"/>
          </w:tcPr>
          <w:p w14:paraId="184629EC" w14:textId="77777777" w:rsidR="00715BE0" w:rsidRDefault="007C6FFB">
            <w:pPr>
              <w:pStyle w:val="TableParagraph"/>
              <w:spacing w:before="113"/>
              <w:ind w:left="72"/>
              <w:rPr>
                <w:b/>
                <w:sz w:val="20"/>
              </w:rPr>
            </w:pPr>
            <w:r>
              <w:rPr>
                <w:b/>
                <w:spacing w:val="-4"/>
                <w:sz w:val="20"/>
              </w:rPr>
              <w:t>URL:</w:t>
            </w:r>
          </w:p>
        </w:tc>
        <w:tc>
          <w:tcPr>
            <w:tcW w:w="8427" w:type="dxa"/>
            <w:gridSpan w:val="8"/>
            <w:tcBorders>
              <w:left w:val="nil"/>
              <w:right w:val="single" w:sz="4" w:space="0" w:color="000000"/>
            </w:tcBorders>
          </w:tcPr>
          <w:p w14:paraId="56C302F3" w14:textId="77777777" w:rsidR="00715BE0" w:rsidRDefault="00715BE0">
            <w:pPr>
              <w:pStyle w:val="TableParagraph"/>
              <w:spacing w:before="110"/>
              <w:ind w:left="66"/>
              <w:rPr>
                <w:sz w:val="20"/>
              </w:rPr>
            </w:pPr>
          </w:p>
        </w:tc>
      </w:tr>
    </w:tbl>
    <w:p w14:paraId="632C84FB" w14:textId="77777777" w:rsidR="00715BE0" w:rsidRDefault="00715BE0">
      <w:pPr>
        <w:pStyle w:val="Textoindependiente"/>
        <w:rPr>
          <w:b/>
        </w:rPr>
      </w:pPr>
    </w:p>
    <w:p w14:paraId="3DF6798F" w14:textId="77777777" w:rsidR="00715BE0" w:rsidRDefault="00715BE0">
      <w:pPr>
        <w:pStyle w:val="Textoindependiente"/>
        <w:rPr>
          <w:b/>
        </w:rPr>
      </w:pPr>
    </w:p>
    <w:p w14:paraId="33A23DC3" w14:textId="77777777" w:rsidR="00715BE0" w:rsidRDefault="00715BE0">
      <w:pPr>
        <w:pStyle w:val="Textoindependiente"/>
        <w:spacing w:before="8"/>
        <w:rPr>
          <w:b/>
          <w:sz w:val="19"/>
        </w:rPr>
      </w:pPr>
    </w:p>
    <w:p w14:paraId="7228415F" w14:textId="77777777" w:rsidR="00715BE0" w:rsidRDefault="007C6FFB">
      <w:pPr>
        <w:pStyle w:val="Prrafodelista"/>
        <w:numPr>
          <w:ilvl w:val="0"/>
          <w:numId w:val="11"/>
        </w:numPr>
        <w:tabs>
          <w:tab w:val="left" w:pos="933"/>
          <w:tab w:val="left" w:pos="934"/>
        </w:tabs>
        <w:spacing w:before="90" w:line="266" w:lineRule="exact"/>
        <w:ind w:hanging="724"/>
        <w:rPr>
          <w:b/>
        </w:rPr>
      </w:pPr>
      <w:r>
        <w:rPr>
          <w:b/>
          <w:spacing w:val="-2"/>
          <w:position w:val="2"/>
        </w:rPr>
        <w:t>CICLO:</w:t>
      </w:r>
    </w:p>
    <w:p w14:paraId="0D60CA0F" w14:textId="77777777" w:rsidR="00715BE0" w:rsidRDefault="007C6FFB">
      <w:pPr>
        <w:spacing w:line="219" w:lineRule="exact"/>
        <w:ind w:left="210"/>
        <w:rPr>
          <w:i/>
          <w:sz w:val="20"/>
        </w:rPr>
      </w:pPr>
      <w:r>
        <w:rPr>
          <w:i/>
          <w:sz w:val="20"/>
        </w:rPr>
        <w:t>(Marque</w:t>
      </w:r>
      <w:r>
        <w:rPr>
          <w:i/>
          <w:spacing w:val="-4"/>
          <w:sz w:val="20"/>
        </w:rPr>
        <w:t xml:space="preserve"> </w:t>
      </w:r>
      <w:r>
        <w:rPr>
          <w:i/>
          <w:sz w:val="20"/>
        </w:rPr>
        <w:t>con</w:t>
      </w:r>
      <w:r>
        <w:rPr>
          <w:i/>
          <w:spacing w:val="-2"/>
          <w:sz w:val="20"/>
        </w:rPr>
        <w:t xml:space="preserve"> </w:t>
      </w:r>
      <w:r>
        <w:rPr>
          <w:i/>
          <w:sz w:val="20"/>
        </w:rPr>
        <w:t>una</w:t>
      </w:r>
      <w:r>
        <w:rPr>
          <w:i/>
          <w:spacing w:val="-4"/>
          <w:sz w:val="20"/>
        </w:rPr>
        <w:t xml:space="preserve"> </w:t>
      </w:r>
      <w:r>
        <w:rPr>
          <w:i/>
          <w:sz w:val="20"/>
        </w:rPr>
        <w:t>cruz</w:t>
      </w:r>
      <w:r>
        <w:rPr>
          <w:i/>
          <w:spacing w:val="-5"/>
          <w:sz w:val="20"/>
        </w:rPr>
        <w:t xml:space="preserve"> </w:t>
      </w:r>
      <w:r>
        <w:rPr>
          <w:i/>
          <w:sz w:val="20"/>
        </w:rPr>
        <w:t>el</w:t>
      </w:r>
      <w:r>
        <w:rPr>
          <w:i/>
          <w:spacing w:val="-3"/>
          <w:sz w:val="20"/>
        </w:rPr>
        <w:t xml:space="preserve"> </w:t>
      </w:r>
      <w:r>
        <w:rPr>
          <w:i/>
          <w:sz w:val="20"/>
        </w:rPr>
        <w:t>ciclo</w:t>
      </w:r>
      <w:r>
        <w:rPr>
          <w:i/>
          <w:spacing w:val="-2"/>
          <w:sz w:val="20"/>
        </w:rPr>
        <w:t xml:space="preserve"> correspondiente)</w:t>
      </w:r>
    </w:p>
    <w:p w14:paraId="55344E55" w14:textId="77777777" w:rsidR="00715BE0" w:rsidRDefault="00715BE0">
      <w:pPr>
        <w:pStyle w:val="Textoindependiente"/>
        <w:spacing w:before="3"/>
        <w:rPr>
          <w:i/>
        </w:rPr>
      </w:pPr>
    </w:p>
    <w:tbl>
      <w:tblPr>
        <w:tblStyle w:val="TableNormal"/>
        <w:tblW w:w="0" w:type="auto"/>
        <w:tblInd w:w="2647" w:type="dxa"/>
        <w:tblBorders>
          <w:top w:val="single" w:sz="4" w:space="0" w:color="6AA84F"/>
          <w:left w:val="single" w:sz="4" w:space="0" w:color="6AA84F"/>
          <w:bottom w:val="single" w:sz="4" w:space="0" w:color="6AA84F"/>
          <w:right w:val="single" w:sz="4" w:space="0" w:color="6AA84F"/>
          <w:insideH w:val="single" w:sz="4" w:space="0" w:color="6AA84F"/>
          <w:insideV w:val="single" w:sz="4" w:space="0" w:color="6AA84F"/>
        </w:tblBorders>
        <w:tblLayout w:type="fixed"/>
        <w:tblLook w:val="01E0" w:firstRow="1" w:lastRow="1" w:firstColumn="1" w:lastColumn="1" w:noHBand="0" w:noVBand="0"/>
      </w:tblPr>
      <w:tblGrid>
        <w:gridCol w:w="939"/>
        <w:gridCol w:w="569"/>
        <w:gridCol w:w="2732"/>
        <w:gridCol w:w="543"/>
      </w:tblGrid>
      <w:tr w:rsidR="00715BE0" w14:paraId="301BA0A6" w14:textId="77777777">
        <w:trPr>
          <w:trHeight w:val="455"/>
        </w:trPr>
        <w:tc>
          <w:tcPr>
            <w:tcW w:w="939" w:type="dxa"/>
            <w:shd w:val="clear" w:color="auto" w:fill="92C47C"/>
          </w:tcPr>
          <w:p w14:paraId="52ADE526" w14:textId="77777777" w:rsidR="00715BE0" w:rsidRDefault="007C6FFB">
            <w:pPr>
              <w:pStyle w:val="TableParagraph"/>
              <w:spacing w:before="104"/>
              <w:ind w:left="162"/>
              <w:rPr>
                <w:b/>
              </w:rPr>
            </w:pPr>
            <w:r>
              <w:rPr>
                <w:b/>
                <w:spacing w:val="-2"/>
              </w:rPr>
              <w:t>Básico</w:t>
            </w:r>
          </w:p>
        </w:tc>
        <w:tc>
          <w:tcPr>
            <w:tcW w:w="569" w:type="dxa"/>
            <w:tcBorders>
              <w:top w:val="nil"/>
            </w:tcBorders>
          </w:tcPr>
          <w:p w14:paraId="743CCD93" w14:textId="77777777" w:rsidR="00715BE0" w:rsidRDefault="007C6FFB">
            <w:pPr>
              <w:pStyle w:val="TableParagraph"/>
              <w:spacing w:before="104"/>
              <w:ind w:left="8"/>
              <w:jc w:val="center"/>
              <w:rPr>
                <w:b/>
              </w:rPr>
            </w:pPr>
            <w:r>
              <w:rPr>
                <w:b/>
              </w:rPr>
              <w:t>X</w:t>
            </w:r>
          </w:p>
        </w:tc>
        <w:tc>
          <w:tcPr>
            <w:tcW w:w="2732" w:type="dxa"/>
            <w:shd w:val="clear" w:color="auto" w:fill="92C47C"/>
          </w:tcPr>
          <w:p w14:paraId="5BA77A62" w14:textId="77777777" w:rsidR="00715BE0" w:rsidRDefault="007C6FFB">
            <w:pPr>
              <w:pStyle w:val="TableParagraph"/>
              <w:spacing w:before="104"/>
              <w:ind w:left="386"/>
              <w:rPr>
                <w:b/>
              </w:rPr>
            </w:pPr>
            <w:r>
              <w:rPr>
                <w:b/>
                <w:spacing w:val="-2"/>
              </w:rPr>
              <w:t>Superior/Profesional</w:t>
            </w:r>
          </w:p>
        </w:tc>
        <w:tc>
          <w:tcPr>
            <w:tcW w:w="543" w:type="dxa"/>
            <w:tcBorders>
              <w:top w:val="nil"/>
              <w:right w:val="nil"/>
            </w:tcBorders>
          </w:tcPr>
          <w:p w14:paraId="430EF6B7" w14:textId="77777777" w:rsidR="00715BE0" w:rsidRDefault="00715BE0">
            <w:pPr>
              <w:pStyle w:val="TableParagraph"/>
              <w:rPr>
                <w:sz w:val="18"/>
              </w:rPr>
            </w:pPr>
          </w:p>
        </w:tc>
      </w:tr>
    </w:tbl>
    <w:p w14:paraId="2EEED5CD" w14:textId="77777777" w:rsidR="00715BE0" w:rsidRDefault="00715BE0">
      <w:pPr>
        <w:pStyle w:val="Textoindependiente"/>
        <w:rPr>
          <w:i/>
          <w:sz w:val="22"/>
        </w:rPr>
      </w:pPr>
    </w:p>
    <w:p w14:paraId="1B8CD69E" w14:textId="77777777" w:rsidR="00715BE0" w:rsidRDefault="00715BE0">
      <w:pPr>
        <w:pStyle w:val="Textoindependiente"/>
        <w:rPr>
          <w:i/>
          <w:sz w:val="22"/>
        </w:rPr>
      </w:pPr>
    </w:p>
    <w:p w14:paraId="05122745" w14:textId="77777777" w:rsidR="00715BE0" w:rsidRDefault="00715BE0">
      <w:pPr>
        <w:pStyle w:val="Textoindependiente"/>
        <w:spacing w:before="9"/>
        <w:rPr>
          <w:i/>
          <w:sz w:val="22"/>
        </w:rPr>
      </w:pPr>
    </w:p>
    <w:p w14:paraId="24793A90" w14:textId="77777777" w:rsidR="00715BE0" w:rsidRDefault="007C6FFB">
      <w:pPr>
        <w:pStyle w:val="Ttulo4"/>
        <w:numPr>
          <w:ilvl w:val="0"/>
          <w:numId w:val="11"/>
        </w:numPr>
        <w:tabs>
          <w:tab w:val="left" w:pos="933"/>
          <w:tab w:val="left" w:pos="934"/>
        </w:tabs>
        <w:spacing w:line="240" w:lineRule="auto"/>
        <w:ind w:hanging="724"/>
      </w:pPr>
      <w:r>
        <w:rPr>
          <w:position w:val="2"/>
        </w:rPr>
        <w:t>COMPOSICIÓN</w:t>
      </w:r>
      <w:r>
        <w:rPr>
          <w:spacing w:val="-5"/>
          <w:position w:val="2"/>
        </w:rPr>
        <w:t xml:space="preserve"> </w:t>
      </w:r>
      <w:r>
        <w:rPr>
          <w:position w:val="2"/>
        </w:rPr>
        <w:t>DE</w:t>
      </w:r>
      <w:r>
        <w:rPr>
          <w:spacing w:val="-4"/>
          <w:position w:val="2"/>
        </w:rPr>
        <w:t xml:space="preserve"> </w:t>
      </w:r>
      <w:r>
        <w:rPr>
          <w:position w:val="2"/>
        </w:rPr>
        <w:t>LA</w:t>
      </w:r>
      <w:r>
        <w:rPr>
          <w:spacing w:val="-4"/>
          <w:position w:val="2"/>
        </w:rPr>
        <w:t xml:space="preserve"> </w:t>
      </w:r>
      <w:r>
        <w:rPr>
          <w:spacing w:val="-2"/>
          <w:position w:val="2"/>
        </w:rPr>
        <w:t>CÁTEDRA:</w:t>
      </w:r>
    </w:p>
    <w:p w14:paraId="59C87E80" w14:textId="77777777" w:rsidR="00715BE0" w:rsidRDefault="00715BE0">
      <w:pPr>
        <w:pStyle w:val="Textoindependiente"/>
        <w:rPr>
          <w:b/>
        </w:rPr>
      </w:pPr>
    </w:p>
    <w:p w14:paraId="7BA9ECAF" w14:textId="77777777" w:rsidR="00715BE0" w:rsidRDefault="00715BE0">
      <w:pPr>
        <w:pStyle w:val="Textoindependiente"/>
        <w:spacing w:before="3"/>
        <w:rPr>
          <w:b/>
          <w:sz w:val="22"/>
        </w:rPr>
      </w:pPr>
    </w:p>
    <w:tbl>
      <w:tblPr>
        <w:tblStyle w:val="TableNormal"/>
        <w:tblW w:w="0" w:type="auto"/>
        <w:tblInd w:w="122" w:type="dxa"/>
        <w:tblBorders>
          <w:top w:val="single" w:sz="8" w:space="0" w:color="38761D"/>
          <w:left w:val="single" w:sz="8" w:space="0" w:color="38761D"/>
          <w:bottom w:val="single" w:sz="8" w:space="0" w:color="38761D"/>
          <w:right w:val="single" w:sz="8" w:space="0" w:color="38761D"/>
          <w:insideH w:val="single" w:sz="8" w:space="0" w:color="38761D"/>
          <w:insideV w:val="single" w:sz="8" w:space="0" w:color="38761D"/>
        </w:tblBorders>
        <w:tblLayout w:type="fixed"/>
        <w:tblLook w:val="01E0" w:firstRow="1" w:lastRow="1" w:firstColumn="1" w:lastColumn="1" w:noHBand="0" w:noVBand="0"/>
      </w:tblPr>
      <w:tblGrid>
        <w:gridCol w:w="4007"/>
        <w:gridCol w:w="1875"/>
        <w:gridCol w:w="2986"/>
      </w:tblGrid>
      <w:tr w:rsidR="00715BE0" w14:paraId="7115E70E" w14:textId="77777777">
        <w:trPr>
          <w:trHeight w:val="667"/>
        </w:trPr>
        <w:tc>
          <w:tcPr>
            <w:tcW w:w="4007" w:type="dxa"/>
            <w:shd w:val="clear" w:color="auto" w:fill="92C47C"/>
          </w:tcPr>
          <w:p w14:paraId="40E9DCE7" w14:textId="77777777" w:rsidR="00715BE0" w:rsidRDefault="007C6FFB">
            <w:pPr>
              <w:pStyle w:val="TableParagraph"/>
              <w:spacing w:before="104"/>
              <w:ind w:left="98"/>
              <w:rPr>
                <w:b/>
              </w:rPr>
            </w:pPr>
            <w:r>
              <w:rPr>
                <w:b/>
                <w:spacing w:val="-2"/>
              </w:rPr>
              <w:t>Docente</w:t>
            </w:r>
          </w:p>
        </w:tc>
        <w:tc>
          <w:tcPr>
            <w:tcW w:w="1875" w:type="dxa"/>
            <w:tcBorders>
              <w:top w:val="single" w:sz="8" w:space="0" w:color="000000"/>
              <w:bottom w:val="single" w:sz="8" w:space="0" w:color="000000"/>
            </w:tcBorders>
            <w:shd w:val="clear" w:color="auto" w:fill="A8D08D"/>
          </w:tcPr>
          <w:p w14:paraId="66CC4FF9" w14:textId="77777777" w:rsidR="00715BE0" w:rsidRDefault="007C6FFB">
            <w:pPr>
              <w:pStyle w:val="TableParagraph"/>
              <w:spacing w:before="104"/>
              <w:ind w:left="97"/>
              <w:rPr>
                <w:b/>
              </w:rPr>
            </w:pPr>
            <w:r>
              <w:rPr>
                <w:b/>
                <w:spacing w:val="-2"/>
              </w:rPr>
              <w:t>Función*</w:t>
            </w:r>
          </w:p>
        </w:tc>
        <w:tc>
          <w:tcPr>
            <w:tcW w:w="2986" w:type="dxa"/>
            <w:shd w:val="clear" w:color="auto" w:fill="A8D08D"/>
          </w:tcPr>
          <w:p w14:paraId="4724FD4A" w14:textId="77777777" w:rsidR="00715BE0" w:rsidRDefault="007C6FFB">
            <w:pPr>
              <w:pStyle w:val="TableParagraph"/>
              <w:spacing w:before="104"/>
              <w:ind w:left="97"/>
              <w:rPr>
                <w:b/>
              </w:rPr>
            </w:pPr>
            <w:r>
              <w:rPr>
                <w:b/>
                <w:spacing w:val="-2"/>
              </w:rPr>
              <w:t>E-</w:t>
            </w:r>
            <w:r>
              <w:rPr>
                <w:b/>
                <w:spacing w:val="-4"/>
              </w:rPr>
              <w:t>mail</w:t>
            </w:r>
          </w:p>
        </w:tc>
      </w:tr>
    </w:tbl>
    <w:p w14:paraId="704E08DB" w14:textId="77777777" w:rsidR="00715BE0" w:rsidRDefault="00715BE0">
      <w:pPr>
        <w:pStyle w:val="Textoindependiente"/>
        <w:rPr>
          <w:b/>
        </w:rPr>
      </w:pPr>
    </w:p>
    <w:p w14:paraId="7CB6B4AA" w14:textId="2767D885" w:rsidR="00715BE0" w:rsidRDefault="004B0C3E">
      <w:pPr>
        <w:pStyle w:val="Textoindependiente"/>
        <w:rPr>
          <w:b/>
        </w:rPr>
      </w:pPr>
      <w:r>
        <w:rPr>
          <w:b/>
        </w:rPr>
        <w:t>Alejandro Galay                                                       Adjunto                             alejandro.galay@usal.edu.ar</w:t>
      </w:r>
    </w:p>
    <w:p w14:paraId="06F8F0E7" w14:textId="50679CFB" w:rsidR="00715BE0" w:rsidRPr="00AD2318" w:rsidRDefault="00AD2318" w:rsidP="00AD2318">
      <w:pPr>
        <w:pStyle w:val="Textoindependiente"/>
        <w:spacing w:before="7"/>
        <w:rPr>
          <w:b/>
          <w:sz w:val="25"/>
        </w:rPr>
      </w:pPr>
      <w:r>
        <w:pict w14:anchorId="27234809">
          <v:rect id="docshape2" o:spid="_x0000_s1037" style="position:absolute;margin-left:56.5pt;margin-top:15.95pt;width:144.05pt;height:.6pt;z-index:-15728640;mso-wrap-distance-left:0;mso-wrap-distance-right:0;mso-position-horizontal-relative:page" fillcolor="black" stroked="f">
            <w10:wrap type="topAndBottom" anchorx="page"/>
          </v:rect>
        </w:pict>
      </w:r>
      <w:bookmarkStart w:id="0" w:name="_GoBack"/>
      <w:bookmarkEnd w:id="0"/>
    </w:p>
    <w:p w14:paraId="173E8478" w14:textId="77777777" w:rsidR="00715BE0" w:rsidRDefault="00715BE0">
      <w:pPr>
        <w:spacing w:line="237" w:lineRule="auto"/>
        <w:rPr>
          <w:sz w:val="18"/>
        </w:rPr>
        <w:sectPr w:rsidR="00715BE0">
          <w:footerReference w:type="default" r:id="rId8"/>
          <w:type w:val="continuous"/>
          <w:pgSz w:w="11910" w:h="16840"/>
          <w:pgMar w:top="1700" w:right="840" w:bottom="840" w:left="920" w:header="0" w:footer="641" w:gutter="0"/>
          <w:pgNumType w:start="1"/>
          <w:cols w:space="720"/>
        </w:sectPr>
      </w:pPr>
    </w:p>
    <w:tbl>
      <w:tblPr>
        <w:tblStyle w:val="TableNormal"/>
        <w:tblW w:w="0" w:type="auto"/>
        <w:tblInd w:w="122" w:type="dxa"/>
        <w:tblBorders>
          <w:top w:val="single" w:sz="8" w:space="0" w:color="38761D"/>
          <w:left w:val="single" w:sz="8" w:space="0" w:color="38761D"/>
          <w:bottom w:val="single" w:sz="8" w:space="0" w:color="38761D"/>
          <w:right w:val="single" w:sz="8" w:space="0" w:color="38761D"/>
          <w:insideH w:val="single" w:sz="8" w:space="0" w:color="38761D"/>
          <w:insideV w:val="single" w:sz="8" w:space="0" w:color="38761D"/>
        </w:tblBorders>
        <w:tblLayout w:type="fixed"/>
        <w:tblLook w:val="01E0" w:firstRow="1" w:lastRow="1" w:firstColumn="1" w:lastColumn="1" w:noHBand="0" w:noVBand="0"/>
      </w:tblPr>
      <w:tblGrid>
        <w:gridCol w:w="4007"/>
        <w:gridCol w:w="1875"/>
        <w:gridCol w:w="2986"/>
      </w:tblGrid>
      <w:tr w:rsidR="00715BE0" w14:paraId="274E1349" w14:textId="77777777">
        <w:trPr>
          <w:trHeight w:val="664"/>
        </w:trPr>
        <w:tc>
          <w:tcPr>
            <w:tcW w:w="4007" w:type="dxa"/>
            <w:tcBorders>
              <w:top w:val="nil"/>
            </w:tcBorders>
          </w:tcPr>
          <w:p w14:paraId="546CAC0F" w14:textId="77777777" w:rsidR="00715BE0" w:rsidRDefault="001972D0" w:rsidP="001972D0">
            <w:pPr>
              <w:pStyle w:val="TableParagraph"/>
              <w:spacing w:before="102"/>
              <w:ind w:left="98"/>
            </w:pPr>
            <w:r>
              <w:rPr>
                <w:b/>
              </w:rPr>
              <w:lastRenderedPageBreak/>
              <w:t>Adjunto</w:t>
            </w:r>
            <w:r w:rsidR="007C6FFB">
              <w:rPr>
                <w:b/>
              </w:rPr>
              <w:t>:</w:t>
            </w:r>
            <w:r w:rsidR="007C6FFB">
              <w:rPr>
                <w:b/>
                <w:spacing w:val="-4"/>
              </w:rPr>
              <w:t xml:space="preserve"> </w:t>
            </w:r>
            <w:r w:rsidR="007C6FFB">
              <w:t>G</w:t>
            </w:r>
            <w:r>
              <w:t>alay Alejandro</w:t>
            </w:r>
          </w:p>
        </w:tc>
        <w:tc>
          <w:tcPr>
            <w:tcW w:w="1875" w:type="dxa"/>
            <w:tcBorders>
              <w:top w:val="nil"/>
              <w:bottom w:val="single" w:sz="8" w:space="0" w:color="000000"/>
              <w:right w:val="single" w:sz="8" w:space="0" w:color="000000"/>
            </w:tcBorders>
          </w:tcPr>
          <w:p w14:paraId="6811ABB1" w14:textId="77777777" w:rsidR="00715BE0" w:rsidRDefault="007C6FFB">
            <w:pPr>
              <w:pStyle w:val="TableParagraph"/>
              <w:spacing w:before="97"/>
              <w:ind w:left="97"/>
            </w:pPr>
            <w:r>
              <w:t>A</w:t>
            </w:r>
            <w:r>
              <w:rPr>
                <w:spacing w:val="-1"/>
              </w:rPr>
              <w:t xml:space="preserve"> </w:t>
            </w:r>
            <w:r>
              <w:rPr>
                <w:spacing w:val="-2"/>
              </w:rPr>
              <w:t>cargo.</w:t>
            </w:r>
          </w:p>
        </w:tc>
        <w:tc>
          <w:tcPr>
            <w:tcW w:w="2986" w:type="dxa"/>
            <w:tcBorders>
              <w:top w:val="nil"/>
              <w:left w:val="single" w:sz="8" w:space="0" w:color="000000"/>
              <w:bottom w:val="single" w:sz="8" w:space="0" w:color="000000"/>
              <w:right w:val="single" w:sz="8" w:space="0" w:color="000000"/>
            </w:tcBorders>
          </w:tcPr>
          <w:p w14:paraId="08F482E4" w14:textId="77777777" w:rsidR="00715BE0" w:rsidRDefault="001972D0" w:rsidP="001972D0">
            <w:pPr>
              <w:pStyle w:val="TableParagraph"/>
              <w:spacing w:before="98"/>
              <w:ind w:left="97"/>
              <w:rPr>
                <w:sz w:val="18"/>
              </w:rPr>
            </w:pPr>
            <w:r>
              <w:t xml:space="preserve"> </w:t>
            </w:r>
            <w:hyperlink r:id="rId9" w:history="1">
              <w:r w:rsidRPr="008D5576">
                <w:rPr>
                  <w:rStyle w:val="Hipervnculo"/>
                  <w:spacing w:val="-2"/>
                  <w:sz w:val="18"/>
                </w:rPr>
                <w:t>alejandro.galay@usal.edu.ar</w:t>
              </w:r>
            </w:hyperlink>
          </w:p>
        </w:tc>
      </w:tr>
    </w:tbl>
    <w:p w14:paraId="7946A2AB" w14:textId="77777777" w:rsidR="001972D0" w:rsidRDefault="001972D0">
      <w:pPr>
        <w:spacing w:before="25"/>
        <w:ind w:left="210"/>
        <w:rPr>
          <w:b/>
        </w:rPr>
      </w:pPr>
    </w:p>
    <w:p w14:paraId="25DB8172" w14:textId="77777777" w:rsidR="00715BE0" w:rsidRDefault="00715BE0">
      <w:pPr>
        <w:pStyle w:val="Textoindependiente"/>
      </w:pPr>
    </w:p>
    <w:p w14:paraId="7101A7AF" w14:textId="77777777" w:rsidR="00715BE0" w:rsidRDefault="00715BE0">
      <w:pPr>
        <w:pStyle w:val="Textoindependiente"/>
      </w:pPr>
    </w:p>
    <w:p w14:paraId="678AEA65" w14:textId="77777777" w:rsidR="00715BE0" w:rsidRDefault="00AD2318">
      <w:pPr>
        <w:pStyle w:val="Textoindependiente"/>
        <w:spacing w:before="10"/>
        <w:rPr>
          <w:sz w:val="23"/>
        </w:rPr>
      </w:pPr>
      <w:r>
        <w:pict w14:anchorId="0F8F599D">
          <v:group id="docshapegroup3" o:spid="_x0000_s1026" style="position:absolute;margin-left:51.1pt;margin-top:14.95pt;width:444.35pt;height:35.3pt;z-index:-15728128;mso-wrap-distance-left:0;mso-wrap-distance-right:0;mso-position-horizontal-relative:page" coordorigin="1022,299" coordsize="8887,706">
            <v:shape id="docshape4" o:spid="_x0000_s1036" style="position:absolute;left:1044;top:318;width:3985;height:668" coordorigin="1044,318" coordsize="3985,668" path="m5029,318r-3985,l1044,419r,252l1044,985r3985,l5029,671r,-252l5029,318xe" fillcolor="#92c47c" stroked="f">
              <v:path arrowok="t"/>
            </v:shape>
            <v:shape id="docshape5" o:spid="_x0000_s1035" style="position:absolute;left:1022;top:299;width:4026;height:120" coordorigin="1022,299" coordsize="4026,120" o:spt="100" adj="0,,0" path="m5029,299r-3987,l1022,299r,19l1042,318r3987,l5029,299xm5048,318r-19,l5029,419r19,l5048,318xe" fillcolor="#38761d" stroked="f">
              <v:stroke joinstyle="round"/>
              <v:formulas/>
              <v:path arrowok="t" o:connecttype="segments"/>
            </v:shape>
            <v:shape id="docshape6" o:spid="_x0000_s1034" style="position:absolute;left:5029;top:299;width:4861;height:20" coordorigin="5029,299" coordsize="4861,20" path="m9890,299r-4842,l5029,299r,19l5048,318r4842,l9890,299xe" fillcolor="black" stroked="f">
              <v:path arrowok="t"/>
            </v:shape>
            <v:rect id="docshape7" o:spid="_x0000_s1033" style="position:absolute;left:9890;top:299;width:20;height:120" fillcolor="#38761d" stroked="f"/>
            <v:rect id="docshape8" o:spid="_x0000_s1032" style="position:absolute;left:9890;top:299;width:20;height:20" fillcolor="black" stroked="f"/>
            <v:shape id="docshape9" o:spid="_x0000_s1031" style="position:absolute;left:1041;top:419;width:4007;height:586" coordorigin="1042,419" coordsize="4007,586" o:spt="100" adj="0,,0" path="m5029,985r-3987,l1042,1005r3987,l5029,985xm5048,419r-19,l5029,985r19,l5048,419xe" fillcolor="#38761d" stroked="f">
              <v:stroke joinstyle="round"/>
              <v:formulas/>
              <v:path arrowok="t" o:connecttype="segments"/>
            </v:shape>
            <v:shape id="docshape10" o:spid="_x0000_s1030" style="position:absolute;left:5029;top:985;width:4861;height:20" coordorigin="5029,985" coordsize="4861,20" path="m9890,985r-4842,l5029,985r,20l5048,1005r4842,l9890,985xe" fillcolor="black" stroked="f">
              <v:path arrowok="t"/>
            </v:shape>
            <v:shape id="docshape11" o:spid="_x0000_s1029" style="position:absolute;left:9890;top:419;width:20;height:586" coordorigin="9890,419" coordsize="20,586" path="m9909,419r-19,l9890,985r,20l9909,1005r,-20l9909,419xe" fillcolor="#38761d" stroked="f">
              <v:path arrowok="t"/>
            </v:shape>
            <v:rect id="docshape12" o:spid="_x0000_s1028" style="position:absolute;left:9890;top:985;width:20;height:20" fillcolor="black" stroked="f"/>
            <v:shapetype id="_x0000_t202" coordsize="21600,21600" o:spt="202" path="m,l,21600r21600,l21600,xe">
              <v:stroke joinstyle="miter"/>
              <v:path gradientshapeok="t" o:connecttype="rect"/>
            </v:shapetype>
            <v:shape id="docshape13" o:spid="_x0000_s1027" type="#_x0000_t202" style="position:absolute;left:1032;top:308;width:4007;height:687" fillcolor="#92c47c" strokecolor="#38761d" strokeweight=".96pt">
              <v:textbox inset="0,0,0,0">
                <w:txbxContent>
                  <w:p w14:paraId="0682414C" w14:textId="77777777" w:rsidR="007A3552" w:rsidRPr="007A3552" w:rsidRDefault="007A3552" w:rsidP="007A3552">
                    <w:pPr>
                      <w:spacing w:before="104"/>
                      <w:ind w:left="88"/>
                      <w:rPr>
                        <w:b/>
                        <w:color w:val="000000"/>
                      </w:rPr>
                    </w:pPr>
                    <w:r w:rsidRPr="007A3552">
                      <w:rPr>
                        <w:b/>
                        <w:color w:val="000000"/>
                      </w:rPr>
                      <w:t xml:space="preserve">Asesor técnico-pedagógico </w:t>
                    </w:r>
                  </w:p>
                  <w:p w14:paraId="464EAE8E" w14:textId="4E0FB0CA" w:rsidR="00715BE0" w:rsidRDefault="007A3552" w:rsidP="007A3552">
                    <w:pPr>
                      <w:spacing w:before="104"/>
                      <w:ind w:left="88"/>
                      <w:rPr>
                        <w:b/>
                        <w:color w:val="000000"/>
                      </w:rPr>
                    </w:pPr>
                    <w:r w:rsidRPr="007A3552">
                      <w:rPr>
                        <w:b/>
                        <w:color w:val="000000"/>
                      </w:rPr>
                      <w:t>(Completar si la materia tiene carga horaria a distancia)</w:t>
                    </w:r>
                  </w:p>
                </w:txbxContent>
              </v:textbox>
            </v:shape>
            <w10:wrap type="topAndBottom" anchorx="page"/>
          </v:group>
        </w:pict>
      </w:r>
    </w:p>
    <w:p w14:paraId="574F0E6A" w14:textId="77777777" w:rsidR="00715BE0" w:rsidRDefault="00715BE0">
      <w:pPr>
        <w:pStyle w:val="Textoindependiente"/>
      </w:pPr>
    </w:p>
    <w:p w14:paraId="0EE8DDAA" w14:textId="77777777" w:rsidR="00715BE0" w:rsidRDefault="00715BE0">
      <w:pPr>
        <w:pStyle w:val="Textoindependiente"/>
      </w:pPr>
    </w:p>
    <w:p w14:paraId="168C7E7B" w14:textId="77777777" w:rsidR="00715BE0" w:rsidRDefault="00715BE0">
      <w:pPr>
        <w:pStyle w:val="Textoindependiente"/>
        <w:spacing w:before="11"/>
        <w:rPr>
          <w:sz w:val="18"/>
        </w:rPr>
      </w:pPr>
    </w:p>
    <w:p w14:paraId="26DCDF3F" w14:textId="77777777" w:rsidR="00715BE0" w:rsidRDefault="007C6FFB">
      <w:pPr>
        <w:pStyle w:val="Prrafodelista"/>
        <w:numPr>
          <w:ilvl w:val="0"/>
          <w:numId w:val="11"/>
        </w:numPr>
        <w:tabs>
          <w:tab w:val="left" w:pos="933"/>
          <w:tab w:val="left" w:pos="934"/>
        </w:tabs>
        <w:spacing w:before="108" w:line="220" w:lineRule="auto"/>
        <w:ind w:left="212" w:right="300" w:hanging="3"/>
        <w:rPr>
          <w:b/>
        </w:rPr>
      </w:pPr>
      <w:r>
        <w:rPr>
          <w:b/>
          <w:position w:val="2"/>
        </w:rPr>
        <w:t>EJE/ÁREA</w:t>
      </w:r>
      <w:r>
        <w:rPr>
          <w:b/>
          <w:spacing w:val="40"/>
          <w:position w:val="2"/>
        </w:rPr>
        <w:t xml:space="preserve"> </w:t>
      </w:r>
      <w:r>
        <w:rPr>
          <w:b/>
          <w:position w:val="2"/>
        </w:rPr>
        <w:t>EN</w:t>
      </w:r>
      <w:r>
        <w:rPr>
          <w:b/>
          <w:spacing w:val="40"/>
          <w:position w:val="2"/>
        </w:rPr>
        <w:t xml:space="preserve"> </w:t>
      </w:r>
      <w:r>
        <w:rPr>
          <w:b/>
          <w:position w:val="2"/>
        </w:rPr>
        <w:t>QUE</w:t>
      </w:r>
      <w:r>
        <w:rPr>
          <w:b/>
          <w:spacing w:val="40"/>
          <w:position w:val="2"/>
        </w:rPr>
        <w:t xml:space="preserve"> </w:t>
      </w:r>
      <w:r>
        <w:rPr>
          <w:b/>
          <w:position w:val="2"/>
        </w:rPr>
        <w:t>SE</w:t>
      </w:r>
      <w:r>
        <w:rPr>
          <w:b/>
          <w:spacing w:val="40"/>
          <w:position w:val="2"/>
        </w:rPr>
        <w:t xml:space="preserve"> </w:t>
      </w:r>
      <w:r>
        <w:rPr>
          <w:b/>
          <w:position w:val="2"/>
        </w:rPr>
        <w:t>ENCUENTRA</w:t>
      </w:r>
      <w:r>
        <w:rPr>
          <w:b/>
          <w:spacing w:val="40"/>
          <w:position w:val="2"/>
        </w:rPr>
        <w:t xml:space="preserve"> </w:t>
      </w:r>
      <w:r>
        <w:rPr>
          <w:b/>
          <w:position w:val="2"/>
        </w:rPr>
        <w:t>LA</w:t>
      </w:r>
      <w:r>
        <w:rPr>
          <w:b/>
          <w:spacing w:val="40"/>
          <w:position w:val="2"/>
        </w:rPr>
        <w:t xml:space="preserve"> </w:t>
      </w:r>
      <w:r>
        <w:rPr>
          <w:b/>
          <w:position w:val="2"/>
        </w:rPr>
        <w:t>MATERIA/SEMINARIO</w:t>
      </w:r>
      <w:r>
        <w:rPr>
          <w:b/>
          <w:spacing w:val="40"/>
          <w:position w:val="2"/>
        </w:rPr>
        <w:t xml:space="preserve"> </w:t>
      </w:r>
      <w:r>
        <w:rPr>
          <w:b/>
          <w:position w:val="2"/>
        </w:rPr>
        <w:t>DENTRO</w:t>
      </w:r>
      <w:r>
        <w:rPr>
          <w:b/>
          <w:spacing w:val="40"/>
          <w:position w:val="2"/>
        </w:rPr>
        <w:t xml:space="preserve"> </w:t>
      </w:r>
      <w:r>
        <w:rPr>
          <w:b/>
          <w:position w:val="2"/>
        </w:rPr>
        <w:t>DE</w:t>
      </w:r>
      <w:r>
        <w:rPr>
          <w:b/>
          <w:spacing w:val="40"/>
          <w:position w:val="2"/>
        </w:rPr>
        <w:t xml:space="preserve"> </w:t>
      </w:r>
      <w:r>
        <w:rPr>
          <w:b/>
          <w:position w:val="2"/>
        </w:rPr>
        <w:t>LA</w:t>
      </w:r>
      <w:r>
        <w:rPr>
          <w:b/>
          <w:spacing w:val="40"/>
          <w:position w:val="2"/>
        </w:rPr>
        <w:t xml:space="preserve"> </w:t>
      </w:r>
      <w:r>
        <w:rPr>
          <w:b/>
          <w:spacing w:val="-2"/>
        </w:rPr>
        <w:t>CARRERA:</w:t>
      </w:r>
    </w:p>
    <w:p w14:paraId="026D2DF6" w14:textId="77777777" w:rsidR="00715BE0" w:rsidRDefault="00715BE0">
      <w:pPr>
        <w:pStyle w:val="Textoindependiente"/>
        <w:spacing w:before="4"/>
        <w:rPr>
          <w:b/>
          <w:sz w:val="22"/>
        </w:rPr>
      </w:pPr>
    </w:p>
    <w:p w14:paraId="3188E114" w14:textId="0B6705A7" w:rsidR="00715BE0" w:rsidRDefault="007C6FFB">
      <w:pPr>
        <w:pStyle w:val="Ttulo3"/>
        <w:spacing w:line="360" w:lineRule="auto"/>
        <w:ind w:left="212" w:right="289" w:hanging="3"/>
        <w:jc w:val="both"/>
      </w:pPr>
      <w:r>
        <w:t>La materia pertenece al primer año de la formación de la Licenciatura en Periodismo</w:t>
      </w:r>
      <w:r w:rsidR="001972D0">
        <w:t xml:space="preserve"> deportivo</w:t>
      </w:r>
      <w:r>
        <w:t xml:space="preserve">. Al ser una materia en la cual desarrollarán intensivamente la redacción actúa como una introducción a la práctica profesional. En </w:t>
      </w:r>
      <w:r w:rsidR="001110CD">
        <w:t>consecuencia,</w:t>
      </w:r>
      <w:r>
        <w:t xml:space="preserve"> con esta materia los estudiantes podrán determinar si efectivamente quieren ser periodistas y si desean desarrollar esta profesión en la prensa escrita.</w:t>
      </w:r>
    </w:p>
    <w:p w14:paraId="6B2F8446" w14:textId="77777777" w:rsidR="00715BE0" w:rsidRDefault="00715BE0">
      <w:pPr>
        <w:pStyle w:val="Textoindependiente"/>
        <w:spacing w:before="7"/>
        <w:rPr>
          <w:sz w:val="22"/>
        </w:rPr>
      </w:pPr>
    </w:p>
    <w:p w14:paraId="18F25144" w14:textId="77777777" w:rsidR="00715BE0" w:rsidRDefault="007C6FFB">
      <w:pPr>
        <w:pStyle w:val="Ttulo4"/>
        <w:numPr>
          <w:ilvl w:val="0"/>
          <w:numId w:val="11"/>
        </w:numPr>
        <w:tabs>
          <w:tab w:val="left" w:pos="933"/>
          <w:tab w:val="left" w:pos="934"/>
        </w:tabs>
        <w:ind w:hanging="724"/>
      </w:pPr>
      <w:r>
        <w:rPr>
          <w:position w:val="2"/>
        </w:rPr>
        <w:t>FUNDAMENTACIÓN</w:t>
      </w:r>
      <w:r>
        <w:rPr>
          <w:spacing w:val="-9"/>
          <w:position w:val="2"/>
        </w:rPr>
        <w:t xml:space="preserve"> </w:t>
      </w:r>
      <w:r>
        <w:rPr>
          <w:position w:val="2"/>
        </w:rPr>
        <w:t>DE</w:t>
      </w:r>
      <w:r>
        <w:rPr>
          <w:spacing w:val="-6"/>
          <w:position w:val="2"/>
        </w:rPr>
        <w:t xml:space="preserve"> </w:t>
      </w:r>
      <w:r>
        <w:rPr>
          <w:position w:val="2"/>
        </w:rPr>
        <w:t>LA</w:t>
      </w:r>
      <w:r>
        <w:rPr>
          <w:spacing w:val="-6"/>
          <w:position w:val="2"/>
        </w:rPr>
        <w:t xml:space="preserve"> </w:t>
      </w:r>
      <w:r>
        <w:rPr>
          <w:position w:val="2"/>
        </w:rPr>
        <w:t>MATERIA/SEMINARIO</w:t>
      </w:r>
      <w:r>
        <w:rPr>
          <w:spacing w:val="-5"/>
          <w:position w:val="2"/>
        </w:rPr>
        <w:t xml:space="preserve"> </w:t>
      </w:r>
      <w:r>
        <w:rPr>
          <w:position w:val="2"/>
        </w:rPr>
        <w:t>EN</w:t>
      </w:r>
      <w:r>
        <w:rPr>
          <w:spacing w:val="-4"/>
          <w:position w:val="2"/>
        </w:rPr>
        <w:t xml:space="preserve"> </w:t>
      </w:r>
      <w:r>
        <w:rPr>
          <w:position w:val="2"/>
        </w:rPr>
        <w:t>LA</w:t>
      </w:r>
      <w:r>
        <w:rPr>
          <w:spacing w:val="-6"/>
          <w:position w:val="2"/>
        </w:rPr>
        <w:t xml:space="preserve"> </w:t>
      </w:r>
      <w:r>
        <w:rPr>
          <w:spacing w:val="-2"/>
          <w:position w:val="2"/>
        </w:rPr>
        <w:t>CARRERA:</w:t>
      </w:r>
    </w:p>
    <w:p w14:paraId="23245D78" w14:textId="77777777" w:rsidR="00715BE0" w:rsidRDefault="007C6FFB">
      <w:pPr>
        <w:spacing w:line="242" w:lineRule="auto"/>
        <w:ind w:left="212" w:right="300" w:hanging="3"/>
        <w:jc w:val="both"/>
        <w:rPr>
          <w:i/>
          <w:sz w:val="20"/>
        </w:rPr>
      </w:pPr>
      <w:r>
        <w:rPr>
          <w:i/>
          <w:color w:val="49452A"/>
          <w:sz w:val="20"/>
        </w:rPr>
        <w:t xml:space="preserve">(Breve síntesis del contenido de la materia y descripción del aporte de la asignatura con relación a la formación </w:t>
      </w:r>
      <w:r>
        <w:rPr>
          <w:i/>
          <w:color w:val="49452A"/>
          <w:spacing w:val="-2"/>
          <w:sz w:val="20"/>
        </w:rPr>
        <w:t>profesional.)</w:t>
      </w:r>
    </w:p>
    <w:p w14:paraId="45228E2C" w14:textId="77777777" w:rsidR="00715BE0" w:rsidRDefault="00715BE0">
      <w:pPr>
        <w:pStyle w:val="Textoindependiente"/>
        <w:spacing w:before="2"/>
        <w:rPr>
          <w:i/>
          <w:sz w:val="21"/>
        </w:rPr>
      </w:pPr>
    </w:p>
    <w:p w14:paraId="59B5160F" w14:textId="22C284D4" w:rsidR="00715BE0" w:rsidRDefault="007C6FFB">
      <w:pPr>
        <w:pStyle w:val="Ttulo3"/>
        <w:spacing w:line="360" w:lineRule="auto"/>
        <w:ind w:left="212" w:right="639" w:hanging="3"/>
        <w:jc w:val="both"/>
      </w:pPr>
      <w:r>
        <w:t>El Taller de Periodismo Informativo es una materia netamente práctica a fines de que los estudiantes adquieran el estilo de redacción periodística. De este modo complementa la formación teórica</w:t>
      </w:r>
      <w:r>
        <w:rPr>
          <w:spacing w:val="-1"/>
        </w:rPr>
        <w:t xml:space="preserve"> </w:t>
      </w:r>
      <w:r>
        <w:t>del primer</w:t>
      </w:r>
      <w:r>
        <w:rPr>
          <w:spacing w:val="-2"/>
        </w:rPr>
        <w:t xml:space="preserve"> </w:t>
      </w:r>
      <w:r>
        <w:t>año a</w:t>
      </w:r>
      <w:r>
        <w:rPr>
          <w:spacing w:val="-1"/>
        </w:rPr>
        <w:t xml:space="preserve"> </w:t>
      </w:r>
      <w:r>
        <w:t>partir</w:t>
      </w:r>
      <w:r>
        <w:rPr>
          <w:spacing w:val="-1"/>
        </w:rPr>
        <w:t xml:space="preserve"> </w:t>
      </w:r>
      <w:r>
        <w:t>de</w:t>
      </w:r>
      <w:r>
        <w:rPr>
          <w:spacing w:val="-1"/>
        </w:rPr>
        <w:t xml:space="preserve"> </w:t>
      </w:r>
      <w:r>
        <w:t>la redacción de</w:t>
      </w:r>
      <w:r>
        <w:rPr>
          <w:spacing w:val="-1"/>
        </w:rPr>
        <w:t xml:space="preserve"> </w:t>
      </w:r>
      <w:r>
        <w:t>una</w:t>
      </w:r>
      <w:r>
        <w:rPr>
          <w:spacing w:val="-1"/>
        </w:rPr>
        <w:t xml:space="preserve"> </w:t>
      </w:r>
      <w:r>
        <w:t>pieza</w:t>
      </w:r>
      <w:r>
        <w:rPr>
          <w:spacing w:val="-1"/>
        </w:rPr>
        <w:t xml:space="preserve"> </w:t>
      </w:r>
      <w:r>
        <w:t>periodística</w:t>
      </w:r>
      <w:r>
        <w:rPr>
          <w:spacing w:val="-2"/>
        </w:rPr>
        <w:t xml:space="preserve"> </w:t>
      </w:r>
      <w:r>
        <w:t>por</w:t>
      </w:r>
      <w:r>
        <w:rPr>
          <w:spacing w:val="-1"/>
        </w:rPr>
        <w:t xml:space="preserve"> </w:t>
      </w:r>
      <w:r>
        <w:t xml:space="preserve">clase. Los estudiantes deben terminar la cursada sabiendo escribir los géneros del estilo </w:t>
      </w:r>
      <w:r w:rsidR="007B1180">
        <w:t>periodístic</w:t>
      </w:r>
      <w:r>
        <w:t>o</w:t>
      </w:r>
      <w:r w:rsidR="007B1180">
        <w:t>, en particular,</w:t>
      </w:r>
      <w:r>
        <w:t xml:space="preserve"> noticias</w:t>
      </w:r>
      <w:r w:rsidR="007B1180">
        <w:t>,</w:t>
      </w:r>
      <w:r>
        <w:rPr>
          <w:spacing w:val="26"/>
        </w:rPr>
        <w:t xml:space="preserve"> </w:t>
      </w:r>
      <w:r>
        <w:t>entrevistas</w:t>
      </w:r>
      <w:r w:rsidR="007B1180">
        <w:t>, crónicas, notas de análisis y de opinión</w:t>
      </w:r>
      <w:r>
        <w:t>. Por esta razón resulta una materia sumamente importante para</w:t>
      </w:r>
      <w:r>
        <w:rPr>
          <w:spacing w:val="40"/>
        </w:rPr>
        <w:t xml:space="preserve"> </w:t>
      </w:r>
      <w:r>
        <w:t>su formación profesional dado que serán sus primeras prácticas en el periodismo escrito.</w:t>
      </w:r>
    </w:p>
    <w:p w14:paraId="131C22C1" w14:textId="77777777" w:rsidR="00715BE0" w:rsidRDefault="00715BE0">
      <w:pPr>
        <w:pStyle w:val="Textoindependiente"/>
        <w:spacing w:before="1"/>
        <w:rPr>
          <w:sz w:val="33"/>
        </w:rPr>
      </w:pPr>
    </w:p>
    <w:p w14:paraId="396E0FC5" w14:textId="77777777" w:rsidR="00715BE0" w:rsidRDefault="007C6FFB">
      <w:pPr>
        <w:pStyle w:val="Ttulo4"/>
        <w:numPr>
          <w:ilvl w:val="0"/>
          <w:numId w:val="11"/>
        </w:numPr>
        <w:tabs>
          <w:tab w:val="left" w:pos="933"/>
          <w:tab w:val="left" w:pos="934"/>
        </w:tabs>
        <w:ind w:hanging="724"/>
      </w:pPr>
      <w:r>
        <w:rPr>
          <w:position w:val="2"/>
        </w:rPr>
        <w:t>OBJETIVOS</w:t>
      </w:r>
      <w:r>
        <w:rPr>
          <w:spacing w:val="-2"/>
          <w:position w:val="2"/>
        </w:rPr>
        <w:t xml:space="preserve"> </w:t>
      </w:r>
      <w:r>
        <w:rPr>
          <w:position w:val="2"/>
        </w:rPr>
        <w:t>DE</w:t>
      </w:r>
      <w:r>
        <w:rPr>
          <w:spacing w:val="-3"/>
          <w:position w:val="2"/>
        </w:rPr>
        <w:t xml:space="preserve"> </w:t>
      </w:r>
      <w:r>
        <w:rPr>
          <w:position w:val="2"/>
        </w:rPr>
        <w:t>LA</w:t>
      </w:r>
      <w:r>
        <w:rPr>
          <w:spacing w:val="-2"/>
          <w:position w:val="2"/>
        </w:rPr>
        <w:t xml:space="preserve"> MATERIA:</w:t>
      </w:r>
    </w:p>
    <w:p w14:paraId="4E5FC13F" w14:textId="77777777" w:rsidR="00715BE0" w:rsidRDefault="007C6FFB">
      <w:pPr>
        <w:spacing w:line="242" w:lineRule="auto"/>
        <w:ind w:left="212" w:right="298" w:hanging="3"/>
        <w:jc w:val="both"/>
        <w:rPr>
          <w:i/>
          <w:sz w:val="20"/>
        </w:rPr>
      </w:pPr>
      <w:r>
        <w:rPr>
          <w:i/>
          <w:color w:val="49442A"/>
          <w:sz w:val="20"/>
        </w:rPr>
        <w:t>(Definir los objetivos que se deben alcanzar en términos del alumno. Si corresponde, hacer referencia a la formación mediada por TIC)</w:t>
      </w:r>
    </w:p>
    <w:p w14:paraId="4A856F12" w14:textId="77777777" w:rsidR="00715BE0" w:rsidRDefault="00715BE0">
      <w:pPr>
        <w:pStyle w:val="Textoindependiente"/>
        <w:spacing w:before="1"/>
        <w:rPr>
          <w:i/>
          <w:sz w:val="19"/>
        </w:rPr>
      </w:pPr>
    </w:p>
    <w:p w14:paraId="7C02CF91" w14:textId="77777777" w:rsidR="00715BE0" w:rsidRDefault="007C6FFB">
      <w:pPr>
        <w:pStyle w:val="Ttulo3"/>
      </w:pPr>
      <w:r>
        <w:t>Que</w:t>
      </w:r>
      <w:r>
        <w:rPr>
          <w:spacing w:val="-5"/>
        </w:rPr>
        <w:t xml:space="preserve"> </w:t>
      </w:r>
      <w:r>
        <w:t>el</w:t>
      </w:r>
      <w:r>
        <w:rPr>
          <w:spacing w:val="-2"/>
        </w:rPr>
        <w:t xml:space="preserve"> alumno:</w:t>
      </w:r>
    </w:p>
    <w:p w14:paraId="12E1D933" w14:textId="77777777" w:rsidR="00715BE0" w:rsidRDefault="007C6FFB">
      <w:pPr>
        <w:pStyle w:val="Prrafodelista"/>
        <w:numPr>
          <w:ilvl w:val="1"/>
          <w:numId w:val="11"/>
        </w:numPr>
        <w:tabs>
          <w:tab w:val="left" w:pos="994"/>
        </w:tabs>
        <w:spacing w:before="113"/>
      </w:pPr>
      <w:r>
        <w:t>Aprenda</w:t>
      </w:r>
      <w:r>
        <w:rPr>
          <w:spacing w:val="-5"/>
        </w:rPr>
        <w:t xml:space="preserve"> </w:t>
      </w:r>
      <w:r>
        <w:t>el</w:t>
      </w:r>
      <w:r>
        <w:rPr>
          <w:spacing w:val="-4"/>
        </w:rPr>
        <w:t xml:space="preserve"> </w:t>
      </w:r>
      <w:r>
        <w:t>estilo</w:t>
      </w:r>
      <w:r>
        <w:rPr>
          <w:spacing w:val="-5"/>
        </w:rPr>
        <w:t xml:space="preserve"> </w:t>
      </w:r>
      <w:r>
        <w:rPr>
          <w:spacing w:val="-2"/>
        </w:rPr>
        <w:t>periodístico.</w:t>
      </w:r>
    </w:p>
    <w:p w14:paraId="7D56462D" w14:textId="77777777" w:rsidR="00715BE0" w:rsidRDefault="007C6FFB">
      <w:pPr>
        <w:pStyle w:val="Prrafodelista"/>
        <w:numPr>
          <w:ilvl w:val="1"/>
          <w:numId w:val="11"/>
        </w:numPr>
        <w:tabs>
          <w:tab w:val="left" w:pos="994"/>
        </w:tabs>
        <w:spacing w:before="127"/>
      </w:pPr>
      <w:r>
        <w:t>Aplique</w:t>
      </w:r>
      <w:r>
        <w:rPr>
          <w:spacing w:val="-6"/>
        </w:rPr>
        <w:t xml:space="preserve"> </w:t>
      </w:r>
      <w:r>
        <w:t>las</w:t>
      </w:r>
      <w:r>
        <w:rPr>
          <w:spacing w:val="-6"/>
        </w:rPr>
        <w:t xml:space="preserve"> </w:t>
      </w:r>
      <w:r>
        <w:t>técnicas</w:t>
      </w:r>
      <w:r>
        <w:rPr>
          <w:spacing w:val="-4"/>
        </w:rPr>
        <w:t xml:space="preserve"> </w:t>
      </w:r>
      <w:r>
        <w:t>de</w:t>
      </w:r>
      <w:r>
        <w:rPr>
          <w:spacing w:val="-5"/>
        </w:rPr>
        <w:t xml:space="preserve"> </w:t>
      </w:r>
      <w:r>
        <w:t>elaboración</w:t>
      </w:r>
      <w:r>
        <w:rPr>
          <w:spacing w:val="-4"/>
        </w:rPr>
        <w:t xml:space="preserve"> </w:t>
      </w:r>
      <w:r>
        <w:t>de</w:t>
      </w:r>
      <w:r>
        <w:rPr>
          <w:spacing w:val="-4"/>
        </w:rPr>
        <w:t xml:space="preserve"> </w:t>
      </w:r>
      <w:r>
        <w:t>noticias,</w:t>
      </w:r>
      <w:r>
        <w:rPr>
          <w:spacing w:val="-4"/>
        </w:rPr>
        <w:t xml:space="preserve"> </w:t>
      </w:r>
      <w:r>
        <w:t>entrevistas</w:t>
      </w:r>
      <w:r>
        <w:rPr>
          <w:spacing w:val="-5"/>
        </w:rPr>
        <w:t xml:space="preserve"> </w:t>
      </w:r>
      <w:r>
        <w:t>y</w:t>
      </w:r>
      <w:r>
        <w:rPr>
          <w:spacing w:val="-13"/>
        </w:rPr>
        <w:t xml:space="preserve"> </w:t>
      </w:r>
      <w:r>
        <w:rPr>
          <w:spacing w:val="-2"/>
        </w:rPr>
        <w:t>crónicas.</w:t>
      </w:r>
    </w:p>
    <w:p w14:paraId="71CF2594" w14:textId="77777777" w:rsidR="00715BE0" w:rsidRDefault="007C6FFB">
      <w:pPr>
        <w:pStyle w:val="Prrafodelista"/>
        <w:numPr>
          <w:ilvl w:val="1"/>
          <w:numId w:val="11"/>
        </w:numPr>
        <w:tabs>
          <w:tab w:val="left" w:pos="994"/>
        </w:tabs>
        <w:spacing w:before="126"/>
      </w:pPr>
      <w:r>
        <w:t>Introduzca</w:t>
      </w:r>
      <w:r>
        <w:rPr>
          <w:spacing w:val="-6"/>
        </w:rPr>
        <w:t xml:space="preserve"> </w:t>
      </w:r>
      <w:r>
        <w:t>en</w:t>
      </w:r>
      <w:r>
        <w:rPr>
          <w:spacing w:val="-4"/>
        </w:rPr>
        <w:t xml:space="preserve"> </w:t>
      </w:r>
      <w:r>
        <w:t>la</w:t>
      </w:r>
      <w:r>
        <w:rPr>
          <w:spacing w:val="-4"/>
        </w:rPr>
        <w:t xml:space="preserve"> </w:t>
      </w:r>
      <w:r>
        <w:t>problemática</w:t>
      </w:r>
      <w:r>
        <w:rPr>
          <w:spacing w:val="-4"/>
        </w:rPr>
        <w:t xml:space="preserve"> </w:t>
      </w:r>
      <w:r>
        <w:t>general</w:t>
      </w:r>
      <w:r>
        <w:rPr>
          <w:spacing w:val="-3"/>
        </w:rPr>
        <w:t xml:space="preserve"> </w:t>
      </w:r>
      <w:r>
        <w:t>de</w:t>
      </w:r>
      <w:r>
        <w:rPr>
          <w:spacing w:val="-4"/>
        </w:rPr>
        <w:t xml:space="preserve"> </w:t>
      </w:r>
      <w:r>
        <w:t>los</w:t>
      </w:r>
      <w:r>
        <w:rPr>
          <w:spacing w:val="-1"/>
        </w:rPr>
        <w:t xml:space="preserve"> </w:t>
      </w:r>
      <w:r>
        <w:t>géneros</w:t>
      </w:r>
      <w:r>
        <w:rPr>
          <w:spacing w:val="-4"/>
        </w:rPr>
        <w:t xml:space="preserve"> </w:t>
      </w:r>
      <w:r>
        <w:rPr>
          <w:spacing w:val="-2"/>
        </w:rPr>
        <w:t>periodísticos.</w:t>
      </w:r>
    </w:p>
    <w:p w14:paraId="32E19B13" w14:textId="77777777" w:rsidR="00715BE0" w:rsidRDefault="007C6FFB">
      <w:pPr>
        <w:pStyle w:val="Prrafodelista"/>
        <w:numPr>
          <w:ilvl w:val="1"/>
          <w:numId w:val="11"/>
        </w:numPr>
        <w:tabs>
          <w:tab w:val="left" w:pos="994"/>
        </w:tabs>
        <w:spacing w:before="126"/>
      </w:pPr>
      <w:r>
        <w:t>Delimite</w:t>
      </w:r>
      <w:r>
        <w:rPr>
          <w:spacing w:val="-7"/>
        </w:rPr>
        <w:t xml:space="preserve"> </w:t>
      </w:r>
      <w:r>
        <w:t>el</w:t>
      </w:r>
      <w:r>
        <w:rPr>
          <w:spacing w:val="-3"/>
        </w:rPr>
        <w:t xml:space="preserve"> </w:t>
      </w:r>
      <w:r>
        <w:t>género</w:t>
      </w:r>
      <w:r>
        <w:rPr>
          <w:spacing w:val="-4"/>
        </w:rPr>
        <w:t xml:space="preserve"> </w:t>
      </w:r>
      <w:r>
        <w:t>periodístico</w:t>
      </w:r>
      <w:r>
        <w:rPr>
          <w:spacing w:val="-4"/>
        </w:rPr>
        <w:t xml:space="preserve"> </w:t>
      </w:r>
      <w:r>
        <w:t>informativo</w:t>
      </w:r>
      <w:r>
        <w:rPr>
          <w:spacing w:val="-4"/>
        </w:rPr>
        <w:t xml:space="preserve"> </w:t>
      </w:r>
      <w:r>
        <w:t>y</w:t>
      </w:r>
      <w:r>
        <w:rPr>
          <w:spacing w:val="-7"/>
        </w:rPr>
        <w:t xml:space="preserve"> </w:t>
      </w:r>
      <w:r>
        <w:t>sus</w:t>
      </w:r>
      <w:r>
        <w:rPr>
          <w:spacing w:val="-4"/>
        </w:rPr>
        <w:t xml:space="preserve"> </w:t>
      </w:r>
      <w:r>
        <w:rPr>
          <w:spacing w:val="-2"/>
        </w:rPr>
        <w:t>estructuras.</w:t>
      </w:r>
    </w:p>
    <w:p w14:paraId="1406E892" w14:textId="77777777" w:rsidR="00715BE0" w:rsidRDefault="00715BE0">
      <w:pPr>
        <w:sectPr w:rsidR="00715BE0">
          <w:pgSz w:w="11910" w:h="16840"/>
          <w:pgMar w:top="1380" w:right="840" w:bottom="840" w:left="920" w:header="0" w:footer="641" w:gutter="0"/>
          <w:cols w:space="720"/>
        </w:sectPr>
      </w:pPr>
    </w:p>
    <w:p w14:paraId="6814D326" w14:textId="77777777" w:rsidR="00715BE0" w:rsidRDefault="007C6FFB">
      <w:pPr>
        <w:pStyle w:val="Prrafodelista"/>
        <w:numPr>
          <w:ilvl w:val="1"/>
          <w:numId w:val="11"/>
        </w:numPr>
        <w:tabs>
          <w:tab w:val="left" w:pos="994"/>
        </w:tabs>
        <w:spacing w:before="72"/>
      </w:pPr>
      <w:r>
        <w:lastRenderedPageBreak/>
        <w:t>Diferencie</w:t>
      </w:r>
      <w:r>
        <w:rPr>
          <w:spacing w:val="-6"/>
        </w:rPr>
        <w:t xml:space="preserve"> </w:t>
      </w:r>
      <w:r>
        <w:t>el</w:t>
      </w:r>
      <w:r>
        <w:rPr>
          <w:spacing w:val="-3"/>
        </w:rPr>
        <w:t xml:space="preserve"> </w:t>
      </w:r>
      <w:r>
        <w:t>género</w:t>
      </w:r>
      <w:r>
        <w:rPr>
          <w:spacing w:val="-3"/>
        </w:rPr>
        <w:t xml:space="preserve"> </w:t>
      </w:r>
      <w:r>
        <w:t>informativo</w:t>
      </w:r>
      <w:r>
        <w:rPr>
          <w:spacing w:val="-4"/>
        </w:rPr>
        <w:t xml:space="preserve"> </w:t>
      </w:r>
      <w:r>
        <w:t>y</w:t>
      </w:r>
      <w:r>
        <w:rPr>
          <w:spacing w:val="-6"/>
        </w:rPr>
        <w:t xml:space="preserve"> </w:t>
      </w:r>
      <w:r>
        <w:t>el</w:t>
      </w:r>
      <w:r>
        <w:rPr>
          <w:spacing w:val="-3"/>
        </w:rPr>
        <w:t xml:space="preserve"> </w:t>
      </w:r>
      <w:r>
        <w:t>género</w:t>
      </w:r>
      <w:r>
        <w:rPr>
          <w:spacing w:val="-4"/>
        </w:rPr>
        <w:t xml:space="preserve"> </w:t>
      </w:r>
      <w:r>
        <w:rPr>
          <w:spacing w:val="-2"/>
        </w:rPr>
        <w:t>interpretativo.</w:t>
      </w:r>
    </w:p>
    <w:p w14:paraId="01F535CB" w14:textId="77777777" w:rsidR="00715BE0" w:rsidRDefault="007C6FFB">
      <w:pPr>
        <w:pStyle w:val="Prrafodelista"/>
        <w:numPr>
          <w:ilvl w:val="1"/>
          <w:numId w:val="11"/>
        </w:numPr>
        <w:tabs>
          <w:tab w:val="left" w:pos="994"/>
        </w:tabs>
        <w:spacing w:before="127"/>
      </w:pPr>
      <w:r>
        <w:t>Incorpore</w:t>
      </w:r>
      <w:r>
        <w:rPr>
          <w:spacing w:val="-4"/>
        </w:rPr>
        <w:t xml:space="preserve"> </w:t>
      </w:r>
      <w:r>
        <w:t>el</w:t>
      </w:r>
      <w:r>
        <w:rPr>
          <w:spacing w:val="-2"/>
        </w:rPr>
        <w:t xml:space="preserve"> </w:t>
      </w:r>
      <w:r>
        <w:t>estilo</w:t>
      </w:r>
      <w:r>
        <w:rPr>
          <w:spacing w:val="-3"/>
        </w:rPr>
        <w:t xml:space="preserve"> </w:t>
      </w:r>
      <w:r>
        <w:t>propio</w:t>
      </w:r>
      <w:r>
        <w:rPr>
          <w:spacing w:val="-4"/>
        </w:rPr>
        <w:t xml:space="preserve"> </w:t>
      </w:r>
      <w:r>
        <w:t>de</w:t>
      </w:r>
      <w:r>
        <w:rPr>
          <w:spacing w:val="-3"/>
        </w:rPr>
        <w:t xml:space="preserve"> </w:t>
      </w:r>
      <w:r>
        <w:t>los</w:t>
      </w:r>
      <w:r>
        <w:rPr>
          <w:spacing w:val="-3"/>
        </w:rPr>
        <w:t xml:space="preserve"> </w:t>
      </w:r>
      <w:r>
        <w:t xml:space="preserve">medios </w:t>
      </w:r>
      <w:r>
        <w:rPr>
          <w:spacing w:val="-2"/>
        </w:rPr>
        <w:t>digitales.</w:t>
      </w:r>
    </w:p>
    <w:p w14:paraId="371D702F" w14:textId="77777777" w:rsidR="00715BE0" w:rsidRDefault="00715BE0">
      <w:pPr>
        <w:pStyle w:val="Textoindependiente"/>
        <w:rPr>
          <w:sz w:val="34"/>
        </w:rPr>
      </w:pPr>
    </w:p>
    <w:p w14:paraId="7F6580D5" w14:textId="0E6CFCF6" w:rsidR="00715BE0" w:rsidRDefault="007A3552" w:rsidP="007A3552">
      <w:pPr>
        <w:pStyle w:val="Ttulo4"/>
        <w:tabs>
          <w:tab w:val="left" w:pos="933"/>
          <w:tab w:val="left" w:pos="934"/>
        </w:tabs>
        <w:ind w:left="210" w:firstLine="0"/>
        <w:rPr>
          <w:sz w:val="24"/>
        </w:rPr>
      </w:pPr>
      <w:r>
        <w:rPr>
          <w:position w:val="2"/>
        </w:rPr>
        <w:t>6.</w:t>
      </w:r>
      <w:r w:rsidR="007C6FFB">
        <w:rPr>
          <w:position w:val="2"/>
        </w:rPr>
        <w:t>ASIGNACIÓN</w:t>
      </w:r>
      <w:r w:rsidR="007C6FFB">
        <w:rPr>
          <w:spacing w:val="-10"/>
          <w:position w:val="2"/>
        </w:rPr>
        <w:t xml:space="preserve"> </w:t>
      </w:r>
      <w:r w:rsidR="007C6FFB">
        <w:rPr>
          <w:spacing w:val="-2"/>
          <w:position w:val="2"/>
        </w:rPr>
        <w:t>HORARIA:</w:t>
      </w:r>
    </w:p>
    <w:p w14:paraId="740C6057" w14:textId="77777777" w:rsidR="00715BE0" w:rsidRDefault="007C6FFB">
      <w:pPr>
        <w:spacing w:line="242" w:lineRule="auto"/>
        <w:ind w:left="212" w:right="262" w:hanging="3"/>
        <w:rPr>
          <w:i/>
          <w:sz w:val="20"/>
        </w:rPr>
      </w:pPr>
      <w:r>
        <w:rPr>
          <w:i/>
          <w:color w:val="49442A"/>
          <w:sz w:val="20"/>
        </w:rPr>
        <w:t>(La información consignada debe coincidir con la información que brinda la Resolución Rectoral que aprueba el plan de estudios de la carrera)</w:t>
      </w:r>
    </w:p>
    <w:tbl>
      <w:tblPr>
        <w:tblStyle w:val="TableNormal"/>
        <w:tblW w:w="0" w:type="auto"/>
        <w:tblInd w:w="1034" w:type="dxa"/>
        <w:tblBorders>
          <w:top w:val="single" w:sz="4" w:space="0" w:color="6AA84F"/>
          <w:left w:val="single" w:sz="4" w:space="0" w:color="6AA84F"/>
          <w:bottom w:val="single" w:sz="4" w:space="0" w:color="6AA84F"/>
          <w:right w:val="single" w:sz="4" w:space="0" w:color="6AA84F"/>
          <w:insideH w:val="single" w:sz="4" w:space="0" w:color="6AA84F"/>
          <w:insideV w:val="single" w:sz="4" w:space="0" w:color="6AA84F"/>
        </w:tblBorders>
        <w:tblLayout w:type="fixed"/>
        <w:tblLook w:val="01E0" w:firstRow="1" w:lastRow="1" w:firstColumn="1" w:lastColumn="1" w:noHBand="0" w:noVBand="0"/>
      </w:tblPr>
      <w:tblGrid>
        <w:gridCol w:w="4667"/>
        <w:gridCol w:w="1155"/>
        <w:gridCol w:w="1156"/>
        <w:gridCol w:w="1038"/>
      </w:tblGrid>
      <w:tr w:rsidR="00715BE0" w14:paraId="7E24EDA0" w14:textId="77777777">
        <w:trPr>
          <w:trHeight w:val="347"/>
        </w:trPr>
        <w:tc>
          <w:tcPr>
            <w:tcW w:w="4667" w:type="dxa"/>
            <w:tcBorders>
              <w:top w:val="nil"/>
              <w:left w:val="nil"/>
            </w:tcBorders>
          </w:tcPr>
          <w:p w14:paraId="19D8D847" w14:textId="77777777" w:rsidR="00715BE0" w:rsidRDefault="00715BE0">
            <w:pPr>
              <w:pStyle w:val="TableParagraph"/>
              <w:rPr>
                <w:sz w:val="20"/>
              </w:rPr>
            </w:pPr>
          </w:p>
        </w:tc>
        <w:tc>
          <w:tcPr>
            <w:tcW w:w="1155" w:type="dxa"/>
            <w:shd w:val="clear" w:color="auto" w:fill="92C47C"/>
          </w:tcPr>
          <w:p w14:paraId="2EEDDA36" w14:textId="77777777" w:rsidR="00715BE0" w:rsidRDefault="007C6FFB">
            <w:pPr>
              <w:pStyle w:val="TableParagraph"/>
              <w:spacing w:before="41"/>
              <w:ind w:left="215"/>
              <w:rPr>
                <w:b/>
              </w:rPr>
            </w:pPr>
            <w:r>
              <w:rPr>
                <w:b/>
                <w:spacing w:val="-2"/>
              </w:rPr>
              <w:t>Teórica</w:t>
            </w:r>
          </w:p>
        </w:tc>
        <w:tc>
          <w:tcPr>
            <w:tcW w:w="1156" w:type="dxa"/>
            <w:shd w:val="clear" w:color="auto" w:fill="92C47C"/>
          </w:tcPr>
          <w:p w14:paraId="75D908DB" w14:textId="77777777" w:rsidR="00715BE0" w:rsidRDefault="007C6FFB">
            <w:pPr>
              <w:pStyle w:val="TableParagraph"/>
              <w:spacing w:before="41"/>
              <w:ind w:left="185"/>
              <w:rPr>
                <w:b/>
              </w:rPr>
            </w:pPr>
            <w:r>
              <w:rPr>
                <w:b/>
                <w:spacing w:val="-2"/>
              </w:rPr>
              <w:t>Práctica</w:t>
            </w:r>
          </w:p>
        </w:tc>
        <w:tc>
          <w:tcPr>
            <w:tcW w:w="1038" w:type="dxa"/>
            <w:shd w:val="clear" w:color="auto" w:fill="92C47C"/>
          </w:tcPr>
          <w:p w14:paraId="22359F17" w14:textId="77777777" w:rsidR="00715BE0" w:rsidRDefault="007C6FFB">
            <w:pPr>
              <w:pStyle w:val="TableParagraph"/>
              <w:spacing w:before="41"/>
              <w:ind w:left="264"/>
              <w:rPr>
                <w:b/>
              </w:rPr>
            </w:pPr>
            <w:r>
              <w:rPr>
                <w:b/>
                <w:spacing w:val="-2"/>
              </w:rPr>
              <w:t>Total</w:t>
            </w:r>
          </w:p>
        </w:tc>
      </w:tr>
      <w:tr w:rsidR="00715BE0" w14:paraId="7FB58DAB" w14:textId="77777777">
        <w:trPr>
          <w:trHeight w:val="568"/>
        </w:trPr>
        <w:tc>
          <w:tcPr>
            <w:tcW w:w="4667" w:type="dxa"/>
            <w:shd w:val="clear" w:color="auto" w:fill="92C47C"/>
          </w:tcPr>
          <w:p w14:paraId="69BCFCC6" w14:textId="77777777" w:rsidR="00715BE0" w:rsidRDefault="007C6FFB">
            <w:pPr>
              <w:pStyle w:val="TableParagraph"/>
              <w:spacing w:before="33" w:line="251" w:lineRule="exact"/>
              <w:ind w:left="107"/>
              <w:rPr>
                <w:b/>
              </w:rPr>
            </w:pPr>
            <w:r>
              <w:rPr>
                <w:b/>
              </w:rPr>
              <w:t>Carga</w:t>
            </w:r>
            <w:r>
              <w:rPr>
                <w:b/>
                <w:spacing w:val="-7"/>
              </w:rPr>
              <w:t xml:space="preserve"> </w:t>
            </w:r>
            <w:r>
              <w:rPr>
                <w:b/>
              </w:rPr>
              <w:t>horaria</w:t>
            </w:r>
            <w:r>
              <w:rPr>
                <w:b/>
                <w:spacing w:val="-6"/>
              </w:rPr>
              <w:t xml:space="preserve"> </w:t>
            </w:r>
            <w:r>
              <w:rPr>
                <w:b/>
              </w:rPr>
              <w:t>presencial/presencial</w:t>
            </w:r>
            <w:r>
              <w:rPr>
                <w:b/>
                <w:spacing w:val="-5"/>
              </w:rPr>
              <w:t xml:space="preserve"> </w:t>
            </w:r>
            <w:r>
              <w:rPr>
                <w:b/>
                <w:spacing w:val="-2"/>
              </w:rPr>
              <w:t>remota</w:t>
            </w:r>
          </w:p>
          <w:p w14:paraId="123A1644" w14:textId="77777777" w:rsidR="00715BE0" w:rsidRDefault="007C6FFB">
            <w:pPr>
              <w:pStyle w:val="TableParagraph"/>
              <w:spacing w:line="228" w:lineRule="exact"/>
              <w:ind w:left="110"/>
              <w:rPr>
                <w:sz w:val="20"/>
              </w:rPr>
            </w:pPr>
            <w:r>
              <w:rPr>
                <w:spacing w:val="-2"/>
                <w:sz w:val="20"/>
              </w:rPr>
              <w:t>(videoconferencia)</w:t>
            </w:r>
          </w:p>
        </w:tc>
        <w:tc>
          <w:tcPr>
            <w:tcW w:w="1155" w:type="dxa"/>
          </w:tcPr>
          <w:p w14:paraId="5974FC7A" w14:textId="77777777" w:rsidR="00715BE0" w:rsidRDefault="007C6FFB">
            <w:pPr>
              <w:pStyle w:val="TableParagraph"/>
              <w:spacing w:before="146"/>
              <w:ind w:left="104"/>
            </w:pPr>
            <w:r>
              <w:rPr>
                <w:spacing w:val="-5"/>
              </w:rPr>
              <w:t>14</w:t>
            </w:r>
          </w:p>
        </w:tc>
        <w:tc>
          <w:tcPr>
            <w:tcW w:w="1156" w:type="dxa"/>
          </w:tcPr>
          <w:p w14:paraId="7806C2FC" w14:textId="77777777" w:rsidR="00715BE0" w:rsidRDefault="007C6FFB">
            <w:pPr>
              <w:pStyle w:val="TableParagraph"/>
              <w:spacing w:before="146"/>
              <w:ind w:left="106"/>
            </w:pPr>
            <w:r>
              <w:rPr>
                <w:spacing w:val="-5"/>
              </w:rPr>
              <w:t>58</w:t>
            </w:r>
          </w:p>
        </w:tc>
        <w:tc>
          <w:tcPr>
            <w:tcW w:w="1038" w:type="dxa"/>
          </w:tcPr>
          <w:p w14:paraId="3673489D" w14:textId="77777777" w:rsidR="00715BE0" w:rsidRDefault="007C6FFB">
            <w:pPr>
              <w:pStyle w:val="TableParagraph"/>
              <w:spacing w:before="146"/>
              <w:ind w:left="105"/>
            </w:pPr>
            <w:r>
              <w:rPr>
                <w:spacing w:val="-5"/>
              </w:rPr>
              <w:t>72</w:t>
            </w:r>
          </w:p>
        </w:tc>
      </w:tr>
      <w:tr w:rsidR="00715BE0" w14:paraId="15E16F06" w14:textId="77777777">
        <w:trPr>
          <w:trHeight w:val="565"/>
        </w:trPr>
        <w:tc>
          <w:tcPr>
            <w:tcW w:w="4667" w:type="dxa"/>
            <w:shd w:val="clear" w:color="auto" w:fill="92C47C"/>
          </w:tcPr>
          <w:p w14:paraId="7308C2C4" w14:textId="77777777" w:rsidR="00715BE0" w:rsidRDefault="007C6FFB">
            <w:pPr>
              <w:pStyle w:val="TableParagraph"/>
              <w:spacing w:before="33" w:line="251" w:lineRule="exact"/>
              <w:ind w:left="107"/>
              <w:rPr>
                <w:b/>
              </w:rPr>
            </w:pPr>
            <w:r>
              <w:rPr>
                <w:b/>
              </w:rPr>
              <w:t>Carga</w:t>
            </w:r>
            <w:r>
              <w:rPr>
                <w:b/>
                <w:spacing w:val="-2"/>
              </w:rPr>
              <w:t xml:space="preserve"> </w:t>
            </w:r>
            <w:r>
              <w:rPr>
                <w:b/>
              </w:rPr>
              <w:t>horaria</w:t>
            </w:r>
            <w:r>
              <w:rPr>
                <w:b/>
                <w:spacing w:val="-3"/>
              </w:rPr>
              <w:t xml:space="preserve"> </w:t>
            </w:r>
            <w:r>
              <w:rPr>
                <w:b/>
              </w:rPr>
              <w:t>a</w:t>
            </w:r>
            <w:r>
              <w:rPr>
                <w:b/>
                <w:spacing w:val="-1"/>
              </w:rPr>
              <w:t xml:space="preserve"> </w:t>
            </w:r>
            <w:r>
              <w:rPr>
                <w:b/>
                <w:spacing w:val="-2"/>
              </w:rPr>
              <w:t>distancia</w:t>
            </w:r>
          </w:p>
          <w:p w14:paraId="3224DDE7" w14:textId="77777777" w:rsidR="00715BE0" w:rsidRDefault="007C6FFB">
            <w:pPr>
              <w:pStyle w:val="TableParagraph"/>
              <w:spacing w:line="228" w:lineRule="exact"/>
              <w:ind w:left="107"/>
              <w:rPr>
                <w:sz w:val="20"/>
              </w:rPr>
            </w:pPr>
            <w:r>
              <w:rPr>
                <w:sz w:val="20"/>
              </w:rPr>
              <w:t>(trabajo</w:t>
            </w:r>
            <w:r>
              <w:rPr>
                <w:spacing w:val="-4"/>
                <w:sz w:val="20"/>
              </w:rPr>
              <w:t xml:space="preserve"> </w:t>
            </w:r>
            <w:r>
              <w:rPr>
                <w:sz w:val="20"/>
              </w:rPr>
              <w:t>asincrónico</w:t>
            </w:r>
            <w:r>
              <w:rPr>
                <w:spacing w:val="-1"/>
                <w:sz w:val="20"/>
              </w:rPr>
              <w:t xml:space="preserve"> </w:t>
            </w:r>
            <w:r>
              <w:rPr>
                <w:sz w:val="20"/>
              </w:rPr>
              <w:t>en</w:t>
            </w:r>
            <w:r>
              <w:rPr>
                <w:spacing w:val="-5"/>
                <w:sz w:val="20"/>
              </w:rPr>
              <w:t xml:space="preserve"> </w:t>
            </w:r>
            <w:r>
              <w:rPr>
                <w:sz w:val="20"/>
              </w:rPr>
              <w:t>plataformas</w:t>
            </w:r>
            <w:r>
              <w:rPr>
                <w:spacing w:val="-4"/>
                <w:sz w:val="20"/>
              </w:rPr>
              <w:t xml:space="preserve"> </w:t>
            </w:r>
            <w:r>
              <w:rPr>
                <w:b/>
                <w:sz w:val="20"/>
              </w:rPr>
              <w:t>-</w:t>
            </w:r>
            <w:r>
              <w:rPr>
                <w:b/>
                <w:spacing w:val="-3"/>
                <w:sz w:val="20"/>
              </w:rPr>
              <w:t xml:space="preserve"> </w:t>
            </w:r>
            <w:r>
              <w:rPr>
                <w:sz w:val="20"/>
              </w:rPr>
              <w:t>en</w:t>
            </w:r>
            <w:r>
              <w:rPr>
                <w:spacing w:val="-3"/>
                <w:sz w:val="20"/>
              </w:rPr>
              <w:t xml:space="preserve"> </w:t>
            </w:r>
            <w:r>
              <w:rPr>
                <w:sz w:val="20"/>
              </w:rPr>
              <w:t>horas</w:t>
            </w:r>
            <w:r>
              <w:rPr>
                <w:spacing w:val="-3"/>
                <w:sz w:val="20"/>
              </w:rPr>
              <w:t xml:space="preserve"> </w:t>
            </w:r>
            <w:r>
              <w:rPr>
                <w:sz w:val="20"/>
              </w:rPr>
              <w:t>y</w:t>
            </w:r>
            <w:r>
              <w:rPr>
                <w:spacing w:val="-8"/>
                <w:sz w:val="20"/>
              </w:rPr>
              <w:t xml:space="preserve"> </w:t>
            </w:r>
            <w:r>
              <w:rPr>
                <w:sz w:val="20"/>
              </w:rPr>
              <w:t>en</w:t>
            </w:r>
            <w:r>
              <w:rPr>
                <w:spacing w:val="-3"/>
                <w:sz w:val="20"/>
              </w:rPr>
              <w:t xml:space="preserve"> </w:t>
            </w:r>
            <w:r>
              <w:rPr>
                <w:spacing w:val="-5"/>
                <w:sz w:val="20"/>
              </w:rPr>
              <w:t>%)</w:t>
            </w:r>
          </w:p>
        </w:tc>
        <w:tc>
          <w:tcPr>
            <w:tcW w:w="1155" w:type="dxa"/>
          </w:tcPr>
          <w:p w14:paraId="4B61B4C5" w14:textId="77777777" w:rsidR="00715BE0" w:rsidRDefault="00715BE0">
            <w:pPr>
              <w:pStyle w:val="TableParagraph"/>
              <w:rPr>
                <w:sz w:val="20"/>
              </w:rPr>
            </w:pPr>
          </w:p>
        </w:tc>
        <w:tc>
          <w:tcPr>
            <w:tcW w:w="1156" w:type="dxa"/>
          </w:tcPr>
          <w:p w14:paraId="7E60B8D6" w14:textId="77777777" w:rsidR="00715BE0" w:rsidRDefault="00715BE0">
            <w:pPr>
              <w:pStyle w:val="TableParagraph"/>
              <w:rPr>
                <w:sz w:val="20"/>
              </w:rPr>
            </w:pPr>
          </w:p>
        </w:tc>
        <w:tc>
          <w:tcPr>
            <w:tcW w:w="1038" w:type="dxa"/>
          </w:tcPr>
          <w:p w14:paraId="5F9FF0B0" w14:textId="77777777" w:rsidR="00715BE0" w:rsidRDefault="00715BE0">
            <w:pPr>
              <w:pStyle w:val="TableParagraph"/>
              <w:rPr>
                <w:sz w:val="20"/>
              </w:rPr>
            </w:pPr>
          </w:p>
        </w:tc>
      </w:tr>
      <w:tr w:rsidR="00715BE0" w14:paraId="60F151AF" w14:textId="77777777">
        <w:trPr>
          <w:trHeight w:val="568"/>
        </w:trPr>
        <w:tc>
          <w:tcPr>
            <w:tcW w:w="4667" w:type="dxa"/>
            <w:shd w:val="clear" w:color="auto" w:fill="92C47C"/>
          </w:tcPr>
          <w:p w14:paraId="046CFFEA" w14:textId="77777777" w:rsidR="00715BE0" w:rsidRDefault="007C6FFB">
            <w:pPr>
              <w:pStyle w:val="TableParagraph"/>
              <w:spacing w:before="149"/>
              <w:ind w:left="107"/>
              <w:rPr>
                <w:b/>
              </w:rPr>
            </w:pPr>
            <w:r>
              <w:rPr>
                <w:b/>
              </w:rPr>
              <w:t>Carga</w:t>
            </w:r>
            <w:r>
              <w:rPr>
                <w:b/>
                <w:spacing w:val="-2"/>
              </w:rPr>
              <w:t xml:space="preserve"> </w:t>
            </w:r>
            <w:r>
              <w:rPr>
                <w:b/>
              </w:rPr>
              <w:t>horaria</w:t>
            </w:r>
            <w:r>
              <w:rPr>
                <w:b/>
                <w:spacing w:val="-4"/>
              </w:rPr>
              <w:t xml:space="preserve"> </w:t>
            </w:r>
            <w:r>
              <w:rPr>
                <w:b/>
                <w:spacing w:val="-2"/>
              </w:rPr>
              <w:t>general</w:t>
            </w:r>
          </w:p>
        </w:tc>
        <w:tc>
          <w:tcPr>
            <w:tcW w:w="1155" w:type="dxa"/>
          </w:tcPr>
          <w:p w14:paraId="64A27977" w14:textId="77777777" w:rsidR="00715BE0" w:rsidRDefault="00715BE0">
            <w:pPr>
              <w:pStyle w:val="TableParagraph"/>
              <w:rPr>
                <w:sz w:val="20"/>
              </w:rPr>
            </w:pPr>
          </w:p>
        </w:tc>
        <w:tc>
          <w:tcPr>
            <w:tcW w:w="1156" w:type="dxa"/>
          </w:tcPr>
          <w:p w14:paraId="481AB2AE" w14:textId="77777777" w:rsidR="00715BE0" w:rsidRDefault="00715BE0">
            <w:pPr>
              <w:pStyle w:val="TableParagraph"/>
              <w:rPr>
                <w:sz w:val="20"/>
              </w:rPr>
            </w:pPr>
          </w:p>
        </w:tc>
        <w:tc>
          <w:tcPr>
            <w:tcW w:w="1038" w:type="dxa"/>
          </w:tcPr>
          <w:p w14:paraId="43459EFE" w14:textId="77777777" w:rsidR="00715BE0" w:rsidRDefault="00715BE0">
            <w:pPr>
              <w:pStyle w:val="TableParagraph"/>
              <w:rPr>
                <w:sz w:val="20"/>
              </w:rPr>
            </w:pPr>
          </w:p>
        </w:tc>
      </w:tr>
    </w:tbl>
    <w:p w14:paraId="24D7977E" w14:textId="77777777" w:rsidR="00715BE0" w:rsidRDefault="00715BE0">
      <w:pPr>
        <w:pStyle w:val="Textoindependiente"/>
        <w:rPr>
          <w:i/>
          <w:sz w:val="22"/>
        </w:rPr>
      </w:pPr>
    </w:p>
    <w:p w14:paraId="7DDB8C58" w14:textId="77777777" w:rsidR="00715BE0" w:rsidRDefault="00715BE0">
      <w:pPr>
        <w:pStyle w:val="Textoindependiente"/>
        <w:rPr>
          <w:i/>
          <w:sz w:val="22"/>
        </w:rPr>
      </w:pPr>
    </w:p>
    <w:p w14:paraId="6AA4086C" w14:textId="77777777" w:rsidR="00715BE0" w:rsidRDefault="00715BE0">
      <w:pPr>
        <w:pStyle w:val="Textoindependiente"/>
        <w:spacing w:before="10"/>
        <w:rPr>
          <w:i/>
          <w:sz w:val="21"/>
        </w:rPr>
      </w:pPr>
    </w:p>
    <w:p w14:paraId="31E40C33" w14:textId="3341BD97" w:rsidR="00715BE0" w:rsidRPr="007A3552" w:rsidRDefault="007A3552" w:rsidP="007A3552">
      <w:pPr>
        <w:tabs>
          <w:tab w:val="left" w:pos="933"/>
          <w:tab w:val="left" w:pos="934"/>
        </w:tabs>
        <w:ind w:left="210"/>
        <w:rPr>
          <w:b/>
          <w:sz w:val="24"/>
        </w:rPr>
      </w:pPr>
      <w:r>
        <w:rPr>
          <w:b/>
          <w:position w:val="2"/>
        </w:rPr>
        <w:t xml:space="preserve">7. </w:t>
      </w:r>
      <w:r w:rsidR="007C6FFB" w:rsidRPr="007A3552">
        <w:rPr>
          <w:b/>
          <w:position w:val="2"/>
        </w:rPr>
        <w:t>UNIDADES</w:t>
      </w:r>
      <w:r w:rsidR="007C6FFB" w:rsidRPr="007A3552">
        <w:rPr>
          <w:b/>
          <w:spacing w:val="-9"/>
          <w:position w:val="2"/>
        </w:rPr>
        <w:t xml:space="preserve"> </w:t>
      </w:r>
      <w:r w:rsidR="007C6FFB" w:rsidRPr="007A3552">
        <w:rPr>
          <w:b/>
          <w:position w:val="2"/>
        </w:rPr>
        <w:t>TEMÁTICAS,</w:t>
      </w:r>
      <w:r w:rsidR="007C6FFB" w:rsidRPr="007A3552">
        <w:rPr>
          <w:b/>
          <w:spacing w:val="-6"/>
          <w:position w:val="2"/>
        </w:rPr>
        <w:t xml:space="preserve"> </w:t>
      </w:r>
      <w:r w:rsidR="007C6FFB" w:rsidRPr="007A3552">
        <w:rPr>
          <w:b/>
          <w:position w:val="2"/>
        </w:rPr>
        <w:t>CONTENIDOS,</w:t>
      </w:r>
      <w:r w:rsidR="007C6FFB" w:rsidRPr="007A3552">
        <w:rPr>
          <w:b/>
          <w:spacing w:val="-8"/>
          <w:position w:val="2"/>
        </w:rPr>
        <w:t xml:space="preserve"> </w:t>
      </w:r>
      <w:r w:rsidR="007C6FFB" w:rsidRPr="007A3552">
        <w:rPr>
          <w:b/>
          <w:position w:val="2"/>
        </w:rPr>
        <w:t>BIBLIOGRAFÍA</w:t>
      </w:r>
      <w:r w:rsidR="007C6FFB" w:rsidRPr="007A3552">
        <w:rPr>
          <w:b/>
          <w:spacing w:val="-8"/>
          <w:position w:val="2"/>
        </w:rPr>
        <w:t xml:space="preserve"> </w:t>
      </w:r>
      <w:r w:rsidR="007C6FFB" w:rsidRPr="007A3552">
        <w:rPr>
          <w:b/>
          <w:position w:val="2"/>
        </w:rPr>
        <w:t>POR</w:t>
      </w:r>
      <w:r w:rsidR="007C6FFB" w:rsidRPr="007A3552">
        <w:rPr>
          <w:b/>
          <w:spacing w:val="-6"/>
          <w:position w:val="2"/>
        </w:rPr>
        <w:t xml:space="preserve"> </w:t>
      </w:r>
      <w:r w:rsidR="007C6FFB" w:rsidRPr="007A3552">
        <w:rPr>
          <w:b/>
          <w:position w:val="2"/>
        </w:rPr>
        <w:t>UNIDAD</w:t>
      </w:r>
      <w:r w:rsidR="007C6FFB" w:rsidRPr="007A3552">
        <w:rPr>
          <w:b/>
          <w:spacing w:val="-7"/>
          <w:position w:val="2"/>
        </w:rPr>
        <w:t xml:space="preserve"> </w:t>
      </w:r>
      <w:r w:rsidR="007C6FFB" w:rsidRPr="007A3552">
        <w:rPr>
          <w:b/>
          <w:spacing w:val="-2"/>
          <w:position w:val="2"/>
        </w:rPr>
        <w:t>TEMÁTICA:</w:t>
      </w:r>
    </w:p>
    <w:p w14:paraId="14B4C8C3" w14:textId="77777777" w:rsidR="00715BE0" w:rsidRDefault="007C6FFB">
      <w:pPr>
        <w:pStyle w:val="Ttulo2"/>
        <w:spacing w:before="216"/>
      </w:pPr>
      <w:r>
        <w:t>Unidad</w:t>
      </w:r>
      <w:r>
        <w:rPr>
          <w:spacing w:val="-6"/>
        </w:rPr>
        <w:t xml:space="preserve"> </w:t>
      </w:r>
      <w:r>
        <w:t>I:</w:t>
      </w:r>
      <w:r>
        <w:rPr>
          <w:spacing w:val="-5"/>
        </w:rPr>
        <w:t xml:space="preserve"> </w:t>
      </w:r>
      <w:r>
        <w:t>Estilos</w:t>
      </w:r>
      <w:r>
        <w:rPr>
          <w:spacing w:val="-8"/>
        </w:rPr>
        <w:t xml:space="preserve"> </w:t>
      </w:r>
      <w:r>
        <w:t>periodísticos</w:t>
      </w:r>
      <w:r>
        <w:rPr>
          <w:spacing w:val="-5"/>
        </w:rPr>
        <w:t xml:space="preserve"> </w:t>
      </w:r>
      <w:r>
        <w:t>y</w:t>
      </w:r>
      <w:r>
        <w:rPr>
          <w:spacing w:val="-5"/>
        </w:rPr>
        <w:t xml:space="preserve"> </w:t>
      </w:r>
      <w:r>
        <w:t>géneros</w:t>
      </w:r>
      <w:r>
        <w:rPr>
          <w:spacing w:val="-5"/>
        </w:rPr>
        <w:t xml:space="preserve"> </w:t>
      </w:r>
      <w:r>
        <w:rPr>
          <w:spacing w:val="-2"/>
        </w:rPr>
        <w:t>informativos</w:t>
      </w:r>
    </w:p>
    <w:p w14:paraId="76869835" w14:textId="77777777" w:rsidR="00715BE0" w:rsidRDefault="00715BE0">
      <w:pPr>
        <w:pStyle w:val="Textoindependiente"/>
        <w:rPr>
          <w:b/>
          <w:sz w:val="30"/>
        </w:rPr>
      </w:pPr>
    </w:p>
    <w:p w14:paraId="248A3260" w14:textId="77777777" w:rsidR="00715BE0" w:rsidRDefault="007C6FFB">
      <w:pPr>
        <w:pStyle w:val="Prrafodelista"/>
        <w:numPr>
          <w:ilvl w:val="1"/>
          <w:numId w:val="10"/>
        </w:numPr>
        <w:tabs>
          <w:tab w:val="left" w:pos="684"/>
        </w:tabs>
        <w:spacing w:line="360" w:lineRule="auto"/>
        <w:ind w:right="643" w:firstLine="0"/>
      </w:pPr>
      <w:r>
        <w:t>El estilo periodístico. Clasificación: estilo</w:t>
      </w:r>
      <w:r>
        <w:rPr>
          <w:spacing w:val="-2"/>
        </w:rPr>
        <w:t xml:space="preserve"> </w:t>
      </w:r>
      <w:r>
        <w:t>informativo, el estilo interpretativo y</w:t>
      </w:r>
      <w:r>
        <w:rPr>
          <w:spacing w:val="-3"/>
        </w:rPr>
        <w:t xml:space="preserve"> </w:t>
      </w:r>
      <w:r>
        <w:t>el estilo de opinión. Nuevos géneros: el estilo ameno. Modalidades estilísticas del lenguaje informativo.</w:t>
      </w:r>
    </w:p>
    <w:p w14:paraId="64BB4FEF" w14:textId="77777777" w:rsidR="00715BE0" w:rsidRDefault="007C6FFB">
      <w:pPr>
        <w:pStyle w:val="Prrafodelista"/>
        <w:numPr>
          <w:ilvl w:val="1"/>
          <w:numId w:val="10"/>
        </w:numPr>
        <w:tabs>
          <w:tab w:val="left" w:pos="648"/>
        </w:tabs>
        <w:spacing w:before="122"/>
        <w:ind w:left="647" w:hanging="224"/>
      </w:pPr>
      <w:r>
        <w:t>Definición</w:t>
      </w:r>
      <w:r>
        <w:rPr>
          <w:spacing w:val="-3"/>
        </w:rPr>
        <w:t xml:space="preserve"> </w:t>
      </w:r>
      <w:r>
        <w:t>y</w:t>
      </w:r>
      <w:r>
        <w:rPr>
          <w:spacing w:val="-5"/>
        </w:rPr>
        <w:t xml:space="preserve"> </w:t>
      </w:r>
      <w:r>
        <w:t>problemática</w:t>
      </w:r>
      <w:r>
        <w:rPr>
          <w:spacing w:val="-5"/>
        </w:rPr>
        <w:t xml:space="preserve"> </w:t>
      </w:r>
      <w:r>
        <w:t>de</w:t>
      </w:r>
      <w:r>
        <w:rPr>
          <w:spacing w:val="-2"/>
        </w:rPr>
        <w:t xml:space="preserve"> </w:t>
      </w:r>
      <w:r>
        <w:t>la</w:t>
      </w:r>
      <w:r>
        <w:rPr>
          <w:spacing w:val="-5"/>
        </w:rPr>
        <w:t xml:space="preserve"> </w:t>
      </w:r>
      <w:r>
        <w:t>idea</w:t>
      </w:r>
      <w:r>
        <w:rPr>
          <w:spacing w:val="-2"/>
        </w:rPr>
        <w:t xml:space="preserve"> </w:t>
      </w:r>
      <w:r>
        <w:t>de</w:t>
      </w:r>
      <w:r>
        <w:rPr>
          <w:spacing w:val="-3"/>
        </w:rPr>
        <w:t xml:space="preserve"> </w:t>
      </w:r>
      <w:r>
        <w:t>género.</w:t>
      </w:r>
      <w:r>
        <w:rPr>
          <w:spacing w:val="-4"/>
        </w:rPr>
        <w:t xml:space="preserve"> </w:t>
      </w:r>
      <w:r>
        <w:rPr>
          <w:spacing w:val="-2"/>
        </w:rPr>
        <w:t>Clasificación.</w:t>
      </w:r>
    </w:p>
    <w:p w14:paraId="00F67379" w14:textId="77777777" w:rsidR="00715BE0" w:rsidRDefault="007C6FFB">
      <w:pPr>
        <w:pStyle w:val="Prrafodelista"/>
        <w:numPr>
          <w:ilvl w:val="1"/>
          <w:numId w:val="10"/>
        </w:numPr>
        <w:tabs>
          <w:tab w:val="left" w:pos="636"/>
        </w:tabs>
        <w:spacing w:before="127"/>
        <w:ind w:left="635" w:hanging="212"/>
      </w:pPr>
      <w:r>
        <w:t>Sumarios:</w:t>
      </w:r>
      <w:r>
        <w:rPr>
          <w:spacing w:val="-5"/>
        </w:rPr>
        <w:t xml:space="preserve"> </w:t>
      </w:r>
      <w:r>
        <w:t>ideación</w:t>
      </w:r>
      <w:r>
        <w:rPr>
          <w:spacing w:val="-3"/>
        </w:rPr>
        <w:t xml:space="preserve"> </w:t>
      </w:r>
      <w:r>
        <w:t>de</w:t>
      </w:r>
      <w:r>
        <w:rPr>
          <w:spacing w:val="-5"/>
        </w:rPr>
        <w:t xml:space="preserve"> </w:t>
      </w:r>
      <w:r>
        <w:t>propuestas</w:t>
      </w:r>
      <w:r>
        <w:rPr>
          <w:spacing w:val="-3"/>
        </w:rPr>
        <w:t xml:space="preserve"> </w:t>
      </w:r>
      <w:r>
        <w:rPr>
          <w:spacing w:val="-2"/>
        </w:rPr>
        <w:t>periodísticas.</w:t>
      </w:r>
    </w:p>
    <w:p w14:paraId="09B88ECD" w14:textId="77777777" w:rsidR="00715BE0" w:rsidRDefault="00715BE0">
      <w:pPr>
        <w:pStyle w:val="Textoindependiente"/>
        <w:rPr>
          <w:sz w:val="24"/>
        </w:rPr>
      </w:pPr>
    </w:p>
    <w:p w14:paraId="084AF78A" w14:textId="77777777" w:rsidR="00715BE0" w:rsidRDefault="00715BE0">
      <w:pPr>
        <w:pStyle w:val="Textoindependiente"/>
        <w:rPr>
          <w:sz w:val="21"/>
        </w:rPr>
      </w:pPr>
    </w:p>
    <w:p w14:paraId="3F07166D" w14:textId="77777777" w:rsidR="00715BE0" w:rsidRDefault="007C6FFB">
      <w:pPr>
        <w:pStyle w:val="Ttulo2"/>
      </w:pPr>
      <w:r>
        <w:t>Bibliografía</w:t>
      </w:r>
      <w:r>
        <w:rPr>
          <w:spacing w:val="-5"/>
        </w:rPr>
        <w:t xml:space="preserve"> </w:t>
      </w:r>
      <w:r>
        <w:rPr>
          <w:spacing w:val="-2"/>
        </w:rPr>
        <w:t>obligatoria:</w:t>
      </w:r>
    </w:p>
    <w:p w14:paraId="0DF43904" w14:textId="77777777" w:rsidR="00715BE0" w:rsidRDefault="00715BE0">
      <w:pPr>
        <w:pStyle w:val="Textoindependiente"/>
        <w:spacing w:before="9"/>
        <w:rPr>
          <w:b/>
          <w:sz w:val="30"/>
        </w:rPr>
      </w:pPr>
    </w:p>
    <w:p w14:paraId="6D3C0F57" w14:textId="77777777" w:rsidR="00715BE0" w:rsidRDefault="007C6FFB">
      <w:pPr>
        <w:pStyle w:val="Prrafodelista"/>
        <w:numPr>
          <w:ilvl w:val="0"/>
          <w:numId w:val="9"/>
        </w:numPr>
        <w:tabs>
          <w:tab w:val="left" w:pos="711"/>
        </w:tabs>
        <w:spacing w:line="352" w:lineRule="auto"/>
        <w:ind w:right="657" w:firstLine="0"/>
      </w:pPr>
      <w:r>
        <w:t xml:space="preserve">GARCÍA MÁRQUEZ, Gabriel (20 de octubre de 1996). “El mejor oficio del mundo”. Madrid: El País. Disponible en: </w:t>
      </w:r>
      <w:r>
        <w:rPr>
          <w:color w:val="0000FF"/>
          <w:u w:val="single" w:color="0000FF"/>
        </w:rPr>
        <w:t>https://elpais.com/diario/1996/10/20/sociedad/845762406_850215.html</w:t>
      </w:r>
    </w:p>
    <w:p w14:paraId="342561FC" w14:textId="77777777" w:rsidR="00715BE0" w:rsidRDefault="007C6FFB">
      <w:pPr>
        <w:pStyle w:val="Prrafodelista"/>
        <w:numPr>
          <w:ilvl w:val="0"/>
          <w:numId w:val="9"/>
        </w:numPr>
        <w:tabs>
          <w:tab w:val="left" w:pos="711"/>
        </w:tabs>
        <w:spacing w:before="134"/>
        <w:ind w:left="710" w:hanging="287"/>
      </w:pPr>
      <w:r>
        <w:t>GRIJELMO,</w:t>
      </w:r>
      <w:r>
        <w:rPr>
          <w:spacing w:val="5"/>
        </w:rPr>
        <w:t xml:space="preserve"> </w:t>
      </w:r>
      <w:r>
        <w:t>Álex</w:t>
      </w:r>
      <w:r>
        <w:rPr>
          <w:spacing w:val="9"/>
        </w:rPr>
        <w:t xml:space="preserve"> </w:t>
      </w:r>
      <w:r>
        <w:t>(4</w:t>
      </w:r>
      <w:r>
        <w:rPr>
          <w:spacing w:val="8"/>
        </w:rPr>
        <w:t xml:space="preserve"> </w:t>
      </w:r>
      <w:r>
        <w:t>de</w:t>
      </w:r>
      <w:r>
        <w:rPr>
          <w:spacing w:val="9"/>
        </w:rPr>
        <w:t xml:space="preserve"> </w:t>
      </w:r>
      <w:r>
        <w:t>marzo</w:t>
      </w:r>
      <w:r>
        <w:rPr>
          <w:spacing w:val="8"/>
        </w:rPr>
        <w:t xml:space="preserve"> </w:t>
      </w:r>
      <w:r>
        <w:t>de</w:t>
      </w:r>
      <w:r>
        <w:rPr>
          <w:spacing w:val="8"/>
        </w:rPr>
        <w:t xml:space="preserve"> </w:t>
      </w:r>
      <w:r>
        <w:t>2014).</w:t>
      </w:r>
      <w:r>
        <w:rPr>
          <w:spacing w:val="6"/>
        </w:rPr>
        <w:t xml:space="preserve"> </w:t>
      </w:r>
      <w:r>
        <w:t>“Jordi</w:t>
      </w:r>
      <w:r>
        <w:rPr>
          <w:spacing w:val="9"/>
        </w:rPr>
        <w:t xml:space="preserve"> </w:t>
      </w:r>
      <w:r>
        <w:t>Évole</w:t>
      </w:r>
      <w:r>
        <w:rPr>
          <w:spacing w:val="9"/>
        </w:rPr>
        <w:t xml:space="preserve"> </w:t>
      </w:r>
      <w:r>
        <w:t>y</w:t>
      </w:r>
      <w:r>
        <w:rPr>
          <w:spacing w:val="6"/>
        </w:rPr>
        <w:t xml:space="preserve"> </w:t>
      </w:r>
      <w:r>
        <w:t>la</w:t>
      </w:r>
      <w:r>
        <w:rPr>
          <w:spacing w:val="8"/>
        </w:rPr>
        <w:t xml:space="preserve"> </w:t>
      </w:r>
      <w:r>
        <w:t>división</w:t>
      </w:r>
      <w:r>
        <w:rPr>
          <w:spacing w:val="12"/>
        </w:rPr>
        <w:t xml:space="preserve"> </w:t>
      </w:r>
      <w:r>
        <w:t>de</w:t>
      </w:r>
      <w:r>
        <w:rPr>
          <w:spacing w:val="9"/>
        </w:rPr>
        <w:t xml:space="preserve"> </w:t>
      </w:r>
      <w:r>
        <w:t>géneros</w:t>
      </w:r>
      <w:r>
        <w:rPr>
          <w:spacing w:val="7"/>
        </w:rPr>
        <w:t xml:space="preserve"> </w:t>
      </w:r>
      <w:r>
        <w:t>periodísticos”.</w:t>
      </w:r>
      <w:r>
        <w:rPr>
          <w:spacing w:val="8"/>
        </w:rPr>
        <w:t xml:space="preserve"> </w:t>
      </w:r>
      <w:r>
        <w:rPr>
          <w:spacing w:val="-5"/>
        </w:rPr>
        <w:t>En:</w:t>
      </w:r>
    </w:p>
    <w:p w14:paraId="192CD13F" w14:textId="77777777" w:rsidR="00715BE0" w:rsidRDefault="007C6FFB">
      <w:pPr>
        <w:spacing w:before="128"/>
        <w:ind w:left="424"/>
      </w:pPr>
      <w:r>
        <w:rPr>
          <w:i/>
        </w:rPr>
        <w:t>El</w:t>
      </w:r>
      <w:r>
        <w:rPr>
          <w:i/>
          <w:spacing w:val="-5"/>
        </w:rPr>
        <w:t xml:space="preserve"> </w:t>
      </w:r>
      <w:r>
        <w:rPr>
          <w:i/>
        </w:rPr>
        <w:t>País.</w:t>
      </w:r>
      <w:r>
        <w:rPr>
          <w:i/>
          <w:spacing w:val="-3"/>
        </w:rPr>
        <w:t xml:space="preserve"> </w:t>
      </w:r>
      <w:r>
        <w:t>Disponible</w:t>
      </w:r>
      <w:r>
        <w:rPr>
          <w:spacing w:val="-4"/>
        </w:rPr>
        <w:t xml:space="preserve"> </w:t>
      </w:r>
      <w:r>
        <w:t>en:</w:t>
      </w:r>
      <w:r>
        <w:rPr>
          <w:spacing w:val="-3"/>
        </w:rPr>
        <w:t xml:space="preserve"> </w:t>
      </w:r>
      <w:r>
        <w:rPr>
          <w:color w:val="0000FF"/>
          <w:spacing w:val="-2"/>
          <w:u w:val="single" w:color="0000FF"/>
        </w:rPr>
        <w:t>https://elpais.com/elpais/2014/03/04/opinion/1393964550_945694.html</w:t>
      </w:r>
    </w:p>
    <w:p w14:paraId="6764296A" w14:textId="77777777" w:rsidR="00715BE0" w:rsidRDefault="00715BE0">
      <w:pPr>
        <w:pStyle w:val="Textoindependiente"/>
        <w:spacing w:before="10"/>
        <w:rPr>
          <w:sz w:val="21"/>
        </w:rPr>
      </w:pPr>
    </w:p>
    <w:p w14:paraId="0895A4F2" w14:textId="77777777" w:rsidR="00715BE0" w:rsidRDefault="007C6FFB">
      <w:pPr>
        <w:pStyle w:val="Prrafodelista"/>
        <w:numPr>
          <w:ilvl w:val="0"/>
          <w:numId w:val="9"/>
        </w:numPr>
        <w:tabs>
          <w:tab w:val="left" w:pos="711"/>
        </w:tabs>
        <w:spacing w:before="1" w:line="352" w:lineRule="auto"/>
        <w:ind w:right="644" w:firstLine="0"/>
      </w:pPr>
      <w:r>
        <w:t xml:space="preserve">MARTÍNEZ ALBERTOS, José Luís (1974). </w:t>
      </w:r>
      <w:r>
        <w:rPr>
          <w:i/>
        </w:rPr>
        <w:t>Redacción periodística. Los estilos y los géneros en</w:t>
      </w:r>
      <w:r>
        <w:rPr>
          <w:i/>
          <w:spacing w:val="40"/>
        </w:rPr>
        <w:t xml:space="preserve"> </w:t>
      </w:r>
      <w:r>
        <w:rPr>
          <w:i/>
        </w:rPr>
        <w:t>la prensa escrita</w:t>
      </w:r>
      <w:r>
        <w:t>. Barcelona: ATE, pp. 11-41.</w:t>
      </w:r>
    </w:p>
    <w:p w14:paraId="6FE59ECB" w14:textId="77777777" w:rsidR="00715BE0" w:rsidRDefault="007C6FFB">
      <w:pPr>
        <w:pStyle w:val="Prrafodelista"/>
        <w:numPr>
          <w:ilvl w:val="0"/>
          <w:numId w:val="9"/>
        </w:numPr>
        <w:tabs>
          <w:tab w:val="left" w:pos="711"/>
        </w:tabs>
        <w:spacing w:before="131"/>
        <w:ind w:left="710" w:hanging="287"/>
      </w:pPr>
      <w:r>
        <w:t>Fichas</w:t>
      </w:r>
      <w:r>
        <w:rPr>
          <w:spacing w:val="-3"/>
        </w:rPr>
        <w:t xml:space="preserve"> </w:t>
      </w:r>
      <w:r>
        <w:t>elaboradas</w:t>
      </w:r>
      <w:r>
        <w:rPr>
          <w:spacing w:val="-3"/>
        </w:rPr>
        <w:t xml:space="preserve"> </w:t>
      </w:r>
      <w:r>
        <w:t>por</w:t>
      </w:r>
      <w:r>
        <w:rPr>
          <w:spacing w:val="-3"/>
        </w:rPr>
        <w:t xml:space="preserve"> </w:t>
      </w:r>
      <w:r>
        <w:t>la</w:t>
      </w:r>
      <w:r>
        <w:rPr>
          <w:spacing w:val="-3"/>
        </w:rPr>
        <w:t xml:space="preserve"> </w:t>
      </w:r>
      <w:r>
        <w:t>cátedra:</w:t>
      </w:r>
      <w:r>
        <w:rPr>
          <w:spacing w:val="-2"/>
        </w:rPr>
        <w:t xml:space="preserve"> </w:t>
      </w:r>
      <w:r>
        <w:t>a)</w:t>
      </w:r>
      <w:r>
        <w:rPr>
          <w:spacing w:val="-3"/>
        </w:rPr>
        <w:t xml:space="preserve"> </w:t>
      </w:r>
      <w:r>
        <w:t>Estilo,</w:t>
      </w:r>
      <w:r>
        <w:rPr>
          <w:spacing w:val="-3"/>
        </w:rPr>
        <w:t xml:space="preserve"> </w:t>
      </w:r>
      <w:r>
        <w:t>b)</w:t>
      </w:r>
      <w:r>
        <w:rPr>
          <w:spacing w:val="-2"/>
        </w:rPr>
        <w:t xml:space="preserve"> </w:t>
      </w:r>
      <w:r>
        <w:t>Géneros</w:t>
      </w:r>
      <w:r>
        <w:rPr>
          <w:spacing w:val="-5"/>
        </w:rPr>
        <w:t xml:space="preserve"> </w:t>
      </w:r>
      <w:r>
        <w:t>y</w:t>
      </w:r>
      <w:r>
        <w:rPr>
          <w:spacing w:val="-6"/>
        </w:rPr>
        <w:t xml:space="preserve"> </w:t>
      </w:r>
      <w:r>
        <w:t>c)</w:t>
      </w:r>
      <w:r>
        <w:rPr>
          <w:spacing w:val="-5"/>
        </w:rPr>
        <w:t xml:space="preserve"> </w:t>
      </w:r>
      <w:r>
        <w:rPr>
          <w:spacing w:val="-2"/>
        </w:rPr>
        <w:t>Sumarios</w:t>
      </w:r>
    </w:p>
    <w:p w14:paraId="5709CB81" w14:textId="77777777" w:rsidR="00715BE0" w:rsidRDefault="00715BE0">
      <w:pPr>
        <w:pStyle w:val="Textoindependiente"/>
        <w:rPr>
          <w:sz w:val="26"/>
        </w:rPr>
      </w:pPr>
    </w:p>
    <w:p w14:paraId="2DD0F426" w14:textId="77777777" w:rsidR="00715BE0" w:rsidRDefault="00715BE0">
      <w:pPr>
        <w:pStyle w:val="Textoindependiente"/>
        <w:spacing w:before="9"/>
        <w:rPr>
          <w:sz w:val="35"/>
        </w:rPr>
      </w:pPr>
    </w:p>
    <w:p w14:paraId="443318F1" w14:textId="77777777" w:rsidR="00715BE0" w:rsidRDefault="007C6FFB">
      <w:pPr>
        <w:pStyle w:val="Ttulo2"/>
      </w:pPr>
      <w:r>
        <w:t>Recursos</w:t>
      </w:r>
      <w:r>
        <w:rPr>
          <w:spacing w:val="-12"/>
        </w:rPr>
        <w:t xml:space="preserve"> </w:t>
      </w:r>
      <w:r>
        <w:rPr>
          <w:spacing w:val="-2"/>
        </w:rPr>
        <w:t>Audiovisuales</w:t>
      </w:r>
    </w:p>
    <w:p w14:paraId="7750A5CC" w14:textId="77777777" w:rsidR="00715BE0" w:rsidRDefault="007C6FFB">
      <w:pPr>
        <w:pStyle w:val="Prrafodelista"/>
        <w:numPr>
          <w:ilvl w:val="0"/>
          <w:numId w:val="9"/>
        </w:numPr>
        <w:tabs>
          <w:tab w:val="left" w:pos="711"/>
        </w:tabs>
        <w:spacing w:before="132" w:line="343" w:lineRule="auto"/>
        <w:ind w:left="496" w:right="290" w:firstLine="0"/>
      </w:pPr>
      <w:r>
        <w:t>Entrevista</w:t>
      </w:r>
      <w:r>
        <w:rPr>
          <w:spacing w:val="80"/>
          <w:w w:val="150"/>
        </w:rPr>
        <w:t xml:space="preserve"> </w:t>
      </w:r>
      <w:r>
        <w:t>al</w:t>
      </w:r>
      <w:r>
        <w:rPr>
          <w:spacing w:val="80"/>
          <w:w w:val="150"/>
        </w:rPr>
        <w:t xml:space="preserve"> </w:t>
      </w:r>
      <w:r>
        <w:t>periodista</w:t>
      </w:r>
      <w:r>
        <w:rPr>
          <w:spacing w:val="80"/>
          <w:w w:val="150"/>
        </w:rPr>
        <w:t xml:space="preserve"> </w:t>
      </w:r>
      <w:r>
        <w:t>Hugo</w:t>
      </w:r>
      <w:r>
        <w:rPr>
          <w:spacing w:val="80"/>
          <w:w w:val="150"/>
        </w:rPr>
        <w:t xml:space="preserve"> </w:t>
      </w:r>
      <w:r>
        <w:t>Alconada</w:t>
      </w:r>
      <w:r>
        <w:rPr>
          <w:spacing w:val="80"/>
          <w:w w:val="150"/>
        </w:rPr>
        <w:t xml:space="preserve"> </w:t>
      </w:r>
      <w:r>
        <w:t>Mon</w:t>
      </w:r>
      <w:r>
        <w:rPr>
          <w:spacing w:val="80"/>
          <w:w w:val="150"/>
        </w:rPr>
        <w:t xml:space="preserve"> </w:t>
      </w:r>
      <w:r>
        <w:t>realizada</w:t>
      </w:r>
      <w:r>
        <w:rPr>
          <w:spacing w:val="80"/>
          <w:w w:val="150"/>
        </w:rPr>
        <w:t xml:space="preserve"> </w:t>
      </w:r>
      <w:r>
        <w:t>por</w:t>
      </w:r>
      <w:r>
        <w:rPr>
          <w:spacing w:val="80"/>
          <w:w w:val="150"/>
        </w:rPr>
        <w:t xml:space="preserve"> </w:t>
      </w:r>
      <w:r>
        <w:t>Alejandro</w:t>
      </w:r>
      <w:r>
        <w:rPr>
          <w:spacing w:val="80"/>
          <w:w w:val="150"/>
        </w:rPr>
        <w:t xml:space="preserve"> </w:t>
      </w:r>
      <w:r>
        <w:t>Fantino.</w:t>
      </w:r>
      <w:r>
        <w:rPr>
          <w:spacing w:val="80"/>
          <w:w w:val="150"/>
        </w:rPr>
        <w:t xml:space="preserve"> </w:t>
      </w:r>
      <w:r>
        <w:t xml:space="preserve">Disponible: </w:t>
      </w:r>
      <w:hyperlink r:id="rId10">
        <w:r>
          <w:rPr>
            <w:color w:val="0000FF"/>
            <w:spacing w:val="-2"/>
            <w:u w:val="single" w:color="0000FF"/>
          </w:rPr>
          <w:t>www.youtube.com/watch?v=J0y5DJuzyTc</w:t>
        </w:r>
      </w:hyperlink>
    </w:p>
    <w:p w14:paraId="6BF5718D" w14:textId="77777777" w:rsidR="00715BE0" w:rsidRDefault="00715BE0">
      <w:pPr>
        <w:spacing w:line="343" w:lineRule="auto"/>
        <w:sectPr w:rsidR="00715BE0">
          <w:pgSz w:w="11910" w:h="16840"/>
          <w:pgMar w:top="1320" w:right="840" w:bottom="840" w:left="920" w:header="0" w:footer="641" w:gutter="0"/>
          <w:cols w:space="720"/>
        </w:sectPr>
      </w:pPr>
    </w:p>
    <w:p w14:paraId="42122489" w14:textId="77777777" w:rsidR="00715BE0" w:rsidRDefault="007C6FFB">
      <w:pPr>
        <w:pStyle w:val="Ttulo2"/>
        <w:spacing w:before="64"/>
      </w:pPr>
      <w:r>
        <w:lastRenderedPageBreak/>
        <w:t>Unidad</w:t>
      </w:r>
      <w:r>
        <w:rPr>
          <w:spacing w:val="-4"/>
        </w:rPr>
        <w:t xml:space="preserve"> </w:t>
      </w:r>
      <w:r>
        <w:t>II:</w:t>
      </w:r>
      <w:r>
        <w:rPr>
          <w:spacing w:val="-3"/>
        </w:rPr>
        <w:t xml:space="preserve"> </w:t>
      </w:r>
      <w:r>
        <w:t>La</w:t>
      </w:r>
      <w:r>
        <w:rPr>
          <w:spacing w:val="-4"/>
        </w:rPr>
        <w:t xml:space="preserve"> </w:t>
      </w:r>
      <w:r>
        <w:rPr>
          <w:spacing w:val="-2"/>
        </w:rPr>
        <w:t>Noticia</w:t>
      </w:r>
    </w:p>
    <w:p w14:paraId="4D106E6A" w14:textId="77777777" w:rsidR="00715BE0" w:rsidRDefault="00715BE0">
      <w:pPr>
        <w:pStyle w:val="Textoindependiente"/>
        <w:rPr>
          <w:b/>
          <w:sz w:val="26"/>
        </w:rPr>
      </w:pPr>
    </w:p>
    <w:p w14:paraId="0A68BFC3" w14:textId="77777777" w:rsidR="00715BE0" w:rsidRDefault="007C6FFB">
      <w:pPr>
        <w:pStyle w:val="Prrafodelista"/>
        <w:numPr>
          <w:ilvl w:val="0"/>
          <w:numId w:val="8"/>
        </w:numPr>
        <w:tabs>
          <w:tab w:val="left" w:pos="636"/>
        </w:tabs>
        <w:spacing w:before="178"/>
      </w:pPr>
      <w:r>
        <w:t>Acontecimiento</w:t>
      </w:r>
      <w:r>
        <w:rPr>
          <w:spacing w:val="-6"/>
        </w:rPr>
        <w:t xml:space="preserve"> </w:t>
      </w:r>
      <w:r>
        <w:t>y</w:t>
      </w:r>
      <w:r>
        <w:rPr>
          <w:spacing w:val="-6"/>
        </w:rPr>
        <w:t xml:space="preserve"> </w:t>
      </w:r>
      <w:r>
        <w:t>noticia</w:t>
      </w:r>
      <w:r>
        <w:rPr>
          <w:spacing w:val="-5"/>
        </w:rPr>
        <w:t xml:space="preserve"> </w:t>
      </w:r>
      <w:r>
        <w:t>según</w:t>
      </w:r>
      <w:r>
        <w:rPr>
          <w:spacing w:val="-3"/>
        </w:rPr>
        <w:t xml:space="preserve"> </w:t>
      </w:r>
      <w:r>
        <w:t>Rodrigo</w:t>
      </w:r>
      <w:r>
        <w:rPr>
          <w:spacing w:val="-4"/>
        </w:rPr>
        <w:t xml:space="preserve"> </w:t>
      </w:r>
      <w:r>
        <w:t>Alsina.</w:t>
      </w:r>
      <w:r>
        <w:rPr>
          <w:spacing w:val="-3"/>
        </w:rPr>
        <w:t xml:space="preserve"> </w:t>
      </w:r>
      <w:r>
        <w:t>La</w:t>
      </w:r>
      <w:r>
        <w:rPr>
          <w:spacing w:val="-3"/>
        </w:rPr>
        <w:t xml:space="preserve"> </w:t>
      </w:r>
      <w:r>
        <w:t>crítica</w:t>
      </w:r>
      <w:r>
        <w:rPr>
          <w:spacing w:val="-5"/>
        </w:rPr>
        <w:t xml:space="preserve"> </w:t>
      </w:r>
      <w:r>
        <w:t>a</w:t>
      </w:r>
      <w:r>
        <w:rPr>
          <w:spacing w:val="-4"/>
        </w:rPr>
        <w:t xml:space="preserve"> </w:t>
      </w:r>
      <w:r>
        <w:t>Martínez</w:t>
      </w:r>
      <w:r>
        <w:rPr>
          <w:spacing w:val="-11"/>
        </w:rPr>
        <w:t xml:space="preserve"> </w:t>
      </w:r>
      <w:r>
        <w:rPr>
          <w:spacing w:val="-2"/>
        </w:rPr>
        <w:t>Albertos.</w:t>
      </w:r>
    </w:p>
    <w:p w14:paraId="6F915ADA" w14:textId="77777777" w:rsidR="00715BE0" w:rsidRDefault="007C6FFB">
      <w:pPr>
        <w:pStyle w:val="Prrafodelista"/>
        <w:numPr>
          <w:ilvl w:val="0"/>
          <w:numId w:val="8"/>
        </w:numPr>
        <w:tabs>
          <w:tab w:val="left" w:pos="646"/>
        </w:tabs>
        <w:spacing w:before="126"/>
        <w:ind w:left="645" w:hanging="222"/>
      </w:pPr>
      <w:r>
        <w:t>Estructura</w:t>
      </w:r>
      <w:r>
        <w:rPr>
          <w:spacing w:val="-10"/>
        </w:rPr>
        <w:t xml:space="preserve"> </w:t>
      </w:r>
      <w:r>
        <w:t>de</w:t>
      </w:r>
      <w:r>
        <w:rPr>
          <w:spacing w:val="-3"/>
        </w:rPr>
        <w:t xml:space="preserve"> </w:t>
      </w:r>
      <w:r>
        <w:t>pirámides:</w:t>
      </w:r>
      <w:r>
        <w:rPr>
          <w:spacing w:val="-3"/>
        </w:rPr>
        <w:t xml:space="preserve"> </w:t>
      </w:r>
      <w:r>
        <w:t>normal,</w:t>
      </w:r>
      <w:r>
        <w:rPr>
          <w:spacing w:val="-3"/>
        </w:rPr>
        <w:t xml:space="preserve"> </w:t>
      </w:r>
      <w:r>
        <w:t>invertida</w:t>
      </w:r>
      <w:r>
        <w:rPr>
          <w:spacing w:val="-4"/>
        </w:rPr>
        <w:t xml:space="preserve"> </w:t>
      </w:r>
      <w:r>
        <w:t>y</w:t>
      </w:r>
      <w:r>
        <w:rPr>
          <w:spacing w:val="-5"/>
        </w:rPr>
        <w:t xml:space="preserve"> </w:t>
      </w:r>
      <w:r>
        <w:t>yunque.</w:t>
      </w:r>
      <w:r>
        <w:rPr>
          <w:spacing w:val="-3"/>
        </w:rPr>
        <w:t xml:space="preserve"> </w:t>
      </w:r>
      <w:r>
        <w:t>El</w:t>
      </w:r>
      <w:r>
        <w:rPr>
          <w:spacing w:val="-3"/>
        </w:rPr>
        <w:t xml:space="preserve"> </w:t>
      </w:r>
      <w:r>
        <w:t>LID</w:t>
      </w:r>
      <w:r>
        <w:rPr>
          <w:spacing w:val="-4"/>
        </w:rPr>
        <w:t xml:space="preserve"> </w:t>
      </w:r>
      <w:r>
        <w:t>o</w:t>
      </w:r>
      <w:r>
        <w:rPr>
          <w:spacing w:val="-3"/>
        </w:rPr>
        <w:t xml:space="preserve"> </w:t>
      </w:r>
      <w:r>
        <w:t>cabeza</w:t>
      </w:r>
      <w:r>
        <w:rPr>
          <w:spacing w:val="-20"/>
        </w:rPr>
        <w:t xml:space="preserve"> </w:t>
      </w:r>
      <w:r>
        <w:rPr>
          <w:spacing w:val="-2"/>
        </w:rPr>
        <w:t>informativa.</w:t>
      </w:r>
    </w:p>
    <w:p w14:paraId="3657542F" w14:textId="77777777" w:rsidR="00715BE0" w:rsidRDefault="007C6FFB">
      <w:pPr>
        <w:pStyle w:val="Prrafodelista"/>
        <w:numPr>
          <w:ilvl w:val="0"/>
          <w:numId w:val="8"/>
        </w:numPr>
        <w:tabs>
          <w:tab w:val="left" w:pos="636"/>
        </w:tabs>
        <w:spacing w:before="127"/>
      </w:pPr>
      <w:r>
        <w:t>Paratextos</w:t>
      </w:r>
      <w:r>
        <w:rPr>
          <w:spacing w:val="-7"/>
        </w:rPr>
        <w:t xml:space="preserve"> </w:t>
      </w:r>
      <w:r>
        <w:t>de</w:t>
      </w:r>
      <w:r>
        <w:rPr>
          <w:spacing w:val="-3"/>
        </w:rPr>
        <w:t xml:space="preserve"> </w:t>
      </w:r>
      <w:r>
        <w:t>la</w:t>
      </w:r>
      <w:r>
        <w:rPr>
          <w:spacing w:val="-2"/>
        </w:rPr>
        <w:t xml:space="preserve"> </w:t>
      </w:r>
      <w:r>
        <w:t>noticia.</w:t>
      </w:r>
      <w:r>
        <w:rPr>
          <w:spacing w:val="-3"/>
        </w:rPr>
        <w:t xml:space="preserve"> </w:t>
      </w:r>
      <w:r>
        <w:t>El</w:t>
      </w:r>
      <w:r>
        <w:rPr>
          <w:spacing w:val="-5"/>
        </w:rPr>
        <w:t xml:space="preserve"> </w:t>
      </w:r>
      <w:r>
        <w:t>titular</w:t>
      </w:r>
      <w:r>
        <w:rPr>
          <w:spacing w:val="-2"/>
        </w:rPr>
        <w:t xml:space="preserve"> </w:t>
      </w:r>
      <w:r>
        <w:t>y</w:t>
      </w:r>
      <w:r>
        <w:rPr>
          <w:spacing w:val="-5"/>
        </w:rPr>
        <w:t xml:space="preserve"> </w:t>
      </w:r>
      <w:r>
        <w:t>sus</w:t>
      </w:r>
      <w:r>
        <w:rPr>
          <w:spacing w:val="-2"/>
        </w:rPr>
        <w:t xml:space="preserve"> </w:t>
      </w:r>
      <w:r>
        <w:t>partes:</w:t>
      </w:r>
      <w:r>
        <w:rPr>
          <w:spacing w:val="-2"/>
        </w:rPr>
        <w:t xml:space="preserve"> </w:t>
      </w:r>
      <w:r>
        <w:t>volanta,</w:t>
      </w:r>
      <w:r>
        <w:rPr>
          <w:spacing w:val="-5"/>
        </w:rPr>
        <w:t xml:space="preserve"> </w:t>
      </w:r>
      <w:r>
        <w:t>título</w:t>
      </w:r>
      <w:r>
        <w:rPr>
          <w:spacing w:val="-3"/>
        </w:rPr>
        <w:t xml:space="preserve"> </w:t>
      </w:r>
      <w:r>
        <w:t>y</w:t>
      </w:r>
      <w:r>
        <w:rPr>
          <w:spacing w:val="-5"/>
        </w:rPr>
        <w:t xml:space="preserve"> </w:t>
      </w:r>
      <w:r>
        <w:t>copete.</w:t>
      </w:r>
      <w:r>
        <w:rPr>
          <w:spacing w:val="1"/>
        </w:rPr>
        <w:t xml:space="preserve"> </w:t>
      </w:r>
      <w:r>
        <w:t>El</w:t>
      </w:r>
      <w:r>
        <w:rPr>
          <w:spacing w:val="-28"/>
        </w:rPr>
        <w:t xml:space="preserve"> </w:t>
      </w:r>
      <w:r>
        <w:rPr>
          <w:spacing w:val="-2"/>
        </w:rPr>
        <w:t>epígrafe.</w:t>
      </w:r>
    </w:p>
    <w:p w14:paraId="4F4553A2" w14:textId="77777777" w:rsidR="00715BE0" w:rsidRDefault="007C6FFB">
      <w:pPr>
        <w:pStyle w:val="Prrafodelista"/>
        <w:numPr>
          <w:ilvl w:val="0"/>
          <w:numId w:val="8"/>
        </w:numPr>
        <w:tabs>
          <w:tab w:val="left" w:pos="648"/>
        </w:tabs>
        <w:spacing w:before="126"/>
        <w:ind w:left="647" w:hanging="224"/>
      </w:pPr>
      <w:r>
        <w:t>Clasificación</w:t>
      </w:r>
      <w:r>
        <w:rPr>
          <w:spacing w:val="-11"/>
        </w:rPr>
        <w:t xml:space="preserve"> </w:t>
      </w:r>
      <w:r>
        <w:t>de</w:t>
      </w:r>
      <w:r>
        <w:rPr>
          <w:spacing w:val="-7"/>
        </w:rPr>
        <w:t xml:space="preserve"> </w:t>
      </w:r>
      <w:r>
        <w:t>títulos:</w:t>
      </w:r>
      <w:r>
        <w:rPr>
          <w:spacing w:val="-7"/>
        </w:rPr>
        <w:t xml:space="preserve"> </w:t>
      </w:r>
      <w:r>
        <w:t>informativos,</w:t>
      </w:r>
      <w:r>
        <w:rPr>
          <w:spacing w:val="-5"/>
        </w:rPr>
        <w:t xml:space="preserve"> </w:t>
      </w:r>
      <w:r>
        <w:t>apelativos,</w:t>
      </w:r>
      <w:r>
        <w:rPr>
          <w:spacing w:val="-6"/>
        </w:rPr>
        <w:t xml:space="preserve"> </w:t>
      </w:r>
      <w:r>
        <w:t>expresivos</w:t>
      </w:r>
      <w:r>
        <w:rPr>
          <w:spacing w:val="-5"/>
        </w:rPr>
        <w:t xml:space="preserve"> </w:t>
      </w:r>
      <w:r>
        <w:t>y</w:t>
      </w:r>
      <w:r>
        <w:rPr>
          <w:spacing w:val="-10"/>
        </w:rPr>
        <w:t xml:space="preserve"> </w:t>
      </w:r>
      <w:r>
        <w:rPr>
          <w:spacing w:val="-2"/>
        </w:rPr>
        <w:t>temáticos.</w:t>
      </w:r>
    </w:p>
    <w:p w14:paraId="31A64F69" w14:textId="77777777" w:rsidR="00715BE0" w:rsidRDefault="007C6FFB">
      <w:pPr>
        <w:pStyle w:val="Prrafodelista"/>
        <w:numPr>
          <w:ilvl w:val="0"/>
          <w:numId w:val="8"/>
        </w:numPr>
        <w:tabs>
          <w:tab w:val="left" w:pos="636"/>
        </w:tabs>
        <w:spacing w:before="126"/>
      </w:pPr>
      <w:r>
        <w:t>Atribución</w:t>
      </w:r>
      <w:r>
        <w:rPr>
          <w:spacing w:val="-6"/>
        </w:rPr>
        <w:t xml:space="preserve"> </w:t>
      </w:r>
      <w:r>
        <w:t>y</w:t>
      </w:r>
      <w:r>
        <w:rPr>
          <w:spacing w:val="-6"/>
        </w:rPr>
        <w:t xml:space="preserve"> </w:t>
      </w:r>
      <w:r>
        <w:t>clasificaciones</w:t>
      </w:r>
      <w:r>
        <w:rPr>
          <w:spacing w:val="-3"/>
        </w:rPr>
        <w:t xml:space="preserve"> </w:t>
      </w:r>
      <w:r>
        <w:t>de</w:t>
      </w:r>
      <w:r>
        <w:rPr>
          <w:spacing w:val="-3"/>
        </w:rPr>
        <w:t xml:space="preserve"> </w:t>
      </w:r>
      <w:r>
        <w:t>fuentes.</w:t>
      </w:r>
      <w:r>
        <w:rPr>
          <w:spacing w:val="-6"/>
        </w:rPr>
        <w:t xml:space="preserve"> </w:t>
      </w:r>
      <w:r>
        <w:t>Tipos</w:t>
      </w:r>
      <w:r>
        <w:rPr>
          <w:spacing w:val="-4"/>
        </w:rPr>
        <w:t xml:space="preserve"> </w:t>
      </w:r>
      <w:r>
        <w:t>de</w:t>
      </w:r>
      <w:r>
        <w:rPr>
          <w:spacing w:val="-5"/>
        </w:rPr>
        <w:t xml:space="preserve"> </w:t>
      </w:r>
      <w:r>
        <w:t>citas:</w:t>
      </w:r>
      <w:r>
        <w:rPr>
          <w:spacing w:val="-5"/>
        </w:rPr>
        <w:t xml:space="preserve"> </w:t>
      </w:r>
      <w:r>
        <w:t>estilo</w:t>
      </w:r>
      <w:r>
        <w:rPr>
          <w:spacing w:val="-6"/>
        </w:rPr>
        <w:t xml:space="preserve"> </w:t>
      </w:r>
      <w:r>
        <w:t>directo,</w:t>
      </w:r>
      <w:r>
        <w:rPr>
          <w:spacing w:val="-6"/>
        </w:rPr>
        <w:t xml:space="preserve"> </w:t>
      </w:r>
      <w:r>
        <w:t>estilo</w:t>
      </w:r>
      <w:r>
        <w:rPr>
          <w:spacing w:val="-4"/>
        </w:rPr>
        <w:t xml:space="preserve"> </w:t>
      </w:r>
      <w:r>
        <w:t>indirecto</w:t>
      </w:r>
      <w:r>
        <w:rPr>
          <w:spacing w:val="3"/>
        </w:rPr>
        <w:t xml:space="preserve"> </w:t>
      </w:r>
      <w:r>
        <w:t>y</w:t>
      </w:r>
      <w:r>
        <w:rPr>
          <w:spacing w:val="-6"/>
        </w:rPr>
        <w:t xml:space="preserve"> </w:t>
      </w:r>
      <w:r>
        <w:t>estilo</w:t>
      </w:r>
      <w:r>
        <w:rPr>
          <w:spacing w:val="-24"/>
        </w:rPr>
        <w:t xml:space="preserve"> </w:t>
      </w:r>
      <w:r>
        <w:rPr>
          <w:spacing w:val="-2"/>
        </w:rPr>
        <w:t>mixto.</w:t>
      </w:r>
    </w:p>
    <w:p w14:paraId="544135A7" w14:textId="77777777" w:rsidR="00715BE0" w:rsidRDefault="007C6FFB">
      <w:pPr>
        <w:pStyle w:val="Prrafodelista"/>
        <w:numPr>
          <w:ilvl w:val="0"/>
          <w:numId w:val="8"/>
        </w:numPr>
        <w:tabs>
          <w:tab w:val="left" w:pos="636"/>
        </w:tabs>
        <w:spacing w:before="129"/>
      </w:pPr>
      <w:r>
        <w:t>El</w:t>
      </w:r>
      <w:r>
        <w:rPr>
          <w:spacing w:val="-6"/>
        </w:rPr>
        <w:t xml:space="preserve"> </w:t>
      </w:r>
      <w:r>
        <w:t>lenguaje</w:t>
      </w:r>
      <w:r>
        <w:rPr>
          <w:spacing w:val="-3"/>
        </w:rPr>
        <w:t xml:space="preserve"> </w:t>
      </w:r>
      <w:r>
        <w:t>del</w:t>
      </w:r>
      <w:r>
        <w:rPr>
          <w:spacing w:val="-2"/>
        </w:rPr>
        <w:t xml:space="preserve"> </w:t>
      </w:r>
      <w:r>
        <w:t>periodismo</w:t>
      </w:r>
      <w:r>
        <w:rPr>
          <w:spacing w:val="-3"/>
        </w:rPr>
        <w:t xml:space="preserve"> </w:t>
      </w:r>
      <w:r>
        <w:t>digital.</w:t>
      </w:r>
      <w:r>
        <w:rPr>
          <w:spacing w:val="-3"/>
        </w:rPr>
        <w:t xml:space="preserve"> </w:t>
      </w:r>
      <w:r>
        <w:t>El</w:t>
      </w:r>
      <w:r>
        <w:rPr>
          <w:spacing w:val="-5"/>
        </w:rPr>
        <w:t xml:space="preserve"> </w:t>
      </w:r>
      <w:r>
        <w:t>hipertexto</w:t>
      </w:r>
      <w:r>
        <w:rPr>
          <w:spacing w:val="-3"/>
        </w:rPr>
        <w:t xml:space="preserve"> </w:t>
      </w:r>
      <w:r>
        <w:t>y</w:t>
      </w:r>
      <w:r>
        <w:rPr>
          <w:spacing w:val="-6"/>
        </w:rPr>
        <w:t xml:space="preserve"> </w:t>
      </w:r>
      <w:r>
        <w:t>los</w:t>
      </w:r>
      <w:r>
        <w:rPr>
          <w:spacing w:val="-5"/>
        </w:rPr>
        <w:t xml:space="preserve"> </w:t>
      </w:r>
      <w:r>
        <w:t>debates</w:t>
      </w:r>
      <w:r>
        <w:rPr>
          <w:spacing w:val="-3"/>
        </w:rPr>
        <w:t xml:space="preserve"> </w:t>
      </w:r>
      <w:r>
        <w:t>del</w:t>
      </w:r>
      <w:r>
        <w:rPr>
          <w:spacing w:val="-2"/>
        </w:rPr>
        <w:t xml:space="preserve"> periodismo.</w:t>
      </w:r>
    </w:p>
    <w:p w14:paraId="64B41E95" w14:textId="77777777" w:rsidR="00715BE0" w:rsidRDefault="00715BE0">
      <w:pPr>
        <w:pStyle w:val="Textoindependiente"/>
        <w:rPr>
          <w:sz w:val="24"/>
        </w:rPr>
      </w:pPr>
    </w:p>
    <w:p w14:paraId="6D062EF1" w14:textId="77777777" w:rsidR="00715BE0" w:rsidRDefault="00715BE0">
      <w:pPr>
        <w:pStyle w:val="Textoindependiente"/>
        <w:rPr>
          <w:sz w:val="30"/>
        </w:rPr>
      </w:pPr>
    </w:p>
    <w:p w14:paraId="2143B436" w14:textId="77777777" w:rsidR="00715BE0" w:rsidRDefault="007C6FFB">
      <w:pPr>
        <w:pStyle w:val="Ttulo2"/>
      </w:pPr>
      <w:r>
        <w:t>Bibliografía</w:t>
      </w:r>
      <w:r>
        <w:rPr>
          <w:spacing w:val="-6"/>
        </w:rPr>
        <w:t xml:space="preserve"> </w:t>
      </w:r>
      <w:r>
        <w:rPr>
          <w:spacing w:val="-2"/>
        </w:rPr>
        <w:t>obligatoria:</w:t>
      </w:r>
    </w:p>
    <w:p w14:paraId="3D653B62" w14:textId="77777777" w:rsidR="00715BE0" w:rsidRDefault="00715BE0">
      <w:pPr>
        <w:pStyle w:val="Textoindependiente"/>
        <w:rPr>
          <w:b/>
          <w:sz w:val="31"/>
        </w:rPr>
      </w:pPr>
    </w:p>
    <w:p w14:paraId="6FA3E82E" w14:textId="77777777" w:rsidR="00715BE0" w:rsidRDefault="007C6FFB">
      <w:pPr>
        <w:pStyle w:val="Prrafodelista"/>
        <w:numPr>
          <w:ilvl w:val="0"/>
          <w:numId w:val="9"/>
        </w:numPr>
        <w:tabs>
          <w:tab w:val="left" w:pos="711"/>
        </w:tabs>
        <w:spacing w:line="352" w:lineRule="auto"/>
        <w:ind w:left="496" w:right="640" w:firstLine="0"/>
      </w:pPr>
      <w:r>
        <w:t>CANAVILHAS,</w:t>
      </w:r>
      <w:r>
        <w:rPr>
          <w:spacing w:val="-2"/>
        </w:rPr>
        <w:t xml:space="preserve"> </w:t>
      </w:r>
      <w:r>
        <w:t>João</w:t>
      </w:r>
      <w:r>
        <w:rPr>
          <w:spacing w:val="-1"/>
        </w:rPr>
        <w:t xml:space="preserve"> </w:t>
      </w:r>
      <w:r>
        <w:t xml:space="preserve">(2007). </w:t>
      </w:r>
      <w:r>
        <w:rPr>
          <w:i/>
        </w:rPr>
        <w:t>Webnoticia: propuesta</w:t>
      </w:r>
      <w:r>
        <w:rPr>
          <w:i/>
          <w:spacing w:val="-3"/>
        </w:rPr>
        <w:t xml:space="preserve"> </w:t>
      </w:r>
      <w:r>
        <w:rPr>
          <w:i/>
        </w:rPr>
        <w:t>de</w:t>
      </w:r>
      <w:r>
        <w:rPr>
          <w:i/>
          <w:spacing w:val="-1"/>
        </w:rPr>
        <w:t xml:space="preserve"> </w:t>
      </w:r>
      <w:r>
        <w:rPr>
          <w:i/>
        </w:rPr>
        <w:t>modelo</w:t>
      </w:r>
      <w:r>
        <w:rPr>
          <w:i/>
          <w:spacing w:val="-1"/>
        </w:rPr>
        <w:t xml:space="preserve"> </w:t>
      </w:r>
      <w:r>
        <w:rPr>
          <w:i/>
        </w:rPr>
        <w:t>periodístico</w:t>
      </w:r>
      <w:r>
        <w:rPr>
          <w:i/>
          <w:spacing w:val="-3"/>
        </w:rPr>
        <w:t xml:space="preserve"> </w:t>
      </w:r>
      <w:r>
        <w:rPr>
          <w:i/>
        </w:rPr>
        <w:t>para</w:t>
      </w:r>
      <w:r>
        <w:rPr>
          <w:i/>
          <w:spacing w:val="-1"/>
        </w:rPr>
        <w:t xml:space="preserve"> </w:t>
      </w:r>
      <w:r>
        <w:rPr>
          <w:i/>
        </w:rPr>
        <w:t xml:space="preserve">la </w:t>
      </w:r>
      <w:hyperlink r:id="rId11">
        <w:r>
          <w:rPr>
            <w:i/>
          </w:rPr>
          <w:t>WWW</w:t>
        </w:r>
        <w:r>
          <w:t>.</w:t>
        </w:r>
      </w:hyperlink>
      <w:r>
        <w:rPr>
          <w:spacing w:val="-1"/>
        </w:rPr>
        <w:t xml:space="preserve"> </w:t>
      </w:r>
      <w:r>
        <w:t>Livros LabCom. Capítulo 5: Investigaciones empíricas sobre webperiodismo, pp. 79-96</w:t>
      </w:r>
    </w:p>
    <w:p w14:paraId="7E0F14C8" w14:textId="77777777" w:rsidR="00715BE0" w:rsidRDefault="007C6FFB">
      <w:pPr>
        <w:pStyle w:val="Prrafodelista"/>
        <w:numPr>
          <w:ilvl w:val="0"/>
          <w:numId w:val="9"/>
        </w:numPr>
        <w:tabs>
          <w:tab w:val="left" w:pos="711"/>
        </w:tabs>
        <w:spacing w:before="134" w:line="352" w:lineRule="auto"/>
        <w:ind w:left="496" w:right="643" w:firstLine="0"/>
      </w:pPr>
      <w:r>
        <w:t>DE</w:t>
      </w:r>
      <w:r>
        <w:rPr>
          <w:spacing w:val="-3"/>
        </w:rPr>
        <w:t xml:space="preserve"> </w:t>
      </w:r>
      <w:r>
        <w:t>FONTCUBERTA,</w:t>
      </w:r>
      <w:r>
        <w:rPr>
          <w:spacing w:val="-3"/>
        </w:rPr>
        <w:t xml:space="preserve"> </w:t>
      </w:r>
      <w:r>
        <w:t>Mar</w:t>
      </w:r>
      <w:r>
        <w:rPr>
          <w:spacing w:val="-5"/>
        </w:rPr>
        <w:t xml:space="preserve"> </w:t>
      </w:r>
      <w:r>
        <w:t>(1993).</w:t>
      </w:r>
      <w:r>
        <w:rPr>
          <w:spacing w:val="-2"/>
        </w:rPr>
        <w:t xml:space="preserve"> </w:t>
      </w:r>
      <w:r>
        <w:rPr>
          <w:i/>
        </w:rPr>
        <w:t>La</w:t>
      </w:r>
      <w:r>
        <w:rPr>
          <w:i/>
          <w:spacing w:val="-3"/>
        </w:rPr>
        <w:t xml:space="preserve"> </w:t>
      </w:r>
      <w:r>
        <w:rPr>
          <w:i/>
        </w:rPr>
        <w:t>noticia,</w:t>
      </w:r>
      <w:r>
        <w:rPr>
          <w:i/>
          <w:spacing w:val="-5"/>
        </w:rPr>
        <w:t xml:space="preserve"> </w:t>
      </w:r>
      <w:r>
        <w:rPr>
          <w:i/>
        </w:rPr>
        <w:t>pistas</w:t>
      </w:r>
      <w:r>
        <w:rPr>
          <w:i/>
          <w:spacing w:val="-5"/>
        </w:rPr>
        <w:t xml:space="preserve"> </w:t>
      </w:r>
      <w:r>
        <w:rPr>
          <w:i/>
        </w:rPr>
        <w:t>para</w:t>
      </w:r>
      <w:r>
        <w:rPr>
          <w:i/>
          <w:spacing w:val="-3"/>
        </w:rPr>
        <w:t xml:space="preserve"> </w:t>
      </w:r>
      <w:r>
        <w:rPr>
          <w:i/>
        </w:rPr>
        <w:t>percibir</w:t>
      </w:r>
      <w:r>
        <w:rPr>
          <w:i/>
          <w:spacing w:val="-5"/>
        </w:rPr>
        <w:t xml:space="preserve"> </w:t>
      </w:r>
      <w:r>
        <w:rPr>
          <w:i/>
        </w:rPr>
        <w:t>el</w:t>
      </w:r>
      <w:r>
        <w:rPr>
          <w:i/>
          <w:spacing w:val="-2"/>
        </w:rPr>
        <w:t xml:space="preserve"> </w:t>
      </w:r>
      <w:r>
        <w:rPr>
          <w:i/>
        </w:rPr>
        <w:t>mundo</w:t>
      </w:r>
      <w:r>
        <w:t>.</w:t>
      </w:r>
      <w:r>
        <w:rPr>
          <w:spacing w:val="-3"/>
        </w:rPr>
        <w:t xml:space="preserve"> </w:t>
      </w:r>
      <w:r>
        <w:t>Barcelona:</w:t>
      </w:r>
      <w:r>
        <w:rPr>
          <w:spacing w:val="-2"/>
        </w:rPr>
        <w:t xml:space="preserve"> </w:t>
      </w:r>
      <w:r>
        <w:t>Ediciones Paidós. Capítulo 6: “Los titulares periodísticos”.</w:t>
      </w:r>
    </w:p>
    <w:p w14:paraId="239D4866" w14:textId="77777777" w:rsidR="00715BE0" w:rsidRDefault="007C6FFB">
      <w:pPr>
        <w:pStyle w:val="Prrafodelista"/>
        <w:numPr>
          <w:ilvl w:val="0"/>
          <w:numId w:val="9"/>
        </w:numPr>
        <w:tabs>
          <w:tab w:val="left" w:pos="711"/>
        </w:tabs>
        <w:spacing w:before="134" w:line="352" w:lineRule="auto"/>
        <w:ind w:left="496" w:right="642" w:firstLine="0"/>
        <w:jc w:val="both"/>
      </w:pPr>
      <w:r>
        <w:t xml:space="preserve">MARTÍNEZ, Francisco, MIGUEL, Lucas, VÁZQUEZ, Cristian (2004). </w:t>
      </w:r>
      <w:r>
        <w:rPr>
          <w:i/>
        </w:rPr>
        <w:t>La titulación en la prensa gráfica</w:t>
      </w:r>
      <w:r>
        <w:t>. La Plata: Universidad Nacional de La Plata.</w:t>
      </w:r>
    </w:p>
    <w:p w14:paraId="63EF41C0" w14:textId="77777777" w:rsidR="00715BE0" w:rsidRDefault="007C6FFB">
      <w:pPr>
        <w:pStyle w:val="Prrafodelista"/>
        <w:numPr>
          <w:ilvl w:val="0"/>
          <w:numId w:val="9"/>
        </w:numPr>
        <w:tabs>
          <w:tab w:val="left" w:pos="711"/>
        </w:tabs>
        <w:spacing w:before="130"/>
        <w:ind w:left="710" w:hanging="215"/>
        <w:jc w:val="both"/>
        <w:rPr>
          <w:i/>
        </w:rPr>
      </w:pPr>
      <w:r>
        <w:t>MARTINEZ</w:t>
      </w:r>
      <w:r>
        <w:rPr>
          <w:spacing w:val="-9"/>
        </w:rPr>
        <w:t xml:space="preserve"> </w:t>
      </w:r>
      <w:r>
        <w:t>ALBERTOS,</w:t>
      </w:r>
      <w:r>
        <w:rPr>
          <w:spacing w:val="-4"/>
        </w:rPr>
        <w:t xml:space="preserve"> </w:t>
      </w:r>
      <w:r>
        <w:t>José</w:t>
      </w:r>
      <w:r>
        <w:rPr>
          <w:spacing w:val="-3"/>
        </w:rPr>
        <w:t xml:space="preserve"> </w:t>
      </w:r>
      <w:r>
        <w:t>Luís</w:t>
      </w:r>
      <w:r>
        <w:rPr>
          <w:spacing w:val="-4"/>
        </w:rPr>
        <w:t xml:space="preserve"> </w:t>
      </w:r>
      <w:r>
        <w:t>y</w:t>
      </w:r>
      <w:r>
        <w:rPr>
          <w:spacing w:val="-6"/>
        </w:rPr>
        <w:t xml:space="preserve"> </w:t>
      </w:r>
      <w:r>
        <w:t>SANTAMARÍA</w:t>
      </w:r>
      <w:r>
        <w:rPr>
          <w:spacing w:val="-4"/>
        </w:rPr>
        <w:t xml:space="preserve"> </w:t>
      </w:r>
      <w:r>
        <w:t>SUÁREZ,</w:t>
      </w:r>
      <w:r>
        <w:rPr>
          <w:spacing w:val="-4"/>
        </w:rPr>
        <w:t xml:space="preserve"> </w:t>
      </w:r>
      <w:r>
        <w:t>Luisa</w:t>
      </w:r>
      <w:r>
        <w:rPr>
          <w:spacing w:val="-4"/>
        </w:rPr>
        <w:t xml:space="preserve"> </w:t>
      </w:r>
      <w:r>
        <w:t>(1996).</w:t>
      </w:r>
      <w:r>
        <w:rPr>
          <w:spacing w:val="-3"/>
        </w:rPr>
        <w:t xml:space="preserve"> </w:t>
      </w:r>
      <w:r>
        <w:rPr>
          <w:i/>
        </w:rPr>
        <w:t>Manual</w:t>
      </w:r>
      <w:r>
        <w:rPr>
          <w:i/>
          <w:spacing w:val="-3"/>
        </w:rPr>
        <w:t xml:space="preserve"> </w:t>
      </w:r>
      <w:r>
        <w:rPr>
          <w:i/>
        </w:rPr>
        <w:t>de</w:t>
      </w:r>
      <w:r>
        <w:rPr>
          <w:i/>
          <w:spacing w:val="31"/>
        </w:rPr>
        <w:t xml:space="preserve"> </w:t>
      </w:r>
      <w:r>
        <w:rPr>
          <w:i/>
          <w:spacing w:val="-2"/>
        </w:rPr>
        <w:t>estilo.</w:t>
      </w:r>
    </w:p>
    <w:p w14:paraId="6CBA54A3" w14:textId="77777777" w:rsidR="00715BE0" w:rsidRDefault="00715BE0">
      <w:pPr>
        <w:pStyle w:val="Textoindependiente"/>
        <w:spacing w:before="2"/>
        <w:rPr>
          <w:i/>
          <w:sz w:val="22"/>
        </w:rPr>
      </w:pPr>
    </w:p>
    <w:p w14:paraId="434DF504" w14:textId="77777777" w:rsidR="00715BE0" w:rsidRDefault="007C6FFB">
      <w:pPr>
        <w:pStyle w:val="Ttulo3"/>
      </w:pPr>
      <w:r>
        <w:t>Indianápolis:</w:t>
      </w:r>
      <w:r>
        <w:rPr>
          <w:spacing w:val="-3"/>
        </w:rPr>
        <w:t xml:space="preserve"> </w:t>
      </w:r>
      <w:r>
        <w:t>Inter</w:t>
      </w:r>
      <w:r>
        <w:rPr>
          <w:spacing w:val="-4"/>
        </w:rPr>
        <w:t xml:space="preserve"> </w:t>
      </w:r>
      <w:r>
        <w:t>American</w:t>
      </w:r>
      <w:r>
        <w:rPr>
          <w:spacing w:val="-4"/>
        </w:rPr>
        <w:t xml:space="preserve"> </w:t>
      </w:r>
      <w:r>
        <w:t>Press</w:t>
      </w:r>
      <w:r>
        <w:rPr>
          <w:spacing w:val="-3"/>
        </w:rPr>
        <w:t xml:space="preserve"> </w:t>
      </w:r>
      <w:r>
        <w:t>Books.</w:t>
      </w:r>
      <w:r>
        <w:rPr>
          <w:spacing w:val="-4"/>
        </w:rPr>
        <w:t xml:space="preserve"> </w:t>
      </w:r>
      <w:r>
        <w:t>Cap:</w:t>
      </w:r>
      <w:r>
        <w:rPr>
          <w:spacing w:val="-4"/>
        </w:rPr>
        <w:t xml:space="preserve"> </w:t>
      </w:r>
      <w:r>
        <w:t>“Atribución</w:t>
      </w:r>
      <w:r>
        <w:rPr>
          <w:spacing w:val="-4"/>
        </w:rPr>
        <w:t xml:space="preserve"> </w:t>
      </w:r>
      <w:r>
        <w:t>de</w:t>
      </w:r>
      <w:r>
        <w:rPr>
          <w:spacing w:val="-4"/>
        </w:rPr>
        <w:t xml:space="preserve"> </w:t>
      </w:r>
      <w:r>
        <w:t>fuentes”,</w:t>
      </w:r>
      <w:r>
        <w:rPr>
          <w:spacing w:val="-5"/>
        </w:rPr>
        <w:t xml:space="preserve"> </w:t>
      </w:r>
      <w:r>
        <w:t>pp.</w:t>
      </w:r>
      <w:r>
        <w:rPr>
          <w:spacing w:val="-4"/>
        </w:rPr>
        <w:t xml:space="preserve"> </w:t>
      </w:r>
      <w:r>
        <w:t>123-</w:t>
      </w:r>
      <w:r>
        <w:rPr>
          <w:spacing w:val="-4"/>
        </w:rPr>
        <w:t>129.</w:t>
      </w:r>
    </w:p>
    <w:p w14:paraId="20BD616A" w14:textId="77777777" w:rsidR="00715BE0" w:rsidRDefault="00715BE0">
      <w:pPr>
        <w:pStyle w:val="Textoindependiente"/>
        <w:spacing w:before="3"/>
        <w:rPr>
          <w:sz w:val="22"/>
        </w:rPr>
      </w:pPr>
    </w:p>
    <w:p w14:paraId="1C4ED383" w14:textId="77777777" w:rsidR="00715BE0" w:rsidRDefault="007C6FFB">
      <w:pPr>
        <w:pStyle w:val="Prrafodelista"/>
        <w:numPr>
          <w:ilvl w:val="0"/>
          <w:numId w:val="9"/>
        </w:numPr>
        <w:tabs>
          <w:tab w:val="left" w:pos="711"/>
        </w:tabs>
        <w:spacing w:line="357" w:lineRule="auto"/>
        <w:ind w:left="496" w:right="642" w:firstLine="0"/>
        <w:jc w:val="both"/>
      </w:pPr>
      <w:r>
        <w:t xml:space="preserve">MASCIOLI, Juan. </w:t>
      </w:r>
      <w:r>
        <w:rPr>
          <w:i/>
        </w:rPr>
        <w:t>El estilo directo e indirecto</w:t>
      </w:r>
      <w:r>
        <w:t xml:space="preserve">. Facultad de Periodismo de la Universidad de La Plata. Disponible en: </w:t>
      </w:r>
      <w:hyperlink r:id="rId12">
        <w:r>
          <w:rPr>
            <w:color w:val="0000FF"/>
            <w:u w:val="single" w:color="0000FF"/>
          </w:rPr>
          <w:t>http://perio.unlp.edu.ar/grafica1/htmls/apuntescatedra/estilo_directo-</w:t>
        </w:r>
      </w:hyperlink>
      <w:r>
        <w:rPr>
          <w:color w:val="0000FF"/>
        </w:rPr>
        <w:t xml:space="preserve"> </w:t>
      </w:r>
      <w:hyperlink r:id="rId13">
        <w:r>
          <w:rPr>
            <w:color w:val="0000FF"/>
            <w:spacing w:val="-2"/>
            <w:u w:val="single" w:color="0000FF"/>
          </w:rPr>
          <w:t>indirecto.pdf</w:t>
        </w:r>
      </w:hyperlink>
    </w:p>
    <w:p w14:paraId="1714FE51" w14:textId="77777777" w:rsidR="00715BE0" w:rsidRDefault="007C6FFB">
      <w:pPr>
        <w:pStyle w:val="Prrafodelista"/>
        <w:numPr>
          <w:ilvl w:val="0"/>
          <w:numId w:val="9"/>
        </w:numPr>
        <w:tabs>
          <w:tab w:val="left" w:pos="711"/>
        </w:tabs>
        <w:spacing w:before="121" w:line="352" w:lineRule="auto"/>
        <w:ind w:left="496" w:right="638" w:firstLine="0"/>
        <w:jc w:val="both"/>
      </w:pPr>
      <w:r>
        <w:t xml:space="preserve">RODRIGO ALSINA, Miquel (1992). </w:t>
      </w:r>
      <w:r>
        <w:rPr>
          <w:i/>
        </w:rPr>
        <w:t xml:space="preserve">La construcción de la noticia. </w:t>
      </w:r>
      <w:r>
        <w:t>Barcelona: Paidós Comunicación. Capítulos: “1. El acontecimiento” y “8. Las noticias”, pp. 81-106 y 181-190.</w:t>
      </w:r>
    </w:p>
    <w:p w14:paraId="1B6D25F8" w14:textId="77777777" w:rsidR="00715BE0" w:rsidRDefault="007C6FFB">
      <w:pPr>
        <w:pStyle w:val="Prrafodelista"/>
        <w:numPr>
          <w:ilvl w:val="0"/>
          <w:numId w:val="9"/>
        </w:numPr>
        <w:tabs>
          <w:tab w:val="left" w:pos="711"/>
        </w:tabs>
        <w:spacing w:before="134"/>
        <w:ind w:left="710" w:hanging="215"/>
        <w:jc w:val="both"/>
      </w:pPr>
      <w:r>
        <w:t>Ficha</w:t>
      </w:r>
      <w:r>
        <w:rPr>
          <w:spacing w:val="-7"/>
        </w:rPr>
        <w:t xml:space="preserve"> </w:t>
      </w:r>
      <w:r>
        <w:t>de</w:t>
      </w:r>
      <w:r>
        <w:rPr>
          <w:spacing w:val="-3"/>
        </w:rPr>
        <w:t xml:space="preserve"> </w:t>
      </w:r>
      <w:r>
        <w:t>la</w:t>
      </w:r>
      <w:r>
        <w:rPr>
          <w:spacing w:val="-3"/>
        </w:rPr>
        <w:t xml:space="preserve"> </w:t>
      </w:r>
      <w:r>
        <w:t>cátedra:</w:t>
      </w:r>
      <w:r>
        <w:rPr>
          <w:spacing w:val="-2"/>
        </w:rPr>
        <w:t xml:space="preserve"> </w:t>
      </w:r>
      <w:r>
        <w:t>a.</w:t>
      </w:r>
      <w:r>
        <w:rPr>
          <w:spacing w:val="-3"/>
        </w:rPr>
        <w:t xml:space="preserve"> </w:t>
      </w:r>
      <w:r>
        <w:t>Pirámides</w:t>
      </w:r>
      <w:r>
        <w:rPr>
          <w:spacing w:val="-3"/>
        </w:rPr>
        <w:t xml:space="preserve"> </w:t>
      </w:r>
      <w:r>
        <w:t>Periodísticas,</w:t>
      </w:r>
      <w:r>
        <w:rPr>
          <w:spacing w:val="-3"/>
        </w:rPr>
        <w:t xml:space="preserve"> </w:t>
      </w:r>
      <w:r>
        <w:t>b.</w:t>
      </w:r>
      <w:r>
        <w:rPr>
          <w:spacing w:val="-3"/>
        </w:rPr>
        <w:t xml:space="preserve"> </w:t>
      </w:r>
      <w:r>
        <w:t>El</w:t>
      </w:r>
      <w:r>
        <w:rPr>
          <w:spacing w:val="-2"/>
        </w:rPr>
        <w:t xml:space="preserve"> </w:t>
      </w:r>
      <w:r>
        <w:t>LID</w:t>
      </w:r>
      <w:r>
        <w:rPr>
          <w:spacing w:val="-4"/>
        </w:rPr>
        <w:t xml:space="preserve"> </w:t>
      </w:r>
      <w:r>
        <w:t>o</w:t>
      </w:r>
      <w:r>
        <w:rPr>
          <w:spacing w:val="-3"/>
        </w:rPr>
        <w:t xml:space="preserve"> </w:t>
      </w:r>
      <w:r>
        <w:t>cabeza</w:t>
      </w:r>
      <w:r>
        <w:rPr>
          <w:spacing w:val="-1"/>
        </w:rPr>
        <w:t xml:space="preserve"> </w:t>
      </w:r>
      <w:r>
        <w:rPr>
          <w:spacing w:val="-2"/>
        </w:rPr>
        <w:t>informativa.</w:t>
      </w:r>
    </w:p>
    <w:p w14:paraId="45566BF1" w14:textId="77777777" w:rsidR="00715BE0" w:rsidRDefault="00715BE0">
      <w:pPr>
        <w:pStyle w:val="Textoindependiente"/>
        <w:rPr>
          <w:sz w:val="36"/>
        </w:rPr>
      </w:pPr>
    </w:p>
    <w:p w14:paraId="1F77D604" w14:textId="77777777" w:rsidR="00715BE0" w:rsidRDefault="007C6FFB">
      <w:pPr>
        <w:pStyle w:val="Ttulo2"/>
        <w:spacing w:before="1"/>
      </w:pPr>
      <w:r>
        <w:t>Recursos</w:t>
      </w:r>
      <w:r>
        <w:rPr>
          <w:spacing w:val="-12"/>
        </w:rPr>
        <w:t xml:space="preserve"> </w:t>
      </w:r>
      <w:r>
        <w:rPr>
          <w:spacing w:val="-2"/>
        </w:rPr>
        <w:t>Audiovisuales</w:t>
      </w:r>
    </w:p>
    <w:p w14:paraId="535A2CA5" w14:textId="77777777" w:rsidR="00715BE0" w:rsidRDefault="00715BE0">
      <w:pPr>
        <w:pStyle w:val="Textoindependiente"/>
        <w:spacing w:before="10"/>
        <w:rPr>
          <w:b/>
          <w:sz w:val="30"/>
        </w:rPr>
      </w:pPr>
    </w:p>
    <w:p w14:paraId="456FA3F0" w14:textId="77777777" w:rsidR="00715BE0" w:rsidRDefault="007C6FFB">
      <w:pPr>
        <w:pStyle w:val="Prrafodelista"/>
        <w:numPr>
          <w:ilvl w:val="0"/>
          <w:numId w:val="9"/>
        </w:numPr>
        <w:tabs>
          <w:tab w:val="left" w:pos="711"/>
        </w:tabs>
        <w:spacing w:line="343" w:lineRule="auto"/>
        <w:ind w:left="496" w:right="649" w:firstLine="0"/>
        <w:jc w:val="both"/>
      </w:pPr>
      <w:r>
        <w:t xml:space="preserve">BAENA, Paulina (2017). “Llegó la hora del periodismo visceral”. Charla TED x Bogotá Mujeres. Disponible en: </w:t>
      </w:r>
      <w:r>
        <w:rPr>
          <w:color w:val="0000FF"/>
          <w:u w:val="single" w:color="0000FF"/>
        </w:rPr>
        <w:t>https://</w:t>
      </w:r>
      <w:hyperlink r:id="rId14">
        <w:r>
          <w:rPr>
            <w:color w:val="0000FF"/>
            <w:u w:val="single" w:color="0000FF"/>
          </w:rPr>
          <w:t>www.youtube.com/watch?v=d3KnXm4ScXk</w:t>
        </w:r>
      </w:hyperlink>
    </w:p>
    <w:p w14:paraId="66F0FA8A" w14:textId="77777777" w:rsidR="00715BE0" w:rsidRDefault="00715BE0">
      <w:pPr>
        <w:pStyle w:val="Textoindependiente"/>
      </w:pPr>
    </w:p>
    <w:p w14:paraId="45C85D7E" w14:textId="77777777" w:rsidR="00715BE0" w:rsidRDefault="007C6FFB">
      <w:pPr>
        <w:pStyle w:val="Ttulo2"/>
        <w:spacing w:before="221"/>
      </w:pPr>
      <w:r>
        <w:t>Unidad</w:t>
      </w:r>
      <w:r>
        <w:rPr>
          <w:spacing w:val="-4"/>
        </w:rPr>
        <w:t xml:space="preserve"> </w:t>
      </w:r>
      <w:r>
        <w:t>III:</w:t>
      </w:r>
      <w:r>
        <w:rPr>
          <w:spacing w:val="-4"/>
        </w:rPr>
        <w:t xml:space="preserve"> </w:t>
      </w:r>
      <w:r>
        <w:t>La</w:t>
      </w:r>
      <w:r>
        <w:rPr>
          <w:spacing w:val="-7"/>
        </w:rPr>
        <w:t xml:space="preserve"> </w:t>
      </w:r>
      <w:r>
        <w:rPr>
          <w:spacing w:val="-2"/>
        </w:rPr>
        <w:t>Entrevista</w:t>
      </w:r>
    </w:p>
    <w:p w14:paraId="32B7910D" w14:textId="77777777" w:rsidR="00715BE0" w:rsidRDefault="00715BE0">
      <w:pPr>
        <w:pStyle w:val="Textoindependiente"/>
        <w:spacing w:before="7"/>
        <w:rPr>
          <w:b/>
          <w:sz w:val="31"/>
        </w:rPr>
      </w:pPr>
    </w:p>
    <w:p w14:paraId="4744773D" w14:textId="77777777" w:rsidR="00715BE0" w:rsidRDefault="007C6FFB">
      <w:pPr>
        <w:pStyle w:val="Prrafodelista"/>
        <w:numPr>
          <w:ilvl w:val="0"/>
          <w:numId w:val="7"/>
        </w:numPr>
        <w:tabs>
          <w:tab w:val="left" w:pos="636"/>
        </w:tabs>
        <w:spacing w:before="1"/>
      </w:pPr>
      <w:r>
        <w:t>Entrevista:</w:t>
      </w:r>
      <w:r>
        <w:rPr>
          <w:spacing w:val="-6"/>
        </w:rPr>
        <w:t xml:space="preserve"> </w:t>
      </w:r>
      <w:r>
        <w:t>definiciones</w:t>
      </w:r>
      <w:r>
        <w:rPr>
          <w:spacing w:val="-6"/>
        </w:rPr>
        <w:t xml:space="preserve"> </w:t>
      </w:r>
      <w:r>
        <w:t>y</w:t>
      </w:r>
      <w:r>
        <w:rPr>
          <w:spacing w:val="-9"/>
        </w:rPr>
        <w:t xml:space="preserve"> </w:t>
      </w:r>
      <w:r>
        <w:t>características</w:t>
      </w:r>
      <w:r>
        <w:rPr>
          <w:spacing w:val="-9"/>
        </w:rPr>
        <w:t xml:space="preserve"> </w:t>
      </w:r>
      <w:r>
        <w:rPr>
          <w:spacing w:val="-2"/>
        </w:rPr>
        <w:t>generales.</w:t>
      </w:r>
    </w:p>
    <w:p w14:paraId="289F3EFF" w14:textId="77777777" w:rsidR="00715BE0" w:rsidRDefault="007C6FFB">
      <w:pPr>
        <w:pStyle w:val="Prrafodelista"/>
        <w:numPr>
          <w:ilvl w:val="0"/>
          <w:numId w:val="7"/>
        </w:numPr>
        <w:tabs>
          <w:tab w:val="left" w:pos="648"/>
        </w:tabs>
        <w:spacing w:before="126"/>
        <w:ind w:left="647" w:hanging="224"/>
      </w:pPr>
      <w:r>
        <w:t>Realización</w:t>
      </w:r>
      <w:r>
        <w:rPr>
          <w:spacing w:val="-8"/>
        </w:rPr>
        <w:t xml:space="preserve"> </w:t>
      </w:r>
      <w:r>
        <w:t>y</w:t>
      </w:r>
      <w:r>
        <w:rPr>
          <w:spacing w:val="-6"/>
        </w:rPr>
        <w:t xml:space="preserve"> </w:t>
      </w:r>
      <w:r>
        <w:t>redacción:</w:t>
      </w:r>
      <w:r>
        <w:rPr>
          <w:spacing w:val="-2"/>
        </w:rPr>
        <w:t xml:space="preserve"> </w:t>
      </w:r>
      <w:r>
        <w:t>preparativos,</w:t>
      </w:r>
      <w:r>
        <w:rPr>
          <w:spacing w:val="-3"/>
        </w:rPr>
        <w:t xml:space="preserve"> </w:t>
      </w:r>
      <w:r>
        <w:t>la</w:t>
      </w:r>
      <w:r>
        <w:rPr>
          <w:spacing w:val="-5"/>
        </w:rPr>
        <w:t xml:space="preserve"> </w:t>
      </w:r>
      <w:r>
        <w:t>importancia</w:t>
      </w:r>
      <w:r>
        <w:rPr>
          <w:spacing w:val="-3"/>
        </w:rPr>
        <w:t xml:space="preserve"> </w:t>
      </w:r>
      <w:r>
        <w:t>de</w:t>
      </w:r>
      <w:r>
        <w:rPr>
          <w:spacing w:val="-3"/>
        </w:rPr>
        <w:t xml:space="preserve"> </w:t>
      </w:r>
      <w:r>
        <w:t>escuchar</w:t>
      </w:r>
      <w:r>
        <w:rPr>
          <w:spacing w:val="-3"/>
        </w:rPr>
        <w:t xml:space="preserve"> </w:t>
      </w:r>
      <w:r>
        <w:t>y</w:t>
      </w:r>
      <w:r>
        <w:rPr>
          <w:spacing w:val="-6"/>
        </w:rPr>
        <w:t xml:space="preserve"> </w:t>
      </w:r>
      <w:r>
        <w:t>el</w:t>
      </w:r>
      <w:r>
        <w:rPr>
          <w:spacing w:val="-2"/>
        </w:rPr>
        <w:t xml:space="preserve"> </w:t>
      </w:r>
      <w:r>
        <w:t>arte</w:t>
      </w:r>
      <w:r>
        <w:rPr>
          <w:spacing w:val="-3"/>
        </w:rPr>
        <w:t xml:space="preserve"> </w:t>
      </w:r>
      <w:r>
        <w:t>de la</w:t>
      </w:r>
      <w:r>
        <w:rPr>
          <w:spacing w:val="-14"/>
        </w:rPr>
        <w:t xml:space="preserve"> </w:t>
      </w:r>
      <w:r>
        <w:rPr>
          <w:spacing w:val="-2"/>
        </w:rPr>
        <w:t>edición.</w:t>
      </w:r>
    </w:p>
    <w:p w14:paraId="00407C54" w14:textId="77777777" w:rsidR="00715BE0" w:rsidRDefault="00715BE0">
      <w:pPr>
        <w:sectPr w:rsidR="00715BE0">
          <w:pgSz w:w="11910" w:h="16840"/>
          <w:pgMar w:top="1340" w:right="840" w:bottom="840" w:left="920" w:header="0" w:footer="641" w:gutter="0"/>
          <w:cols w:space="720"/>
        </w:sectPr>
      </w:pPr>
    </w:p>
    <w:p w14:paraId="44EE6520" w14:textId="77777777" w:rsidR="00715BE0" w:rsidRDefault="007C6FFB">
      <w:pPr>
        <w:pStyle w:val="Prrafodelista"/>
        <w:numPr>
          <w:ilvl w:val="0"/>
          <w:numId w:val="7"/>
        </w:numPr>
        <w:tabs>
          <w:tab w:val="left" w:pos="636"/>
        </w:tabs>
        <w:spacing w:before="74"/>
      </w:pPr>
      <w:r>
        <w:lastRenderedPageBreak/>
        <w:t>Tipos</w:t>
      </w:r>
      <w:r>
        <w:rPr>
          <w:spacing w:val="-7"/>
        </w:rPr>
        <w:t xml:space="preserve"> </w:t>
      </w:r>
      <w:r>
        <w:t>de</w:t>
      </w:r>
      <w:r>
        <w:rPr>
          <w:spacing w:val="-4"/>
        </w:rPr>
        <w:t xml:space="preserve"> </w:t>
      </w:r>
      <w:r>
        <w:t>entrevistas</w:t>
      </w:r>
      <w:r>
        <w:rPr>
          <w:spacing w:val="-4"/>
        </w:rPr>
        <w:t xml:space="preserve"> </w:t>
      </w:r>
      <w:r>
        <w:t>según</w:t>
      </w:r>
      <w:r>
        <w:rPr>
          <w:spacing w:val="-4"/>
        </w:rPr>
        <w:t xml:space="preserve"> </w:t>
      </w:r>
      <w:r>
        <w:t>su</w:t>
      </w:r>
      <w:r>
        <w:rPr>
          <w:spacing w:val="-3"/>
        </w:rPr>
        <w:t xml:space="preserve"> </w:t>
      </w:r>
      <w:r>
        <w:t>contenido:</w:t>
      </w:r>
      <w:r>
        <w:rPr>
          <w:spacing w:val="-3"/>
        </w:rPr>
        <w:t xml:space="preserve"> </w:t>
      </w:r>
      <w:r>
        <w:t>entrevista</w:t>
      </w:r>
      <w:r>
        <w:rPr>
          <w:spacing w:val="-6"/>
        </w:rPr>
        <w:t xml:space="preserve"> </w:t>
      </w:r>
      <w:r>
        <w:t>noticiosa,</w:t>
      </w:r>
      <w:r>
        <w:rPr>
          <w:spacing w:val="-7"/>
        </w:rPr>
        <w:t xml:space="preserve"> </w:t>
      </w:r>
      <w:r>
        <w:t>entrevista</w:t>
      </w:r>
      <w:r>
        <w:rPr>
          <w:spacing w:val="-4"/>
        </w:rPr>
        <w:t xml:space="preserve"> </w:t>
      </w:r>
      <w:r>
        <w:t>de</w:t>
      </w:r>
      <w:r>
        <w:rPr>
          <w:spacing w:val="-4"/>
        </w:rPr>
        <w:t xml:space="preserve"> </w:t>
      </w:r>
      <w:r>
        <w:t>opinión</w:t>
      </w:r>
      <w:r>
        <w:rPr>
          <w:spacing w:val="-4"/>
        </w:rPr>
        <w:t xml:space="preserve"> </w:t>
      </w:r>
      <w:r>
        <w:t>y</w:t>
      </w:r>
      <w:r>
        <w:rPr>
          <w:spacing w:val="-13"/>
        </w:rPr>
        <w:t xml:space="preserve"> </w:t>
      </w:r>
      <w:r>
        <w:rPr>
          <w:spacing w:val="-2"/>
        </w:rPr>
        <w:t>semblanza.</w:t>
      </w:r>
    </w:p>
    <w:p w14:paraId="08AA68D4" w14:textId="77777777" w:rsidR="00715BE0" w:rsidRDefault="007C6FFB">
      <w:pPr>
        <w:pStyle w:val="Prrafodelista"/>
        <w:numPr>
          <w:ilvl w:val="0"/>
          <w:numId w:val="7"/>
        </w:numPr>
        <w:tabs>
          <w:tab w:val="left" w:pos="646"/>
        </w:tabs>
        <w:spacing w:before="126"/>
        <w:ind w:left="645" w:hanging="222"/>
      </w:pPr>
      <w:r>
        <w:t>El</w:t>
      </w:r>
      <w:r>
        <w:rPr>
          <w:spacing w:val="-4"/>
        </w:rPr>
        <w:t xml:space="preserve"> </w:t>
      </w:r>
      <w:r>
        <w:t>reportaje:</w:t>
      </w:r>
      <w:r>
        <w:rPr>
          <w:spacing w:val="-6"/>
        </w:rPr>
        <w:t xml:space="preserve"> </w:t>
      </w:r>
      <w:r>
        <w:t>concepto,</w:t>
      </w:r>
      <w:r>
        <w:rPr>
          <w:spacing w:val="-3"/>
        </w:rPr>
        <w:t xml:space="preserve"> </w:t>
      </w:r>
      <w:r>
        <w:t>características</w:t>
      </w:r>
      <w:r>
        <w:rPr>
          <w:spacing w:val="-6"/>
        </w:rPr>
        <w:t xml:space="preserve"> </w:t>
      </w:r>
      <w:r>
        <w:t>y</w:t>
      </w:r>
      <w:r>
        <w:rPr>
          <w:spacing w:val="-5"/>
        </w:rPr>
        <w:t xml:space="preserve"> </w:t>
      </w:r>
      <w:r>
        <w:rPr>
          <w:spacing w:val="-2"/>
        </w:rPr>
        <w:t>tipos.</w:t>
      </w:r>
    </w:p>
    <w:p w14:paraId="0C84339B" w14:textId="77777777" w:rsidR="00715BE0" w:rsidRDefault="00715BE0">
      <w:pPr>
        <w:pStyle w:val="Textoindependiente"/>
        <w:rPr>
          <w:sz w:val="24"/>
        </w:rPr>
      </w:pPr>
    </w:p>
    <w:p w14:paraId="46BC89B0" w14:textId="77777777" w:rsidR="00715BE0" w:rsidRDefault="00715BE0">
      <w:pPr>
        <w:pStyle w:val="Textoindependiente"/>
        <w:spacing w:before="5"/>
        <w:rPr>
          <w:sz w:val="30"/>
        </w:rPr>
      </w:pPr>
    </w:p>
    <w:p w14:paraId="49FB109C" w14:textId="77777777" w:rsidR="00715BE0" w:rsidRDefault="007C6FFB">
      <w:pPr>
        <w:pStyle w:val="Ttulo2"/>
      </w:pPr>
      <w:r>
        <w:t>Bibliografía</w:t>
      </w:r>
      <w:r>
        <w:rPr>
          <w:spacing w:val="-6"/>
        </w:rPr>
        <w:t xml:space="preserve"> </w:t>
      </w:r>
      <w:r>
        <w:rPr>
          <w:spacing w:val="-2"/>
        </w:rPr>
        <w:t>obligatoria:</w:t>
      </w:r>
    </w:p>
    <w:p w14:paraId="3FB90B30" w14:textId="77777777" w:rsidR="00715BE0" w:rsidRDefault="00715BE0">
      <w:pPr>
        <w:pStyle w:val="Textoindependiente"/>
        <w:spacing w:before="2"/>
        <w:rPr>
          <w:b/>
          <w:sz w:val="23"/>
        </w:rPr>
      </w:pPr>
    </w:p>
    <w:p w14:paraId="38EEF419" w14:textId="77777777" w:rsidR="00715BE0" w:rsidRDefault="007C6FFB">
      <w:pPr>
        <w:pStyle w:val="Prrafodelista"/>
        <w:numPr>
          <w:ilvl w:val="0"/>
          <w:numId w:val="9"/>
        </w:numPr>
        <w:tabs>
          <w:tab w:val="left" w:pos="711"/>
        </w:tabs>
        <w:spacing w:before="1"/>
        <w:ind w:left="710" w:hanging="215"/>
      </w:pPr>
      <w:r>
        <w:t>GRIJELMO,</w:t>
      </w:r>
      <w:r>
        <w:rPr>
          <w:spacing w:val="-8"/>
        </w:rPr>
        <w:t xml:space="preserve"> </w:t>
      </w:r>
      <w:r>
        <w:t>Alex</w:t>
      </w:r>
      <w:r>
        <w:rPr>
          <w:spacing w:val="-4"/>
        </w:rPr>
        <w:t xml:space="preserve"> </w:t>
      </w:r>
      <w:r>
        <w:t>(1997).</w:t>
      </w:r>
      <w:r>
        <w:rPr>
          <w:spacing w:val="-8"/>
        </w:rPr>
        <w:t xml:space="preserve"> </w:t>
      </w:r>
      <w:r>
        <w:rPr>
          <w:i/>
        </w:rPr>
        <w:t>El</w:t>
      </w:r>
      <w:r>
        <w:rPr>
          <w:i/>
          <w:spacing w:val="-5"/>
        </w:rPr>
        <w:t xml:space="preserve"> </w:t>
      </w:r>
      <w:r>
        <w:rPr>
          <w:i/>
        </w:rPr>
        <w:t>estilo</w:t>
      </w:r>
      <w:r>
        <w:rPr>
          <w:i/>
          <w:spacing w:val="-4"/>
        </w:rPr>
        <w:t xml:space="preserve"> </w:t>
      </w:r>
      <w:r>
        <w:rPr>
          <w:i/>
        </w:rPr>
        <w:t>del</w:t>
      </w:r>
      <w:r>
        <w:rPr>
          <w:i/>
          <w:spacing w:val="-4"/>
        </w:rPr>
        <w:t xml:space="preserve"> </w:t>
      </w:r>
      <w:r>
        <w:rPr>
          <w:i/>
        </w:rPr>
        <w:t>periodista.</w:t>
      </w:r>
      <w:r>
        <w:rPr>
          <w:i/>
          <w:spacing w:val="-5"/>
        </w:rPr>
        <w:t xml:space="preserve"> </w:t>
      </w:r>
      <w:r>
        <w:t>Madrid:</w:t>
      </w:r>
      <w:r>
        <w:rPr>
          <w:spacing w:val="-5"/>
        </w:rPr>
        <w:t xml:space="preserve"> </w:t>
      </w:r>
      <w:r>
        <w:t>Taurus-Santillana,</w:t>
      </w:r>
      <w:r>
        <w:rPr>
          <w:spacing w:val="-7"/>
        </w:rPr>
        <w:t xml:space="preserve"> </w:t>
      </w:r>
      <w:r>
        <w:t>pp.</w:t>
      </w:r>
      <w:r>
        <w:rPr>
          <w:spacing w:val="-19"/>
        </w:rPr>
        <w:t xml:space="preserve"> </w:t>
      </w:r>
      <w:r>
        <w:t>50-</w:t>
      </w:r>
      <w:r>
        <w:rPr>
          <w:spacing w:val="-5"/>
        </w:rPr>
        <w:t>58.</w:t>
      </w:r>
    </w:p>
    <w:p w14:paraId="42173DBF" w14:textId="77777777" w:rsidR="00715BE0" w:rsidRDefault="007C6FFB">
      <w:pPr>
        <w:pStyle w:val="Prrafodelista"/>
        <w:numPr>
          <w:ilvl w:val="0"/>
          <w:numId w:val="9"/>
        </w:numPr>
        <w:tabs>
          <w:tab w:val="left" w:pos="711"/>
        </w:tabs>
        <w:spacing w:before="124"/>
        <w:ind w:left="710" w:hanging="215"/>
      </w:pPr>
      <w:r>
        <w:t>MARÍN,</w:t>
      </w:r>
      <w:r>
        <w:rPr>
          <w:spacing w:val="-4"/>
        </w:rPr>
        <w:t xml:space="preserve"> </w:t>
      </w:r>
      <w:r>
        <w:t>Carlos</w:t>
      </w:r>
      <w:r>
        <w:rPr>
          <w:spacing w:val="-6"/>
        </w:rPr>
        <w:t xml:space="preserve"> </w:t>
      </w:r>
      <w:r>
        <w:t>(2004).</w:t>
      </w:r>
      <w:r>
        <w:rPr>
          <w:spacing w:val="-6"/>
        </w:rPr>
        <w:t xml:space="preserve"> </w:t>
      </w:r>
      <w:r>
        <w:rPr>
          <w:i/>
        </w:rPr>
        <w:t>Manual</w:t>
      </w:r>
      <w:r>
        <w:rPr>
          <w:i/>
          <w:spacing w:val="-3"/>
        </w:rPr>
        <w:t xml:space="preserve"> </w:t>
      </w:r>
      <w:r>
        <w:rPr>
          <w:i/>
        </w:rPr>
        <w:t>de</w:t>
      </w:r>
      <w:r>
        <w:rPr>
          <w:i/>
          <w:spacing w:val="-3"/>
        </w:rPr>
        <w:t xml:space="preserve"> </w:t>
      </w:r>
      <w:r>
        <w:rPr>
          <w:i/>
        </w:rPr>
        <w:t>periodismo.</w:t>
      </w:r>
      <w:r>
        <w:rPr>
          <w:i/>
          <w:spacing w:val="-6"/>
        </w:rPr>
        <w:t xml:space="preserve"> </w:t>
      </w:r>
      <w:r>
        <w:t>México:</w:t>
      </w:r>
      <w:r>
        <w:rPr>
          <w:spacing w:val="-3"/>
        </w:rPr>
        <w:t xml:space="preserve"> </w:t>
      </w:r>
      <w:r>
        <w:t>Grijalbo,</w:t>
      </w:r>
      <w:r>
        <w:rPr>
          <w:spacing w:val="-4"/>
        </w:rPr>
        <w:t xml:space="preserve"> </w:t>
      </w:r>
      <w:r>
        <w:t>pp.</w:t>
      </w:r>
      <w:r>
        <w:rPr>
          <w:spacing w:val="-4"/>
        </w:rPr>
        <w:t xml:space="preserve"> </w:t>
      </w:r>
      <w:r>
        <w:t>129-142</w:t>
      </w:r>
      <w:r>
        <w:rPr>
          <w:spacing w:val="-3"/>
        </w:rPr>
        <w:t xml:space="preserve"> </w:t>
      </w:r>
      <w:r>
        <w:t>y</w:t>
      </w:r>
      <w:r>
        <w:rPr>
          <w:spacing w:val="-13"/>
        </w:rPr>
        <w:t xml:space="preserve"> </w:t>
      </w:r>
      <w:r>
        <w:t>164-</w:t>
      </w:r>
      <w:r>
        <w:rPr>
          <w:spacing w:val="-4"/>
        </w:rPr>
        <w:t>198.</w:t>
      </w:r>
    </w:p>
    <w:p w14:paraId="10A899FD" w14:textId="77777777" w:rsidR="00715BE0" w:rsidRDefault="007C6FFB">
      <w:pPr>
        <w:pStyle w:val="Prrafodelista"/>
        <w:numPr>
          <w:ilvl w:val="0"/>
          <w:numId w:val="9"/>
        </w:numPr>
        <w:tabs>
          <w:tab w:val="left" w:pos="711"/>
        </w:tabs>
        <w:spacing w:before="124" w:line="352" w:lineRule="auto"/>
        <w:ind w:left="496" w:right="646" w:firstLine="0"/>
      </w:pPr>
      <w:r>
        <w:t xml:space="preserve">PRADO, Carlos, “¿Qué es el reportaje?”. Disponible en: </w:t>
      </w:r>
      <w:hyperlink r:id="rId15">
        <w:r>
          <w:rPr>
            <w:color w:val="0000FF"/>
            <w:u w:val="single" w:color="0000FF"/>
          </w:rPr>
          <w:t>www.borrones.net/generos/reportaje.html</w:t>
        </w:r>
      </w:hyperlink>
      <w:r>
        <w:rPr>
          <w:color w:val="0000FF"/>
        </w:rPr>
        <w:t xml:space="preserve"> </w:t>
      </w:r>
      <w:r>
        <w:t>Consultado en: febrero de 2015.</w:t>
      </w:r>
    </w:p>
    <w:p w14:paraId="2F282AF8" w14:textId="77777777" w:rsidR="00715BE0" w:rsidRDefault="007C6FFB">
      <w:pPr>
        <w:pStyle w:val="Ttulo2"/>
        <w:spacing w:before="141"/>
      </w:pPr>
      <w:r>
        <w:t>Recursos</w:t>
      </w:r>
      <w:r>
        <w:rPr>
          <w:spacing w:val="-12"/>
        </w:rPr>
        <w:t xml:space="preserve"> </w:t>
      </w:r>
      <w:r>
        <w:rPr>
          <w:spacing w:val="-2"/>
        </w:rPr>
        <w:t>Audiovisuales</w:t>
      </w:r>
    </w:p>
    <w:p w14:paraId="33053E71" w14:textId="77777777" w:rsidR="00715BE0" w:rsidRDefault="00715BE0">
      <w:pPr>
        <w:pStyle w:val="Textoindependiente"/>
        <w:spacing w:before="7"/>
        <w:rPr>
          <w:b/>
          <w:sz w:val="31"/>
        </w:rPr>
      </w:pPr>
    </w:p>
    <w:p w14:paraId="6B39406D" w14:textId="77777777" w:rsidR="00715BE0" w:rsidRDefault="007C6FFB">
      <w:pPr>
        <w:pStyle w:val="Prrafodelista"/>
        <w:numPr>
          <w:ilvl w:val="0"/>
          <w:numId w:val="9"/>
        </w:numPr>
        <w:tabs>
          <w:tab w:val="left" w:pos="711"/>
        </w:tabs>
        <w:spacing w:line="343" w:lineRule="auto"/>
        <w:ind w:left="496" w:right="647" w:firstLine="0"/>
      </w:pPr>
      <w:r>
        <w:t>SCHTEINGART,</w:t>
      </w:r>
      <w:r>
        <w:rPr>
          <w:spacing w:val="-2"/>
        </w:rPr>
        <w:t xml:space="preserve"> </w:t>
      </w:r>
      <w:r>
        <w:t>Daniel</w:t>
      </w:r>
      <w:r>
        <w:rPr>
          <w:spacing w:val="-4"/>
        </w:rPr>
        <w:t xml:space="preserve"> </w:t>
      </w:r>
      <w:r>
        <w:t>(2017).</w:t>
      </w:r>
      <w:r>
        <w:rPr>
          <w:spacing w:val="-5"/>
        </w:rPr>
        <w:t xml:space="preserve"> </w:t>
      </w:r>
      <w:r>
        <w:t>“Datos</w:t>
      </w:r>
      <w:r>
        <w:rPr>
          <w:spacing w:val="-2"/>
        </w:rPr>
        <w:t xml:space="preserve"> </w:t>
      </w:r>
      <w:r>
        <w:t>que</w:t>
      </w:r>
      <w:r>
        <w:rPr>
          <w:spacing w:val="-4"/>
        </w:rPr>
        <w:t xml:space="preserve"> </w:t>
      </w:r>
      <w:r>
        <w:t>te</w:t>
      </w:r>
      <w:r>
        <w:rPr>
          <w:spacing w:val="-2"/>
        </w:rPr>
        <w:t xml:space="preserve"> </w:t>
      </w:r>
      <w:r>
        <w:t>hacen</w:t>
      </w:r>
      <w:r>
        <w:rPr>
          <w:spacing w:val="-4"/>
        </w:rPr>
        <w:t xml:space="preserve"> </w:t>
      </w:r>
      <w:r>
        <w:t>cambiar</w:t>
      </w:r>
      <w:r>
        <w:rPr>
          <w:spacing w:val="-1"/>
        </w:rPr>
        <w:t xml:space="preserve"> </w:t>
      </w:r>
      <w:r>
        <w:t>de</w:t>
      </w:r>
      <w:r>
        <w:rPr>
          <w:spacing w:val="-2"/>
        </w:rPr>
        <w:t xml:space="preserve"> </w:t>
      </w:r>
      <w:r>
        <w:t>opinión”.</w:t>
      </w:r>
      <w:r>
        <w:rPr>
          <w:spacing w:val="-2"/>
        </w:rPr>
        <w:t xml:space="preserve"> </w:t>
      </w:r>
      <w:r>
        <w:t>Charla</w:t>
      </w:r>
      <w:r>
        <w:rPr>
          <w:spacing w:val="-2"/>
        </w:rPr>
        <w:t xml:space="preserve"> </w:t>
      </w:r>
      <w:r>
        <w:t>TED</w:t>
      </w:r>
      <w:r>
        <w:rPr>
          <w:spacing w:val="-4"/>
        </w:rPr>
        <w:t xml:space="preserve"> </w:t>
      </w:r>
      <w:r>
        <w:t>x</w:t>
      </w:r>
      <w:r>
        <w:rPr>
          <w:spacing w:val="-2"/>
        </w:rPr>
        <w:t xml:space="preserve"> </w:t>
      </w:r>
      <w:r>
        <w:t>Río</w:t>
      </w:r>
      <w:r>
        <w:rPr>
          <w:spacing w:val="-2"/>
        </w:rPr>
        <w:t xml:space="preserve"> </w:t>
      </w:r>
      <w:r>
        <w:t>de</w:t>
      </w:r>
      <w:r>
        <w:rPr>
          <w:spacing w:val="-4"/>
        </w:rPr>
        <w:t xml:space="preserve"> </w:t>
      </w:r>
      <w:r>
        <w:t xml:space="preserve">la Plata. Disponible en: </w:t>
      </w:r>
      <w:r>
        <w:rPr>
          <w:color w:val="0000FF"/>
          <w:u w:val="single" w:color="0000FF"/>
        </w:rPr>
        <w:t>https://</w:t>
      </w:r>
      <w:hyperlink r:id="rId16">
        <w:r>
          <w:rPr>
            <w:color w:val="0000FF"/>
            <w:u w:val="single" w:color="0000FF"/>
          </w:rPr>
          <w:t>www.youtube.com/watch?v=baS66GaacK4</w:t>
        </w:r>
      </w:hyperlink>
    </w:p>
    <w:p w14:paraId="0E698B77" w14:textId="77777777" w:rsidR="00715BE0" w:rsidRDefault="00715BE0">
      <w:pPr>
        <w:pStyle w:val="Textoindependiente"/>
        <w:spacing w:before="5"/>
        <w:rPr>
          <w:sz w:val="24"/>
        </w:rPr>
      </w:pPr>
    </w:p>
    <w:p w14:paraId="0217FD12" w14:textId="77777777" w:rsidR="00715BE0" w:rsidRDefault="007C6FFB">
      <w:pPr>
        <w:pStyle w:val="Ttulo2"/>
        <w:spacing w:before="90"/>
      </w:pPr>
      <w:r>
        <w:t>Unidad</w:t>
      </w:r>
      <w:r>
        <w:rPr>
          <w:spacing w:val="-5"/>
        </w:rPr>
        <w:t xml:space="preserve"> </w:t>
      </w:r>
      <w:r>
        <w:t>IV:</w:t>
      </w:r>
      <w:r>
        <w:rPr>
          <w:spacing w:val="-6"/>
        </w:rPr>
        <w:t xml:space="preserve"> </w:t>
      </w:r>
      <w:r>
        <w:t>La</w:t>
      </w:r>
      <w:r>
        <w:rPr>
          <w:spacing w:val="-4"/>
        </w:rPr>
        <w:t xml:space="preserve"> </w:t>
      </w:r>
      <w:r>
        <w:t>Crónica</w:t>
      </w:r>
      <w:r>
        <w:rPr>
          <w:spacing w:val="-8"/>
        </w:rPr>
        <w:t xml:space="preserve"> </w:t>
      </w:r>
      <w:r>
        <w:rPr>
          <w:spacing w:val="-2"/>
        </w:rPr>
        <w:t>Informativa</w:t>
      </w:r>
    </w:p>
    <w:p w14:paraId="6D544ECA" w14:textId="77777777" w:rsidR="00715BE0" w:rsidRDefault="00715BE0">
      <w:pPr>
        <w:pStyle w:val="Textoindependiente"/>
        <w:spacing w:before="2"/>
        <w:rPr>
          <w:b/>
          <w:sz w:val="35"/>
        </w:rPr>
      </w:pPr>
    </w:p>
    <w:p w14:paraId="565F7E84" w14:textId="77777777" w:rsidR="00715BE0" w:rsidRDefault="007C6FFB">
      <w:pPr>
        <w:pStyle w:val="Prrafodelista"/>
        <w:numPr>
          <w:ilvl w:val="0"/>
          <w:numId w:val="6"/>
        </w:numPr>
        <w:tabs>
          <w:tab w:val="left" w:pos="636"/>
        </w:tabs>
      </w:pPr>
      <w:r>
        <w:t>La</w:t>
      </w:r>
      <w:r>
        <w:rPr>
          <w:spacing w:val="-9"/>
        </w:rPr>
        <w:t xml:space="preserve"> </w:t>
      </w:r>
      <w:r>
        <w:t>crónica</w:t>
      </w:r>
      <w:r>
        <w:rPr>
          <w:spacing w:val="-3"/>
        </w:rPr>
        <w:t xml:space="preserve"> </w:t>
      </w:r>
      <w:r>
        <w:t>periodística:</w:t>
      </w:r>
      <w:r>
        <w:rPr>
          <w:spacing w:val="-3"/>
        </w:rPr>
        <w:t xml:space="preserve"> </w:t>
      </w:r>
      <w:r>
        <w:t>relato</w:t>
      </w:r>
      <w:r>
        <w:rPr>
          <w:spacing w:val="-3"/>
        </w:rPr>
        <w:t xml:space="preserve"> </w:t>
      </w:r>
      <w:r>
        <w:t>cronológico,</w:t>
      </w:r>
      <w:r>
        <w:rPr>
          <w:spacing w:val="-6"/>
        </w:rPr>
        <w:t xml:space="preserve"> </w:t>
      </w:r>
      <w:r>
        <w:t>público</w:t>
      </w:r>
      <w:r>
        <w:rPr>
          <w:spacing w:val="-4"/>
        </w:rPr>
        <w:t xml:space="preserve"> </w:t>
      </w:r>
      <w:r>
        <w:t>y</w:t>
      </w:r>
      <w:r>
        <w:rPr>
          <w:spacing w:val="-8"/>
        </w:rPr>
        <w:t xml:space="preserve"> </w:t>
      </w:r>
      <w:r>
        <w:t>oportuno.</w:t>
      </w:r>
      <w:r>
        <w:rPr>
          <w:spacing w:val="-1"/>
        </w:rPr>
        <w:t xml:space="preserve"> </w:t>
      </w:r>
      <w:r>
        <w:t>Diferencia</w:t>
      </w:r>
      <w:r>
        <w:rPr>
          <w:spacing w:val="-5"/>
        </w:rPr>
        <w:t xml:space="preserve"> </w:t>
      </w:r>
      <w:r>
        <w:t>con</w:t>
      </w:r>
      <w:r>
        <w:rPr>
          <w:spacing w:val="-5"/>
        </w:rPr>
        <w:t xml:space="preserve"> </w:t>
      </w:r>
      <w:r>
        <w:t>la</w:t>
      </w:r>
      <w:r>
        <w:rPr>
          <w:spacing w:val="-16"/>
        </w:rPr>
        <w:t xml:space="preserve"> </w:t>
      </w:r>
      <w:r>
        <w:rPr>
          <w:spacing w:val="-2"/>
        </w:rPr>
        <w:t>noticia.</w:t>
      </w:r>
    </w:p>
    <w:p w14:paraId="28856459" w14:textId="77777777" w:rsidR="00715BE0" w:rsidRDefault="007C6FFB">
      <w:pPr>
        <w:pStyle w:val="Prrafodelista"/>
        <w:numPr>
          <w:ilvl w:val="0"/>
          <w:numId w:val="6"/>
        </w:numPr>
        <w:tabs>
          <w:tab w:val="left" w:pos="648"/>
        </w:tabs>
        <w:spacing w:before="126"/>
        <w:ind w:left="647" w:hanging="224"/>
      </w:pPr>
      <w:r>
        <w:t>La</w:t>
      </w:r>
      <w:r>
        <w:rPr>
          <w:spacing w:val="-3"/>
        </w:rPr>
        <w:t xml:space="preserve"> </w:t>
      </w:r>
      <w:r>
        <w:t>crónica</w:t>
      </w:r>
      <w:r>
        <w:rPr>
          <w:spacing w:val="-3"/>
        </w:rPr>
        <w:t xml:space="preserve"> </w:t>
      </w:r>
      <w:r>
        <w:t>deportiva</w:t>
      </w:r>
      <w:r>
        <w:rPr>
          <w:spacing w:val="-3"/>
        </w:rPr>
        <w:t xml:space="preserve"> </w:t>
      </w:r>
      <w:r>
        <w:t>y</w:t>
      </w:r>
      <w:r>
        <w:rPr>
          <w:spacing w:val="-5"/>
        </w:rPr>
        <w:t xml:space="preserve"> </w:t>
      </w:r>
      <w:r>
        <w:t>la</w:t>
      </w:r>
      <w:r>
        <w:rPr>
          <w:spacing w:val="-1"/>
        </w:rPr>
        <w:t xml:space="preserve"> </w:t>
      </w:r>
      <w:r>
        <w:t>crónica</w:t>
      </w:r>
      <w:r>
        <w:rPr>
          <w:spacing w:val="-9"/>
        </w:rPr>
        <w:t xml:space="preserve"> </w:t>
      </w:r>
      <w:r>
        <w:rPr>
          <w:spacing w:val="-2"/>
        </w:rPr>
        <w:t>policial.</w:t>
      </w:r>
    </w:p>
    <w:p w14:paraId="20676E5F" w14:textId="77777777" w:rsidR="00715BE0" w:rsidRDefault="007C6FFB">
      <w:pPr>
        <w:pStyle w:val="Prrafodelista"/>
        <w:numPr>
          <w:ilvl w:val="0"/>
          <w:numId w:val="6"/>
        </w:numPr>
        <w:tabs>
          <w:tab w:val="left" w:pos="636"/>
        </w:tabs>
        <w:spacing w:before="127"/>
      </w:pPr>
      <w:r>
        <w:t>Formatos</w:t>
      </w:r>
      <w:r>
        <w:rPr>
          <w:spacing w:val="-5"/>
        </w:rPr>
        <w:t xml:space="preserve"> </w:t>
      </w:r>
      <w:r>
        <w:t>derivados:</w:t>
      </w:r>
      <w:r>
        <w:rPr>
          <w:spacing w:val="-4"/>
        </w:rPr>
        <w:t xml:space="preserve"> </w:t>
      </w:r>
      <w:r>
        <w:t>perfiles</w:t>
      </w:r>
      <w:r>
        <w:rPr>
          <w:spacing w:val="-4"/>
        </w:rPr>
        <w:t xml:space="preserve"> </w:t>
      </w:r>
      <w:r>
        <w:t>y</w:t>
      </w:r>
      <w:r>
        <w:rPr>
          <w:spacing w:val="-9"/>
        </w:rPr>
        <w:t xml:space="preserve"> </w:t>
      </w:r>
      <w:r>
        <w:rPr>
          <w:spacing w:val="-2"/>
        </w:rPr>
        <w:t>necrológicas.</w:t>
      </w:r>
    </w:p>
    <w:p w14:paraId="3B01E34A" w14:textId="77777777" w:rsidR="00715BE0" w:rsidRDefault="007C6FFB">
      <w:pPr>
        <w:pStyle w:val="Prrafodelista"/>
        <w:numPr>
          <w:ilvl w:val="0"/>
          <w:numId w:val="6"/>
        </w:numPr>
        <w:tabs>
          <w:tab w:val="left" w:pos="648"/>
        </w:tabs>
        <w:spacing w:before="126"/>
        <w:ind w:left="647" w:hanging="224"/>
      </w:pPr>
      <w:r>
        <w:t>La</w:t>
      </w:r>
      <w:r>
        <w:rPr>
          <w:spacing w:val="-7"/>
        </w:rPr>
        <w:t xml:space="preserve"> </w:t>
      </w:r>
      <w:r>
        <w:t>crónica</w:t>
      </w:r>
      <w:r>
        <w:rPr>
          <w:spacing w:val="-4"/>
        </w:rPr>
        <w:t xml:space="preserve"> </w:t>
      </w:r>
      <w:r>
        <w:t>en</w:t>
      </w:r>
      <w:r>
        <w:rPr>
          <w:spacing w:val="-4"/>
        </w:rPr>
        <w:t xml:space="preserve"> </w:t>
      </w:r>
      <w:r>
        <w:t>directo</w:t>
      </w:r>
      <w:r>
        <w:rPr>
          <w:spacing w:val="-4"/>
        </w:rPr>
        <w:t xml:space="preserve"> </w:t>
      </w:r>
      <w:r>
        <w:t>en</w:t>
      </w:r>
      <w:r>
        <w:rPr>
          <w:spacing w:val="-6"/>
        </w:rPr>
        <w:t xml:space="preserve"> </w:t>
      </w:r>
      <w:r>
        <w:t>las</w:t>
      </w:r>
      <w:r>
        <w:rPr>
          <w:spacing w:val="-6"/>
        </w:rPr>
        <w:t xml:space="preserve"> </w:t>
      </w:r>
      <w:r>
        <w:t>redes</w:t>
      </w:r>
      <w:r>
        <w:rPr>
          <w:spacing w:val="-4"/>
        </w:rPr>
        <w:t xml:space="preserve"> </w:t>
      </w:r>
      <w:r>
        <w:t>sociales:</w:t>
      </w:r>
      <w:r>
        <w:rPr>
          <w:spacing w:val="-3"/>
        </w:rPr>
        <w:t xml:space="preserve"> </w:t>
      </w:r>
      <w:r>
        <w:t>hipertextualidad,</w:t>
      </w:r>
      <w:r>
        <w:rPr>
          <w:spacing w:val="-4"/>
        </w:rPr>
        <w:t xml:space="preserve"> </w:t>
      </w:r>
      <w:r>
        <w:t>multimedialidad</w:t>
      </w:r>
      <w:r>
        <w:rPr>
          <w:spacing w:val="-6"/>
        </w:rPr>
        <w:t xml:space="preserve"> </w:t>
      </w:r>
      <w:r>
        <w:t>e</w:t>
      </w:r>
      <w:r>
        <w:rPr>
          <w:spacing w:val="-10"/>
        </w:rPr>
        <w:t xml:space="preserve"> </w:t>
      </w:r>
      <w:r>
        <w:rPr>
          <w:spacing w:val="-2"/>
        </w:rPr>
        <w:t>interactividad.</w:t>
      </w:r>
    </w:p>
    <w:p w14:paraId="5279713D" w14:textId="77777777" w:rsidR="00715BE0" w:rsidRDefault="00715BE0">
      <w:pPr>
        <w:pStyle w:val="Textoindependiente"/>
        <w:rPr>
          <w:sz w:val="24"/>
        </w:rPr>
      </w:pPr>
    </w:p>
    <w:p w14:paraId="17FA0575" w14:textId="77777777" w:rsidR="00715BE0" w:rsidRDefault="007C6FFB">
      <w:pPr>
        <w:pStyle w:val="Ttulo2"/>
        <w:spacing w:before="139"/>
      </w:pPr>
      <w:r>
        <w:t>Bibliografía</w:t>
      </w:r>
      <w:r>
        <w:rPr>
          <w:spacing w:val="-6"/>
        </w:rPr>
        <w:t xml:space="preserve"> </w:t>
      </w:r>
      <w:r>
        <w:rPr>
          <w:spacing w:val="-2"/>
        </w:rPr>
        <w:t>obligatoria:</w:t>
      </w:r>
    </w:p>
    <w:p w14:paraId="6DB01A3D" w14:textId="77777777" w:rsidR="00715BE0" w:rsidRDefault="00715BE0">
      <w:pPr>
        <w:pStyle w:val="Textoindependiente"/>
        <w:spacing w:before="11"/>
        <w:rPr>
          <w:b/>
          <w:sz w:val="30"/>
        </w:rPr>
      </w:pPr>
    </w:p>
    <w:p w14:paraId="17EB93F8" w14:textId="77777777" w:rsidR="00715BE0" w:rsidRDefault="007C6FFB">
      <w:pPr>
        <w:pStyle w:val="Prrafodelista"/>
        <w:numPr>
          <w:ilvl w:val="0"/>
          <w:numId w:val="9"/>
        </w:numPr>
        <w:tabs>
          <w:tab w:val="left" w:pos="711"/>
        </w:tabs>
        <w:spacing w:line="348" w:lineRule="auto"/>
        <w:ind w:left="496" w:right="640" w:firstLine="0"/>
        <w:jc w:val="both"/>
      </w:pPr>
      <w:r>
        <w:t xml:space="preserve">LOPEZ HIDALGO, Antonio. “La necrológica como género periodístico”. En: </w:t>
      </w:r>
      <w:r>
        <w:rPr>
          <w:i/>
        </w:rPr>
        <w:t>Ámbitos</w:t>
      </w:r>
      <w:r>
        <w:t>, Nº 1, p.</w:t>
      </w:r>
      <w:r>
        <w:rPr>
          <w:spacing w:val="80"/>
        </w:rPr>
        <w:t xml:space="preserve"> </w:t>
      </w:r>
      <w:r>
        <w:t xml:space="preserve">89-105. Disponible en: </w:t>
      </w:r>
      <w:r>
        <w:rPr>
          <w:color w:val="0000FF"/>
          <w:u w:val="single" w:color="0000FF"/>
        </w:rPr>
        <w:t>https://idus.us.es/xmlui/handle/11441/14797</w:t>
      </w:r>
      <w:r>
        <w:rPr>
          <w:color w:val="0000FF"/>
        </w:rPr>
        <w:t xml:space="preserve"> </w:t>
      </w:r>
      <w:r>
        <w:t xml:space="preserve">Consultado en: 26 de julio de </w:t>
      </w:r>
      <w:r>
        <w:rPr>
          <w:spacing w:val="-2"/>
        </w:rPr>
        <w:t>2016.</w:t>
      </w:r>
    </w:p>
    <w:p w14:paraId="439843AC" w14:textId="77777777" w:rsidR="00715BE0" w:rsidRDefault="007C6FFB">
      <w:pPr>
        <w:pStyle w:val="Prrafodelista"/>
        <w:numPr>
          <w:ilvl w:val="0"/>
          <w:numId w:val="9"/>
        </w:numPr>
        <w:tabs>
          <w:tab w:val="left" w:pos="711"/>
        </w:tabs>
        <w:spacing w:before="133" w:line="343" w:lineRule="auto"/>
        <w:ind w:left="496" w:right="647" w:firstLine="0"/>
        <w:jc w:val="both"/>
      </w:pPr>
      <w:r>
        <w:t xml:space="preserve">NUÑEZ LADEVEZE, Luis (2002). </w:t>
      </w:r>
      <w:r>
        <w:rPr>
          <w:i/>
        </w:rPr>
        <w:t xml:space="preserve">Diferencias estilísticas entre los tres tipos de géneros. Introducción al periodismo escrito. </w:t>
      </w:r>
      <w:r>
        <w:t>Barcelona: Ariel, pp. 83-86.</w:t>
      </w:r>
    </w:p>
    <w:p w14:paraId="4368E843" w14:textId="77777777" w:rsidR="00715BE0" w:rsidRDefault="007C6FFB">
      <w:pPr>
        <w:pStyle w:val="Prrafodelista"/>
        <w:numPr>
          <w:ilvl w:val="0"/>
          <w:numId w:val="9"/>
        </w:numPr>
        <w:tabs>
          <w:tab w:val="left" w:pos="711"/>
        </w:tabs>
        <w:spacing w:before="136"/>
        <w:ind w:left="710" w:hanging="215"/>
        <w:jc w:val="both"/>
      </w:pPr>
      <w:r>
        <w:t>MARÍN,</w:t>
      </w:r>
      <w:r>
        <w:rPr>
          <w:spacing w:val="-5"/>
        </w:rPr>
        <w:t xml:space="preserve"> </w:t>
      </w:r>
      <w:r>
        <w:t>Carlos</w:t>
      </w:r>
      <w:r>
        <w:rPr>
          <w:spacing w:val="-6"/>
        </w:rPr>
        <w:t xml:space="preserve"> </w:t>
      </w:r>
      <w:r>
        <w:t>(2004).</w:t>
      </w:r>
      <w:r>
        <w:rPr>
          <w:spacing w:val="-6"/>
        </w:rPr>
        <w:t xml:space="preserve"> </w:t>
      </w:r>
      <w:r>
        <w:rPr>
          <w:i/>
        </w:rPr>
        <w:t>Manual</w:t>
      </w:r>
      <w:r>
        <w:rPr>
          <w:i/>
          <w:spacing w:val="-3"/>
        </w:rPr>
        <w:t xml:space="preserve"> </w:t>
      </w:r>
      <w:r>
        <w:rPr>
          <w:i/>
        </w:rPr>
        <w:t>de</w:t>
      </w:r>
      <w:r>
        <w:rPr>
          <w:i/>
          <w:spacing w:val="-5"/>
        </w:rPr>
        <w:t xml:space="preserve"> </w:t>
      </w:r>
      <w:r>
        <w:rPr>
          <w:i/>
        </w:rPr>
        <w:t>periodismo.</w:t>
      </w:r>
      <w:r>
        <w:rPr>
          <w:i/>
          <w:spacing w:val="-6"/>
        </w:rPr>
        <w:t xml:space="preserve"> </w:t>
      </w:r>
      <w:r>
        <w:t>México:</w:t>
      </w:r>
      <w:r>
        <w:rPr>
          <w:spacing w:val="-3"/>
        </w:rPr>
        <w:t xml:space="preserve"> </w:t>
      </w:r>
      <w:r>
        <w:t>Grijalbo,</w:t>
      </w:r>
      <w:r>
        <w:rPr>
          <w:spacing w:val="-5"/>
        </w:rPr>
        <w:t xml:space="preserve"> </w:t>
      </w:r>
      <w:r>
        <w:t>pp.</w:t>
      </w:r>
      <w:r>
        <w:rPr>
          <w:spacing w:val="-9"/>
        </w:rPr>
        <w:t xml:space="preserve"> </w:t>
      </w:r>
      <w:r>
        <w:t>200-</w:t>
      </w:r>
      <w:r>
        <w:rPr>
          <w:spacing w:val="-4"/>
        </w:rPr>
        <w:t>209.</w:t>
      </w:r>
    </w:p>
    <w:p w14:paraId="2AA336D2" w14:textId="77777777" w:rsidR="00715BE0" w:rsidRDefault="007C6FFB">
      <w:pPr>
        <w:pStyle w:val="Prrafodelista"/>
        <w:numPr>
          <w:ilvl w:val="0"/>
          <w:numId w:val="9"/>
        </w:numPr>
        <w:tabs>
          <w:tab w:val="left" w:pos="711"/>
        </w:tabs>
        <w:spacing w:before="184" w:line="352" w:lineRule="auto"/>
        <w:ind w:left="496" w:right="634" w:firstLine="0"/>
        <w:jc w:val="both"/>
      </w:pPr>
      <w:r>
        <w:t>MARÍN MONTÍN, Joaquín M. “La crónica deportiva: José A. Sánchez</w:t>
      </w:r>
      <w:r>
        <w:rPr>
          <w:spacing w:val="-1"/>
        </w:rPr>
        <w:t xml:space="preserve"> </w:t>
      </w:r>
      <w:r>
        <w:t xml:space="preserve">Araujo”. En: </w:t>
      </w:r>
      <w:r>
        <w:rPr>
          <w:i/>
        </w:rPr>
        <w:t>Ámbitos</w:t>
      </w:r>
      <w:r>
        <w:t>, Nº5, julio- diciembre, 2000, pp. 241-257, Universidad de Sevilla, Sevilla, España. Disponible en</w:t>
      </w:r>
      <w:hyperlink r:id="rId17">
        <w:r>
          <w:t>:</w:t>
        </w:r>
      </w:hyperlink>
      <w:r>
        <w:t xml:space="preserve"> </w:t>
      </w:r>
      <w:hyperlink r:id="rId18">
        <w:r>
          <w:rPr>
            <w:color w:val="0000FF"/>
            <w:spacing w:val="-2"/>
            <w:u w:val="single" w:color="0000FF"/>
          </w:rPr>
          <w:t>www.redalyc.org/articulo.oa?id=16800513</w:t>
        </w:r>
      </w:hyperlink>
    </w:p>
    <w:p w14:paraId="527AE005" w14:textId="77777777" w:rsidR="00715BE0" w:rsidRDefault="007C6FFB">
      <w:pPr>
        <w:pStyle w:val="Prrafodelista"/>
        <w:numPr>
          <w:ilvl w:val="0"/>
          <w:numId w:val="9"/>
        </w:numPr>
        <w:tabs>
          <w:tab w:val="left" w:pos="711"/>
          <w:tab w:val="left" w:pos="8475"/>
        </w:tabs>
        <w:spacing w:before="70" w:line="348" w:lineRule="auto"/>
        <w:ind w:left="354" w:right="639" w:firstLine="141"/>
        <w:jc w:val="both"/>
      </w:pPr>
      <w:r>
        <w:t xml:space="preserve">ROST, Alejandro. “¿Es la crónica en directo un nuevo género periodístico?”. En: </w:t>
      </w:r>
      <w:r>
        <w:rPr>
          <w:i/>
        </w:rPr>
        <w:t>Periodismo y otras yerbas</w:t>
      </w:r>
      <w:r>
        <w:t>, General Roca, 9 de marzo de 2012.</w:t>
      </w:r>
      <w:r>
        <w:tab/>
      </w:r>
      <w:r>
        <w:rPr>
          <w:spacing w:val="-2"/>
        </w:rPr>
        <w:t xml:space="preserve">Disponible: </w:t>
      </w:r>
      <w:hyperlink r:id="rId19">
        <w:r>
          <w:rPr>
            <w:color w:val="0000FF"/>
            <w:spacing w:val="-2"/>
            <w:u w:val="single" w:color="0000FF"/>
          </w:rPr>
          <w:t>http://periodismoyotrasyerbas.blogspot.com.ar/2012/03/es-la-cronica-en-directo-un-nuevo.html</w:t>
        </w:r>
      </w:hyperlink>
    </w:p>
    <w:p w14:paraId="4EF0EF77" w14:textId="77777777" w:rsidR="00715BE0" w:rsidRDefault="007C6FFB">
      <w:pPr>
        <w:pStyle w:val="Prrafodelista"/>
        <w:numPr>
          <w:ilvl w:val="0"/>
          <w:numId w:val="9"/>
        </w:numPr>
        <w:tabs>
          <w:tab w:val="left" w:pos="711"/>
        </w:tabs>
        <w:spacing w:before="71"/>
        <w:ind w:left="710" w:hanging="215"/>
        <w:jc w:val="both"/>
      </w:pPr>
      <w:r>
        <w:t>Ejemplos</w:t>
      </w:r>
      <w:r>
        <w:rPr>
          <w:spacing w:val="-3"/>
        </w:rPr>
        <w:t xml:space="preserve"> </w:t>
      </w:r>
      <w:r>
        <w:t>de</w:t>
      </w:r>
      <w:r>
        <w:rPr>
          <w:spacing w:val="-3"/>
        </w:rPr>
        <w:t xml:space="preserve"> </w:t>
      </w:r>
      <w:r>
        <w:t>Perfil</w:t>
      </w:r>
      <w:r>
        <w:rPr>
          <w:spacing w:val="-2"/>
        </w:rPr>
        <w:t xml:space="preserve"> </w:t>
      </w:r>
      <w:r>
        <w:t>y</w:t>
      </w:r>
      <w:r>
        <w:rPr>
          <w:spacing w:val="-6"/>
        </w:rPr>
        <w:t xml:space="preserve"> </w:t>
      </w:r>
      <w:r>
        <w:rPr>
          <w:spacing w:val="-2"/>
        </w:rPr>
        <w:t>Necrológica</w:t>
      </w:r>
    </w:p>
    <w:p w14:paraId="0C1F854B" w14:textId="77777777" w:rsidR="00715BE0" w:rsidRDefault="00715BE0">
      <w:pPr>
        <w:jc w:val="both"/>
        <w:sectPr w:rsidR="00715BE0">
          <w:pgSz w:w="11910" w:h="16840"/>
          <w:pgMar w:top="1320" w:right="840" w:bottom="840" w:left="920" w:header="0" w:footer="641" w:gutter="0"/>
          <w:cols w:space="720"/>
        </w:sectPr>
      </w:pPr>
    </w:p>
    <w:p w14:paraId="304958A7" w14:textId="77777777" w:rsidR="00715BE0" w:rsidRDefault="007C6FFB">
      <w:pPr>
        <w:pStyle w:val="Prrafodelista"/>
        <w:numPr>
          <w:ilvl w:val="0"/>
          <w:numId w:val="5"/>
        </w:numPr>
        <w:tabs>
          <w:tab w:val="left" w:pos="711"/>
        </w:tabs>
        <w:spacing w:before="74" w:line="352" w:lineRule="auto"/>
        <w:ind w:right="637" w:firstLine="72"/>
        <w:jc w:val="both"/>
      </w:pPr>
      <w:r>
        <w:t>EL PAÍS (17 de abril de 2014), “Gabriel García Márquez, un hombre destinado a la gloria”, Disponible en:</w:t>
      </w:r>
      <w:r>
        <w:rPr>
          <w:color w:val="0000FF"/>
          <w:u w:val="single" w:color="0000FF"/>
        </w:rPr>
        <w:t xml:space="preserve"> </w:t>
      </w:r>
      <w:hyperlink r:id="rId20">
        <w:r>
          <w:rPr>
            <w:color w:val="0000FF"/>
            <w:u w:val="single" w:color="0000FF"/>
          </w:rPr>
          <w:t>http://www.elpais.com.co/elpais/cultura/noticias/gabriel-garcia-marquez-destinado-</w:t>
        </w:r>
      </w:hyperlink>
      <w:r>
        <w:rPr>
          <w:color w:val="0000FF"/>
        </w:rPr>
        <w:t xml:space="preserve"> </w:t>
      </w:r>
      <w:hyperlink r:id="rId21">
        <w:r>
          <w:rPr>
            <w:color w:val="0000FF"/>
            <w:spacing w:val="-2"/>
            <w:u w:val="single" w:color="0000FF"/>
          </w:rPr>
          <w:t>gloria</w:t>
        </w:r>
      </w:hyperlink>
    </w:p>
    <w:p w14:paraId="08DAC04F" w14:textId="77777777" w:rsidR="00715BE0" w:rsidRDefault="007C6FFB">
      <w:pPr>
        <w:pStyle w:val="Prrafodelista"/>
        <w:numPr>
          <w:ilvl w:val="0"/>
          <w:numId w:val="5"/>
        </w:numPr>
        <w:tabs>
          <w:tab w:val="left" w:pos="711"/>
        </w:tabs>
        <w:spacing w:before="65" w:line="352" w:lineRule="auto"/>
        <w:ind w:left="496" w:right="641" w:firstLine="0"/>
        <w:jc w:val="both"/>
      </w:pPr>
      <w:r>
        <w:t xml:space="preserve">LA NACIÓN (4 de septiembre de 2014), “Murió Gustavo Cerati”. Disponible en: </w:t>
      </w:r>
      <w:hyperlink r:id="rId22">
        <w:r>
          <w:rPr>
            <w:color w:val="0000FF"/>
            <w:spacing w:val="-2"/>
            <w:u w:val="single" w:color="0000FF"/>
          </w:rPr>
          <w:t>www.lanacion.com.ar/1724376-murio-gustavo-cerati</w:t>
        </w:r>
      </w:hyperlink>
    </w:p>
    <w:p w14:paraId="4B104EAC" w14:textId="77777777" w:rsidR="00715BE0" w:rsidRDefault="007C6FFB">
      <w:pPr>
        <w:pStyle w:val="Ttulo2"/>
        <w:spacing w:before="121"/>
        <w:jc w:val="both"/>
      </w:pPr>
      <w:r>
        <w:t>Recursos</w:t>
      </w:r>
      <w:r>
        <w:rPr>
          <w:spacing w:val="-12"/>
        </w:rPr>
        <w:t xml:space="preserve"> </w:t>
      </w:r>
      <w:r>
        <w:rPr>
          <w:spacing w:val="-2"/>
        </w:rPr>
        <w:t>Audiovisuales</w:t>
      </w:r>
    </w:p>
    <w:p w14:paraId="4BA6EA42" w14:textId="77777777" w:rsidR="00715BE0" w:rsidRDefault="007C6FFB">
      <w:pPr>
        <w:pStyle w:val="Prrafodelista"/>
        <w:numPr>
          <w:ilvl w:val="0"/>
          <w:numId w:val="9"/>
        </w:numPr>
        <w:tabs>
          <w:tab w:val="left" w:pos="711"/>
        </w:tabs>
        <w:spacing w:before="183" w:line="343" w:lineRule="auto"/>
        <w:ind w:left="710" w:right="1311" w:hanging="214"/>
        <w:jc w:val="both"/>
      </w:pPr>
      <w:r>
        <w:t>“Basado</w:t>
      </w:r>
      <w:r>
        <w:rPr>
          <w:spacing w:val="80"/>
        </w:rPr>
        <w:t xml:space="preserve">  </w:t>
      </w:r>
      <w:r>
        <w:t>en</w:t>
      </w:r>
      <w:r>
        <w:rPr>
          <w:spacing w:val="80"/>
        </w:rPr>
        <w:t xml:space="preserve">  </w:t>
      </w:r>
      <w:r>
        <w:t>hechos</w:t>
      </w:r>
      <w:r>
        <w:rPr>
          <w:spacing w:val="80"/>
        </w:rPr>
        <w:t xml:space="preserve">  </w:t>
      </w:r>
      <w:r>
        <w:t>reales”:</w:t>
      </w:r>
      <w:r>
        <w:rPr>
          <w:spacing w:val="80"/>
        </w:rPr>
        <w:t xml:space="preserve">  </w:t>
      </w:r>
      <w:r>
        <w:t>diálogo</w:t>
      </w:r>
      <w:r>
        <w:rPr>
          <w:spacing w:val="80"/>
        </w:rPr>
        <w:t xml:space="preserve">  </w:t>
      </w:r>
      <w:r>
        <w:t>entre</w:t>
      </w:r>
      <w:r>
        <w:rPr>
          <w:spacing w:val="80"/>
        </w:rPr>
        <w:t xml:space="preserve">  </w:t>
      </w:r>
      <w:r>
        <w:t>Cristian</w:t>
      </w:r>
      <w:r>
        <w:rPr>
          <w:spacing w:val="80"/>
        </w:rPr>
        <w:t xml:space="preserve">  </w:t>
      </w:r>
      <w:r>
        <w:t>Alarcón</w:t>
      </w:r>
      <w:r>
        <w:rPr>
          <w:spacing w:val="80"/>
        </w:rPr>
        <w:t xml:space="preserve">  </w:t>
      </w:r>
      <w:r>
        <w:t>y</w:t>
      </w:r>
      <w:r>
        <w:rPr>
          <w:spacing w:val="80"/>
        </w:rPr>
        <w:t xml:space="preserve">  </w:t>
      </w:r>
      <w:r>
        <w:t>Leila Guerriero:</w:t>
      </w:r>
      <w:r>
        <w:rPr>
          <w:color w:val="0000FF"/>
          <w:u w:val="single" w:color="0000FF"/>
        </w:rPr>
        <w:t xml:space="preserve"> https://</w:t>
      </w:r>
      <w:hyperlink r:id="rId23">
        <w:r>
          <w:rPr>
            <w:color w:val="0000FF"/>
            <w:u w:val="single" w:color="0000FF"/>
          </w:rPr>
          <w:t>www.youtube.com/watch?v=3piMTahAkdw</w:t>
        </w:r>
      </w:hyperlink>
    </w:p>
    <w:p w14:paraId="5D75D4A5" w14:textId="77777777" w:rsidR="00715BE0" w:rsidRDefault="007C6FFB">
      <w:pPr>
        <w:pStyle w:val="Prrafodelista"/>
        <w:numPr>
          <w:ilvl w:val="0"/>
          <w:numId w:val="9"/>
        </w:numPr>
        <w:tabs>
          <w:tab w:val="left" w:pos="711"/>
        </w:tabs>
        <w:spacing w:before="78" w:line="343" w:lineRule="auto"/>
        <w:ind w:left="496" w:right="1075" w:firstLine="0"/>
        <w:jc w:val="both"/>
      </w:pPr>
      <w:r>
        <w:t>REVISTA</w:t>
      </w:r>
      <w:r>
        <w:rPr>
          <w:spacing w:val="-4"/>
        </w:rPr>
        <w:t xml:space="preserve"> </w:t>
      </w:r>
      <w:r>
        <w:t>ANFIBIA.</w:t>
      </w:r>
      <w:r>
        <w:rPr>
          <w:spacing w:val="-2"/>
        </w:rPr>
        <w:t xml:space="preserve"> </w:t>
      </w:r>
      <w:r>
        <w:rPr>
          <w:i/>
        </w:rPr>
        <w:t>Pendejo</w:t>
      </w:r>
      <w:r>
        <w:rPr>
          <w:i/>
          <w:spacing w:val="-3"/>
        </w:rPr>
        <w:t xml:space="preserve"> </w:t>
      </w:r>
      <w:r>
        <w:rPr>
          <w:i/>
        </w:rPr>
        <w:t>Loco.</w:t>
      </w:r>
      <w:r>
        <w:rPr>
          <w:i/>
          <w:spacing w:val="-3"/>
        </w:rPr>
        <w:t xml:space="preserve"> </w:t>
      </w:r>
      <w:r>
        <w:rPr>
          <w:i/>
        </w:rPr>
        <w:t>Episodio</w:t>
      </w:r>
      <w:r>
        <w:rPr>
          <w:i/>
          <w:spacing w:val="-3"/>
        </w:rPr>
        <w:t xml:space="preserve"> </w:t>
      </w:r>
      <w:r>
        <w:rPr>
          <w:i/>
        </w:rPr>
        <w:t>2:</w:t>
      </w:r>
      <w:r>
        <w:rPr>
          <w:i/>
          <w:spacing w:val="-3"/>
        </w:rPr>
        <w:t xml:space="preserve"> </w:t>
      </w:r>
      <w:r>
        <w:rPr>
          <w:i/>
        </w:rPr>
        <w:t>Los</w:t>
      </w:r>
      <w:r>
        <w:rPr>
          <w:i/>
          <w:spacing w:val="-3"/>
        </w:rPr>
        <w:t xml:space="preserve"> </w:t>
      </w:r>
      <w:r>
        <w:rPr>
          <w:i/>
        </w:rPr>
        <w:t>albatros</w:t>
      </w:r>
      <w:r>
        <w:rPr>
          <w:i/>
          <w:spacing w:val="-5"/>
        </w:rPr>
        <w:t xml:space="preserve"> </w:t>
      </w:r>
      <w:r>
        <w:rPr>
          <w:i/>
        </w:rPr>
        <w:t>tiran</w:t>
      </w:r>
      <w:r>
        <w:rPr>
          <w:i/>
          <w:spacing w:val="-3"/>
        </w:rPr>
        <w:t xml:space="preserve"> </w:t>
      </w:r>
      <w:r>
        <w:rPr>
          <w:i/>
        </w:rPr>
        <w:t>con</w:t>
      </w:r>
      <w:r>
        <w:rPr>
          <w:i/>
          <w:spacing w:val="-3"/>
        </w:rPr>
        <w:t xml:space="preserve"> </w:t>
      </w:r>
      <w:r>
        <w:rPr>
          <w:i/>
        </w:rPr>
        <w:t>plomo</w:t>
      </w:r>
      <w:r>
        <w:t>.</w:t>
      </w:r>
      <w:r>
        <w:rPr>
          <w:spacing w:val="-3"/>
        </w:rPr>
        <w:t xml:space="preserve"> </w:t>
      </w:r>
      <w:r>
        <w:t>Disponible</w:t>
      </w:r>
      <w:r>
        <w:rPr>
          <w:spacing w:val="-5"/>
        </w:rPr>
        <w:t xml:space="preserve"> </w:t>
      </w:r>
      <w:r>
        <w:t xml:space="preserve">en: </w:t>
      </w:r>
      <w:r>
        <w:rPr>
          <w:color w:val="0000FF"/>
          <w:spacing w:val="-2"/>
          <w:u w:val="single" w:color="0000FF"/>
        </w:rPr>
        <w:t>https://</w:t>
      </w:r>
      <w:hyperlink r:id="rId24">
        <w:r>
          <w:rPr>
            <w:color w:val="0000FF"/>
            <w:spacing w:val="-2"/>
            <w:u w:val="single" w:color="0000FF"/>
          </w:rPr>
          <w:t>www.youtube.com/watch?v=3x5byjSXBw8</w:t>
        </w:r>
      </w:hyperlink>
    </w:p>
    <w:p w14:paraId="0C6BA2A6" w14:textId="77777777" w:rsidR="00715BE0" w:rsidRDefault="00715BE0">
      <w:pPr>
        <w:pStyle w:val="Textoindependiente"/>
      </w:pPr>
    </w:p>
    <w:p w14:paraId="184B7294" w14:textId="77777777" w:rsidR="00715BE0" w:rsidRDefault="00715BE0">
      <w:pPr>
        <w:pStyle w:val="Textoindependiente"/>
        <w:spacing w:before="10"/>
        <w:rPr>
          <w:sz w:val="17"/>
        </w:rPr>
      </w:pPr>
    </w:p>
    <w:p w14:paraId="21775B0E" w14:textId="77777777" w:rsidR="00715BE0" w:rsidRDefault="007C6FFB">
      <w:pPr>
        <w:pStyle w:val="Ttulo4"/>
        <w:numPr>
          <w:ilvl w:val="0"/>
          <w:numId w:val="10"/>
        </w:numPr>
        <w:tabs>
          <w:tab w:val="left" w:pos="933"/>
          <w:tab w:val="left" w:pos="934"/>
        </w:tabs>
        <w:spacing w:before="96" w:line="240" w:lineRule="auto"/>
        <w:ind w:hanging="724"/>
        <w:rPr>
          <w:color w:val="49442A"/>
          <w:sz w:val="24"/>
        </w:rPr>
      </w:pPr>
      <w:r>
        <w:rPr>
          <w:spacing w:val="-2"/>
          <w:position w:val="2"/>
        </w:rPr>
        <w:t>METODOLOGÍA</w:t>
      </w:r>
      <w:r>
        <w:rPr>
          <w:b w:val="0"/>
          <w:spacing w:val="-2"/>
          <w:position w:val="2"/>
        </w:rPr>
        <w:t>:</w:t>
      </w:r>
    </w:p>
    <w:p w14:paraId="7AECDFE7" w14:textId="77777777" w:rsidR="00715BE0" w:rsidRDefault="00715BE0">
      <w:pPr>
        <w:pStyle w:val="Textoindependiente"/>
        <w:spacing w:before="2"/>
        <w:rPr>
          <w:sz w:val="28"/>
        </w:rPr>
      </w:pPr>
    </w:p>
    <w:p w14:paraId="6C56AD7B" w14:textId="77777777" w:rsidR="00715BE0" w:rsidRDefault="007C6FFB">
      <w:pPr>
        <w:spacing w:before="1" w:line="360" w:lineRule="auto"/>
        <w:ind w:left="212" w:right="289"/>
        <w:jc w:val="both"/>
      </w:pPr>
      <w:r>
        <w:rPr>
          <w:position w:val="2"/>
        </w:rPr>
        <w:t xml:space="preserve">En el entorno presencial o presencial remoto, </w:t>
      </w:r>
      <w:r>
        <w:rPr>
          <w:sz w:val="24"/>
        </w:rPr>
        <w:t>dada la modalidad de taller, la materia tiene una intensa práctica, por lo tanto, en términos del uso de recursos didácticos, de metodología de la enseñanza,</w:t>
      </w:r>
      <w:r>
        <w:rPr>
          <w:spacing w:val="40"/>
          <w:sz w:val="24"/>
        </w:rPr>
        <w:t xml:space="preserve"> </w:t>
      </w:r>
      <w:r>
        <w:rPr>
          <w:sz w:val="24"/>
        </w:rPr>
        <w:t xml:space="preserve">se utilizarán los siguientes: presentación y discusión oral de sumarios; trabajos en clase y de producción periodística; </w:t>
      </w:r>
      <w:r>
        <w:rPr>
          <w:position w:val="2"/>
        </w:rPr>
        <w:t xml:space="preserve">realizar entrevistas a personalidades invitadas por la cátedra o cobertura de </w:t>
      </w:r>
      <w:r>
        <w:t>webinars organizadas por la facultad. También se brindará una explicación de los contenidos teóricos o se responderá a los/as alumnos/as las dudas o consultas que puedan plantear en torno a los contenidos teóricos. Los recursos didácticos se utilizarán, dependiendo de cada caso, serán la presentación de diapositivas o de videos que ejemplifiquen temas.</w:t>
      </w:r>
    </w:p>
    <w:p w14:paraId="544A3E98" w14:textId="77777777" w:rsidR="00715BE0" w:rsidRDefault="00715BE0">
      <w:pPr>
        <w:pStyle w:val="Textoindependiente"/>
        <w:spacing w:before="7"/>
        <w:rPr>
          <w:sz w:val="22"/>
        </w:rPr>
      </w:pPr>
    </w:p>
    <w:p w14:paraId="3F503140" w14:textId="77777777" w:rsidR="00715BE0" w:rsidRDefault="007C6FFB">
      <w:pPr>
        <w:pStyle w:val="Ttulo4"/>
        <w:numPr>
          <w:ilvl w:val="0"/>
          <w:numId w:val="10"/>
        </w:numPr>
        <w:tabs>
          <w:tab w:val="left" w:pos="933"/>
          <w:tab w:val="left" w:pos="934"/>
        </w:tabs>
        <w:ind w:hanging="724"/>
        <w:rPr>
          <w:sz w:val="24"/>
        </w:rPr>
      </w:pPr>
      <w:r>
        <w:rPr>
          <w:position w:val="2"/>
        </w:rPr>
        <w:t>DETALLE</w:t>
      </w:r>
      <w:r>
        <w:rPr>
          <w:spacing w:val="-9"/>
          <w:position w:val="2"/>
        </w:rPr>
        <w:t xml:space="preserve"> </w:t>
      </w:r>
      <w:r>
        <w:rPr>
          <w:position w:val="2"/>
        </w:rPr>
        <w:t>DE</w:t>
      </w:r>
      <w:r>
        <w:rPr>
          <w:spacing w:val="-6"/>
          <w:position w:val="2"/>
        </w:rPr>
        <w:t xml:space="preserve"> </w:t>
      </w:r>
      <w:r>
        <w:rPr>
          <w:position w:val="2"/>
        </w:rPr>
        <w:t>ACTIVIDADES</w:t>
      </w:r>
      <w:r>
        <w:rPr>
          <w:spacing w:val="-8"/>
          <w:position w:val="2"/>
        </w:rPr>
        <w:t xml:space="preserve"> </w:t>
      </w:r>
      <w:r>
        <w:rPr>
          <w:position w:val="2"/>
        </w:rPr>
        <w:t>DE</w:t>
      </w:r>
      <w:r>
        <w:rPr>
          <w:spacing w:val="-9"/>
          <w:position w:val="2"/>
        </w:rPr>
        <w:t xml:space="preserve"> </w:t>
      </w:r>
      <w:r>
        <w:rPr>
          <w:position w:val="2"/>
        </w:rPr>
        <w:t>FORMACIÓN</w:t>
      </w:r>
      <w:r>
        <w:rPr>
          <w:spacing w:val="-10"/>
          <w:position w:val="2"/>
        </w:rPr>
        <w:t xml:space="preserve"> </w:t>
      </w:r>
      <w:r>
        <w:rPr>
          <w:spacing w:val="-2"/>
          <w:position w:val="2"/>
        </w:rPr>
        <w:t>PRÁCTICA</w:t>
      </w:r>
    </w:p>
    <w:p w14:paraId="027E2A89" w14:textId="77777777" w:rsidR="00715BE0" w:rsidRDefault="007C6FFB">
      <w:pPr>
        <w:spacing w:line="242" w:lineRule="auto"/>
        <w:ind w:left="212" w:right="295" w:hanging="3"/>
        <w:jc w:val="both"/>
        <w:rPr>
          <w:i/>
          <w:sz w:val="20"/>
        </w:rPr>
      </w:pPr>
      <w:r>
        <w:rPr>
          <w:i/>
          <w:color w:val="49442A"/>
          <w:sz w:val="20"/>
        </w:rPr>
        <w:t>(Por unidad temática, describir en detalle las actividades de formación práctica que deben completar los alumnos: Trabajos prácticos, intervenciones en foros, talleres. Explicitar el recurso, los objetivos, la modalidad, la/s herramienta/s en caso de corresponder y el tipo y criterios de evaluación. Aclarar, también, si es de carácter obligatorio o sugerido.</w:t>
      </w:r>
    </w:p>
    <w:p w14:paraId="3D328BC8" w14:textId="77777777" w:rsidR="00715BE0" w:rsidRDefault="00715BE0">
      <w:pPr>
        <w:pStyle w:val="Textoindependiente"/>
        <w:spacing w:before="1"/>
        <w:rPr>
          <w:i/>
          <w:sz w:val="19"/>
        </w:rPr>
      </w:pPr>
    </w:p>
    <w:p w14:paraId="57295278" w14:textId="77777777" w:rsidR="00715BE0" w:rsidRDefault="007C6FFB">
      <w:pPr>
        <w:ind w:left="210"/>
        <w:rPr>
          <w:b/>
          <w:i/>
          <w:sz w:val="20"/>
        </w:rPr>
      </w:pPr>
      <w:r>
        <w:rPr>
          <w:b/>
          <w:i/>
          <w:color w:val="49442A"/>
          <w:sz w:val="20"/>
        </w:rPr>
        <w:t>Por</w:t>
      </w:r>
      <w:r>
        <w:rPr>
          <w:b/>
          <w:i/>
          <w:color w:val="49442A"/>
          <w:spacing w:val="-3"/>
          <w:sz w:val="20"/>
        </w:rPr>
        <w:t xml:space="preserve"> </w:t>
      </w:r>
      <w:r>
        <w:rPr>
          <w:b/>
          <w:i/>
          <w:color w:val="49442A"/>
          <w:spacing w:val="-2"/>
          <w:sz w:val="20"/>
        </w:rPr>
        <w:t>ejemplo:</w:t>
      </w:r>
    </w:p>
    <w:p w14:paraId="674DBC21" w14:textId="77777777" w:rsidR="00715BE0" w:rsidRDefault="007C6FFB">
      <w:pPr>
        <w:ind w:left="210"/>
        <w:rPr>
          <w:i/>
          <w:sz w:val="20"/>
        </w:rPr>
      </w:pPr>
      <w:r>
        <w:rPr>
          <w:i/>
          <w:color w:val="49442A"/>
          <w:sz w:val="20"/>
          <w:u w:val="single" w:color="49442A"/>
        </w:rPr>
        <w:t>Módulo</w:t>
      </w:r>
      <w:r>
        <w:rPr>
          <w:i/>
          <w:color w:val="49442A"/>
          <w:spacing w:val="-4"/>
          <w:sz w:val="20"/>
          <w:u w:val="single" w:color="49442A"/>
        </w:rPr>
        <w:t xml:space="preserve"> </w:t>
      </w:r>
      <w:r>
        <w:rPr>
          <w:i/>
          <w:color w:val="49442A"/>
          <w:spacing w:val="-10"/>
          <w:sz w:val="20"/>
          <w:u w:val="single" w:color="49442A"/>
        </w:rPr>
        <w:t>I</w:t>
      </w:r>
    </w:p>
    <w:p w14:paraId="2C372577" w14:textId="77777777" w:rsidR="00715BE0" w:rsidRDefault="007C6FFB">
      <w:pPr>
        <w:spacing w:before="1"/>
        <w:ind w:left="210"/>
        <w:rPr>
          <w:i/>
          <w:sz w:val="20"/>
        </w:rPr>
      </w:pPr>
      <w:r>
        <w:rPr>
          <w:i/>
          <w:color w:val="49442A"/>
          <w:sz w:val="20"/>
          <w:u w:val="single" w:color="49442A"/>
        </w:rPr>
        <w:t>Actividad</w:t>
      </w:r>
      <w:r>
        <w:rPr>
          <w:i/>
          <w:color w:val="49442A"/>
          <w:sz w:val="20"/>
        </w:rPr>
        <w:t>:</w:t>
      </w:r>
      <w:r>
        <w:rPr>
          <w:i/>
          <w:color w:val="49442A"/>
          <w:spacing w:val="-5"/>
          <w:sz w:val="20"/>
        </w:rPr>
        <w:t xml:space="preserve"> </w:t>
      </w:r>
      <w:r>
        <w:rPr>
          <w:i/>
          <w:color w:val="49442A"/>
          <w:sz w:val="20"/>
        </w:rPr>
        <w:t>(nombre</w:t>
      </w:r>
      <w:r>
        <w:rPr>
          <w:i/>
          <w:color w:val="49442A"/>
          <w:spacing w:val="-5"/>
          <w:sz w:val="20"/>
        </w:rPr>
        <w:t xml:space="preserve"> </w:t>
      </w:r>
      <w:r>
        <w:rPr>
          <w:i/>
          <w:color w:val="49442A"/>
          <w:sz w:val="20"/>
        </w:rPr>
        <w:t>de</w:t>
      </w:r>
      <w:r>
        <w:rPr>
          <w:i/>
          <w:color w:val="49442A"/>
          <w:spacing w:val="-5"/>
          <w:sz w:val="20"/>
        </w:rPr>
        <w:t xml:space="preserve"> </w:t>
      </w:r>
      <w:r>
        <w:rPr>
          <w:i/>
          <w:color w:val="49442A"/>
          <w:sz w:val="20"/>
        </w:rPr>
        <w:t>la</w:t>
      </w:r>
      <w:r>
        <w:rPr>
          <w:i/>
          <w:color w:val="49442A"/>
          <w:spacing w:val="-4"/>
          <w:sz w:val="20"/>
        </w:rPr>
        <w:t xml:space="preserve"> </w:t>
      </w:r>
      <w:r>
        <w:rPr>
          <w:i/>
          <w:color w:val="49442A"/>
          <w:sz w:val="20"/>
        </w:rPr>
        <w:t>actividad)</w:t>
      </w:r>
      <w:r>
        <w:rPr>
          <w:i/>
          <w:color w:val="49442A"/>
          <w:spacing w:val="-7"/>
          <w:sz w:val="20"/>
        </w:rPr>
        <w:t xml:space="preserve"> </w:t>
      </w:r>
      <w:r>
        <w:rPr>
          <w:i/>
          <w:color w:val="49442A"/>
          <w:sz w:val="20"/>
        </w:rPr>
        <w:t>Intercambio</w:t>
      </w:r>
      <w:r>
        <w:rPr>
          <w:i/>
          <w:color w:val="49442A"/>
          <w:spacing w:val="-4"/>
          <w:sz w:val="20"/>
        </w:rPr>
        <w:t xml:space="preserve"> </w:t>
      </w:r>
      <w:r>
        <w:rPr>
          <w:i/>
          <w:color w:val="49442A"/>
          <w:sz w:val="20"/>
        </w:rPr>
        <w:t>académico</w:t>
      </w:r>
      <w:r>
        <w:rPr>
          <w:i/>
          <w:color w:val="49442A"/>
          <w:spacing w:val="-6"/>
          <w:sz w:val="20"/>
        </w:rPr>
        <w:t xml:space="preserve"> </w:t>
      </w:r>
      <w:r>
        <w:rPr>
          <w:i/>
          <w:color w:val="49442A"/>
          <w:sz w:val="20"/>
        </w:rPr>
        <w:t>conceptual</w:t>
      </w:r>
      <w:r>
        <w:rPr>
          <w:i/>
          <w:color w:val="49442A"/>
          <w:spacing w:val="-6"/>
          <w:sz w:val="20"/>
        </w:rPr>
        <w:t xml:space="preserve"> </w:t>
      </w:r>
      <w:r>
        <w:rPr>
          <w:i/>
          <w:color w:val="49442A"/>
          <w:sz w:val="20"/>
        </w:rPr>
        <w:t>a</w:t>
      </w:r>
      <w:r>
        <w:rPr>
          <w:i/>
          <w:color w:val="49442A"/>
          <w:spacing w:val="-4"/>
          <w:sz w:val="20"/>
        </w:rPr>
        <w:t xml:space="preserve"> </w:t>
      </w:r>
      <w:r>
        <w:rPr>
          <w:i/>
          <w:color w:val="49442A"/>
          <w:sz w:val="20"/>
        </w:rPr>
        <w:t>través</w:t>
      </w:r>
      <w:r>
        <w:rPr>
          <w:i/>
          <w:color w:val="49442A"/>
          <w:spacing w:val="-5"/>
          <w:sz w:val="20"/>
        </w:rPr>
        <w:t xml:space="preserve"> </w:t>
      </w:r>
      <w:r>
        <w:rPr>
          <w:i/>
          <w:color w:val="49442A"/>
          <w:sz w:val="20"/>
        </w:rPr>
        <w:t>de</w:t>
      </w:r>
      <w:r>
        <w:rPr>
          <w:i/>
          <w:color w:val="49442A"/>
          <w:spacing w:val="-5"/>
          <w:sz w:val="20"/>
        </w:rPr>
        <w:t xml:space="preserve"> </w:t>
      </w:r>
      <w:r>
        <w:rPr>
          <w:i/>
          <w:color w:val="49442A"/>
          <w:sz w:val="20"/>
        </w:rPr>
        <w:t>Foro</w:t>
      </w:r>
      <w:r>
        <w:rPr>
          <w:i/>
          <w:color w:val="49442A"/>
          <w:spacing w:val="-6"/>
          <w:sz w:val="20"/>
        </w:rPr>
        <w:t xml:space="preserve"> </w:t>
      </w:r>
      <w:r>
        <w:rPr>
          <w:i/>
          <w:color w:val="49442A"/>
          <w:sz w:val="20"/>
        </w:rPr>
        <w:t>(actividad</w:t>
      </w:r>
      <w:r>
        <w:rPr>
          <w:i/>
          <w:color w:val="49442A"/>
          <w:spacing w:val="-4"/>
          <w:sz w:val="20"/>
        </w:rPr>
        <w:t xml:space="preserve"> </w:t>
      </w:r>
      <w:r>
        <w:rPr>
          <w:i/>
          <w:color w:val="49442A"/>
          <w:spacing w:val="-2"/>
          <w:sz w:val="20"/>
        </w:rPr>
        <w:t>obligatoria)</w:t>
      </w:r>
    </w:p>
    <w:p w14:paraId="5AA51A26" w14:textId="77777777" w:rsidR="00715BE0" w:rsidRDefault="00715BE0">
      <w:pPr>
        <w:pStyle w:val="Textoindependiente"/>
        <w:spacing w:before="4"/>
        <w:rPr>
          <w:i/>
          <w:sz w:val="12"/>
        </w:rPr>
      </w:pPr>
    </w:p>
    <w:p w14:paraId="0AE90E6E" w14:textId="77777777" w:rsidR="00715BE0" w:rsidRDefault="007C6FFB">
      <w:pPr>
        <w:spacing w:before="91" w:line="242" w:lineRule="auto"/>
        <w:ind w:left="212" w:right="296" w:hanging="3"/>
        <w:jc w:val="both"/>
        <w:rPr>
          <w:i/>
          <w:sz w:val="20"/>
        </w:rPr>
      </w:pPr>
      <w:r>
        <w:rPr>
          <w:i/>
          <w:color w:val="49442A"/>
          <w:sz w:val="20"/>
        </w:rPr>
        <w:t>Consigna: A partir de los siguientes textos, Características de la Nueva Cultura del aprendizaje de Pozo Municio; Las dimensiones del cambio psicológico-Desarrollo-Cultura y Aprendizaje de Eduardo Martí; Interdisciplinariedad en Educación de E. Ander Egg, Epistemología de la complejidad de Edgard Morin y ¿Qué es la psicología cultural?</w:t>
      </w:r>
    </w:p>
    <w:p w14:paraId="29DB57A5" w14:textId="77777777" w:rsidR="00715BE0" w:rsidRDefault="00715BE0">
      <w:pPr>
        <w:pStyle w:val="Textoindependiente"/>
        <w:spacing w:before="3"/>
        <w:rPr>
          <w:i/>
          <w:sz w:val="17"/>
        </w:rPr>
      </w:pPr>
    </w:p>
    <w:p w14:paraId="5EBE2BEE" w14:textId="77777777" w:rsidR="00715BE0" w:rsidRDefault="007C6FFB">
      <w:pPr>
        <w:ind w:left="210"/>
        <w:rPr>
          <w:i/>
          <w:sz w:val="20"/>
        </w:rPr>
      </w:pPr>
      <w:r>
        <w:rPr>
          <w:i/>
          <w:color w:val="49442A"/>
          <w:sz w:val="20"/>
        </w:rPr>
        <w:t>Objetivos:</w:t>
      </w:r>
      <w:r>
        <w:rPr>
          <w:i/>
          <w:color w:val="49442A"/>
          <w:spacing w:val="-7"/>
          <w:sz w:val="20"/>
        </w:rPr>
        <w:t xml:space="preserve"> </w:t>
      </w:r>
      <w:r>
        <w:rPr>
          <w:i/>
          <w:color w:val="49442A"/>
          <w:sz w:val="20"/>
        </w:rPr>
        <w:t>Que</w:t>
      </w:r>
      <w:r>
        <w:rPr>
          <w:i/>
          <w:color w:val="49442A"/>
          <w:spacing w:val="-6"/>
          <w:sz w:val="20"/>
        </w:rPr>
        <w:t xml:space="preserve"> </w:t>
      </w:r>
      <w:r>
        <w:rPr>
          <w:i/>
          <w:color w:val="49442A"/>
          <w:sz w:val="20"/>
        </w:rPr>
        <w:t>los</w:t>
      </w:r>
      <w:r>
        <w:rPr>
          <w:i/>
          <w:color w:val="49442A"/>
          <w:spacing w:val="-7"/>
          <w:sz w:val="20"/>
        </w:rPr>
        <w:t xml:space="preserve"> </w:t>
      </w:r>
      <w:r>
        <w:rPr>
          <w:i/>
          <w:color w:val="49442A"/>
          <w:sz w:val="20"/>
        </w:rPr>
        <w:t>alumnos</w:t>
      </w:r>
      <w:r>
        <w:rPr>
          <w:i/>
          <w:color w:val="49442A"/>
          <w:spacing w:val="-7"/>
          <w:sz w:val="20"/>
        </w:rPr>
        <w:t xml:space="preserve"> </w:t>
      </w:r>
      <w:r>
        <w:rPr>
          <w:i/>
          <w:color w:val="49442A"/>
          <w:sz w:val="20"/>
        </w:rPr>
        <w:t>logren</w:t>
      </w:r>
      <w:r>
        <w:rPr>
          <w:i/>
          <w:color w:val="49442A"/>
          <w:spacing w:val="-6"/>
          <w:sz w:val="20"/>
        </w:rPr>
        <w:t xml:space="preserve"> </w:t>
      </w:r>
      <w:r>
        <w:rPr>
          <w:i/>
          <w:color w:val="49442A"/>
          <w:sz w:val="20"/>
        </w:rPr>
        <w:t>desarrollar</w:t>
      </w:r>
      <w:r>
        <w:rPr>
          <w:i/>
          <w:color w:val="49442A"/>
          <w:spacing w:val="-7"/>
          <w:sz w:val="20"/>
        </w:rPr>
        <w:t xml:space="preserve"> </w:t>
      </w:r>
      <w:r>
        <w:rPr>
          <w:i/>
          <w:color w:val="49442A"/>
          <w:sz w:val="20"/>
        </w:rPr>
        <w:t>competencias</w:t>
      </w:r>
      <w:r>
        <w:rPr>
          <w:i/>
          <w:color w:val="49442A"/>
          <w:spacing w:val="-7"/>
          <w:sz w:val="20"/>
        </w:rPr>
        <w:t xml:space="preserve"> </w:t>
      </w:r>
      <w:r>
        <w:rPr>
          <w:i/>
          <w:color w:val="49442A"/>
          <w:sz w:val="20"/>
        </w:rPr>
        <w:t>específicas</w:t>
      </w:r>
      <w:r>
        <w:rPr>
          <w:i/>
          <w:color w:val="49442A"/>
          <w:spacing w:val="-7"/>
          <w:sz w:val="20"/>
        </w:rPr>
        <w:t xml:space="preserve"> </w:t>
      </w:r>
      <w:r>
        <w:rPr>
          <w:i/>
          <w:color w:val="49442A"/>
          <w:spacing w:val="-2"/>
          <w:sz w:val="20"/>
        </w:rPr>
        <w:t>para:</w:t>
      </w:r>
    </w:p>
    <w:p w14:paraId="40A8453E" w14:textId="77777777" w:rsidR="00715BE0" w:rsidRDefault="007C6FFB">
      <w:pPr>
        <w:pStyle w:val="Prrafodelista"/>
        <w:numPr>
          <w:ilvl w:val="0"/>
          <w:numId w:val="4"/>
        </w:numPr>
        <w:tabs>
          <w:tab w:val="left" w:pos="381"/>
        </w:tabs>
        <w:spacing w:before="1"/>
        <w:ind w:left="380"/>
        <w:rPr>
          <w:i/>
          <w:sz w:val="20"/>
        </w:rPr>
      </w:pPr>
      <w:r>
        <w:rPr>
          <w:i/>
          <w:color w:val="49442A"/>
          <w:sz w:val="20"/>
        </w:rPr>
        <w:t>identificar</w:t>
      </w:r>
      <w:r>
        <w:rPr>
          <w:i/>
          <w:color w:val="49442A"/>
          <w:spacing w:val="-6"/>
          <w:sz w:val="20"/>
        </w:rPr>
        <w:t xml:space="preserve"> </w:t>
      </w:r>
      <w:r>
        <w:rPr>
          <w:i/>
          <w:color w:val="49442A"/>
          <w:sz w:val="20"/>
        </w:rPr>
        <w:t>relacionando</w:t>
      </w:r>
      <w:r>
        <w:rPr>
          <w:i/>
          <w:color w:val="49442A"/>
          <w:spacing w:val="-5"/>
          <w:sz w:val="20"/>
        </w:rPr>
        <w:t xml:space="preserve"> </w:t>
      </w:r>
      <w:r>
        <w:rPr>
          <w:i/>
          <w:color w:val="49442A"/>
          <w:sz w:val="20"/>
        </w:rPr>
        <w:t>los</w:t>
      </w:r>
      <w:r>
        <w:rPr>
          <w:i/>
          <w:color w:val="49442A"/>
          <w:spacing w:val="-5"/>
          <w:sz w:val="20"/>
        </w:rPr>
        <w:t xml:space="preserve"> </w:t>
      </w:r>
      <w:r>
        <w:rPr>
          <w:i/>
          <w:color w:val="49442A"/>
          <w:sz w:val="20"/>
        </w:rPr>
        <w:t>conceptos</w:t>
      </w:r>
      <w:r>
        <w:rPr>
          <w:i/>
          <w:color w:val="49442A"/>
          <w:spacing w:val="-6"/>
          <w:sz w:val="20"/>
        </w:rPr>
        <w:t xml:space="preserve"> </w:t>
      </w:r>
      <w:r>
        <w:rPr>
          <w:i/>
          <w:color w:val="49442A"/>
          <w:sz w:val="20"/>
        </w:rPr>
        <w:t>y</w:t>
      </w:r>
      <w:r>
        <w:rPr>
          <w:i/>
          <w:color w:val="49442A"/>
          <w:spacing w:val="-4"/>
          <w:sz w:val="20"/>
        </w:rPr>
        <w:t xml:space="preserve"> </w:t>
      </w:r>
      <w:r>
        <w:rPr>
          <w:i/>
          <w:color w:val="49442A"/>
          <w:sz w:val="20"/>
        </w:rPr>
        <w:t>temáticas</w:t>
      </w:r>
      <w:r>
        <w:rPr>
          <w:i/>
          <w:color w:val="49442A"/>
          <w:spacing w:val="-6"/>
          <w:sz w:val="20"/>
        </w:rPr>
        <w:t xml:space="preserve"> </w:t>
      </w:r>
      <w:r>
        <w:rPr>
          <w:i/>
          <w:color w:val="49442A"/>
          <w:sz w:val="20"/>
        </w:rPr>
        <w:t>centrales</w:t>
      </w:r>
      <w:r>
        <w:rPr>
          <w:i/>
          <w:color w:val="49442A"/>
          <w:spacing w:val="-5"/>
          <w:sz w:val="20"/>
        </w:rPr>
        <w:t xml:space="preserve"> </w:t>
      </w:r>
      <w:r>
        <w:rPr>
          <w:i/>
          <w:color w:val="49442A"/>
          <w:sz w:val="20"/>
        </w:rPr>
        <w:t>de</w:t>
      </w:r>
      <w:r>
        <w:rPr>
          <w:i/>
          <w:color w:val="49442A"/>
          <w:spacing w:val="-4"/>
          <w:sz w:val="20"/>
        </w:rPr>
        <w:t xml:space="preserve"> </w:t>
      </w:r>
      <w:r>
        <w:rPr>
          <w:i/>
          <w:color w:val="49442A"/>
          <w:sz w:val="20"/>
        </w:rPr>
        <w:t>los</w:t>
      </w:r>
      <w:r>
        <w:rPr>
          <w:i/>
          <w:color w:val="49442A"/>
          <w:spacing w:val="-6"/>
          <w:sz w:val="20"/>
        </w:rPr>
        <w:t xml:space="preserve"> </w:t>
      </w:r>
      <w:r>
        <w:rPr>
          <w:i/>
          <w:color w:val="49442A"/>
          <w:sz w:val="20"/>
        </w:rPr>
        <w:t>autores</w:t>
      </w:r>
      <w:r>
        <w:rPr>
          <w:i/>
          <w:color w:val="49442A"/>
          <w:spacing w:val="-5"/>
          <w:sz w:val="20"/>
        </w:rPr>
        <w:t xml:space="preserve"> </w:t>
      </w:r>
      <w:r>
        <w:rPr>
          <w:i/>
          <w:color w:val="49442A"/>
          <w:spacing w:val="-2"/>
          <w:sz w:val="20"/>
        </w:rPr>
        <w:t>abordados.</w:t>
      </w:r>
    </w:p>
    <w:p w14:paraId="12753810" w14:textId="77777777" w:rsidR="00715BE0" w:rsidRDefault="007C6FFB">
      <w:pPr>
        <w:pStyle w:val="Prrafodelista"/>
        <w:numPr>
          <w:ilvl w:val="0"/>
          <w:numId w:val="4"/>
        </w:numPr>
        <w:tabs>
          <w:tab w:val="left" w:pos="381"/>
        </w:tabs>
        <w:spacing w:line="451" w:lineRule="auto"/>
        <w:ind w:right="4209" w:firstLine="0"/>
        <w:rPr>
          <w:i/>
          <w:sz w:val="20"/>
        </w:rPr>
      </w:pPr>
      <w:r>
        <w:rPr>
          <w:i/>
          <w:color w:val="49442A"/>
          <w:sz w:val="20"/>
        </w:rPr>
        <w:t>Utilizar</w:t>
      </w:r>
      <w:r>
        <w:rPr>
          <w:i/>
          <w:color w:val="49442A"/>
          <w:spacing w:val="-6"/>
          <w:sz w:val="20"/>
        </w:rPr>
        <w:t xml:space="preserve"> </w:t>
      </w:r>
      <w:r>
        <w:rPr>
          <w:i/>
          <w:color w:val="49442A"/>
          <w:sz w:val="20"/>
        </w:rPr>
        <w:t>herramientas</w:t>
      </w:r>
      <w:r>
        <w:rPr>
          <w:i/>
          <w:color w:val="49442A"/>
          <w:spacing w:val="-6"/>
          <w:sz w:val="20"/>
        </w:rPr>
        <w:t xml:space="preserve"> </w:t>
      </w:r>
      <w:r>
        <w:rPr>
          <w:i/>
          <w:color w:val="49442A"/>
          <w:sz w:val="20"/>
        </w:rPr>
        <w:t>virtuales</w:t>
      </w:r>
      <w:r>
        <w:rPr>
          <w:i/>
          <w:color w:val="49442A"/>
          <w:spacing w:val="-6"/>
          <w:sz w:val="20"/>
        </w:rPr>
        <w:t xml:space="preserve"> </w:t>
      </w:r>
      <w:r>
        <w:rPr>
          <w:i/>
          <w:color w:val="49442A"/>
          <w:sz w:val="20"/>
        </w:rPr>
        <w:t>que</w:t>
      </w:r>
      <w:r>
        <w:rPr>
          <w:i/>
          <w:color w:val="49442A"/>
          <w:spacing w:val="-5"/>
          <w:sz w:val="20"/>
        </w:rPr>
        <w:t xml:space="preserve"> </w:t>
      </w:r>
      <w:r>
        <w:rPr>
          <w:i/>
          <w:color w:val="49442A"/>
          <w:sz w:val="20"/>
        </w:rPr>
        <w:t>permitan</w:t>
      </w:r>
      <w:r>
        <w:rPr>
          <w:i/>
          <w:color w:val="49442A"/>
          <w:spacing w:val="-5"/>
          <w:sz w:val="20"/>
        </w:rPr>
        <w:t xml:space="preserve"> </w:t>
      </w:r>
      <w:r>
        <w:rPr>
          <w:i/>
          <w:color w:val="49442A"/>
          <w:sz w:val="20"/>
        </w:rPr>
        <w:t>el</w:t>
      </w:r>
      <w:r>
        <w:rPr>
          <w:i/>
          <w:color w:val="49442A"/>
          <w:spacing w:val="-5"/>
          <w:sz w:val="20"/>
        </w:rPr>
        <w:t xml:space="preserve"> </w:t>
      </w:r>
      <w:r>
        <w:rPr>
          <w:i/>
          <w:color w:val="49442A"/>
          <w:sz w:val="20"/>
        </w:rPr>
        <w:t>trabajo</w:t>
      </w:r>
      <w:r>
        <w:rPr>
          <w:i/>
          <w:color w:val="49442A"/>
          <w:spacing w:val="-5"/>
          <w:sz w:val="20"/>
        </w:rPr>
        <w:t xml:space="preserve"> </w:t>
      </w:r>
      <w:r>
        <w:rPr>
          <w:i/>
          <w:color w:val="49442A"/>
          <w:sz w:val="20"/>
        </w:rPr>
        <w:t>colaborativo. Modalidad: actividad grupal a distancia.</w:t>
      </w:r>
    </w:p>
    <w:p w14:paraId="35F47DCD" w14:textId="77777777" w:rsidR="00715BE0" w:rsidRDefault="007C6FFB">
      <w:pPr>
        <w:spacing w:line="451" w:lineRule="auto"/>
        <w:ind w:left="210" w:right="5033"/>
        <w:rPr>
          <w:i/>
          <w:sz w:val="20"/>
        </w:rPr>
      </w:pPr>
      <w:r>
        <w:rPr>
          <w:i/>
          <w:color w:val="49442A"/>
          <w:sz w:val="20"/>
        </w:rPr>
        <w:t>Herramienta</w:t>
      </w:r>
      <w:r>
        <w:rPr>
          <w:i/>
          <w:color w:val="49442A"/>
          <w:spacing w:val="-5"/>
          <w:sz w:val="20"/>
        </w:rPr>
        <w:t xml:space="preserve"> </w:t>
      </w:r>
      <w:r>
        <w:rPr>
          <w:i/>
          <w:color w:val="49442A"/>
          <w:sz w:val="20"/>
        </w:rPr>
        <w:t>virtual:</w:t>
      </w:r>
      <w:r>
        <w:rPr>
          <w:i/>
          <w:color w:val="49442A"/>
          <w:spacing w:val="-6"/>
          <w:sz w:val="20"/>
        </w:rPr>
        <w:t xml:space="preserve"> </w:t>
      </w:r>
      <w:r>
        <w:rPr>
          <w:i/>
          <w:color w:val="49442A"/>
          <w:sz w:val="20"/>
        </w:rPr>
        <w:t>Foro</w:t>
      </w:r>
      <w:r>
        <w:rPr>
          <w:i/>
          <w:color w:val="49442A"/>
          <w:spacing w:val="-5"/>
          <w:sz w:val="20"/>
        </w:rPr>
        <w:t xml:space="preserve"> </w:t>
      </w:r>
      <w:r>
        <w:rPr>
          <w:i/>
          <w:color w:val="49442A"/>
          <w:sz w:val="20"/>
        </w:rPr>
        <w:t>de</w:t>
      </w:r>
      <w:r>
        <w:rPr>
          <w:i/>
          <w:color w:val="49442A"/>
          <w:spacing w:val="-8"/>
          <w:sz w:val="20"/>
        </w:rPr>
        <w:t xml:space="preserve"> </w:t>
      </w:r>
      <w:r>
        <w:rPr>
          <w:i/>
          <w:color w:val="49442A"/>
          <w:sz w:val="20"/>
        </w:rPr>
        <w:t>discusión</w:t>
      </w:r>
      <w:r>
        <w:rPr>
          <w:i/>
          <w:color w:val="49442A"/>
          <w:spacing w:val="-5"/>
          <w:sz w:val="20"/>
        </w:rPr>
        <w:t xml:space="preserve"> </w:t>
      </w:r>
      <w:r>
        <w:rPr>
          <w:i/>
          <w:color w:val="49442A"/>
          <w:sz w:val="20"/>
        </w:rPr>
        <w:t>en</w:t>
      </w:r>
      <w:r>
        <w:rPr>
          <w:i/>
          <w:color w:val="49442A"/>
          <w:spacing w:val="-5"/>
          <w:sz w:val="20"/>
        </w:rPr>
        <w:t xml:space="preserve"> </w:t>
      </w:r>
      <w:r>
        <w:rPr>
          <w:i/>
          <w:color w:val="49442A"/>
          <w:sz w:val="20"/>
        </w:rPr>
        <w:t>aula</w:t>
      </w:r>
      <w:r>
        <w:rPr>
          <w:i/>
          <w:color w:val="49442A"/>
          <w:spacing w:val="-5"/>
          <w:sz w:val="20"/>
        </w:rPr>
        <w:t xml:space="preserve"> </w:t>
      </w:r>
      <w:r>
        <w:rPr>
          <w:i/>
          <w:color w:val="49442A"/>
          <w:sz w:val="20"/>
        </w:rPr>
        <w:t>Blackboard Evaluación: individual de tipo conceptual.</w:t>
      </w:r>
    </w:p>
    <w:p w14:paraId="7F8AFFF4" w14:textId="77777777" w:rsidR="00715BE0" w:rsidRDefault="00715BE0">
      <w:pPr>
        <w:spacing w:line="451" w:lineRule="auto"/>
        <w:rPr>
          <w:sz w:val="20"/>
        </w:rPr>
        <w:sectPr w:rsidR="00715BE0">
          <w:pgSz w:w="11910" w:h="16840"/>
          <w:pgMar w:top="1320" w:right="840" w:bottom="840" w:left="920" w:header="0" w:footer="641" w:gutter="0"/>
          <w:cols w:space="720"/>
        </w:sectPr>
      </w:pPr>
    </w:p>
    <w:p w14:paraId="128A35B8" w14:textId="77777777" w:rsidR="00715BE0" w:rsidRDefault="007C6FFB">
      <w:pPr>
        <w:spacing w:before="78" w:line="242" w:lineRule="auto"/>
        <w:ind w:left="212" w:right="296" w:hanging="3"/>
        <w:jc w:val="both"/>
        <w:rPr>
          <w:i/>
          <w:sz w:val="20"/>
        </w:rPr>
      </w:pPr>
      <w:r>
        <w:rPr>
          <w:i/>
          <w:color w:val="49442A"/>
          <w:sz w:val="20"/>
        </w:rPr>
        <w:t>Criterios de evaluación: Evidencia de lectura y comprensión del material bibliográfico abordado. Identificación y diferenciación de conceptos relevantes de la materia. Frecuencia de participación y calidad de los aportes. Participación en tiempo y forma según plazos fijados en el cronograma.</w:t>
      </w:r>
    </w:p>
    <w:p w14:paraId="5B3B93E8" w14:textId="77777777" w:rsidR="00715BE0" w:rsidRDefault="007C6FFB">
      <w:pPr>
        <w:pStyle w:val="Textoindependiente"/>
        <w:spacing w:before="196"/>
        <w:ind w:left="210"/>
        <w:jc w:val="both"/>
      </w:pPr>
      <w:r>
        <w:rPr>
          <w:u w:val="single"/>
        </w:rPr>
        <w:t>Unidad</w:t>
      </w:r>
      <w:r>
        <w:rPr>
          <w:spacing w:val="-6"/>
          <w:u w:val="single"/>
        </w:rPr>
        <w:t xml:space="preserve"> </w:t>
      </w:r>
      <w:r>
        <w:rPr>
          <w:spacing w:val="-10"/>
          <w:u w:val="single"/>
        </w:rPr>
        <w:t>1</w:t>
      </w:r>
    </w:p>
    <w:p w14:paraId="17A610BD" w14:textId="77777777" w:rsidR="00715BE0" w:rsidRDefault="007C6FFB">
      <w:pPr>
        <w:pStyle w:val="Textoindependiente"/>
        <w:spacing w:before="3"/>
        <w:ind w:left="210"/>
        <w:jc w:val="both"/>
      </w:pPr>
      <w:r>
        <w:rPr>
          <w:u w:val="single"/>
        </w:rPr>
        <w:t>Actividad</w:t>
      </w:r>
      <w:r>
        <w:rPr>
          <w:spacing w:val="-3"/>
          <w:u w:val="single"/>
        </w:rPr>
        <w:t xml:space="preserve"> </w:t>
      </w:r>
      <w:r>
        <w:rPr>
          <w:u w:val="single"/>
        </w:rPr>
        <w:t>1:</w:t>
      </w:r>
      <w:r>
        <w:rPr>
          <w:spacing w:val="-5"/>
        </w:rPr>
        <w:t xml:space="preserve"> </w:t>
      </w:r>
      <w:r>
        <w:t>Propuesta</w:t>
      </w:r>
      <w:r>
        <w:rPr>
          <w:spacing w:val="-6"/>
        </w:rPr>
        <w:t xml:space="preserve"> </w:t>
      </w:r>
      <w:r>
        <w:t>o</w:t>
      </w:r>
      <w:r>
        <w:rPr>
          <w:spacing w:val="-3"/>
        </w:rPr>
        <w:t xml:space="preserve"> </w:t>
      </w:r>
      <w:r>
        <w:rPr>
          <w:spacing w:val="-2"/>
        </w:rPr>
        <w:t>sumario.</w:t>
      </w:r>
    </w:p>
    <w:p w14:paraId="58DCD3E3" w14:textId="77777777" w:rsidR="00715BE0" w:rsidRDefault="007C6FFB">
      <w:pPr>
        <w:pStyle w:val="Textoindependiente"/>
        <w:spacing w:line="242" w:lineRule="auto"/>
        <w:ind w:left="212" w:right="292" w:hanging="3"/>
        <w:jc w:val="both"/>
      </w:pPr>
      <w:r>
        <w:t>Consigna: INFOBAE, “Los alumnos tendrán que aprobar el 70% de los contenidos para pasar de grado o año”, disponible en: https://</w:t>
      </w:r>
      <w:hyperlink r:id="rId25">
        <w:r>
          <w:t>www.infobae.com/educacion/2021/07/20/los-alumnos-tendran-que-aprobar-el-70-de-los-</w:t>
        </w:r>
      </w:hyperlink>
      <w:r>
        <w:t xml:space="preserve"> </w:t>
      </w:r>
      <w:r>
        <w:rPr>
          <w:spacing w:val="-2"/>
        </w:rPr>
        <w:t>contenidos-para-pasar-de-grado-o-de-ano/</w:t>
      </w:r>
    </w:p>
    <w:p w14:paraId="2AB99245" w14:textId="77777777" w:rsidR="00715BE0" w:rsidRDefault="00715BE0">
      <w:pPr>
        <w:pStyle w:val="Textoindependiente"/>
      </w:pPr>
    </w:p>
    <w:p w14:paraId="2C2D1CA3" w14:textId="77777777" w:rsidR="00715BE0" w:rsidRDefault="007C6FFB">
      <w:pPr>
        <w:pStyle w:val="Textoindependiente"/>
        <w:spacing w:line="242" w:lineRule="auto"/>
        <w:ind w:left="212" w:right="292" w:hanging="3"/>
        <w:jc w:val="both"/>
      </w:pPr>
      <w:r>
        <w:t>¿Cómo realizarla? Redactar un párrafo de entre cinco y seis líneas de extensión en donde se incluyan los siguientes ítems pero sin nombrarlos de forma literal: temática, técnicas de reporteo, fuentes, géneros, hipótesis, posibles obstáculos, medio/s al que va dirigido y fecha de presentación.</w:t>
      </w:r>
    </w:p>
    <w:p w14:paraId="59B05C33" w14:textId="77777777" w:rsidR="00715BE0" w:rsidRDefault="00715BE0">
      <w:pPr>
        <w:pStyle w:val="Textoindependiente"/>
        <w:spacing w:before="11"/>
        <w:rPr>
          <w:sz w:val="19"/>
        </w:rPr>
      </w:pPr>
    </w:p>
    <w:p w14:paraId="5DCDF933" w14:textId="77777777" w:rsidR="00715BE0" w:rsidRDefault="007C6FFB">
      <w:pPr>
        <w:pStyle w:val="Textoindependiente"/>
        <w:ind w:left="212" w:right="262" w:hanging="3"/>
      </w:pPr>
      <w:r>
        <w:t>Es decir, deben armar un texto de venta de nota que resulte atractivo como si lo debieran presentar a un editor/a de un medio digital o gráfico tomando como base a los elementos mencionados.</w:t>
      </w:r>
    </w:p>
    <w:p w14:paraId="41DE1037" w14:textId="77777777" w:rsidR="00715BE0" w:rsidRDefault="00715BE0">
      <w:pPr>
        <w:pStyle w:val="Textoindependiente"/>
        <w:spacing w:before="10"/>
        <w:rPr>
          <w:sz w:val="19"/>
        </w:rPr>
      </w:pPr>
    </w:p>
    <w:p w14:paraId="7F20DD07" w14:textId="77777777" w:rsidR="00715BE0" w:rsidRDefault="007C6FFB">
      <w:pPr>
        <w:pStyle w:val="Textoindependiente"/>
        <w:ind w:left="212"/>
      </w:pPr>
      <w:r>
        <w:t>Objetivos:</w:t>
      </w:r>
      <w:r>
        <w:rPr>
          <w:spacing w:val="-8"/>
        </w:rPr>
        <w:t xml:space="preserve"> </w:t>
      </w:r>
      <w:r>
        <w:t>Que</w:t>
      </w:r>
      <w:r>
        <w:rPr>
          <w:spacing w:val="-6"/>
        </w:rPr>
        <w:t xml:space="preserve"> </w:t>
      </w:r>
      <w:r>
        <w:t>los</w:t>
      </w:r>
      <w:r>
        <w:rPr>
          <w:spacing w:val="-6"/>
        </w:rPr>
        <w:t xml:space="preserve"> </w:t>
      </w:r>
      <w:r>
        <w:t>alumnos</w:t>
      </w:r>
      <w:r>
        <w:rPr>
          <w:spacing w:val="-7"/>
        </w:rPr>
        <w:t xml:space="preserve"> </w:t>
      </w:r>
      <w:r>
        <w:t>logren</w:t>
      </w:r>
      <w:r>
        <w:rPr>
          <w:spacing w:val="-7"/>
        </w:rPr>
        <w:t xml:space="preserve"> </w:t>
      </w:r>
      <w:r>
        <w:t>desarrollar</w:t>
      </w:r>
      <w:r>
        <w:rPr>
          <w:spacing w:val="-7"/>
        </w:rPr>
        <w:t xml:space="preserve"> </w:t>
      </w:r>
      <w:r>
        <w:t>competencias</w:t>
      </w:r>
      <w:r>
        <w:rPr>
          <w:spacing w:val="-7"/>
        </w:rPr>
        <w:t xml:space="preserve"> </w:t>
      </w:r>
      <w:r>
        <w:t>específicas</w:t>
      </w:r>
      <w:r>
        <w:rPr>
          <w:spacing w:val="-8"/>
        </w:rPr>
        <w:t xml:space="preserve"> </w:t>
      </w:r>
      <w:r>
        <w:rPr>
          <w:spacing w:val="-2"/>
        </w:rPr>
        <w:t>para:</w:t>
      </w:r>
    </w:p>
    <w:p w14:paraId="2ACC4796" w14:textId="77777777" w:rsidR="00715BE0" w:rsidRDefault="007C6FFB">
      <w:pPr>
        <w:pStyle w:val="Prrafodelista"/>
        <w:numPr>
          <w:ilvl w:val="1"/>
          <w:numId w:val="4"/>
        </w:numPr>
        <w:tabs>
          <w:tab w:val="left" w:pos="933"/>
          <w:tab w:val="left" w:pos="934"/>
        </w:tabs>
        <w:spacing w:before="1" w:line="244" w:lineRule="exact"/>
        <w:ind w:hanging="361"/>
        <w:rPr>
          <w:sz w:val="20"/>
        </w:rPr>
      </w:pPr>
      <w:r>
        <w:rPr>
          <w:sz w:val="20"/>
        </w:rPr>
        <w:t>Crear</w:t>
      </w:r>
      <w:r>
        <w:rPr>
          <w:spacing w:val="-6"/>
          <w:sz w:val="20"/>
        </w:rPr>
        <w:t xml:space="preserve"> </w:t>
      </w:r>
      <w:r>
        <w:rPr>
          <w:sz w:val="20"/>
        </w:rPr>
        <w:t>una</w:t>
      </w:r>
      <w:r>
        <w:rPr>
          <w:spacing w:val="-5"/>
          <w:sz w:val="20"/>
        </w:rPr>
        <w:t xml:space="preserve"> </w:t>
      </w:r>
      <w:r>
        <w:rPr>
          <w:sz w:val="20"/>
        </w:rPr>
        <w:t>propuesta</w:t>
      </w:r>
      <w:r>
        <w:rPr>
          <w:spacing w:val="-5"/>
          <w:sz w:val="20"/>
        </w:rPr>
        <w:t xml:space="preserve"> </w:t>
      </w:r>
      <w:r>
        <w:rPr>
          <w:sz w:val="20"/>
        </w:rPr>
        <w:t>o</w:t>
      </w:r>
      <w:r>
        <w:rPr>
          <w:spacing w:val="-5"/>
          <w:sz w:val="20"/>
        </w:rPr>
        <w:t xml:space="preserve"> </w:t>
      </w:r>
      <w:r>
        <w:rPr>
          <w:spacing w:val="-2"/>
          <w:sz w:val="20"/>
        </w:rPr>
        <w:t>sumario.</w:t>
      </w:r>
    </w:p>
    <w:p w14:paraId="79E30AA6" w14:textId="77777777" w:rsidR="00715BE0" w:rsidRDefault="007C6FFB">
      <w:pPr>
        <w:pStyle w:val="Prrafodelista"/>
        <w:numPr>
          <w:ilvl w:val="1"/>
          <w:numId w:val="4"/>
        </w:numPr>
        <w:tabs>
          <w:tab w:val="left" w:pos="933"/>
          <w:tab w:val="left" w:pos="934"/>
        </w:tabs>
        <w:spacing w:line="244" w:lineRule="exact"/>
        <w:ind w:hanging="361"/>
        <w:rPr>
          <w:sz w:val="20"/>
        </w:rPr>
      </w:pPr>
      <w:r>
        <w:rPr>
          <w:sz w:val="20"/>
        </w:rPr>
        <w:t>Identificar</w:t>
      </w:r>
      <w:r>
        <w:rPr>
          <w:spacing w:val="-4"/>
          <w:sz w:val="20"/>
        </w:rPr>
        <w:t xml:space="preserve"> </w:t>
      </w:r>
      <w:r>
        <w:rPr>
          <w:sz w:val="20"/>
        </w:rPr>
        <w:t>dicho</w:t>
      </w:r>
      <w:r>
        <w:rPr>
          <w:spacing w:val="-4"/>
          <w:sz w:val="20"/>
        </w:rPr>
        <w:t xml:space="preserve"> </w:t>
      </w:r>
      <w:r>
        <w:rPr>
          <w:sz w:val="20"/>
        </w:rPr>
        <w:t>trabajo</w:t>
      </w:r>
      <w:r>
        <w:rPr>
          <w:spacing w:val="-4"/>
          <w:sz w:val="20"/>
        </w:rPr>
        <w:t xml:space="preserve"> </w:t>
      </w:r>
      <w:r>
        <w:rPr>
          <w:sz w:val="20"/>
        </w:rPr>
        <w:t>como</w:t>
      </w:r>
      <w:r>
        <w:rPr>
          <w:spacing w:val="-4"/>
          <w:sz w:val="20"/>
        </w:rPr>
        <w:t xml:space="preserve"> </w:t>
      </w:r>
      <w:r>
        <w:rPr>
          <w:sz w:val="20"/>
        </w:rPr>
        <w:t>parte</w:t>
      </w:r>
      <w:r>
        <w:rPr>
          <w:spacing w:val="-4"/>
          <w:sz w:val="20"/>
        </w:rPr>
        <w:t xml:space="preserve"> </w:t>
      </w:r>
      <w:r>
        <w:rPr>
          <w:sz w:val="20"/>
        </w:rPr>
        <w:t>del</w:t>
      </w:r>
      <w:r>
        <w:rPr>
          <w:spacing w:val="-5"/>
          <w:sz w:val="20"/>
        </w:rPr>
        <w:t xml:space="preserve"> </w:t>
      </w:r>
      <w:r>
        <w:rPr>
          <w:sz w:val="20"/>
        </w:rPr>
        <w:t>proceso</w:t>
      </w:r>
      <w:r>
        <w:rPr>
          <w:spacing w:val="-4"/>
          <w:sz w:val="20"/>
        </w:rPr>
        <w:t xml:space="preserve"> </w:t>
      </w:r>
      <w:r>
        <w:rPr>
          <w:sz w:val="20"/>
        </w:rPr>
        <w:t>de</w:t>
      </w:r>
      <w:r>
        <w:rPr>
          <w:spacing w:val="-6"/>
          <w:sz w:val="20"/>
        </w:rPr>
        <w:t xml:space="preserve"> </w:t>
      </w:r>
      <w:r>
        <w:rPr>
          <w:sz w:val="20"/>
        </w:rPr>
        <w:t>reporteo</w:t>
      </w:r>
      <w:r>
        <w:rPr>
          <w:spacing w:val="-6"/>
          <w:sz w:val="20"/>
        </w:rPr>
        <w:t xml:space="preserve"> </w:t>
      </w:r>
      <w:r>
        <w:rPr>
          <w:sz w:val="20"/>
        </w:rPr>
        <w:t>de</w:t>
      </w:r>
      <w:r>
        <w:rPr>
          <w:spacing w:val="-5"/>
          <w:sz w:val="20"/>
        </w:rPr>
        <w:t xml:space="preserve"> </w:t>
      </w:r>
      <w:r>
        <w:rPr>
          <w:sz w:val="20"/>
        </w:rPr>
        <w:t>una</w:t>
      </w:r>
      <w:r>
        <w:rPr>
          <w:spacing w:val="-4"/>
          <w:sz w:val="20"/>
        </w:rPr>
        <w:t xml:space="preserve"> </w:t>
      </w:r>
      <w:r>
        <w:rPr>
          <w:spacing w:val="-2"/>
          <w:sz w:val="20"/>
        </w:rPr>
        <w:t>nota.</w:t>
      </w:r>
    </w:p>
    <w:p w14:paraId="161C753F" w14:textId="77777777" w:rsidR="00715BE0" w:rsidRDefault="007C6FFB">
      <w:pPr>
        <w:pStyle w:val="Prrafodelista"/>
        <w:numPr>
          <w:ilvl w:val="1"/>
          <w:numId w:val="4"/>
        </w:numPr>
        <w:tabs>
          <w:tab w:val="left" w:pos="933"/>
          <w:tab w:val="left" w:pos="934"/>
        </w:tabs>
        <w:ind w:hanging="361"/>
        <w:rPr>
          <w:sz w:val="20"/>
        </w:rPr>
      </w:pPr>
      <w:r>
        <w:rPr>
          <w:sz w:val="20"/>
        </w:rPr>
        <w:t>Utilizar</w:t>
      </w:r>
      <w:r>
        <w:rPr>
          <w:spacing w:val="-5"/>
          <w:sz w:val="20"/>
        </w:rPr>
        <w:t xml:space="preserve"> </w:t>
      </w:r>
      <w:r>
        <w:rPr>
          <w:sz w:val="20"/>
        </w:rPr>
        <w:t>herramientas</w:t>
      </w:r>
      <w:r>
        <w:rPr>
          <w:spacing w:val="-5"/>
          <w:sz w:val="20"/>
        </w:rPr>
        <w:t xml:space="preserve"> </w:t>
      </w:r>
      <w:r>
        <w:rPr>
          <w:sz w:val="20"/>
        </w:rPr>
        <w:t>tradicionales</w:t>
      </w:r>
      <w:r>
        <w:rPr>
          <w:spacing w:val="-6"/>
          <w:sz w:val="20"/>
        </w:rPr>
        <w:t xml:space="preserve"> </w:t>
      </w:r>
      <w:r>
        <w:rPr>
          <w:sz w:val="20"/>
        </w:rPr>
        <w:t>como</w:t>
      </w:r>
      <w:r>
        <w:rPr>
          <w:spacing w:val="-4"/>
          <w:sz w:val="20"/>
        </w:rPr>
        <w:t xml:space="preserve"> </w:t>
      </w:r>
      <w:r>
        <w:rPr>
          <w:sz w:val="20"/>
        </w:rPr>
        <w:t>de</w:t>
      </w:r>
      <w:r>
        <w:rPr>
          <w:spacing w:val="-5"/>
          <w:sz w:val="20"/>
        </w:rPr>
        <w:t xml:space="preserve"> </w:t>
      </w:r>
      <w:r>
        <w:rPr>
          <w:sz w:val="20"/>
        </w:rPr>
        <w:t>otra</w:t>
      </w:r>
      <w:r>
        <w:rPr>
          <w:spacing w:val="-5"/>
          <w:sz w:val="20"/>
        </w:rPr>
        <w:t xml:space="preserve"> </w:t>
      </w:r>
      <w:r>
        <w:rPr>
          <w:sz w:val="20"/>
        </w:rPr>
        <w:t>índole</w:t>
      </w:r>
      <w:r>
        <w:rPr>
          <w:spacing w:val="-5"/>
          <w:sz w:val="20"/>
        </w:rPr>
        <w:t xml:space="preserve"> </w:t>
      </w:r>
      <w:r>
        <w:rPr>
          <w:sz w:val="20"/>
        </w:rPr>
        <w:t>para</w:t>
      </w:r>
      <w:r>
        <w:rPr>
          <w:spacing w:val="-5"/>
          <w:sz w:val="20"/>
        </w:rPr>
        <w:t xml:space="preserve"> </w:t>
      </w:r>
      <w:r>
        <w:rPr>
          <w:sz w:val="20"/>
        </w:rPr>
        <w:t>la</w:t>
      </w:r>
      <w:r>
        <w:rPr>
          <w:spacing w:val="-5"/>
          <w:sz w:val="20"/>
        </w:rPr>
        <w:t xml:space="preserve"> </w:t>
      </w:r>
      <w:r>
        <w:rPr>
          <w:sz w:val="20"/>
        </w:rPr>
        <w:t>presentación</w:t>
      </w:r>
      <w:r>
        <w:rPr>
          <w:spacing w:val="-6"/>
          <w:sz w:val="20"/>
        </w:rPr>
        <w:t xml:space="preserve"> </w:t>
      </w:r>
      <w:r>
        <w:rPr>
          <w:sz w:val="20"/>
        </w:rPr>
        <w:t>de</w:t>
      </w:r>
      <w:r>
        <w:rPr>
          <w:spacing w:val="-4"/>
          <w:sz w:val="20"/>
        </w:rPr>
        <w:t xml:space="preserve"> </w:t>
      </w:r>
      <w:r>
        <w:rPr>
          <w:spacing w:val="-2"/>
          <w:sz w:val="20"/>
        </w:rPr>
        <w:t>trabajos.</w:t>
      </w:r>
    </w:p>
    <w:p w14:paraId="5CCABDF0" w14:textId="77777777" w:rsidR="00715BE0" w:rsidRDefault="00715BE0">
      <w:pPr>
        <w:pStyle w:val="Textoindependiente"/>
        <w:spacing w:before="5"/>
      </w:pPr>
    </w:p>
    <w:p w14:paraId="68E58809" w14:textId="77777777" w:rsidR="00715BE0" w:rsidRDefault="007C6FFB">
      <w:pPr>
        <w:pStyle w:val="Textoindependiente"/>
        <w:spacing w:line="482" w:lineRule="auto"/>
        <w:ind w:left="210" w:right="5033"/>
      </w:pPr>
      <w:r>
        <w:t>Herramienta</w:t>
      </w:r>
      <w:r>
        <w:rPr>
          <w:spacing w:val="-6"/>
        </w:rPr>
        <w:t xml:space="preserve"> </w:t>
      </w:r>
      <w:r>
        <w:t>virtual:</w:t>
      </w:r>
      <w:r>
        <w:rPr>
          <w:spacing w:val="-8"/>
        </w:rPr>
        <w:t xml:space="preserve"> </w:t>
      </w:r>
      <w:r>
        <w:t>entrega</w:t>
      </w:r>
      <w:r>
        <w:rPr>
          <w:spacing w:val="-8"/>
        </w:rPr>
        <w:t xml:space="preserve"> </w:t>
      </w:r>
      <w:r>
        <w:t>de</w:t>
      </w:r>
      <w:r>
        <w:rPr>
          <w:spacing w:val="-8"/>
        </w:rPr>
        <w:t xml:space="preserve"> </w:t>
      </w:r>
      <w:r>
        <w:t>trabajos</w:t>
      </w:r>
      <w:r>
        <w:rPr>
          <w:spacing w:val="-8"/>
        </w:rPr>
        <w:t xml:space="preserve"> </w:t>
      </w:r>
      <w:r>
        <w:t>prácticos. Evaluación: individual de tipo práctica.</w:t>
      </w:r>
    </w:p>
    <w:p w14:paraId="48A0B808" w14:textId="77777777" w:rsidR="00715BE0" w:rsidRDefault="007C6FFB">
      <w:pPr>
        <w:pStyle w:val="Textoindependiente"/>
        <w:spacing w:line="229" w:lineRule="exact"/>
        <w:ind w:left="210"/>
      </w:pPr>
      <w:r>
        <w:t>Criterios</w:t>
      </w:r>
      <w:r>
        <w:rPr>
          <w:spacing w:val="-6"/>
        </w:rPr>
        <w:t xml:space="preserve"> </w:t>
      </w:r>
      <w:r>
        <w:t>de</w:t>
      </w:r>
      <w:r>
        <w:rPr>
          <w:spacing w:val="-5"/>
        </w:rPr>
        <w:t xml:space="preserve"> </w:t>
      </w:r>
      <w:r>
        <w:t>evaluación:</w:t>
      </w:r>
      <w:r>
        <w:rPr>
          <w:spacing w:val="-3"/>
        </w:rPr>
        <w:t xml:space="preserve"> </w:t>
      </w:r>
      <w:r>
        <w:t>Participación</w:t>
      </w:r>
      <w:r>
        <w:rPr>
          <w:spacing w:val="-6"/>
        </w:rPr>
        <w:t xml:space="preserve"> </w:t>
      </w:r>
      <w:r>
        <w:t>en</w:t>
      </w:r>
      <w:r>
        <w:rPr>
          <w:spacing w:val="-5"/>
        </w:rPr>
        <w:t xml:space="preserve"> </w:t>
      </w:r>
      <w:r>
        <w:t>tiempo</w:t>
      </w:r>
      <w:r>
        <w:rPr>
          <w:spacing w:val="-2"/>
        </w:rPr>
        <w:t xml:space="preserve"> </w:t>
      </w:r>
      <w:r>
        <w:t>y</w:t>
      </w:r>
      <w:r>
        <w:rPr>
          <w:spacing w:val="-6"/>
        </w:rPr>
        <w:t xml:space="preserve"> </w:t>
      </w:r>
      <w:r>
        <w:t>forma</w:t>
      </w:r>
      <w:r>
        <w:rPr>
          <w:spacing w:val="-2"/>
        </w:rPr>
        <w:t xml:space="preserve"> </w:t>
      </w:r>
      <w:r>
        <w:t>según</w:t>
      </w:r>
      <w:r>
        <w:rPr>
          <w:spacing w:val="-6"/>
        </w:rPr>
        <w:t xml:space="preserve"> </w:t>
      </w:r>
      <w:r>
        <w:t>plazos</w:t>
      </w:r>
      <w:r>
        <w:rPr>
          <w:spacing w:val="-3"/>
        </w:rPr>
        <w:t xml:space="preserve"> </w:t>
      </w:r>
      <w:r>
        <w:t>fijados</w:t>
      </w:r>
      <w:r>
        <w:rPr>
          <w:spacing w:val="-5"/>
        </w:rPr>
        <w:t xml:space="preserve"> </w:t>
      </w:r>
      <w:r>
        <w:t>en</w:t>
      </w:r>
      <w:r>
        <w:rPr>
          <w:spacing w:val="-6"/>
        </w:rPr>
        <w:t xml:space="preserve"> </w:t>
      </w:r>
      <w:r>
        <w:t>el</w:t>
      </w:r>
      <w:r>
        <w:rPr>
          <w:spacing w:val="-5"/>
        </w:rPr>
        <w:t xml:space="preserve"> </w:t>
      </w:r>
      <w:r>
        <w:rPr>
          <w:spacing w:val="-2"/>
        </w:rPr>
        <w:t>cronograma.</w:t>
      </w:r>
    </w:p>
    <w:p w14:paraId="58C0E0EC" w14:textId="77777777" w:rsidR="00715BE0" w:rsidRDefault="00715BE0">
      <w:pPr>
        <w:pStyle w:val="Textoindependiente"/>
        <w:spacing w:before="3"/>
      </w:pPr>
    </w:p>
    <w:p w14:paraId="7A81ABA7" w14:textId="77777777" w:rsidR="00715BE0" w:rsidRDefault="007C6FFB">
      <w:pPr>
        <w:pStyle w:val="Textoindependiente"/>
        <w:spacing w:before="1"/>
        <w:ind w:left="210"/>
        <w:jc w:val="both"/>
      </w:pPr>
      <w:r>
        <w:rPr>
          <w:u w:val="single"/>
        </w:rPr>
        <w:t>Actividad</w:t>
      </w:r>
      <w:r>
        <w:rPr>
          <w:spacing w:val="-3"/>
          <w:u w:val="single"/>
        </w:rPr>
        <w:t xml:space="preserve"> </w:t>
      </w:r>
      <w:r>
        <w:rPr>
          <w:u w:val="single"/>
        </w:rPr>
        <w:t>2:</w:t>
      </w:r>
      <w:r>
        <w:rPr>
          <w:spacing w:val="-5"/>
        </w:rPr>
        <w:t xml:space="preserve"> </w:t>
      </w:r>
      <w:r>
        <w:t>Redacción</w:t>
      </w:r>
      <w:r>
        <w:rPr>
          <w:spacing w:val="-5"/>
        </w:rPr>
        <w:t xml:space="preserve"> </w:t>
      </w:r>
      <w:r>
        <w:t>de</w:t>
      </w:r>
      <w:r>
        <w:rPr>
          <w:spacing w:val="-4"/>
        </w:rPr>
        <w:t xml:space="preserve"> </w:t>
      </w:r>
      <w:r>
        <w:t>una</w:t>
      </w:r>
      <w:r>
        <w:rPr>
          <w:spacing w:val="-5"/>
        </w:rPr>
        <w:t xml:space="preserve"> </w:t>
      </w:r>
      <w:r>
        <w:t>noticia</w:t>
      </w:r>
      <w:r>
        <w:rPr>
          <w:spacing w:val="-3"/>
        </w:rPr>
        <w:t xml:space="preserve"> </w:t>
      </w:r>
      <w:r>
        <w:rPr>
          <w:spacing w:val="-2"/>
        </w:rPr>
        <w:t>multimedia.</w:t>
      </w:r>
    </w:p>
    <w:p w14:paraId="5BA3116A" w14:textId="77777777" w:rsidR="00715BE0" w:rsidRDefault="007C6FFB">
      <w:pPr>
        <w:pStyle w:val="Textoindependiente"/>
        <w:spacing w:before="2" w:line="242" w:lineRule="auto"/>
        <w:ind w:left="212" w:right="297"/>
        <w:jc w:val="both"/>
      </w:pPr>
      <w:r>
        <w:t>Consigna: A partir del sumario presentado en la actividad número 1, armar una nota multimedia para la web del medio seleccionado. Esta debe incluir un texto con la noticia principal de 2000 caracteres sin espacio. Una vez redactada la nota, colocarle el título. Luego añadir la galería de imágenes con un criterio estético y temático adecuado. Finalmente crear</w:t>
      </w:r>
      <w:r>
        <w:rPr>
          <w:spacing w:val="12"/>
        </w:rPr>
        <w:t xml:space="preserve"> </w:t>
      </w:r>
      <w:r>
        <w:t>una</w:t>
      </w:r>
      <w:r>
        <w:rPr>
          <w:spacing w:val="11"/>
        </w:rPr>
        <w:t xml:space="preserve"> </w:t>
      </w:r>
      <w:r>
        <w:t>nota</w:t>
      </w:r>
      <w:r>
        <w:rPr>
          <w:spacing w:val="11"/>
        </w:rPr>
        <w:t xml:space="preserve"> </w:t>
      </w:r>
      <w:r>
        <w:t>en video</w:t>
      </w:r>
      <w:r>
        <w:rPr>
          <w:spacing w:val="12"/>
        </w:rPr>
        <w:t xml:space="preserve"> </w:t>
      </w:r>
      <w:r>
        <w:t>que</w:t>
      </w:r>
      <w:r>
        <w:rPr>
          <w:spacing w:val="11"/>
        </w:rPr>
        <w:t xml:space="preserve"> </w:t>
      </w:r>
      <w:r>
        <w:t>cumpla</w:t>
      </w:r>
      <w:r>
        <w:rPr>
          <w:spacing w:val="11"/>
        </w:rPr>
        <w:t xml:space="preserve"> </w:t>
      </w:r>
      <w:r>
        <w:t>la</w:t>
      </w:r>
      <w:r>
        <w:rPr>
          <w:spacing w:val="11"/>
        </w:rPr>
        <w:t xml:space="preserve"> </w:t>
      </w:r>
      <w:r>
        <w:t>función de</w:t>
      </w:r>
      <w:r>
        <w:rPr>
          <w:spacing w:val="11"/>
        </w:rPr>
        <w:t xml:space="preserve"> </w:t>
      </w:r>
      <w:r>
        <w:t>complementar</w:t>
      </w:r>
      <w:r>
        <w:rPr>
          <w:spacing w:val="12"/>
        </w:rPr>
        <w:t xml:space="preserve"> </w:t>
      </w:r>
      <w:r>
        <w:t>la</w:t>
      </w:r>
      <w:r>
        <w:rPr>
          <w:spacing w:val="11"/>
        </w:rPr>
        <w:t xml:space="preserve"> </w:t>
      </w:r>
      <w:r>
        <w:t>nota</w:t>
      </w:r>
      <w:r>
        <w:rPr>
          <w:spacing w:val="11"/>
        </w:rPr>
        <w:t xml:space="preserve"> </w:t>
      </w:r>
      <w:r>
        <w:t>principal.</w:t>
      </w:r>
      <w:r>
        <w:rPr>
          <w:spacing w:val="12"/>
        </w:rPr>
        <w:t xml:space="preserve"> </w:t>
      </w:r>
      <w:r>
        <w:t>Deberá</w:t>
      </w:r>
      <w:r>
        <w:rPr>
          <w:spacing w:val="11"/>
        </w:rPr>
        <w:t xml:space="preserve"> </w:t>
      </w:r>
      <w:r>
        <w:t>tener</w:t>
      </w:r>
      <w:r>
        <w:rPr>
          <w:spacing w:val="12"/>
        </w:rPr>
        <w:t xml:space="preserve"> </w:t>
      </w:r>
      <w:r>
        <w:t>una</w:t>
      </w:r>
      <w:r>
        <w:rPr>
          <w:spacing w:val="11"/>
        </w:rPr>
        <w:t xml:space="preserve"> </w:t>
      </w:r>
      <w:r>
        <w:t>duración de</w:t>
      </w:r>
      <w:r>
        <w:rPr>
          <w:spacing w:val="11"/>
        </w:rPr>
        <w:t xml:space="preserve"> </w:t>
      </w:r>
      <w:r>
        <w:t>entre</w:t>
      </w:r>
    </w:p>
    <w:p w14:paraId="19DFF124" w14:textId="77777777" w:rsidR="00715BE0" w:rsidRDefault="007C6FFB">
      <w:pPr>
        <w:pStyle w:val="Textoindependiente"/>
        <w:spacing w:line="225" w:lineRule="exact"/>
        <w:ind w:left="212"/>
        <w:jc w:val="both"/>
      </w:pPr>
      <w:r>
        <w:t>2.30</w:t>
      </w:r>
      <w:r>
        <w:rPr>
          <w:spacing w:val="-4"/>
        </w:rPr>
        <w:t xml:space="preserve"> </w:t>
      </w:r>
      <w:r>
        <w:t>y</w:t>
      </w:r>
      <w:r>
        <w:rPr>
          <w:spacing w:val="-7"/>
        </w:rPr>
        <w:t xml:space="preserve"> </w:t>
      </w:r>
      <w:r>
        <w:t>3</w:t>
      </w:r>
      <w:r>
        <w:rPr>
          <w:spacing w:val="-1"/>
        </w:rPr>
        <w:t xml:space="preserve"> </w:t>
      </w:r>
      <w:r>
        <w:t>minutos.</w:t>
      </w:r>
      <w:r>
        <w:rPr>
          <w:spacing w:val="-4"/>
        </w:rPr>
        <w:t xml:space="preserve"> </w:t>
      </w:r>
      <w:r>
        <w:t>Todo</w:t>
      </w:r>
      <w:r>
        <w:rPr>
          <w:spacing w:val="-5"/>
        </w:rPr>
        <w:t xml:space="preserve"> </w:t>
      </w:r>
      <w:r>
        <w:t>debe</w:t>
      </w:r>
      <w:r>
        <w:rPr>
          <w:spacing w:val="-4"/>
        </w:rPr>
        <w:t xml:space="preserve"> </w:t>
      </w:r>
      <w:r>
        <w:t>publicarse</w:t>
      </w:r>
      <w:r>
        <w:rPr>
          <w:spacing w:val="-4"/>
        </w:rPr>
        <w:t xml:space="preserve"> </w:t>
      </w:r>
      <w:r>
        <w:t>en</w:t>
      </w:r>
      <w:r>
        <w:rPr>
          <w:spacing w:val="-3"/>
        </w:rPr>
        <w:t xml:space="preserve"> </w:t>
      </w:r>
      <w:r>
        <w:t>un</w:t>
      </w:r>
      <w:r>
        <w:rPr>
          <w:spacing w:val="-5"/>
        </w:rPr>
        <w:t xml:space="preserve"> </w:t>
      </w:r>
      <w:r>
        <w:rPr>
          <w:spacing w:val="-4"/>
        </w:rPr>
        <w:t>blog.</w:t>
      </w:r>
    </w:p>
    <w:p w14:paraId="3F32BF8E" w14:textId="77777777" w:rsidR="00715BE0" w:rsidRDefault="00715BE0">
      <w:pPr>
        <w:pStyle w:val="Textoindependiente"/>
        <w:spacing w:before="4"/>
      </w:pPr>
    </w:p>
    <w:p w14:paraId="18EB7D62" w14:textId="77777777" w:rsidR="00715BE0" w:rsidRDefault="007C6FFB">
      <w:pPr>
        <w:pStyle w:val="Textoindependiente"/>
        <w:spacing w:line="242" w:lineRule="auto"/>
        <w:ind w:left="212" w:right="299"/>
        <w:jc w:val="both"/>
      </w:pPr>
      <w:r>
        <w:t>IMPORTANTE: En el espacio de entrega de este trabajo deberán adjuntar un documento de Word titulado "Redacción de una noticia multimedia" cumpliendo las normas de presentación solicitadas por la cátedra y en el mismo deberán consignar de manera detallada cómo fue el proceso de realización de este trabajo práctico:</w:t>
      </w:r>
    </w:p>
    <w:p w14:paraId="1D35E76E" w14:textId="77777777" w:rsidR="00715BE0" w:rsidRDefault="00715BE0">
      <w:pPr>
        <w:pStyle w:val="Textoindependiente"/>
        <w:spacing w:before="11"/>
        <w:rPr>
          <w:sz w:val="19"/>
        </w:rPr>
      </w:pPr>
    </w:p>
    <w:p w14:paraId="37FC1DBC" w14:textId="77777777" w:rsidR="00715BE0" w:rsidRDefault="007C6FFB">
      <w:pPr>
        <w:pStyle w:val="Prrafodelista"/>
        <w:numPr>
          <w:ilvl w:val="0"/>
          <w:numId w:val="3"/>
        </w:numPr>
        <w:tabs>
          <w:tab w:val="left" w:pos="431"/>
        </w:tabs>
        <w:ind w:hanging="219"/>
        <w:jc w:val="both"/>
        <w:rPr>
          <w:sz w:val="20"/>
        </w:rPr>
      </w:pPr>
      <w:r>
        <w:rPr>
          <w:sz w:val="20"/>
        </w:rPr>
        <w:t>el</w:t>
      </w:r>
      <w:r>
        <w:rPr>
          <w:spacing w:val="-6"/>
          <w:sz w:val="20"/>
        </w:rPr>
        <w:t xml:space="preserve"> </w:t>
      </w:r>
      <w:r>
        <w:rPr>
          <w:sz w:val="20"/>
        </w:rPr>
        <w:t>trabajo</w:t>
      </w:r>
      <w:r>
        <w:rPr>
          <w:spacing w:val="-6"/>
          <w:sz w:val="20"/>
        </w:rPr>
        <w:t xml:space="preserve"> </w:t>
      </w:r>
      <w:r>
        <w:rPr>
          <w:sz w:val="20"/>
        </w:rPr>
        <w:t>de</w:t>
      </w:r>
      <w:r>
        <w:rPr>
          <w:spacing w:val="-6"/>
          <w:sz w:val="20"/>
        </w:rPr>
        <w:t xml:space="preserve"> </w:t>
      </w:r>
      <w:r>
        <w:rPr>
          <w:sz w:val="20"/>
        </w:rPr>
        <w:t>reporteo</w:t>
      </w:r>
      <w:r>
        <w:rPr>
          <w:spacing w:val="-6"/>
          <w:sz w:val="20"/>
        </w:rPr>
        <w:t xml:space="preserve"> </w:t>
      </w:r>
      <w:r>
        <w:rPr>
          <w:sz w:val="20"/>
        </w:rPr>
        <w:t>que</w:t>
      </w:r>
      <w:r>
        <w:rPr>
          <w:spacing w:val="-6"/>
          <w:sz w:val="20"/>
        </w:rPr>
        <w:t xml:space="preserve"> </w:t>
      </w:r>
      <w:r>
        <w:rPr>
          <w:sz w:val="20"/>
        </w:rPr>
        <w:t>incluye</w:t>
      </w:r>
      <w:r>
        <w:rPr>
          <w:spacing w:val="-6"/>
          <w:sz w:val="20"/>
        </w:rPr>
        <w:t xml:space="preserve"> </w:t>
      </w:r>
      <w:r>
        <w:rPr>
          <w:sz w:val="20"/>
        </w:rPr>
        <w:t>la</w:t>
      </w:r>
      <w:r>
        <w:rPr>
          <w:spacing w:val="-5"/>
          <w:sz w:val="20"/>
        </w:rPr>
        <w:t xml:space="preserve"> </w:t>
      </w:r>
      <w:r>
        <w:rPr>
          <w:sz w:val="20"/>
        </w:rPr>
        <w:t>investigación</w:t>
      </w:r>
      <w:r>
        <w:rPr>
          <w:spacing w:val="-6"/>
          <w:sz w:val="20"/>
        </w:rPr>
        <w:t xml:space="preserve"> </w:t>
      </w:r>
      <w:r>
        <w:rPr>
          <w:sz w:val="20"/>
        </w:rPr>
        <w:t>documental,</w:t>
      </w:r>
      <w:r>
        <w:rPr>
          <w:spacing w:val="-6"/>
          <w:sz w:val="20"/>
        </w:rPr>
        <w:t xml:space="preserve"> </w:t>
      </w:r>
      <w:r>
        <w:rPr>
          <w:sz w:val="20"/>
        </w:rPr>
        <w:t>el</w:t>
      </w:r>
      <w:r>
        <w:rPr>
          <w:spacing w:val="-6"/>
          <w:sz w:val="20"/>
        </w:rPr>
        <w:t xml:space="preserve"> </w:t>
      </w:r>
      <w:r>
        <w:rPr>
          <w:sz w:val="20"/>
        </w:rPr>
        <w:t>contacto</w:t>
      </w:r>
      <w:r>
        <w:rPr>
          <w:spacing w:val="-4"/>
          <w:sz w:val="20"/>
        </w:rPr>
        <w:t xml:space="preserve"> </w:t>
      </w:r>
      <w:r>
        <w:rPr>
          <w:sz w:val="20"/>
        </w:rPr>
        <w:t>con</w:t>
      </w:r>
      <w:r>
        <w:rPr>
          <w:spacing w:val="-5"/>
          <w:sz w:val="20"/>
        </w:rPr>
        <w:t xml:space="preserve"> </w:t>
      </w:r>
      <w:r>
        <w:rPr>
          <w:sz w:val="20"/>
        </w:rPr>
        <w:t>fuentes,</w:t>
      </w:r>
      <w:r>
        <w:rPr>
          <w:spacing w:val="-5"/>
          <w:sz w:val="20"/>
        </w:rPr>
        <w:t xml:space="preserve"> </w:t>
      </w:r>
      <w:r>
        <w:rPr>
          <w:sz w:val="20"/>
        </w:rPr>
        <w:t>entrevistas,</w:t>
      </w:r>
      <w:r>
        <w:rPr>
          <w:spacing w:val="4"/>
          <w:sz w:val="20"/>
        </w:rPr>
        <w:t xml:space="preserve"> </w:t>
      </w:r>
      <w:r>
        <w:rPr>
          <w:spacing w:val="-2"/>
          <w:sz w:val="20"/>
        </w:rPr>
        <w:t>etc.,</w:t>
      </w:r>
    </w:p>
    <w:p w14:paraId="5E0D86AB" w14:textId="77777777" w:rsidR="00715BE0" w:rsidRDefault="00715BE0">
      <w:pPr>
        <w:pStyle w:val="Textoindependiente"/>
        <w:spacing w:before="3"/>
      </w:pPr>
    </w:p>
    <w:p w14:paraId="47F43200" w14:textId="77777777" w:rsidR="00715BE0" w:rsidRDefault="007C6FFB">
      <w:pPr>
        <w:pStyle w:val="Prrafodelista"/>
        <w:numPr>
          <w:ilvl w:val="0"/>
          <w:numId w:val="3"/>
        </w:numPr>
        <w:tabs>
          <w:tab w:val="left" w:pos="431"/>
        </w:tabs>
        <w:ind w:hanging="219"/>
        <w:rPr>
          <w:sz w:val="20"/>
        </w:rPr>
      </w:pPr>
      <w:r>
        <w:rPr>
          <w:sz w:val="20"/>
        </w:rPr>
        <w:t>el</w:t>
      </w:r>
      <w:r>
        <w:rPr>
          <w:spacing w:val="-4"/>
          <w:sz w:val="20"/>
        </w:rPr>
        <w:t xml:space="preserve"> </w:t>
      </w:r>
      <w:r>
        <w:rPr>
          <w:sz w:val="20"/>
        </w:rPr>
        <w:t>trabajo</w:t>
      </w:r>
      <w:r>
        <w:rPr>
          <w:spacing w:val="-5"/>
          <w:sz w:val="20"/>
        </w:rPr>
        <w:t xml:space="preserve"> </w:t>
      </w:r>
      <w:r>
        <w:rPr>
          <w:sz w:val="20"/>
        </w:rPr>
        <w:t>de</w:t>
      </w:r>
      <w:r>
        <w:rPr>
          <w:spacing w:val="-3"/>
          <w:sz w:val="20"/>
        </w:rPr>
        <w:t xml:space="preserve"> </w:t>
      </w:r>
      <w:r>
        <w:rPr>
          <w:sz w:val="20"/>
        </w:rPr>
        <w:t>redacción</w:t>
      </w:r>
      <w:r>
        <w:rPr>
          <w:spacing w:val="-5"/>
          <w:sz w:val="20"/>
        </w:rPr>
        <w:t xml:space="preserve"> </w:t>
      </w:r>
      <w:r>
        <w:rPr>
          <w:sz w:val="20"/>
        </w:rPr>
        <w:t>en</w:t>
      </w:r>
      <w:r>
        <w:rPr>
          <w:spacing w:val="-4"/>
          <w:sz w:val="20"/>
        </w:rPr>
        <w:t xml:space="preserve"> </w:t>
      </w:r>
      <w:r>
        <w:rPr>
          <w:sz w:val="20"/>
        </w:rPr>
        <w:t>el</w:t>
      </w:r>
      <w:r>
        <w:rPr>
          <w:spacing w:val="-4"/>
          <w:sz w:val="20"/>
        </w:rPr>
        <w:t xml:space="preserve"> </w:t>
      </w:r>
      <w:r>
        <w:rPr>
          <w:sz w:val="20"/>
        </w:rPr>
        <w:t>que</w:t>
      </w:r>
      <w:r>
        <w:rPr>
          <w:spacing w:val="-3"/>
          <w:sz w:val="20"/>
        </w:rPr>
        <w:t xml:space="preserve"> </w:t>
      </w:r>
      <w:r>
        <w:rPr>
          <w:sz w:val="20"/>
        </w:rPr>
        <w:t>deben</w:t>
      </w:r>
      <w:r>
        <w:rPr>
          <w:spacing w:val="-5"/>
          <w:sz w:val="20"/>
        </w:rPr>
        <w:t xml:space="preserve"> </w:t>
      </w:r>
      <w:r>
        <w:rPr>
          <w:sz w:val="20"/>
        </w:rPr>
        <w:t>especificar</w:t>
      </w:r>
      <w:r>
        <w:rPr>
          <w:spacing w:val="-3"/>
          <w:sz w:val="20"/>
        </w:rPr>
        <w:t xml:space="preserve"> </w:t>
      </w:r>
      <w:r>
        <w:rPr>
          <w:sz w:val="20"/>
        </w:rPr>
        <w:t>cómo</w:t>
      </w:r>
      <w:r>
        <w:rPr>
          <w:spacing w:val="-2"/>
          <w:sz w:val="20"/>
        </w:rPr>
        <w:t xml:space="preserve"> </w:t>
      </w:r>
      <w:r>
        <w:rPr>
          <w:sz w:val="20"/>
        </w:rPr>
        <w:t>fue</w:t>
      </w:r>
      <w:r>
        <w:rPr>
          <w:spacing w:val="-4"/>
          <w:sz w:val="20"/>
        </w:rPr>
        <w:t xml:space="preserve"> </w:t>
      </w:r>
      <w:r>
        <w:rPr>
          <w:sz w:val="20"/>
        </w:rPr>
        <w:t>la</w:t>
      </w:r>
      <w:r>
        <w:rPr>
          <w:spacing w:val="-3"/>
          <w:sz w:val="20"/>
        </w:rPr>
        <w:t xml:space="preserve"> </w:t>
      </w:r>
      <w:r>
        <w:rPr>
          <w:sz w:val="20"/>
        </w:rPr>
        <w:t>selección</w:t>
      </w:r>
      <w:r>
        <w:rPr>
          <w:spacing w:val="-3"/>
          <w:sz w:val="20"/>
        </w:rPr>
        <w:t xml:space="preserve"> </w:t>
      </w:r>
      <w:r>
        <w:rPr>
          <w:sz w:val="20"/>
        </w:rPr>
        <w:t>y</w:t>
      </w:r>
      <w:r>
        <w:rPr>
          <w:spacing w:val="-7"/>
          <w:sz w:val="20"/>
        </w:rPr>
        <w:t xml:space="preserve"> </w:t>
      </w:r>
      <w:r>
        <w:rPr>
          <w:sz w:val="20"/>
        </w:rPr>
        <w:t>la</w:t>
      </w:r>
      <w:r>
        <w:rPr>
          <w:spacing w:val="4"/>
          <w:sz w:val="20"/>
        </w:rPr>
        <w:t xml:space="preserve"> </w:t>
      </w:r>
      <w:r>
        <w:rPr>
          <w:sz w:val="20"/>
        </w:rPr>
        <w:t>estructura</w:t>
      </w:r>
      <w:r>
        <w:rPr>
          <w:spacing w:val="-3"/>
          <w:sz w:val="20"/>
        </w:rPr>
        <w:t xml:space="preserve"> </w:t>
      </w:r>
      <w:r>
        <w:rPr>
          <w:sz w:val="20"/>
        </w:rPr>
        <w:t>de</w:t>
      </w:r>
      <w:r>
        <w:rPr>
          <w:spacing w:val="-4"/>
          <w:sz w:val="20"/>
        </w:rPr>
        <w:t xml:space="preserve"> </w:t>
      </w:r>
      <w:r>
        <w:rPr>
          <w:sz w:val="20"/>
        </w:rPr>
        <w:t>la</w:t>
      </w:r>
      <w:r>
        <w:rPr>
          <w:spacing w:val="-3"/>
          <w:sz w:val="20"/>
        </w:rPr>
        <w:t xml:space="preserve"> </w:t>
      </w:r>
      <w:r>
        <w:rPr>
          <w:spacing w:val="-2"/>
          <w:sz w:val="20"/>
        </w:rPr>
        <w:t>información,</w:t>
      </w:r>
    </w:p>
    <w:p w14:paraId="7E2F08B5" w14:textId="77777777" w:rsidR="00715BE0" w:rsidRDefault="00715BE0">
      <w:pPr>
        <w:pStyle w:val="Textoindependiente"/>
        <w:spacing w:before="1"/>
      </w:pPr>
    </w:p>
    <w:p w14:paraId="6D6DF85E" w14:textId="77777777" w:rsidR="00715BE0" w:rsidRDefault="007C6FFB">
      <w:pPr>
        <w:pStyle w:val="Prrafodelista"/>
        <w:numPr>
          <w:ilvl w:val="0"/>
          <w:numId w:val="3"/>
        </w:numPr>
        <w:tabs>
          <w:tab w:val="left" w:pos="436"/>
        </w:tabs>
        <w:spacing w:line="242" w:lineRule="auto"/>
        <w:ind w:left="212" w:right="304" w:firstLine="0"/>
        <w:rPr>
          <w:sz w:val="20"/>
        </w:rPr>
      </w:pPr>
      <w:r>
        <w:rPr>
          <w:sz w:val="20"/>
        </w:rPr>
        <w:t>y</w:t>
      </w:r>
      <w:r>
        <w:rPr>
          <w:spacing w:val="-1"/>
          <w:sz w:val="20"/>
        </w:rPr>
        <w:t xml:space="preserve"> </w:t>
      </w:r>
      <w:r>
        <w:rPr>
          <w:sz w:val="20"/>
        </w:rPr>
        <w:t>el trabajo de edición tanto de la nota escrita como del video. No olvidar mencionar el criterio de selección de fotos para la galería de imágenes. Finalmente copiar y pegar el enlace de la publicación.</w:t>
      </w:r>
    </w:p>
    <w:p w14:paraId="2EDE2EA7" w14:textId="77777777" w:rsidR="00715BE0" w:rsidRDefault="00715BE0">
      <w:pPr>
        <w:pStyle w:val="Textoindependiente"/>
        <w:spacing w:before="8"/>
        <w:rPr>
          <w:sz w:val="19"/>
        </w:rPr>
      </w:pPr>
    </w:p>
    <w:p w14:paraId="1CB083ED" w14:textId="77777777" w:rsidR="00715BE0" w:rsidRDefault="007C6FFB">
      <w:pPr>
        <w:pStyle w:val="Textoindependiente"/>
        <w:ind w:left="212"/>
      </w:pPr>
      <w:r>
        <w:t>Objetivos:</w:t>
      </w:r>
      <w:r>
        <w:rPr>
          <w:spacing w:val="-8"/>
        </w:rPr>
        <w:t xml:space="preserve"> </w:t>
      </w:r>
      <w:r>
        <w:t>Que</w:t>
      </w:r>
      <w:r>
        <w:rPr>
          <w:spacing w:val="-6"/>
        </w:rPr>
        <w:t xml:space="preserve"> </w:t>
      </w:r>
      <w:r>
        <w:t>los</w:t>
      </w:r>
      <w:r>
        <w:rPr>
          <w:spacing w:val="-7"/>
        </w:rPr>
        <w:t xml:space="preserve"> </w:t>
      </w:r>
      <w:r>
        <w:t>alumnos</w:t>
      </w:r>
      <w:r>
        <w:rPr>
          <w:spacing w:val="-7"/>
        </w:rPr>
        <w:t xml:space="preserve"> </w:t>
      </w:r>
      <w:r>
        <w:t>logren</w:t>
      </w:r>
      <w:r>
        <w:rPr>
          <w:spacing w:val="-7"/>
        </w:rPr>
        <w:t xml:space="preserve"> </w:t>
      </w:r>
      <w:r>
        <w:t>desarrollar</w:t>
      </w:r>
      <w:r>
        <w:rPr>
          <w:spacing w:val="-6"/>
        </w:rPr>
        <w:t xml:space="preserve"> </w:t>
      </w:r>
      <w:r>
        <w:t>competencias</w:t>
      </w:r>
      <w:r>
        <w:rPr>
          <w:spacing w:val="-7"/>
        </w:rPr>
        <w:t xml:space="preserve"> </w:t>
      </w:r>
      <w:r>
        <w:t>específicas</w:t>
      </w:r>
      <w:r>
        <w:rPr>
          <w:spacing w:val="-8"/>
        </w:rPr>
        <w:t xml:space="preserve"> </w:t>
      </w:r>
      <w:r>
        <w:rPr>
          <w:spacing w:val="-2"/>
        </w:rPr>
        <w:t>para:</w:t>
      </w:r>
    </w:p>
    <w:p w14:paraId="3AC1EAF9" w14:textId="77777777" w:rsidR="00715BE0" w:rsidRDefault="007C6FFB">
      <w:pPr>
        <w:pStyle w:val="Prrafodelista"/>
        <w:numPr>
          <w:ilvl w:val="1"/>
          <w:numId w:val="3"/>
        </w:numPr>
        <w:tabs>
          <w:tab w:val="left" w:pos="933"/>
          <w:tab w:val="left" w:pos="934"/>
        </w:tabs>
        <w:spacing w:before="1" w:line="244" w:lineRule="exact"/>
        <w:ind w:hanging="361"/>
        <w:rPr>
          <w:sz w:val="20"/>
        </w:rPr>
      </w:pPr>
      <w:r>
        <w:rPr>
          <w:sz w:val="20"/>
        </w:rPr>
        <w:t>Redactar</w:t>
      </w:r>
      <w:r>
        <w:rPr>
          <w:spacing w:val="-6"/>
          <w:sz w:val="20"/>
        </w:rPr>
        <w:t xml:space="preserve"> </w:t>
      </w:r>
      <w:r>
        <w:rPr>
          <w:sz w:val="20"/>
        </w:rPr>
        <w:t>una</w:t>
      </w:r>
      <w:r>
        <w:rPr>
          <w:spacing w:val="-4"/>
          <w:sz w:val="20"/>
        </w:rPr>
        <w:t xml:space="preserve"> </w:t>
      </w:r>
      <w:r>
        <w:rPr>
          <w:sz w:val="20"/>
        </w:rPr>
        <w:t>noticia</w:t>
      </w:r>
      <w:r>
        <w:rPr>
          <w:spacing w:val="-5"/>
          <w:sz w:val="20"/>
        </w:rPr>
        <w:t xml:space="preserve"> </w:t>
      </w:r>
      <w:r>
        <w:rPr>
          <w:spacing w:val="-2"/>
          <w:sz w:val="20"/>
        </w:rPr>
        <w:t>multiplataforma.</w:t>
      </w:r>
    </w:p>
    <w:p w14:paraId="3C601E0F" w14:textId="77777777" w:rsidR="00715BE0" w:rsidRDefault="007C6FFB">
      <w:pPr>
        <w:pStyle w:val="Prrafodelista"/>
        <w:numPr>
          <w:ilvl w:val="1"/>
          <w:numId w:val="3"/>
        </w:numPr>
        <w:tabs>
          <w:tab w:val="left" w:pos="933"/>
          <w:tab w:val="left" w:pos="934"/>
        </w:tabs>
        <w:spacing w:line="244" w:lineRule="exact"/>
        <w:ind w:hanging="361"/>
        <w:rPr>
          <w:sz w:val="20"/>
        </w:rPr>
      </w:pPr>
      <w:r>
        <w:rPr>
          <w:sz w:val="20"/>
        </w:rPr>
        <w:t>Identificar</w:t>
      </w:r>
      <w:r>
        <w:rPr>
          <w:spacing w:val="-4"/>
          <w:sz w:val="20"/>
        </w:rPr>
        <w:t xml:space="preserve"> </w:t>
      </w:r>
      <w:r>
        <w:rPr>
          <w:sz w:val="20"/>
        </w:rPr>
        <w:t>dicho</w:t>
      </w:r>
      <w:r>
        <w:rPr>
          <w:spacing w:val="-4"/>
          <w:sz w:val="20"/>
        </w:rPr>
        <w:t xml:space="preserve"> </w:t>
      </w:r>
      <w:r>
        <w:rPr>
          <w:sz w:val="20"/>
        </w:rPr>
        <w:t>trabajo</w:t>
      </w:r>
      <w:r>
        <w:rPr>
          <w:spacing w:val="-4"/>
          <w:sz w:val="20"/>
        </w:rPr>
        <w:t xml:space="preserve"> </w:t>
      </w:r>
      <w:r>
        <w:rPr>
          <w:sz w:val="20"/>
        </w:rPr>
        <w:t>como</w:t>
      </w:r>
      <w:r>
        <w:rPr>
          <w:spacing w:val="-4"/>
          <w:sz w:val="20"/>
        </w:rPr>
        <w:t xml:space="preserve"> </w:t>
      </w:r>
      <w:r>
        <w:rPr>
          <w:sz w:val="20"/>
        </w:rPr>
        <w:t>parte</w:t>
      </w:r>
      <w:r>
        <w:rPr>
          <w:spacing w:val="-5"/>
          <w:sz w:val="20"/>
        </w:rPr>
        <w:t xml:space="preserve"> </w:t>
      </w:r>
      <w:r>
        <w:rPr>
          <w:sz w:val="20"/>
        </w:rPr>
        <w:t>del</w:t>
      </w:r>
      <w:r>
        <w:rPr>
          <w:spacing w:val="-4"/>
          <w:sz w:val="20"/>
        </w:rPr>
        <w:t xml:space="preserve"> </w:t>
      </w:r>
      <w:r>
        <w:rPr>
          <w:sz w:val="20"/>
        </w:rPr>
        <w:t>proceso</w:t>
      </w:r>
      <w:r>
        <w:rPr>
          <w:spacing w:val="-4"/>
          <w:sz w:val="20"/>
        </w:rPr>
        <w:t xml:space="preserve"> </w:t>
      </w:r>
      <w:r>
        <w:rPr>
          <w:sz w:val="20"/>
        </w:rPr>
        <w:t>de</w:t>
      </w:r>
      <w:r>
        <w:rPr>
          <w:spacing w:val="-7"/>
          <w:sz w:val="20"/>
        </w:rPr>
        <w:t xml:space="preserve"> </w:t>
      </w:r>
      <w:r>
        <w:rPr>
          <w:sz w:val="20"/>
        </w:rPr>
        <w:t>redacción</w:t>
      </w:r>
      <w:r>
        <w:rPr>
          <w:spacing w:val="-6"/>
          <w:sz w:val="20"/>
        </w:rPr>
        <w:t xml:space="preserve"> </w:t>
      </w:r>
      <w:r>
        <w:rPr>
          <w:sz w:val="20"/>
        </w:rPr>
        <w:t>de</w:t>
      </w:r>
      <w:r>
        <w:rPr>
          <w:spacing w:val="-4"/>
          <w:sz w:val="20"/>
        </w:rPr>
        <w:t xml:space="preserve"> </w:t>
      </w:r>
      <w:r>
        <w:rPr>
          <w:sz w:val="20"/>
        </w:rPr>
        <w:t>una</w:t>
      </w:r>
      <w:r>
        <w:rPr>
          <w:spacing w:val="-2"/>
          <w:sz w:val="20"/>
        </w:rPr>
        <w:t xml:space="preserve"> nota.</w:t>
      </w:r>
    </w:p>
    <w:p w14:paraId="4E6E09DA" w14:textId="77777777" w:rsidR="00715BE0" w:rsidRDefault="007C6FFB">
      <w:pPr>
        <w:pStyle w:val="Prrafodelista"/>
        <w:numPr>
          <w:ilvl w:val="1"/>
          <w:numId w:val="3"/>
        </w:numPr>
        <w:tabs>
          <w:tab w:val="left" w:pos="933"/>
          <w:tab w:val="left" w:pos="934"/>
        </w:tabs>
        <w:ind w:hanging="361"/>
        <w:rPr>
          <w:sz w:val="20"/>
        </w:rPr>
      </w:pPr>
      <w:r>
        <w:rPr>
          <w:sz w:val="20"/>
        </w:rPr>
        <w:t>Utilizar</w:t>
      </w:r>
      <w:r>
        <w:rPr>
          <w:spacing w:val="-5"/>
          <w:sz w:val="20"/>
        </w:rPr>
        <w:t xml:space="preserve"> </w:t>
      </w:r>
      <w:r>
        <w:rPr>
          <w:sz w:val="20"/>
        </w:rPr>
        <w:t>herramientas</w:t>
      </w:r>
      <w:r>
        <w:rPr>
          <w:spacing w:val="-5"/>
          <w:sz w:val="20"/>
        </w:rPr>
        <w:t xml:space="preserve"> </w:t>
      </w:r>
      <w:r>
        <w:rPr>
          <w:sz w:val="20"/>
        </w:rPr>
        <w:t>tradicionales</w:t>
      </w:r>
      <w:r>
        <w:rPr>
          <w:spacing w:val="-6"/>
          <w:sz w:val="20"/>
        </w:rPr>
        <w:t xml:space="preserve"> </w:t>
      </w:r>
      <w:r>
        <w:rPr>
          <w:sz w:val="20"/>
        </w:rPr>
        <w:t>como</w:t>
      </w:r>
      <w:r>
        <w:rPr>
          <w:spacing w:val="-4"/>
          <w:sz w:val="20"/>
        </w:rPr>
        <w:t xml:space="preserve"> </w:t>
      </w:r>
      <w:r>
        <w:rPr>
          <w:sz w:val="20"/>
        </w:rPr>
        <w:t>de</w:t>
      </w:r>
      <w:r>
        <w:rPr>
          <w:spacing w:val="-5"/>
          <w:sz w:val="20"/>
        </w:rPr>
        <w:t xml:space="preserve"> </w:t>
      </w:r>
      <w:r>
        <w:rPr>
          <w:sz w:val="20"/>
        </w:rPr>
        <w:t>otra</w:t>
      </w:r>
      <w:r>
        <w:rPr>
          <w:spacing w:val="-5"/>
          <w:sz w:val="20"/>
        </w:rPr>
        <w:t xml:space="preserve"> </w:t>
      </w:r>
      <w:r>
        <w:rPr>
          <w:sz w:val="20"/>
        </w:rPr>
        <w:t>índole</w:t>
      </w:r>
      <w:r>
        <w:rPr>
          <w:spacing w:val="-5"/>
          <w:sz w:val="20"/>
        </w:rPr>
        <w:t xml:space="preserve"> </w:t>
      </w:r>
      <w:r>
        <w:rPr>
          <w:sz w:val="20"/>
        </w:rPr>
        <w:t>para</w:t>
      </w:r>
      <w:r>
        <w:rPr>
          <w:spacing w:val="-5"/>
          <w:sz w:val="20"/>
        </w:rPr>
        <w:t xml:space="preserve"> </w:t>
      </w:r>
      <w:r>
        <w:rPr>
          <w:sz w:val="20"/>
        </w:rPr>
        <w:t>la</w:t>
      </w:r>
      <w:r>
        <w:rPr>
          <w:spacing w:val="-5"/>
          <w:sz w:val="20"/>
        </w:rPr>
        <w:t xml:space="preserve"> </w:t>
      </w:r>
      <w:r>
        <w:rPr>
          <w:sz w:val="20"/>
        </w:rPr>
        <w:t>presentación</w:t>
      </w:r>
      <w:r>
        <w:rPr>
          <w:spacing w:val="-6"/>
          <w:sz w:val="20"/>
        </w:rPr>
        <w:t xml:space="preserve"> </w:t>
      </w:r>
      <w:r>
        <w:rPr>
          <w:sz w:val="20"/>
        </w:rPr>
        <w:t>de</w:t>
      </w:r>
      <w:r>
        <w:rPr>
          <w:spacing w:val="-4"/>
          <w:sz w:val="20"/>
        </w:rPr>
        <w:t xml:space="preserve"> </w:t>
      </w:r>
      <w:r>
        <w:rPr>
          <w:spacing w:val="-2"/>
          <w:sz w:val="20"/>
        </w:rPr>
        <w:t>trabajos.</w:t>
      </w:r>
    </w:p>
    <w:p w14:paraId="6E7CD951" w14:textId="77777777" w:rsidR="00715BE0" w:rsidRDefault="00715BE0">
      <w:pPr>
        <w:pStyle w:val="Textoindependiente"/>
        <w:spacing w:before="5"/>
      </w:pPr>
    </w:p>
    <w:p w14:paraId="46A9F28F" w14:textId="77777777" w:rsidR="00715BE0" w:rsidRDefault="007C6FFB">
      <w:pPr>
        <w:pStyle w:val="Textoindependiente"/>
        <w:spacing w:line="482" w:lineRule="auto"/>
        <w:ind w:left="210" w:right="5033"/>
      </w:pPr>
      <w:r>
        <w:t>Herramienta</w:t>
      </w:r>
      <w:r>
        <w:rPr>
          <w:spacing w:val="-6"/>
        </w:rPr>
        <w:t xml:space="preserve"> </w:t>
      </w:r>
      <w:r>
        <w:t>virtual:</w:t>
      </w:r>
      <w:r>
        <w:rPr>
          <w:spacing w:val="-8"/>
        </w:rPr>
        <w:t xml:space="preserve"> </w:t>
      </w:r>
      <w:r>
        <w:t>entrega</w:t>
      </w:r>
      <w:r>
        <w:rPr>
          <w:spacing w:val="-8"/>
        </w:rPr>
        <w:t xml:space="preserve"> </w:t>
      </w:r>
      <w:r>
        <w:t>de</w:t>
      </w:r>
      <w:r>
        <w:rPr>
          <w:spacing w:val="-8"/>
        </w:rPr>
        <w:t xml:space="preserve"> </w:t>
      </w:r>
      <w:r>
        <w:t>trabajos</w:t>
      </w:r>
      <w:r>
        <w:rPr>
          <w:spacing w:val="-8"/>
        </w:rPr>
        <w:t xml:space="preserve"> </w:t>
      </w:r>
      <w:r>
        <w:t>prácticos. Evaluación: individual de tipo práctica.</w:t>
      </w:r>
    </w:p>
    <w:p w14:paraId="00CB34CA" w14:textId="77777777" w:rsidR="00715BE0" w:rsidRDefault="007C6FFB">
      <w:pPr>
        <w:pStyle w:val="Textoindependiente"/>
        <w:spacing w:line="229" w:lineRule="exact"/>
        <w:ind w:left="212"/>
      </w:pPr>
      <w:r>
        <w:t>Criterios</w:t>
      </w:r>
      <w:r>
        <w:rPr>
          <w:spacing w:val="-6"/>
        </w:rPr>
        <w:t xml:space="preserve"> </w:t>
      </w:r>
      <w:r>
        <w:t>de</w:t>
      </w:r>
      <w:r>
        <w:rPr>
          <w:spacing w:val="-5"/>
        </w:rPr>
        <w:t xml:space="preserve"> </w:t>
      </w:r>
      <w:r>
        <w:t>evaluación:</w:t>
      </w:r>
      <w:r>
        <w:rPr>
          <w:spacing w:val="-3"/>
        </w:rPr>
        <w:t xml:space="preserve"> </w:t>
      </w:r>
      <w:r>
        <w:t>Participación</w:t>
      </w:r>
      <w:r>
        <w:rPr>
          <w:spacing w:val="-6"/>
        </w:rPr>
        <w:t xml:space="preserve"> </w:t>
      </w:r>
      <w:r>
        <w:t>en</w:t>
      </w:r>
      <w:r>
        <w:rPr>
          <w:spacing w:val="-5"/>
        </w:rPr>
        <w:t xml:space="preserve"> </w:t>
      </w:r>
      <w:r>
        <w:t>tiempo</w:t>
      </w:r>
      <w:r>
        <w:rPr>
          <w:spacing w:val="-2"/>
        </w:rPr>
        <w:t xml:space="preserve"> </w:t>
      </w:r>
      <w:r>
        <w:t>y</w:t>
      </w:r>
      <w:r>
        <w:rPr>
          <w:spacing w:val="-6"/>
        </w:rPr>
        <w:t xml:space="preserve"> </w:t>
      </w:r>
      <w:r>
        <w:t>forma</w:t>
      </w:r>
      <w:r>
        <w:rPr>
          <w:spacing w:val="-2"/>
        </w:rPr>
        <w:t xml:space="preserve"> </w:t>
      </w:r>
      <w:r>
        <w:t>según</w:t>
      </w:r>
      <w:r>
        <w:rPr>
          <w:spacing w:val="-6"/>
        </w:rPr>
        <w:t xml:space="preserve"> </w:t>
      </w:r>
      <w:r>
        <w:t>plazos</w:t>
      </w:r>
      <w:r>
        <w:rPr>
          <w:spacing w:val="-3"/>
        </w:rPr>
        <w:t xml:space="preserve"> </w:t>
      </w:r>
      <w:r>
        <w:t>fijados</w:t>
      </w:r>
      <w:r>
        <w:rPr>
          <w:spacing w:val="-5"/>
        </w:rPr>
        <w:t xml:space="preserve"> </w:t>
      </w:r>
      <w:r>
        <w:t>en</w:t>
      </w:r>
      <w:r>
        <w:rPr>
          <w:spacing w:val="-6"/>
        </w:rPr>
        <w:t xml:space="preserve"> </w:t>
      </w:r>
      <w:r>
        <w:t>el</w:t>
      </w:r>
      <w:r>
        <w:rPr>
          <w:spacing w:val="-5"/>
        </w:rPr>
        <w:t xml:space="preserve"> </w:t>
      </w:r>
      <w:r>
        <w:rPr>
          <w:spacing w:val="-2"/>
        </w:rPr>
        <w:t>cronograma.</w:t>
      </w:r>
    </w:p>
    <w:p w14:paraId="0EB4DEE3" w14:textId="77777777" w:rsidR="00715BE0" w:rsidRDefault="00715BE0">
      <w:pPr>
        <w:pStyle w:val="Textoindependiente"/>
        <w:spacing w:before="3"/>
      </w:pPr>
    </w:p>
    <w:p w14:paraId="4BD7521A" w14:textId="77777777" w:rsidR="00715BE0" w:rsidRDefault="007C6FFB">
      <w:pPr>
        <w:pStyle w:val="Textoindependiente"/>
        <w:ind w:left="212"/>
        <w:jc w:val="both"/>
      </w:pPr>
      <w:r>
        <w:rPr>
          <w:u w:val="single"/>
        </w:rPr>
        <w:t>Unidad</w:t>
      </w:r>
      <w:r>
        <w:rPr>
          <w:spacing w:val="-6"/>
          <w:u w:val="single"/>
        </w:rPr>
        <w:t xml:space="preserve"> </w:t>
      </w:r>
      <w:r>
        <w:rPr>
          <w:spacing w:val="-5"/>
          <w:u w:val="single"/>
        </w:rPr>
        <w:t>2</w:t>
      </w:r>
      <w:r>
        <w:rPr>
          <w:spacing w:val="-5"/>
        </w:rPr>
        <w:t>:</w:t>
      </w:r>
    </w:p>
    <w:p w14:paraId="1E759829" w14:textId="77777777" w:rsidR="00715BE0" w:rsidRDefault="007C6FFB">
      <w:pPr>
        <w:pStyle w:val="Textoindependiente"/>
        <w:spacing w:before="3"/>
        <w:ind w:left="212"/>
        <w:jc w:val="both"/>
      </w:pPr>
      <w:r>
        <w:rPr>
          <w:u w:val="single"/>
        </w:rPr>
        <w:t>Actividad</w:t>
      </w:r>
      <w:r>
        <w:rPr>
          <w:spacing w:val="-4"/>
          <w:u w:val="single"/>
        </w:rPr>
        <w:t xml:space="preserve"> </w:t>
      </w:r>
      <w:r>
        <w:rPr>
          <w:u w:val="single"/>
        </w:rPr>
        <w:t>1</w:t>
      </w:r>
      <w:r>
        <w:t>:</w:t>
      </w:r>
      <w:r>
        <w:rPr>
          <w:spacing w:val="-7"/>
        </w:rPr>
        <w:t xml:space="preserve"> </w:t>
      </w:r>
      <w:r>
        <w:rPr>
          <w:spacing w:val="-2"/>
        </w:rPr>
        <w:t>Titulación</w:t>
      </w:r>
    </w:p>
    <w:p w14:paraId="205B1D7C" w14:textId="77777777" w:rsidR="00715BE0" w:rsidRDefault="00715BE0">
      <w:pPr>
        <w:jc w:val="both"/>
        <w:sectPr w:rsidR="00715BE0">
          <w:pgSz w:w="11910" w:h="16840"/>
          <w:pgMar w:top="1320" w:right="840" w:bottom="840" w:left="920" w:header="0" w:footer="641" w:gutter="0"/>
          <w:cols w:space="720"/>
        </w:sectPr>
      </w:pPr>
    </w:p>
    <w:p w14:paraId="6286E78D" w14:textId="77777777" w:rsidR="00715BE0" w:rsidRDefault="007C6FFB">
      <w:pPr>
        <w:pStyle w:val="Textoindependiente"/>
        <w:spacing w:before="78"/>
        <w:ind w:left="212"/>
      </w:pPr>
      <w:r>
        <w:t>Consigna: Redactar un titular, un cintillo, una volanta y/o una bajada a partir de un lead de una noticia o de un cable de agencia. Respetar la cantidad de caracteres con espacios solicitados.</w:t>
      </w:r>
    </w:p>
    <w:p w14:paraId="6C6DED54" w14:textId="77777777" w:rsidR="00715BE0" w:rsidRDefault="00715BE0">
      <w:pPr>
        <w:pStyle w:val="Textoindependiente"/>
        <w:spacing w:before="10"/>
        <w:rPr>
          <w:sz w:val="19"/>
        </w:rPr>
      </w:pPr>
    </w:p>
    <w:p w14:paraId="503698F0" w14:textId="77777777" w:rsidR="00715BE0" w:rsidRDefault="007C6FFB">
      <w:pPr>
        <w:pStyle w:val="Textoindependiente"/>
        <w:spacing w:before="1"/>
        <w:ind w:left="212"/>
      </w:pPr>
      <w:r>
        <w:t>Objetivos:</w:t>
      </w:r>
      <w:r>
        <w:rPr>
          <w:spacing w:val="-8"/>
        </w:rPr>
        <w:t xml:space="preserve"> </w:t>
      </w:r>
      <w:r>
        <w:t>Que</w:t>
      </w:r>
      <w:r>
        <w:rPr>
          <w:spacing w:val="-6"/>
        </w:rPr>
        <w:t xml:space="preserve"> </w:t>
      </w:r>
      <w:r>
        <w:t>los</w:t>
      </w:r>
      <w:r>
        <w:rPr>
          <w:spacing w:val="-7"/>
        </w:rPr>
        <w:t xml:space="preserve"> </w:t>
      </w:r>
      <w:r>
        <w:t>alumnos</w:t>
      </w:r>
      <w:r>
        <w:rPr>
          <w:spacing w:val="-8"/>
        </w:rPr>
        <w:t xml:space="preserve"> </w:t>
      </w:r>
      <w:r>
        <w:t>logren</w:t>
      </w:r>
      <w:r>
        <w:rPr>
          <w:spacing w:val="-7"/>
        </w:rPr>
        <w:t xml:space="preserve"> </w:t>
      </w:r>
      <w:r>
        <w:t>desarrollar</w:t>
      </w:r>
      <w:r>
        <w:rPr>
          <w:spacing w:val="-6"/>
        </w:rPr>
        <w:t xml:space="preserve"> </w:t>
      </w:r>
      <w:r>
        <w:t>competencias</w:t>
      </w:r>
      <w:r>
        <w:rPr>
          <w:spacing w:val="-7"/>
        </w:rPr>
        <w:t xml:space="preserve"> </w:t>
      </w:r>
      <w:r>
        <w:t>específicas</w:t>
      </w:r>
      <w:r>
        <w:rPr>
          <w:spacing w:val="-2"/>
        </w:rPr>
        <w:t xml:space="preserve"> para:</w:t>
      </w:r>
    </w:p>
    <w:p w14:paraId="59961EE8" w14:textId="77777777" w:rsidR="00715BE0" w:rsidRDefault="007C6FFB">
      <w:pPr>
        <w:pStyle w:val="Prrafodelista"/>
        <w:numPr>
          <w:ilvl w:val="1"/>
          <w:numId w:val="3"/>
        </w:numPr>
        <w:tabs>
          <w:tab w:val="left" w:pos="933"/>
          <w:tab w:val="left" w:pos="934"/>
        </w:tabs>
        <w:spacing w:line="245" w:lineRule="exact"/>
        <w:ind w:hanging="361"/>
        <w:rPr>
          <w:sz w:val="20"/>
        </w:rPr>
      </w:pPr>
      <w:r>
        <w:rPr>
          <w:sz w:val="20"/>
        </w:rPr>
        <w:t>Redactar</w:t>
      </w:r>
      <w:r>
        <w:rPr>
          <w:spacing w:val="44"/>
          <w:sz w:val="20"/>
        </w:rPr>
        <w:t xml:space="preserve"> </w:t>
      </w:r>
      <w:r>
        <w:rPr>
          <w:sz w:val="20"/>
        </w:rPr>
        <w:t>los</w:t>
      </w:r>
      <w:r>
        <w:rPr>
          <w:spacing w:val="-5"/>
          <w:sz w:val="20"/>
        </w:rPr>
        <w:t xml:space="preserve"> </w:t>
      </w:r>
      <w:r>
        <w:rPr>
          <w:sz w:val="20"/>
        </w:rPr>
        <w:t>diversos</w:t>
      </w:r>
      <w:r>
        <w:rPr>
          <w:spacing w:val="-4"/>
          <w:sz w:val="20"/>
        </w:rPr>
        <w:t xml:space="preserve"> </w:t>
      </w:r>
      <w:r>
        <w:rPr>
          <w:sz w:val="20"/>
        </w:rPr>
        <w:t>elementos</w:t>
      </w:r>
      <w:r>
        <w:rPr>
          <w:spacing w:val="-5"/>
          <w:sz w:val="20"/>
        </w:rPr>
        <w:t xml:space="preserve"> </w:t>
      </w:r>
      <w:r>
        <w:rPr>
          <w:sz w:val="20"/>
        </w:rPr>
        <w:t>de</w:t>
      </w:r>
      <w:r>
        <w:rPr>
          <w:spacing w:val="-3"/>
          <w:sz w:val="20"/>
        </w:rPr>
        <w:t xml:space="preserve"> </w:t>
      </w:r>
      <w:r>
        <w:rPr>
          <w:sz w:val="20"/>
        </w:rPr>
        <w:t>la</w:t>
      </w:r>
      <w:r>
        <w:rPr>
          <w:spacing w:val="-4"/>
          <w:sz w:val="20"/>
        </w:rPr>
        <w:t xml:space="preserve"> </w:t>
      </w:r>
      <w:r>
        <w:rPr>
          <w:spacing w:val="-2"/>
          <w:sz w:val="20"/>
        </w:rPr>
        <w:t>titulación.</w:t>
      </w:r>
    </w:p>
    <w:p w14:paraId="6F2C7D73" w14:textId="77777777" w:rsidR="00715BE0" w:rsidRDefault="007C6FFB">
      <w:pPr>
        <w:pStyle w:val="Prrafodelista"/>
        <w:numPr>
          <w:ilvl w:val="1"/>
          <w:numId w:val="3"/>
        </w:numPr>
        <w:tabs>
          <w:tab w:val="left" w:pos="933"/>
          <w:tab w:val="left" w:pos="934"/>
        </w:tabs>
        <w:spacing w:line="245" w:lineRule="exact"/>
        <w:ind w:hanging="361"/>
        <w:rPr>
          <w:sz w:val="20"/>
        </w:rPr>
      </w:pPr>
      <w:r>
        <w:rPr>
          <w:sz w:val="20"/>
        </w:rPr>
        <w:t>Comprender</w:t>
      </w:r>
      <w:r>
        <w:rPr>
          <w:spacing w:val="-5"/>
          <w:sz w:val="20"/>
        </w:rPr>
        <w:t xml:space="preserve"> </w:t>
      </w:r>
      <w:r>
        <w:rPr>
          <w:sz w:val="20"/>
        </w:rPr>
        <w:t>la</w:t>
      </w:r>
      <w:r>
        <w:rPr>
          <w:spacing w:val="-5"/>
          <w:sz w:val="20"/>
        </w:rPr>
        <w:t xml:space="preserve"> </w:t>
      </w:r>
      <w:r>
        <w:rPr>
          <w:sz w:val="20"/>
        </w:rPr>
        <w:t>importancia</w:t>
      </w:r>
      <w:r>
        <w:rPr>
          <w:spacing w:val="-4"/>
          <w:sz w:val="20"/>
        </w:rPr>
        <w:t xml:space="preserve"> </w:t>
      </w:r>
      <w:r>
        <w:rPr>
          <w:sz w:val="20"/>
        </w:rPr>
        <w:t>de</w:t>
      </w:r>
      <w:r>
        <w:rPr>
          <w:spacing w:val="-4"/>
          <w:sz w:val="20"/>
        </w:rPr>
        <w:t xml:space="preserve"> </w:t>
      </w:r>
      <w:r>
        <w:rPr>
          <w:sz w:val="20"/>
        </w:rPr>
        <w:t>la</w:t>
      </w:r>
      <w:r>
        <w:rPr>
          <w:spacing w:val="-5"/>
          <w:sz w:val="20"/>
        </w:rPr>
        <w:t xml:space="preserve"> </w:t>
      </w:r>
      <w:r>
        <w:rPr>
          <w:sz w:val="20"/>
        </w:rPr>
        <w:t>titulación</w:t>
      </w:r>
      <w:r>
        <w:rPr>
          <w:spacing w:val="-5"/>
          <w:sz w:val="20"/>
        </w:rPr>
        <w:t xml:space="preserve"> </w:t>
      </w:r>
      <w:r>
        <w:rPr>
          <w:sz w:val="20"/>
        </w:rPr>
        <w:t>como</w:t>
      </w:r>
      <w:r>
        <w:rPr>
          <w:spacing w:val="-4"/>
          <w:sz w:val="20"/>
        </w:rPr>
        <w:t xml:space="preserve"> </w:t>
      </w:r>
      <w:r>
        <w:rPr>
          <w:sz w:val="20"/>
        </w:rPr>
        <w:t>ventana</w:t>
      </w:r>
      <w:r>
        <w:rPr>
          <w:spacing w:val="-5"/>
          <w:sz w:val="20"/>
        </w:rPr>
        <w:t xml:space="preserve"> </w:t>
      </w:r>
      <w:r>
        <w:rPr>
          <w:sz w:val="20"/>
        </w:rPr>
        <w:t>de</w:t>
      </w:r>
      <w:r>
        <w:rPr>
          <w:spacing w:val="-5"/>
          <w:sz w:val="20"/>
        </w:rPr>
        <w:t xml:space="preserve"> </w:t>
      </w:r>
      <w:r>
        <w:rPr>
          <w:sz w:val="20"/>
        </w:rPr>
        <w:t>entrada</w:t>
      </w:r>
      <w:r>
        <w:rPr>
          <w:spacing w:val="-5"/>
          <w:sz w:val="20"/>
        </w:rPr>
        <w:t xml:space="preserve"> </w:t>
      </w:r>
      <w:r>
        <w:rPr>
          <w:sz w:val="20"/>
        </w:rPr>
        <w:t>a</w:t>
      </w:r>
      <w:r>
        <w:rPr>
          <w:spacing w:val="-5"/>
          <w:sz w:val="20"/>
        </w:rPr>
        <w:t xml:space="preserve"> </w:t>
      </w:r>
      <w:r>
        <w:rPr>
          <w:sz w:val="20"/>
        </w:rPr>
        <w:t>una</w:t>
      </w:r>
      <w:r>
        <w:rPr>
          <w:spacing w:val="-3"/>
          <w:sz w:val="20"/>
        </w:rPr>
        <w:t xml:space="preserve"> </w:t>
      </w:r>
      <w:r>
        <w:rPr>
          <w:spacing w:val="-2"/>
          <w:sz w:val="20"/>
        </w:rPr>
        <w:t>nota.</w:t>
      </w:r>
    </w:p>
    <w:p w14:paraId="18D59672" w14:textId="77777777" w:rsidR="00715BE0" w:rsidRDefault="007C6FFB">
      <w:pPr>
        <w:pStyle w:val="Prrafodelista"/>
        <w:numPr>
          <w:ilvl w:val="1"/>
          <w:numId w:val="3"/>
        </w:numPr>
        <w:tabs>
          <w:tab w:val="left" w:pos="933"/>
          <w:tab w:val="left" w:pos="934"/>
        </w:tabs>
        <w:ind w:hanging="361"/>
        <w:rPr>
          <w:sz w:val="20"/>
        </w:rPr>
      </w:pPr>
      <w:r>
        <w:rPr>
          <w:sz w:val="20"/>
        </w:rPr>
        <w:t>Utilizar</w:t>
      </w:r>
      <w:r>
        <w:rPr>
          <w:spacing w:val="-5"/>
          <w:sz w:val="20"/>
        </w:rPr>
        <w:t xml:space="preserve"> </w:t>
      </w:r>
      <w:r>
        <w:rPr>
          <w:sz w:val="20"/>
        </w:rPr>
        <w:t>herramientas</w:t>
      </w:r>
      <w:r>
        <w:rPr>
          <w:spacing w:val="-5"/>
          <w:sz w:val="20"/>
        </w:rPr>
        <w:t xml:space="preserve"> </w:t>
      </w:r>
      <w:r>
        <w:rPr>
          <w:sz w:val="20"/>
        </w:rPr>
        <w:t>tradicionales</w:t>
      </w:r>
      <w:r>
        <w:rPr>
          <w:spacing w:val="-6"/>
          <w:sz w:val="20"/>
        </w:rPr>
        <w:t xml:space="preserve"> </w:t>
      </w:r>
      <w:r>
        <w:rPr>
          <w:sz w:val="20"/>
        </w:rPr>
        <w:t>como</w:t>
      </w:r>
      <w:r>
        <w:rPr>
          <w:spacing w:val="-4"/>
          <w:sz w:val="20"/>
        </w:rPr>
        <w:t xml:space="preserve"> </w:t>
      </w:r>
      <w:r>
        <w:rPr>
          <w:sz w:val="20"/>
        </w:rPr>
        <w:t>de</w:t>
      </w:r>
      <w:r>
        <w:rPr>
          <w:spacing w:val="-5"/>
          <w:sz w:val="20"/>
        </w:rPr>
        <w:t xml:space="preserve"> </w:t>
      </w:r>
      <w:r>
        <w:rPr>
          <w:sz w:val="20"/>
        </w:rPr>
        <w:t>otra</w:t>
      </w:r>
      <w:r>
        <w:rPr>
          <w:spacing w:val="-5"/>
          <w:sz w:val="20"/>
        </w:rPr>
        <w:t xml:space="preserve"> </w:t>
      </w:r>
      <w:r>
        <w:rPr>
          <w:sz w:val="20"/>
        </w:rPr>
        <w:t>índole</w:t>
      </w:r>
      <w:r>
        <w:rPr>
          <w:spacing w:val="-5"/>
          <w:sz w:val="20"/>
        </w:rPr>
        <w:t xml:space="preserve"> </w:t>
      </w:r>
      <w:r>
        <w:rPr>
          <w:sz w:val="20"/>
        </w:rPr>
        <w:t>para</w:t>
      </w:r>
      <w:r>
        <w:rPr>
          <w:spacing w:val="-5"/>
          <w:sz w:val="20"/>
        </w:rPr>
        <w:t xml:space="preserve"> </w:t>
      </w:r>
      <w:r>
        <w:rPr>
          <w:sz w:val="20"/>
        </w:rPr>
        <w:t>la</w:t>
      </w:r>
      <w:r>
        <w:rPr>
          <w:spacing w:val="-5"/>
          <w:sz w:val="20"/>
        </w:rPr>
        <w:t xml:space="preserve"> </w:t>
      </w:r>
      <w:r>
        <w:rPr>
          <w:sz w:val="20"/>
        </w:rPr>
        <w:t>presentación</w:t>
      </w:r>
      <w:r>
        <w:rPr>
          <w:spacing w:val="-6"/>
          <w:sz w:val="20"/>
        </w:rPr>
        <w:t xml:space="preserve"> </w:t>
      </w:r>
      <w:r>
        <w:rPr>
          <w:sz w:val="20"/>
        </w:rPr>
        <w:t>de</w:t>
      </w:r>
      <w:r>
        <w:rPr>
          <w:spacing w:val="-4"/>
          <w:sz w:val="20"/>
        </w:rPr>
        <w:t xml:space="preserve"> </w:t>
      </w:r>
      <w:r>
        <w:rPr>
          <w:spacing w:val="-2"/>
          <w:sz w:val="20"/>
        </w:rPr>
        <w:t>trabajos.</w:t>
      </w:r>
    </w:p>
    <w:p w14:paraId="54F95C05" w14:textId="77777777" w:rsidR="00715BE0" w:rsidRDefault="00715BE0">
      <w:pPr>
        <w:pStyle w:val="Textoindependiente"/>
        <w:spacing w:before="2"/>
      </w:pPr>
    </w:p>
    <w:p w14:paraId="7D4C0607" w14:textId="77777777" w:rsidR="00715BE0" w:rsidRDefault="007C6FFB">
      <w:pPr>
        <w:pStyle w:val="Textoindependiente"/>
        <w:spacing w:line="482" w:lineRule="auto"/>
        <w:ind w:left="210" w:right="5033"/>
      </w:pPr>
      <w:r>
        <w:t>Herramienta</w:t>
      </w:r>
      <w:r>
        <w:rPr>
          <w:spacing w:val="-6"/>
        </w:rPr>
        <w:t xml:space="preserve"> </w:t>
      </w:r>
      <w:r>
        <w:t>virtual:</w:t>
      </w:r>
      <w:r>
        <w:rPr>
          <w:spacing w:val="-8"/>
        </w:rPr>
        <w:t xml:space="preserve"> </w:t>
      </w:r>
      <w:r>
        <w:t>entrega</w:t>
      </w:r>
      <w:r>
        <w:rPr>
          <w:spacing w:val="-5"/>
        </w:rPr>
        <w:t xml:space="preserve"> </w:t>
      </w:r>
      <w:r>
        <w:t>de</w:t>
      </w:r>
      <w:r>
        <w:rPr>
          <w:spacing w:val="-8"/>
        </w:rPr>
        <w:t xml:space="preserve"> </w:t>
      </w:r>
      <w:r>
        <w:t>trabajos</w:t>
      </w:r>
      <w:r>
        <w:rPr>
          <w:spacing w:val="-9"/>
        </w:rPr>
        <w:t xml:space="preserve"> </w:t>
      </w:r>
      <w:r>
        <w:t>prácticos. Evaluación: individual de tipo práctica.</w:t>
      </w:r>
    </w:p>
    <w:p w14:paraId="68902F0E" w14:textId="77777777" w:rsidR="00715BE0" w:rsidRDefault="007C6FFB">
      <w:pPr>
        <w:pStyle w:val="Textoindependiente"/>
        <w:spacing w:before="2" w:line="482" w:lineRule="auto"/>
        <w:ind w:left="212" w:right="1511"/>
      </w:pPr>
      <w:r>
        <w:t>Criterios</w:t>
      </w:r>
      <w:r>
        <w:rPr>
          <w:spacing w:val="-4"/>
        </w:rPr>
        <w:t xml:space="preserve"> </w:t>
      </w:r>
      <w:r>
        <w:t>de</w:t>
      </w:r>
      <w:r>
        <w:rPr>
          <w:spacing w:val="-3"/>
        </w:rPr>
        <w:t xml:space="preserve"> </w:t>
      </w:r>
      <w:r>
        <w:t>evaluación:</w:t>
      </w:r>
      <w:r>
        <w:rPr>
          <w:spacing w:val="-2"/>
        </w:rPr>
        <w:t xml:space="preserve"> </w:t>
      </w:r>
      <w:r>
        <w:t>Participación</w:t>
      </w:r>
      <w:r>
        <w:rPr>
          <w:spacing w:val="-4"/>
        </w:rPr>
        <w:t xml:space="preserve"> </w:t>
      </w:r>
      <w:r>
        <w:t>en</w:t>
      </w:r>
      <w:r>
        <w:rPr>
          <w:spacing w:val="-4"/>
        </w:rPr>
        <w:t xml:space="preserve"> </w:t>
      </w:r>
      <w:r>
        <w:t>tiempo</w:t>
      </w:r>
      <w:r>
        <w:rPr>
          <w:spacing w:val="-1"/>
        </w:rPr>
        <w:t xml:space="preserve"> </w:t>
      </w:r>
      <w:r>
        <w:t>y</w:t>
      </w:r>
      <w:r>
        <w:rPr>
          <w:spacing w:val="-4"/>
        </w:rPr>
        <w:t xml:space="preserve"> </w:t>
      </w:r>
      <w:r>
        <w:t>forma</w:t>
      </w:r>
      <w:r>
        <w:rPr>
          <w:spacing w:val="-1"/>
        </w:rPr>
        <w:t xml:space="preserve"> </w:t>
      </w:r>
      <w:r>
        <w:t>según</w:t>
      </w:r>
      <w:r>
        <w:rPr>
          <w:spacing w:val="-4"/>
        </w:rPr>
        <w:t xml:space="preserve"> </w:t>
      </w:r>
      <w:r>
        <w:t>plazos</w:t>
      </w:r>
      <w:r>
        <w:rPr>
          <w:spacing w:val="-2"/>
        </w:rPr>
        <w:t xml:space="preserve"> </w:t>
      </w:r>
      <w:r>
        <w:t>fijados</w:t>
      </w:r>
      <w:r>
        <w:rPr>
          <w:spacing w:val="-4"/>
        </w:rPr>
        <w:t xml:space="preserve"> </w:t>
      </w:r>
      <w:r>
        <w:t>en</w:t>
      </w:r>
      <w:r>
        <w:rPr>
          <w:spacing w:val="-4"/>
        </w:rPr>
        <w:t xml:space="preserve"> </w:t>
      </w:r>
      <w:r>
        <w:t>el</w:t>
      </w:r>
      <w:r>
        <w:rPr>
          <w:spacing w:val="-3"/>
        </w:rPr>
        <w:t xml:space="preserve"> </w:t>
      </w:r>
      <w:r>
        <w:t xml:space="preserve">cronograma. </w:t>
      </w:r>
      <w:r>
        <w:rPr>
          <w:u w:val="single"/>
        </w:rPr>
        <w:t>Actividad 2</w:t>
      </w:r>
      <w:r>
        <w:t>: Redacción de un</w:t>
      </w:r>
      <w:r>
        <w:rPr>
          <w:spacing w:val="40"/>
        </w:rPr>
        <w:t xml:space="preserve"> </w:t>
      </w:r>
      <w:r>
        <w:t>lead o cabeza informativa.</w:t>
      </w:r>
    </w:p>
    <w:p w14:paraId="7E6A174E" w14:textId="77777777" w:rsidR="00715BE0" w:rsidRDefault="007C6FFB">
      <w:pPr>
        <w:pStyle w:val="Textoindependiente"/>
        <w:spacing w:line="242" w:lineRule="auto"/>
        <w:ind w:left="212" w:right="272"/>
      </w:pPr>
      <w:r>
        <w:t>Consigna: Redactar un lead o cabeza</w:t>
      </w:r>
      <w:r>
        <w:rPr>
          <w:spacing w:val="17"/>
        </w:rPr>
        <w:t xml:space="preserve"> </w:t>
      </w:r>
      <w:r>
        <w:t>informativa de entre 400 y 450 caracteres sin espacios a partir de los siguientes</w:t>
      </w:r>
      <w:r>
        <w:rPr>
          <w:spacing w:val="80"/>
        </w:rPr>
        <w:t xml:space="preserve"> </w:t>
      </w:r>
      <w:r>
        <w:t>tuits del diario Crónica, teniendo en cuenta el orden de importancia de las 5WH.</w:t>
      </w:r>
    </w:p>
    <w:p w14:paraId="470D08C4" w14:textId="77777777" w:rsidR="00715BE0" w:rsidRDefault="00715BE0">
      <w:pPr>
        <w:pStyle w:val="Textoindependiente"/>
        <w:spacing w:before="8"/>
        <w:rPr>
          <w:sz w:val="19"/>
        </w:rPr>
      </w:pPr>
    </w:p>
    <w:p w14:paraId="5A1623BD" w14:textId="77777777" w:rsidR="00715BE0" w:rsidRDefault="007C6FFB">
      <w:pPr>
        <w:pStyle w:val="Textoindependiente"/>
        <w:spacing w:before="1" w:line="229" w:lineRule="exact"/>
        <w:ind w:left="212"/>
      </w:pPr>
      <w:r>
        <w:t>Objetivos:</w:t>
      </w:r>
      <w:r>
        <w:rPr>
          <w:spacing w:val="-8"/>
        </w:rPr>
        <w:t xml:space="preserve"> </w:t>
      </w:r>
      <w:r>
        <w:t>Que</w:t>
      </w:r>
      <w:r>
        <w:rPr>
          <w:spacing w:val="-6"/>
        </w:rPr>
        <w:t xml:space="preserve"> </w:t>
      </w:r>
      <w:r>
        <w:t>los</w:t>
      </w:r>
      <w:r>
        <w:rPr>
          <w:spacing w:val="-8"/>
        </w:rPr>
        <w:t xml:space="preserve"> </w:t>
      </w:r>
      <w:r>
        <w:t>alumnos</w:t>
      </w:r>
      <w:r>
        <w:rPr>
          <w:spacing w:val="-7"/>
        </w:rPr>
        <w:t xml:space="preserve"> </w:t>
      </w:r>
      <w:r>
        <w:t>logren</w:t>
      </w:r>
      <w:r>
        <w:rPr>
          <w:spacing w:val="-7"/>
        </w:rPr>
        <w:t xml:space="preserve"> </w:t>
      </w:r>
      <w:r>
        <w:t>desarrollar</w:t>
      </w:r>
      <w:r>
        <w:rPr>
          <w:spacing w:val="-7"/>
        </w:rPr>
        <w:t xml:space="preserve"> </w:t>
      </w:r>
      <w:r>
        <w:t>competencias</w:t>
      </w:r>
      <w:r>
        <w:rPr>
          <w:spacing w:val="-7"/>
        </w:rPr>
        <w:t xml:space="preserve"> </w:t>
      </w:r>
      <w:r>
        <w:t>específicas</w:t>
      </w:r>
      <w:r>
        <w:rPr>
          <w:spacing w:val="-8"/>
        </w:rPr>
        <w:t xml:space="preserve"> </w:t>
      </w:r>
      <w:r>
        <w:rPr>
          <w:spacing w:val="-2"/>
        </w:rPr>
        <w:t>para:</w:t>
      </w:r>
    </w:p>
    <w:p w14:paraId="1E65F004" w14:textId="77777777" w:rsidR="00715BE0" w:rsidRDefault="007C6FFB">
      <w:pPr>
        <w:pStyle w:val="Prrafodelista"/>
        <w:numPr>
          <w:ilvl w:val="1"/>
          <w:numId w:val="3"/>
        </w:numPr>
        <w:tabs>
          <w:tab w:val="left" w:pos="933"/>
          <w:tab w:val="left" w:pos="934"/>
        </w:tabs>
        <w:spacing w:line="244" w:lineRule="exact"/>
        <w:ind w:hanging="361"/>
        <w:rPr>
          <w:sz w:val="20"/>
        </w:rPr>
      </w:pPr>
      <w:r>
        <w:rPr>
          <w:sz w:val="20"/>
        </w:rPr>
        <w:t>Crear</w:t>
      </w:r>
      <w:r>
        <w:rPr>
          <w:spacing w:val="-4"/>
          <w:sz w:val="20"/>
        </w:rPr>
        <w:t xml:space="preserve"> </w:t>
      </w:r>
      <w:r>
        <w:rPr>
          <w:sz w:val="20"/>
        </w:rPr>
        <w:t>un</w:t>
      </w:r>
      <w:r>
        <w:rPr>
          <w:spacing w:val="-5"/>
          <w:sz w:val="20"/>
        </w:rPr>
        <w:t xml:space="preserve"> </w:t>
      </w:r>
      <w:r>
        <w:rPr>
          <w:sz w:val="20"/>
        </w:rPr>
        <w:t>lead o</w:t>
      </w:r>
      <w:r>
        <w:rPr>
          <w:spacing w:val="-3"/>
          <w:sz w:val="20"/>
        </w:rPr>
        <w:t xml:space="preserve"> </w:t>
      </w:r>
      <w:r>
        <w:rPr>
          <w:sz w:val="20"/>
        </w:rPr>
        <w:t>cabeza</w:t>
      </w:r>
      <w:r>
        <w:rPr>
          <w:spacing w:val="-4"/>
          <w:sz w:val="20"/>
        </w:rPr>
        <w:t xml:space="preserve"> </w:t>
      </w:r>
      <w:r>
        <w:rPr>
          <w:spacing w:val="-2"/>
          <w:sz w:val="20"/>
        </w:rPr>
        <w:t>informativa.</w:t>
      </w:r>
    </w:p>
    <w:p w14:paraId="47B58193" w14:textId="77777777" w:rsidR="00715BE0" w:rsidRDefault="007C6FFB">
      <w:pPr>
        <w:pStyle w:val="Prrafodelista"/>
        <w:numPr>
          <w:ilvl w:val="1"/>
          <w:numId w:val="3"/>
        </w:numPr>
        <w:tabs>
          <w:tab w:val="left" w:pos="933"/>
          <w:tab w:val="left" w:pos="934"/>
        </w:tabs>
        <w:spacing w:line="245" w:lineRule="exact"/>
        <w:ind w:hanging="361"/>
        <w:rPr>
          <w:sz w:val="20"/>
        </w:rPr>
      </w:pPr>
      <w:r>
        <w:rPr>
          <w:sz w:val="20"/>
        </w:rPr>
        <w:t>Comprender</w:t>
      </w:r>
      <w:r>
        <w:rPr>
          <w:spacing w:val="-4"/>
          <w:sz w:val="20"/>
        </w:rPr>
        <w:t xml:space="preserve"> </w:t>
      </w:r>
      <w:r>
        <w:rPr>
          <w:sz w:val="20"/>
        </w:rPr>
        <w:t>la</w:t>
      </w:r>
      <w:r>
        <w:rPr>
          <w:spacing w:val="-5"/>
          <w:sz w:val="20"/>
        </w:rPr>
        <w:t xml:space="preserve"> </w:t>
      </w:r>
      <w:r>
        <w:rPr>
          <w:sz w:val="20"/>
        </w:rPr>
        <w:t>importancia</w:t>
      </w:r>
      <w:r>
        <w:rPr>
          <w:spacing w:val="-5"/>
          <w:sz w:val="20"/>
        </w:rPr>
        <w:t xml:space="preserve"> </w:t>
      </w:r>
      <w:r>
        <w:rPr>
          <w:sz w:val="20"/>
        </w:rPr>
        <w:t>del</w:t>
      </w:r>
      <w:r>
        <w:rPr>
          <w:spacing w:val="-5"/>
          <w:sz w:val="20"/>
        </w:rPr>
        <w:t xml:space="preserve"> </w:t>
      </w:r>
      <w:r>
        <w:rPr>
          <w:sz w:val="20"/>
        </w:rPr>
        <w:t>lead</w:t>
      </w:r>
      <w:r>
        <w:rPr>
          <w:spacing w:val="-4"/>
          <w:sz w:val="20"/>
        </w:rPr>
        <w:t xml:space="preserve"> </w:t>
      </w:r>
      <w:r>
        <w:rPr>
          <w:sz w:val="20"/>
        </w:rPr>
        <w:t>como</w:t>
      </w:r>
      <w:r>
        <w:rPr>
          <w:spacing w:val="-4"/>
          <w:sz w:val="20"/>
        </w:rPr>
        <w:t xml:space="preserve"> </w:t>
      </w:r>
      <w:r>
        <w:rPr>
          <w:sz w:val="20"/>
        </w:rPr>
        <w:t>el</w:t>
      </w:r>
      <w:r>
        <w:rPr>
          <w:spacing w:val="-5"/>
          <w:sz w:val="20"/>
        </w:rPr>
        <w:t xml:space="preserve"> </w:t>
      </w:r>
      <w:r>
        <w:rPr>
          <w:sz w:val="20"/>
        </w:rPr>
        <w:t>espacio</w:t>
      </w:r>
      <w:r>
        <w:rPr>
          <w:spacing w:val="-4"/>
          <w:sz w:val="20"/>
        </w:rPr>
        <w:t xml:space="preserve"> </w:t>
      </w:r>
      <w:r>
        <w:rPr>
          <w:sz w:val="20"/>
        </w:rPr>
        <w:t>donde</w:t>
      </w:r>
      <w:r>
        <w:rPr>
          <w:spacing w:val="-5"/>
          <w:sz w:val="20"/>
        </w:rPr>
        <w:t xml:space="preserve"> </w:t>
      </w:r>
      <w:r>
        <w:rPr>
          <w:sz w:val="20"/>
        </w:rPr>
        <w:t>el</w:t>
      </w:r>
      <w:r>
        <w:rPr>
          <w:spacing w:val="-4"/>
          <w:sz w:val="20"/>
        </w:rPr>
        <w:t xml:space="preserve"> </w:t>
      </w:r>
      <w:r>
        <w:rPr>
          <w:sz w:val="20"/>
        </w:rPr>
        <w:t>lector</w:t>
      </w:r>
      <w:r>
        <w:rPr>
          <w:spacing w:val="-5"/>
          <w:sz w:val="20"/>
        </w:rPr>
        <w:t xml:space="preserve"> </w:t>
      </w:r>
      <w:r>
        <w:rPr>
          <w:sz w:val="20"/>
        </w:rPr>
        <w:t>decide</w:t>
      </w:r>
      <w:r>
        <w:rPr>
          <w:spacing w:val="-5"/>
          <w:sz w:val="20"/>
        </w:rPr>
        <w:t xml:space="preserve"> </w:t>
      </w:r>
      <w:r>
        <w:rPr>
          <w:sz w:val="20"/>
        </w:rPr>
        <w:t>si</w:t>
      </w:r>
      <w:r>
        <w:rPr>
          <w:spacing w:val="-5"/>
          <w:sz w:val="20"/>
        </w:rPr>
        <w:t xml:space="preserve"> </w:t>
      </w:r>
      <w:r>
        <w:rPr>
          <w:sz w:val="20"/>
        </w:rPr>
        <w:t>continuará</w:t>
      </w:r>
      <w:r>
        <w:rPr>
          <w:spacing w:val="-5"/>
          <w:sz w:val="20"/>
        </w:rPr>
        <w:t xml:space="preserve"> </w:t>
      </w:r>
      <w:r>
        <w:rPr>
          <w:sz w:val="20"/>
        </w:rPr>
        <w:t>leyendo</w:t>
      </w:r>
      <w:r>
        <w:rPr>
          <w:spacing w:val="-4"/>
          <w:sz w:val="20"/>
        </w:rPr>
        <w:t xml:space="preserve"> </w:t>
      </w:r>
      <w:r>
        <w:rPr>
          <w:sz w:val="20"/>
        </w:rPr>
        <w:t>la</w:t>
      </w:r>
      <w:r>
        <w:rPr>
          <w:spacing w:val="-5"/>
          <w:sz w:val="20"/>
        </w:rPr>
        <w:t xml:space="preserve"> </w:t>
      </w:r>
      <w:r>
        <w:rPr>
          <w:spacing w:val="-2"/>
          <w:sz w:val="20"/>
        </w:rPr>
        <w:t>nota.</w:t>
      </w:r>
    </w:p>
    <w:p w14:paraId="1938C01E" w14:textId="77777777" w:rsidR="00715BE0" w:rsidRDefault="007C6FFB">
      <w:pPr>
        <w:pStyle w:val="Prrafodelista"/>
        <w:numPr>
          <w:ilvl w:val="1"/>
          <w:numId w:val="3"/>
        </w:numPr>
        <w:tabs>
          <w:tab w:val="left" w:pos="933"/>
          <w:tab w:val="left" w:pos="934"/>
        </w:tabs>
        <w:ind w:hanging="361"/>
        <w:rPr>
          <w:sz w:val="20"/>
        </w:rPr>
      </w:pPr>
      <w:r>
        <w:rPr>
          <w:sz w:val="20"/>
        </w:rPr>
        <w:t>Utilizar</w:t>
      </w:r>
      <w:r>
        <w:rPr>
          <w:spacing w:val="-5"/>
          <w:sz w:val="20"/>
        </w:rPr>
        <w:t xml:space="preserve"> </w:t>
      </w:r>
      <w:r>
        <w:rPr>
          <w:sz w:val="20"/>
        </w:rPr>
        <w:t>herramientas</w:t>
      </w:r>
      <w:r>
        <w:rPr>
          <w:spacing w:val="-5"/>
          <w:sz w:val="20"/>
        </w:rPr>
        <w:t xml:space="preserve"> </w:t>
      </w:r>
      <w:r>
        <w:rPr>
          <w:sz w:val="20"/>
        </w:rPr>
        <w:t>tradicionales</w:t>
      </w:r>
      <w:r>
        <w:rPr>
          <w:spacing w:val="-6"/>
          <w:sz w:val="20"/>
        </w:rPr>
        <w:t xml:space="preserve"> </w:t>
      </w:r>
      <w:r>
        <w:rPr>
          <w:sz w:val="20"/>
        </w:rPr>
        <w:t>como</w:t>
      </w:r>
      <w:r>
        <w:rPr>
          <w:spacing w:val="-4"/>
          <w:sz w:val="20"/>
        </w:rPr>
        <w:t xml:space="preserve"> </w:t>
      </w:r>
      <w:r>
        <w:rPr>
          <w:sz w:val="20"/>
        </w:rPr>
        <w:t>de</w:t>
      </w:r>
      <w:r>
        <w:rPr>
          <w:spacing w:val="-5"/>
          <w:sz w:val="20"/>
        </w:rPr>
        <w:t xml:space="preserve"> </w:t>
      </w:r>
      <w:r>
        <w:rPr>
          <w:sz w:val="20"/>
        </w:rPr>
        <w:t>otra</w:t>
      </w:r>
      <w:r>
        <w:rPr>
          <w:spacing w:val="-5"/>
          <w:sz w:val="20"/>
        </w:rPr>
        <w:t xml:space="preserve"> </w:t>
      </w:r>
      <w:r>
        <w:rPr>
          <w:sz w:val="20"/>
        </w:rPr>
        <w:t>índole</w:t>
      </w:r>
      <w:r>
        <w:rPr>
          <w:spacing w:val="-5"/>
          <w:sz w:val="20"/>
        </w:rPr>
        <w:t xml:space="preserve"> </w:t>
      </w:r>
      <w:r>
        <w:rPr>
          <w:sz w:val="20"/>
        </w:rPr>
        <w:t>para</w:t>
      </w:r>
      <w:r>
        <w:rPr>
          <w:spacing w:val="-5"/>
          <w:sz w:val="20"/>
        </w:rPr>
        <w:t xml:space="preserve"> </w:t>
      </w:r>
      <w:r>
        <w:rPr>
          <w:sz w:val="20"/>
        </w:rPr>
        <w:t>la</w:t>
      </w:r>
      <w:r>
        <w:rPr>
          <w:spacing w:val="-5"/>
          <w:sz w:val="20"/>
        </w:rPr>
        <w:t xml:space="preserve"> </w:t>
      </w:r>
      <w:r>
        <w:rPr>
          <w:sz w:val="20"/>
        </w:rPr>
        <w:t>presentación</w:t>
      </w:r>
      <w:r>
        <w:rPr>
          <w:spacing w:val="-6"/>
          <w:sz w:val="20"/>
        </w:rPr>
        <w:t xml:space="preserve"> </w:t>
      </w:r>
      <w:r>
        <w:rPr>
          <w:sz w:val="20"/>
        </w:rPr>
        <w:t>de</w:t>
      </w:r>
      <w:r>
        <w:rPr>
          <w:spacing w:val="-4"/>
          <w:sz w:val="20"/>
        </w:rPr>
        <w:t xml:space="preserve"> </w:t>
      </w:r>
      <w:r>
        <w:rPr>
          <w:spacing w:val="-2"/>
          <w:sz w:val="20"/>
        </w:rPr>
        <w:t>trabajos.</w:t>
      </w:r>
    </w:p>
    <w:p w14:paraId="312EFEF7" w14:textId="77777777" w:rsidR="00715BE0" w:rsidRDefault="00715BE0">
      <w:pPr>
        <w:pStyle w:val="Textoindependiente"/>
        <w:spacing w:before="4"/>
      </w:pPr>
    </w:p>
    <w:p w14:paraId="72F808D1" w14:textId="77777777" w:rsidR="00715BE0" w:rsidRDefault="007C6FFB">
      <w:pPr>
        <w:pStyle w:val="Textoindependiente"/>
        <w:spacing w:line="482" w:lineRule="auto"/>
        <w:ind w:left="210" w:right="5033"/>
      </w:pPr>
      <w:r>
        <w:t>Herramienta</w:t>
      </w:r>
      <w:r>
        <w:rPr>
          <w:spacing w:val="-6"/>
        </w:rPr>
        <w:t xml:space="preserve"> </w:t>
      </w:r>
      <w:r>
        <w:t>virtual:</w:t>
      </w:r>
      <w:r>
        <w:rPr>
          <w:spacing w:val="-7"/>
        </w:rPr>
        <w:t xml:space="preserve"> </w:t>
      </w:r>
      <w:r>
        <w:t>entrega</w:t>
      </w:r>
      <w:r>
        <w:rPr>
          <w:spacing w:val="-7"/>
        </w:rPr>
        <w:t xml:space="preserve"> </w:t>
      </w:r>
      <w:r>
        <w:t>de</w:t>
      </w:r>
      <w:r>
        <w:rPr>
          <w:spacing w:val="-5"/>
        </w:rPr>
        <w:t xml:space="preserve"> </w:t>
      </w:r>
      <w:r>
        <w:t>trabajos</w:t>
      </w:r>
      <w:r>
        <w:rPr>
          <w:spacing w:val="-8"/>
        </w:rPr>
        <w:t xml:space="preserve"> </w:t>
      </w:r>
      <w:r>
        <w:t>prácticos. Evaluación: individual de tipo práctica.</w:t>
      </w:r>
    </w:p>
    <w:p w14:paraId="307737E2" w14:textId="77777777" w:rsidR="00715BE0" w:rsidRDefault="007C6FFB">
      <w:pPr>
        <w:pStyle w:val="Textoindependiente"/>
        <w:spacing w:line="229" w:lineRule="exact"/>
        <w:ind w:left="212"/>
      </w:pPr>
      <w:r>
        <w:t>Criterios</w:t>
      </w:r>
      <w:r>
        <w:rPr>
          <w:spacing w:val="-6"/>
        </w:rPr>
        <w:t xml:space="preserve"> </w:t>
      </w:r>
      <w:r>
        <w:t>de</w:t>
      </w:r>
      <w:r>
        <w:rPr>
          <w:spacing w:val="-5"/>
        </w:rPr>
        <w:t xml:space="preserve"> </w:t>
      </w:r>
      <w:r>
        <w:t>evaluación:</w:t>
      </w:r>
      <w:r>
        <w:rPr>
          <w:spacing w:val="-3"/>
        </w:rPr>
        <w:t xml:space="preserve"> </w:t>
      </w:r>
      <w:r>
        <w:t>Participación</w:t>
      </w:r>
      <w:r>
        <w:rPr>
          <w:spacing w:val="-6"/>
        </w:rPr>
        <w:t xml:space="preserve"> </w:t>
      </w:r>
      <w:r>
        <w:t>en</w:t>
      </w:r>
      <w:r>
        <w:rPr>
          <w:spacing w:val="-5"/>
        </w:rPr>
        <w:t xml:space="preserve"> </w:t>
      </w:r>
      <w:r>
        <w:t>tiempo</w:t>
      </w:r>
      <w:r>
        <w:rPr>
          <w:spacing w:val="-2"/>
        </w:rPr>
        <w:t xml:space="preserve"> </w:t>
      </w:r>
      <w:r>
        <w:t>y</w:t>
      </w:r>
      <w:r>
        <w:rPr>
          <w:spacing w:val="-6"/>
        </w:rPr>
        <w:t xml:space="preserve"> </w:t>
      </w:r>
      <w:r>
        <w:t>forma</w:t>
      </w:r>
      <w:r>
        <w:rPr>
          <w:spacing w:val="-2"/>
        </w:rPr>
        <w:t xml:space="preserve"> </w:t>
      </w:r>
      <w:r>
        <w:t>según</w:t>
      </w:r>
      <w:r>
        <w:rPr>
          <w:spacing w:val="-6"/>
        </w:rPr>
        <w:t xml:space="preserve"> </w:t>
      </w:r>
      <w:r>
        <w:t>plazos</w:t>
      </w:r>
      <w:r>
        <w:rPr>
          <w:spacing w:val="-3"/>
        </w:rPr>
        <w:t xml:space="preserve"> </w:t>
      </w:r>
      <w:r>
        <w:t>fijados</w:t>
      </w:r>
      <w:r>
        <w:rPr>
          <w:spacing w:val="-5"/>
        </w:rPr>
        <w:t xml:space="preserve"> </w:t>
      </w:r>
      <w:r>
        <w:t>en</w:t>
      </w:r>
      <w:r>
        <w:rPr>
          <w:spacing w:val="-6"/>
        </w:rPr>
        <w:t xml:space="preserve"> </w:t>
      </w:r>
      <w:r>
        <w:t>el</w:t>
      </w:r>
      <w:r>
        <w:rPr>
          <w:spacing w:val="-5"/>
        </w:rPr>
        <w:t xml:space="preserve"> </w:t>
      </w:r>
      <w:r>
        <w:rPr>
          <w:spacing w:val="-2"/>
        </w:rPr>
        <w:t>cronograma.</w:t>
      </w:r>
    </w:p>
    <w:p w14:paraId="68A7999D" w14:textId="77777777" w:rsidR="00715BE0" w:rsidRDefault="00715BE0">
      <w:pPr>
        <w:pStyle w:val="Textoindependiente"/>
        <w:spacing w:before="3"/>
      </w:pPr>
    </w:p>
    <w:p w14:paraId="00BD04F0" w14:textId="77777777" w:rsidR="00715BE0" w:rsidRDefault="007C6FFB">
      <w:pPr>
        <w:pStyle w:val="Textoindependiente"/>
        <w:spacing w:before="1"/>
        <w:ind w:left="212"/>
      </w:pPr>
      <w:r>
        <w:rPr>
          <w:u w:val="single"/>
        </w:rPr>
        <w:t>Unidad</w:t>
      </w:r>
      <w:r>
        <w:rPr>
          <w:spacing w:val="-6"/>
          <w:u w:val="single"/>
        </w:rPr>
        <w:t xml:space="preserve"> </w:t>
      </w:r>
      <w:r>
        <w:rPr>
          <w:spacing w:val="-5"/>
          <w:u w:val="single"/>
        </w:rPr>
        <w:t>3</w:t>
      </w:r>
      <w:r>
        <w:rPr>
          <w:spacing w:val="-5"/>
        </w:rPr>
        <w:t>:</w:t>
      </w:r>
    </w:p>
    <w:p w14:paraId="6E732A0D" w14:textId="77777777" w:rsidR="00715BE0" w:rsidRDefault="007C6FFB">
      <w:pPr>
        <w:pStyle w:val="Textoindependiente"/>
        <w:spacing w:before="2"/>
        <w:ind w:left="212"/>
      </w:pPr>
      <w:r>
        <w:rPr>
          <w:u w:val="single"/>
        </w:rPr>
        <w:t>Actividad</w:t>
      </w:r>
      <w:r>
        <w:rPr>
          <w:spacing w:val="-4"/>
          <w:u w:val="single"/>
        </w:rPr>
        <w:t xml:space="preserve"> </w:t>
      </w:r>
      <w:r>
        <w:rPr>
          <w:u w:val="single"/>
        </w:rPr>
        <w:t>1</w:t>
      </w:r>
      <w:r>
        <w:t>:</w:t>
      </w:r>
      <w:r>
        <w:rPr>
          <w:spacing w:val="-5"/>
        </w:rPr>
        <w:t xml:space="preserve"> </w:t>
      </w:r>
      <w:r>
        <w:t>Realización</w:t>
      </w:r>
      <w:r>
        <w:rPr>
          <w:spacing w:val="-6"/>
        </w:rPr>
        <w:t xml:space="preserve"> </w:t>
      </w:r>
      <w:r>
        <w:t>de</w:t>
      </w:r>
      <w:r>
        <w:rPr>
          <w:spacing w:val="-5"/>
        </w:rPr>
        <w:t xml:space="preserve"> </w:t>
      </w:r>
      <w:r>
        <w:t>una</w:t>
      </w:r>
      <w:r>
        <w:rPr>
          <w:spacing w:val="-5"/>
        </w:rPr>
        <w:t xml:space="preserve"> </w:t>
      </w:r>
      <w:r>
        <w:t>entrevista</w:t>
      </w:r>
      <w:r>
        <w:rPr>
          <w:spacing w:val="-5"/>
        </w:rPr>
        <w:t xml:space="preserve"> </w:t>
      </w:r>
      <w:r>
        <w:t>para</w:t>
      </w:r>
      <w:r>
        <w:rPr>
          <w:spacing w:val="-4"/>
        </w:rPr>
        <w:t xml:space="preserve"> </w:t>
      </w:r>
      <w:r>
        <w:t>un</w:t>
      </w:r>
      <w:r>
        <w:rPr>
          <w:spacing w:val="-4"/>
        </w:rPr>
        <w:t xml:space="preserve"> </w:t>
      </w:r>
      <w:r>
        <w:t>medio</w:t>
      </w:r>
      <w:r>
        <w:rPr>
          <w:spacing w:val="-4"/>
        </w:rPr>
        <w:t xml:space="preserve"> </w:t>
      </w:r>
      <w:r>
        <w:rPr>
          <w:spacing w:val="-2"/>
        </w:rPr>
        <w:t>gráfico.</w:t>
      </w:r>
    </w:p>
    <w:p w14:paraId="53211DC6" w14:textId="77777777" w:rsidR="00715BE0" w:rsidRDefault="00715BE0">
      <w:pPr>
        <w:pStyle w:val="Textoindependiente"/>
        <w:spacing w:before="2"/>
        <w:rPr>
          <w:sz w:val="12"/>
        </w:rPr>
      </w:pPr>
    </w:p>
    <w:p w14:paraId="38800D45" w14:textId="77777777" w:rsidR="00715BE0" w:rsidRDefault="007C6FFB">
      <w:pPr>
        <w:pStyle w:val="Textoindependiente"/>
        <w:spacing w:before="91" w:line="229" w:lineRule="exact"/>
        <w:ind w:left="212"/>
      </w:pPr>
      <w:r>
        <w:rPr>
          <w:spacing w:val="-2"/>
        </w:rPr>
        <w:t>Consigna:</w:t>
      </w:r>
    </w:p>
    <w:p w14:paraId="2389EFD4" w14:textId="77777777" w:rsidR="00715BE0" w:rsidRDefault="007C6FFB">
      <w:pPr>
        <w:pStyle w:val="Prrafodelista"/>
        <w:numPr>
          <w:ilvl w:val="1"/>
          <w:numId w:val="3"/>
        </w:numPr>
        <w:tabs>
          <w:tab w:val="left" w:pos="934"/>
        </w:tabs>
        <w:spacing w:line="244" w:lineRule="exact"/>
        <w:ind w:hanging="361"/>
        <w:jc w:val="both"/>
        <w:rPr>
          <w:sz w:val="20"/>
        </w:rPr>
      </w:pPr>
      <w:r>
        <w:rPr>
          <w:sz w:val="20"/>
        </w:rPr>
        <w:t>Realizar</w:t>
      </w:r>
      <w:r>
        <w:rPr>
          <w:spacing w:val="-4"/>
          <w:sz w:val="20"/>
        </w:rPr>
        <w:t xml:space="preserve"> </w:t>
      </w:r>
      <w:r>
        <w:rPr>
          <w:sz w:val="20"/>
        </w:rPr>
        <w:t>un</w:t>
      </w:r>
      <w:r>
        <w:rPr>
          <w:spacing w:val="-5"/>
          <w:sz w:val="20"/>
        </w:rPr>
        <w:t xml:space="preserve"> </w:t>
      </w:r>
      <w:r>
        <w:rPr>
          <w:sz w:val="20"/>
        </w:rPr>
        <w:t>sumario</w:t>
      </w:r>
      <w:r>
        <w:rPr>
          <w:spacing w:val="-3"/>
          <w:sz w:val="20"/>
        </w:rPr>
        <w:t xml:space="preserve"> </w:t>
      </w:r>
      <w:r>
        <w:rPr>
          <w:sz w:val="20"/>
        </w:rPr>
        <w:t>acerca</w:t>
      </w:r>
      <w:r>
        <w:rPr>
          <w:spacing w:val="-4"/>
          <w:sz w:val="20"/>
        </w:rPr>
        <w:t xml:space="preserve"> </w:t>
      </w:r>
      <w:r>
        <w:rPr>
          <w:sz w:val="20"/>
        </w:rPr>
        <w:t>de</w:t>
      </w:r>
      <w:r>
        <w:rPr>
          <w:spacing w:val="-6"/>
          <w:sz w:val="20"/>
        </w:rPr>
        <w:t xml:space="preserve"> </w:t>
      </w:r>
      <w:r>
        <w:rPr>
          <w:sz w:val="20"/>
        </w:rPr>
        <w:t>una</w:t>
      </w:r>
      <w:r>
        <w:rPr>
          <w:spacing w:val="-5"/>
          <w:sz w:val="20"/>
        </w:rPr>
        <w:t xml:space="preserve"> </w:t>
      </w:r>
      <w:r>
        <w:rPr>
          <w:sz w:val="20"/>
        </w:rPr>
        <w:t>entrevista</w:t>
      </w:r>
      <w:r>
        <w:rPr>
          <w:spacing w:val="-4"/>
          <w:sz w:val="20"/>
        </w:rPr>
        <w:t xml:space="preserve"> </w:t>
      </w:r>
      <w:r>
        <w:rPr>
          <w:sz w:val="20"/>
        </w:rPr>
        <w:t>de</w:t>
      </w:r>
      <w:r>
        <w:rPr>
          <w:spacing w:val="-4"/>
          <w:sz w:val="20"/>
        </w:rPr>
        <w:t xml:space="preserve"> </w:t>
      </w:r>
      <w:r>
        <w:rPr>
          <w:sz w:val="20"/>
        </w:rPr>
        <w:t>personalidad</w:t>
      </w:r>
      <w:r>
        <w:rPr>
          <w:spacing w:val="-3"/>
          <w:sz w:val="20"/>
        </w:rPr>
        <w:t xml:space="preserve"> </w:t>
      </w:r>
      <w:r>
        <w:rPr>
          <w:sz w:val="20"/>
        </w:rPr>
        <w:t>a</w:t>
      </w:r>
      <w:r>
        <w:rPr>
          <w:spacing w:val="-5"/>
          <w:sz w:val="20"/>
        </w:rPr>
        <w:t xml:space="preserve"> </w:t>
      </w:r>
      <w:r>
        <w:rPr>
          <w:sz w:val="20"/>
        </w:rPr>
        <w:t>un</w:t>
      </w:r>
      <w:r>
        <w:rPr>
          <w:spacing w:val="-5"/>
          <w:sz w:val="20"/>
        </w:rPr>
        <w:t xml:space="preserve"> </w:t>
      </w:r>
      <w:r>
        <w:rPr>
          <w:sz w:val="20"/>
        </w:rPr>
        <w:t>personaje</w:t>
      </w:r>
      <w:r>
        <w:rPr>
          <w:spacing w:val="-4"/>
          <w:sz w:val="20"/>
        </w:rPr>
        <w:t xml:space="preserve"> </w:t>
      </w:r>
      <w:r>
        <w:rPr>
          <w:sz w:val="20"/>
        </w:rPr>
        <w:t>público</w:t>
      </w:r>
      <w:r>
        <w:rPr>
          <w:spacing w:val="-3"/>
          <w:sz w:val="20"/>
        </w:rPr>
        <w:t xml:space="preserve"> </w:t>
      </w:r>
      <w:r>
        <w:rPr>
          <w:sz w:val="20"/>
        </w:rPr>
        <w:t>que</w:t>
      </w:r>
      <w:r>
        <w:rPr>
          <w:spacing w:val="-4"/>
          <w:sz w:val="20"/>
        </w:rPr>
        <w:t xml:space="preserve"> </w:t>
      </w:r>
      <w:r>
        <w:rPr>
          <w:sz w:val="20"/>
        </w:rPr>
        <w:t>sea</w:t>
      </w:r>
      <w:r>
        <w:rPr>
          <w:spacing w:val="-5"/>
          <w:sz w:val="20"/>
        </w:rPr>
        <w:t xml:space="preserve"> </w:t>
      </w:r>
      <w:r>
        <w:rPr>
          <w:sz w:val="20"/>
        </w:rPr>
        <w:t>de</w:t>
      </w:r>
      <w:r>
        <w:rPr>
          <w:spacing w:val="-4"/>
          <w:sz w:val="20"/>
        </w:rPr>
        <w:t xml:space="preserve"> </w:t>
      </w:r>
      <w:r>
        <w:rPr>
          <w:sz w:val="20"/>
        </w:rPr>
        <w:t>su</w:t>
      </w:r>
      <w:r>
        <w:rPr>
          <w:spacing w:val="-5"/>
          <w:sz w:val="20"/>
        </w:rPr>
        <w:t xml:space="preserve"> </w:t>
      </w:r>
      <w:r>
        <w:rPr>
          <w:spacing w:val="-2"/>
          <w:sz w:val="20"/>
        </w:rPr>
        <w:t>interés.</w:t>
      </w:r>
    </w:p>
    <w:p w14:paraId="7DC250BC" w14:textId="77777777" w:rsidR="00715BE0" w:rsidRDefault="007C6FFB">
      <w:pPr>
        <w:pStyle w:val="Prrafodelista"/>
        <w:numPr>
          <w:ilvl w:val="1"/>
          <w:numId w:val="3"/>
        </w:numPr>
        <w:tabs>
          <w:tab w:val="left" w:pos="934"/>
        </w:tabs>
        <w:ind w:right="298"/>
        <w:jc w:val="both"/>
        <w:rPr>
          <w:sz w:val="20"/>
        </w:rPr>
      </w:pPr>
      <w:r>
        <w:rPr>
          <w:sz w:val="20"/>
        </w:rPr>
        <w:t>Llevar a cabo una entrevista a un personaje público de su interés que tenga una duración de media hora como mínimo. Antes</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realización</w:t>
      </w:r>
      <w:r>
        <w:rPr>
          <w:spacing w:val="-3"/>
          <w:sz w:val="20"/>
        </w:rPr>
        <w:t xml:space="preserve"> </w:t>
      </w:r>
      <w:r>
        <w:rPr>
          <w:sz w:val="20"/>
        </w:rPr>
        <w:t>de</w:t>
      </w:r>
      <w:r>
        <w:rPr>
          <w:spacing w:val="-2"/>
          <w:sz w:val="20"/>
        </w:rPr>
        <w:t xml:space="preserve"> </w:t>
      </w:r>
      <w:r>
        <w:rPr>
          <w:sz w:val="20"/>
        </w:rPr>
        <w:t>la misma se</w:t>
      </w:r>
      <w:r>
        <w:rPr>
          <w:spacing w:val="-2"/>
          <w:sz w:val="20"/>
        </w:rPr>
        <w:t xml:space="preserve"> </w:t>
      </w:r>
      <w:r>
        <w:rPr>
          <w:sz w:val="20"/>
        </w:rPr>
        <w:t>deberá</w:t>
      </w:r>
      <w:r>
        <w:rPr>
          <w:spacing w:val="-2"/>
          <w:sz w:val="20"/>
        </w:rPr>
        <w:t xml:space="preserve"> </w:t>
      </w:r>
      <w:r>
        <w:rPr>
          <w:sz w:val="20"/>
        </w:rPr>
        <w:t>decidir</w:t>
      </w:r>
      <w:r>
        <w:rPr>
          <w:spacing w:val="-2"/>
          <w:sz w:val="20"/>
        </w:rPr>
        <w:t xml:space="preserve"> </w:t>
      </w:r>
      <w:r>
        <w:rPr>
          <w:sz w:val="20"/>
        </w:rPr>
        <w:t>el</w:t>
      </w:r>
      <w:r>
        <w:rPr>
          <w:spacing w:val="-2"/>
          <w:sz w:val="20"/>
        </w:rPr>
        <w:t xml:space="preserve"> </w:t>
      </w:r>
      <w:r>
        <w:rPr>
          <w:sz w:val="20"/>
        </w:rPr>
        <w:t>enfoque</w:t>
      </w:r>
      <w:r>
        <w:rPr>
          <w:spacing w:val="-2"/>
          <w:sz w:val="20"/>
        </w:rPr>
        <w:t xml:space="preserve"> </w:t>
      </w:r>
      <w:r>
        <w:rPr>
          <w:sz w:val="20"/>
        </w:rPr>
        <w:t>que se</w:t>
      </w:r>
      <w:r>
        <w:rPr>
          <w:spacing w:val="-2"/>
          <w:sz w:val="20"/>
        </w:rPr>
        <w:t xml:space="preserve"> </w:t>
      </w:r>
      <w:r>
        <w:rPr>
          <w:sz w:val="20"/>
        </w:rPr>
        <w:t>le quiere otorgar y</w:t>
      </w:r>
      <w:r>
        <w:rPr>
          <w:spacing w:val="-6"/>
          <w:sz w:val="20"/>
        </w:rPr>
        <w:t xml:space="preserve"> </w:t>
      </w:r>
      <w:r>
        <w:rPr>
          <w:sz w:val="20"/>
        </w:rPr>
        <w:t>preparar</w:t>
      </w:r>
      <w:r>
        <w:rPr>
          <w:spacing w:val="-1"/>
          <w:sz w:val="20"/>
        </w:rPr>
        <w:t xml:space="preserve"> </w:t>
      </w:r>
      <w:r>
        <w:rPr>
          <w:sz w:val="20"/>
        </w:rPr>
        <w:t>un cuestionario agrupado por temas.</w:t>
      </w:r>
    </w:p>
    <w:p w14:paraId="22A02965" w14:textId="77777777" w:rsidR="00715BE0" w:rsidRDefault="007C6FFB">
      <w:pPr>
        <w:pStyle w:val="Prrafodelista"/>
        <w:numPr>
          <w:ilvl w:val="1"/>
          <w:numId w:val="3"/>
        </w:numPr>
        <w:tabs>
          <w:tab w:val="left" w:pos="934"/>
        </w:tabs>
        <w:ind w:right="294"/>
        <w:jc w:val="both"/>
        <w:rPr>
          <w:sz w:val="20"/>
        </w:rPr>
      </w:pPr>
      <w:r>
        <w:rPr>
          <w:sz w:val="20"/>
        </w:rPr>
        <w:t>Redactar una entrevista de entre 3500 y 4000 caracteres sin espacios, con su correspondiente titular, volanta y bajada. Para esta consigna se deberá tener en cuenta los tipos de entrevistas según su contenido que presenta Carlos Marín en su obra Manual de Periodismo. Además de la entrevista redactada adjuntar lo siguiente: la desgrabación de la misma y una o dos fotografías que se las pueden pedir a su entrevistado o extraerlas de los medios (citar la fuente).</w:t>
      </w:r>
    </w:p>
    <w:p w14:paraId="7560CD26" w14:textId="77777777" w:rsidR="00715BE0" w:rsidRDefault="00715BE0">
      <w:pPr>
        <w:pStyle w:val="Textoindependiente"/>
        <w:spacing w:before="9"/>
        <w:rPr>
          <w:sz w:val="19"/>
        </w:rPr>
      </w:pPr>
    </w:p>
    <w:p w14:paraId="1DAB1342" w14:textId="77777777" w:rsidR="00715BE0" w:rsidRDefault="007C6FFB">
      <w:pPr>
        <w:pStyle w:val="Textoindependiente"/>
        <w:ind w:left="212"/>
      </w:pPr>
      <w:r>
        <w:t>Objetivos:</w:t>
      </w:r>
      <w:r>
        <w:rPr>
          <w:spacing w:val="-8"/>
        </w:rPr>
        <w:t xml:space="preserve"> </w:t>
      </w:r>
      <w:r>
        <w:t>Que</w:t>
      </w:r>
      <w:r>
        <w:rPr>
          <w:spacing w:val="-6"/>
        </w:rPr>
        <w:t xml:space="preserve"> </w:t>
      </w:r>
      <w:r>
        <w:t>los</w:t>
      </w:r>
      <w:r>
        <w:rPr>
          <w:spacing w:val="-8"/>
        </w:rPr>
        <w:t xml:space="preserve"> </w:t>
      </w:r>
      <w:r>
        <w:t>alumnos</w:t>
      </w:r>
      <w:r>
        <w:rPr>
          <w:spacing w:val="-7"/>
        </w:rPr>
        <w:t xml:space="preserve"> </w:t>
      </w:r>
      <w:r>
        <w:t>logren</w:t>
      </w:r>
      <w:r>
        <w:rPr>
          <w:spacing w:val="-7"/>
        </w:rPr>
        <w:t xml:space="preserve"> </w:t>
      </w:r>
      <w:r>
        <w:t>desarrollar</w:t>
      </w:r>
      <w:r>
        <w:rPr>
          <w:spacing w:val="-7"/>
        </w:rPr>
        <w:t xml:space="preserve"> </w:t>
      </w:r>
      <w:r>
        <w:t>competencias</w:t>
      </w:r>
      <w:r>
        <w:rPr>
          <w:spacing w:val="-7"/>
        </w:rPr>
        <w:t xml:space="preserve"> </w:t>
      </w:r>
      <w:r>
        <w:t>específicas</w:t>
      </w:r>
      <w:r>
        <w:rPr>
          <w:spacing w:val="-8"/>
        </w:rPr>
        <w:t xml:space="preserve"> </w:t>
      </w:r>
      <w:r>
        <w:rPr>
          <w:spacing w:val="-2"/>
        </w:rPr>
        <w:t>para:</w:t>
      </w:r>
    </w:p>
    <w:p w14:paraId="470E868B" w14:textId="77777777" w:rsidR="00715BE0" w:rsidRDefault="007C6FFB">
      <w:pPr>
        <w:pStyle w:val="Prrafodelista"/>
        <w:numPr>
          <w:ilvl w:val="1"/>
          <w:numId w:val="3"/>
        </w:numPr>
        <w:tabs>
          <w:tab w:val="left" w:pos="933"/>
          <w:tab w:val="left" w:pos="934"/>
        </w:tabs>
        <w:spacing w:before="1" w:line="245" w:lineRule="exact"/>
        <w:ind w:hanging="361"/>
        <w:rPr>
          <w:sz w:val="20"/>
        </w:rPr>
      </w:pPr>
      <w:r>
        <w:rPr>
          <w:sz w:val="20"/>
        </w:rPr>
        <w:t>Realizar</w:t>
      </w:r>
      <w:r>
        <w:rPr>
          <w:spacing w:val="-4"/>
          <w:sz w:val="20"/>
        </w:rPr>
        <w:t xml:space="preserve"> </w:t>
      </w:r>
      <w:r>
        <w:rPr>
          <w:sz w:val="20"/>
        </w:rPr>
        <w:t>el</w:t>
      </w:r>
      <w:r>
        <w:rPr>
          <w:spacing w:val="-4"/>
          <w:sz w:val="20"/>
        </w:rPr>
        <w:t xml:space="preserve"> </w:t>
      </w:r>
      <w:r>
        <w:rPr>
          <w:sz w:val="20"/>
        </w:rPr>
        <w:t>reporteo,</w:t>
      </w:r>
      <w:r>
        <w:rPr>
          <w:spacing w:val="-4"/>
          <w:sz w:val="20"/>
        </w:rPr>
        <w:t xml:space="preserve"> </w:t>
      </w:r>
      <w:r>
        <w:rPr>
          <w:sz w:val="20"/>
        </w:rPr>
        <w:t>la</w:t>
      </w:r>
      <w:r>
        <w:rPr>
          <w:spacing w:val="-6"/>
          <w:sz w:val="20"/>
        </w:rPr>
        <w:t xml:space="preserve"> </w:t>
      </w:r>
      <w:r>
        <w:rPr>
          <w:sz w:val="20"/>
        </w:rPr>
        <w:t>realización,</w:t>
      </w:r>
      <w:r>
        <w:rPr>
          <w:spacing w:val="-4"/>
          <w:sz w:val="20"/>
        </w:rPr>
        <w:t xml:space="preserve"> </w:t>
      </w:r>
      <w:r>
        <w:rPr>
          <w:sz w:val="20"/>
        </w:rPr>
        <w:t>la</w:t>
      </w:r>
      <w:r>
        <w:rPr>
          <w:spacing w:val="-5"/>
          <w:sz w:val="20"/>
        </w:rPr>
        <w:t xml:space="preserve"> </w:t>
      </w:r>
      <w:r>
        <w:rPr>
          <w:sz w:val="20"/>
        </w:rPr>
        <w:t>redacción</w:t>
      </w:r>
      <w:r>
        <w:rPr>
          <w:spacing w:val="-3"/>
          <w:sz w:val="20"/>
        </w:rPr>
        <w:t xml:space="preserve"> </w:t>
      </w:r>
      <w:r>
        <w:rPr>
          <w:sz w:val="20"/>
        </w:rPr>
        <w:t>y</w:t>
      </w:r>
      <w:r>
        <w:rPr>
          <w:spacing w:val="-8"/>
          <w:sz w:val="20"/>
        </w:rPr>
        <w:t xml:space="preserve"> </w:t>
      </w:r>
      <w:r>
        <w:rPr>
          <w:sz w:val="20"/>
        </w:rPr>
        <w:t>edición</w:t>
      </w:r>
      <w:r>
        <w:rPr>
          <w:spacing w:val="-5"/>
          <w:sz w:val="20"/>
        </w:rPr>
        <w:t xml:space="preserve"> </w:t>
      </w:r>
      <w:r>
        <w:rPr>
          <w:sz w:val="20"/>
        </w:rPr>
        <w:t>de</w:t>
      </w:r>
      <w:r>
        <w:rPr>
          <w:spacing w:val="-4"/>
          <w:sz w:val="20"/>
        </w:rPr>
        <w:t xml:space="preserve"> </w:t>
      </w:r>
      <w:r>
        <w:rPr>
          <w:sz w:val="20"/>
        </w:rPr>
        <w:t>una</w:t>
      </w:r>
      <w:r>
        <w:rPr>
          <w:spacing w:val="-4"/>
          <w:sz w:val="20"/>
        </w:rPr>
        <w:t xml:space="preserve"> </w:t>
      </w:r>
      <w:r>
        <w:rPr>
          <w:spacing w:val="-2"/>
          <w:sz w:val="20"/>
        </w:rPr>
        <w:t>entrevista.</w:t>
      </w:r>
    </w:p>
    <w:p w14:paraId="134C6BD9" w14:textId="77777777" w:rsidR="00715BE0" w:rsidRDefault="007C6FFB">
      <w:pPr>
        <w:pStyle w:val="Prrafodelista"/>
        <w:numPr>
          <w:ilvl w:val="1"/>
          <w:numId w:val="3"/>
        </w:numPr>
        <w:tabs>
          <w:tab w:val="left" w:pos="933"/>
          <w:tab w:val="left" w:pos="934"/>
        </w:tabs>
        <w:spacing w:before="2" w:line="237" w:lineRule="auto"/>
        <w:ind w:right="313"/>
        <w:rPr>
          <w:sz w:val="20"/>
        </w:rPr>
      </w:pPr>
      <w:r>
        <w:rPr>
          <w:sz w:val="20"/>
        </w:rPr>
        <w:t>Comprender</w:t>
      </w:r>
      <w:r>
        <w:rPr>
          <w:spacing w:val="-2"/>
          <w:sz w:val="20"/>
        </w:rPr>
        <w:t xml:space="preserve"> </w:t>
      </w:r>
      <w:r>
        <w:rPr>
          <w:sz w:val="20"/>
        </w:rPr>
        <w:t>la</w:t>
      </w:r>
      <w:r>
        <w:rPr>
          <w:spacing w:val="-3"/>
          <w:sz w:val="20"/>
        </w:rPr>
        <w:t xml:space="preserve"> </w:t>
      </w:r>
      <w:r>
        <w:rPr>
          <w:sz w:val="20"/>
        </w:rPr>
        <w:t>importancia</w:t>
      </w:r>
      <w:r>
        <w:rPr>
          <w:spacing w:val="-3"/>
          <w:sz w:val="20"/>
        </w:rPr>
        <w:t xml:space="preserve"> </w:t>
      </w:r>
      <w:r>
        <w:rPr>
          <w:sz w:val="20"/>
        </w:rPr>
        <w:t>de</w:t>
      </w:r>
      <w:r>
        <w:rPr>
          <w:spacing w:val="-1"/>
          <w:sz w:val="20"/>
        </w:rPr>
        <w:t xml:space="preserve"> </w:t>
      </w:r>
      <w:r>
        <w:rPr>
          <w:sz w:val="20"/>
        </w:rPr>
        <w:t>la</w:t>
      </w:r>
      <w:r>
        <w:rPr>
          <w:spacing w:val="-3"/>
          <w:sz w:val="20"/>
        </w:rPr>
        <w:t xml:space="preserve"> </w:t>
      </w:r>
      <w:r>
        <w:rPr>
          <w:sz w:val="20"/>
        </w:rPr>
        <w:t>entrevista</w:t>
      </w:r>
      <w:r>
        <w:rPr>
          <w:spacing w:val="-3"/>
          <w:sz w:val="20"/>
        </w:rPr>
        <w:t xml:space="preserve"> </w:t>
      </w:r>
      <w:r>
        <w:rPr>
          <w:sz w:val="20"/>
        </w:rPr>
        <w:t>como</w:t>
      </w:r>
      <w:r>
        <w:rPr>
          <w:spacing w:val="-2"/>
          <w:sz w:val="20"/>
        </w:rPr>
        <w:t xml:space="preserve"> </w:t>
      </w:r>
      <w:r>
        <w:rPr>
          <w:sz w:val="20"/>
        </w:rPr>
        <w:t>un</w:t>
      </w:r>
      <w:r>
        <w:rPr>
          <w:spacing w:val="-4"/>
          <w:sz w:val="20"/>
        </w:rPr>
        <w:t xml:space="preserve"> </w:t>
      </w:r>
      <w:r>
        <w:rPr>
          <w:sz w:val="20"/>
        </w:rPr>
        <w:t>género</w:t>
      </w:r>
      <w:r>
        <w:rPr>
          <w:spacing w:val="-2"/>
          <w:sz w:val="20"/>
        </w:rPr>
        <w:t xml:space="preserve"> </w:t>
      </w:r>
      <w:r>
        <w:rPr>
          <w:sz w:val="20"/>
        </w:rPr>
        <w:t>de</w:t>
      </w:r>
      <w:r>
        <w:rPr>
          <w:spacing w:val="-3"/>
          <w:sz w:val="20"/>
        </w:rPr>
        <w:t xml:space="preserve"> </w:t>
      </w:r>
      <w:r>
        <w:rPr>
          <w:sz w:val="20"/>
        </w:rPr>
        <w:t>interacción</w:t>
      </w:r>
      <w:r>
        <w:rPr>
          <w:spacing w:val="-4"/>
          <w:sz w:val="20"/>
        </w:rPr>
        <w:t xml:space="preserve"> </w:t>
      </w:r>
      <w:r>
        <w:rPr>
          <w:sz w:val="20"/>
        </w:rPr>
        <w:t>personal</w:t>
      </w:r>
      <w:r>
        <w:rPr>
          <w:spacing w:val="-3"/>
          <w:sz w:val="20"/>
        </w:rPr>
        <w:t xml:space="preserve"> </w:t>
      </w:r>
      <w:r>
        <w:rPr>
          <w:sz w:val="20"/>
        </w:rPr>
        <w:t>que</w:t>
      </w:r>
      <w:r>
        <w:rPr>
          <w:spacing w:val="-3"/>
          <w:sz w:val="20"/>
        </w:rPr>
        <w:t xml:space="preserve"> </w:t>
      </w:r>
      <w:r>
        <w:rPr>
          <w:sz w:val="20"/>
        </w:rPr>
        <w:t>puede</w:t>
      </w:r>
      <w:r>
        <w:rPr>
          <w:spacing w:val="-3"/>
          <w:sz w:val="20"/>
        </w:rPr>
        <w:t xml:space="preserve"> </w:t>
      </w:r>
      <w:r>
        <w:rPr>
          <w:sz w:val="20"/>
        </w:rPr>
        <w:t>abordarse</w:t>
      </w:r>
      <w:r>
        <w:rPr>
          <w:spacing w:val="-3"/>
          <w:sz w:val="20"/>
        </w:rPr>
        <w:t xml:space="preserve"> </w:t>
      </w:r>
      <w:r>
        <w:rPr>
          <w:sz w:val="20"/>
        </w:rPr>
        <w:t>desde diversos estilos periodísticos.</w:t>
      </w:r>
    </w:p>
    <w:p w14:paraId="75D22624" w14:textId="77777777" w:rsidR="00715BE0" w:rsidRDefault="007C6FFB">
      <w:pPr>
        <w:pStyle w:val="Prrafodelista"/>
        <w:numPr>
          <w:ilvl w:val="1"/>
          <w:numId w:val="3"/>
        </w:numPr>
        <w:tabs>
          <w:tab w:val="left" w:pos="933"/>
          <w:tab w:val="left" w:pos="934"/>
        </w:tabs>
        <w:ind w:hanging="361"/>
        <w:rPr>
          <w:sz w:val="20"/>
        </w:rPr>
      </w:pPr>
      <w:r>
        <w:rPr>
          <w:sz w:val="20"/>
        </w:rPr>
        <w:t>Utilizar</w:t>
      </w:r>
      <w:r>
        <w:rPr>
          <w:spacing w:val="-5"/>
          <w:sz w:val="20"/>
        </w:rPr>
        <w:t xml:space="preserve"> </w:t>
      </w:r>
      <w:r>
        <w:rPr>
          <w:sz w:val="20"/>
        </w:rPr>
        <w:t>herramientas</w:t>
      </w:r>
      <w:r>
        <w:rPr>
          <w:spacing w:val="-5"/>
          <w:sz w:val="20"/>
        </w:rPr>
        <w:t xml:space="preserve"> </w:t>
      </w:r>
      <w:r>
        <w:rPr>
          <w:sz w:val="20"/>
        </w:rPr>
        <w:t>tradicionales</w:t>
      </w:r>
      <w:r>
        <w:rPr>
          <w:spacing w:val="-6"/>
          <w:sz w:val="20"/>
        </w:rPr>
        <w:t xml:space="preserve"> </w:t>
      </w:r>
      <w:r>
        <w:rPr>
          <w:sz w:val="20"/>
        </w:rPr>
        <w:t>como</w:t>
      </w:r>
      <w:r>
        <w:rPr>
          <w:spacing w:val="-4"/>
          <w:sz w:val="20"/>
        </w:rPr>
        <w:t xml:space="preserve"> </w:t>
      </w:r>
      <w:r>
        <w:rPr>
          <w:sz w:val="20"/>
        </w:rPr>
        <w:t>de</w:t>
      </w:r>
      <w:r>
        <w:rPr>
          <w:spacing w:val="-5"/>
          <w:sz w:val="20"/>
        </w:rPr>
        <w:t xml:space="preserve"> </w:t>
      </w:r>
      <w:r>
        <w:rPr>
          <w:sz w:val="20"/>
        </w:rPr>
        <w:t>otra</w:t>
      </w:r>
      <w:r>
        <w:rPr>
          <w:spacing w:val="-5"/>
          <w:sz w:val="20"/>
        </w:rPr>
        <w:t xml:space="preserve"> </w:t>
      </w:r>
      <w:r>
        <w:rPr>
          <w:sz w:val="20"/>
        </w:rPr>
        <w:t>índole</w:t>
      </w:r>
      <w:r>
        <w:rPr>
          <w:spacing w:val="-5"/>
          <w:sz w:val="20"/>
        </w:rPr>
        <w:t xml:space="preserve"> </w:t>
      </w:r>
      <w:r>
        <w:rPr>
          <w:sz w:val="20"/>
        </w:rPr>
        <w:t>para</w:t>
      </w:r>
      <w:r>
        <w:rPr>
          <w:spacing w:val="-5"/>
          <w:sz w:val="20"/>
        </w:rPr>
        <w:t xml:space="preserve"> </w:t>
      </w:r>
      <w:r>
        <w:rPr>
          <w:sz w:val="20"/>
        </w:rPr>
        <w:t>la</w:t>
      </w:r>
      <w:r>
        <w:rPr>
          <w:spacing w:val="-5"/>
          <w:sz w:val="20"/>
        </w:rPr>
        <w:t xml:space="preserve"> </w:t>
      </w:r>
      <w:r>
        <w:rPr>
          <w:sz w:val="20"/>
        </w:rPr>
        <w:t>presentación</w:t>
      </w:r>
      <w:r>
        <w:rPr>
          <w:spacing w:val="-6"/>
          <w:sz w:val="20"/>
        </w:rPr>
        <w:t xml:space="preserve"> </w:t>
      </w:r>
      <w:r>
        <w:rPr>
          <w:sz w:val="20"/>
        </w:rPr>
        <w:t>de</w:t>
      </w:r>
      <w:r>
        <w:rPr>
          <w:spacing w:val="-4"/>
          <w:sz w:val="20"/>
        </w:rPr>
        <w:t xml:space="preserve"> </w:t>
      </w:r>
      <w:r>
        <w:rPr>
          <w:spacing w:val="-2"/>
          <w:sz w:val="20"/>
        </w:rPr>
        <w:t>trabajos.</w:t>
      </w:r>
    </w:p>
    <w:p w14:paraId="1A0E29C4" w14:textId="77777777" w:rsidR="00715BE0" w:rsidRDefault="00715BE0">
      <w:pPr>
        <w:pStyle w:val="Textoindependiente"/>
        <w:spacing w:before="6"/>
      </w:pPr>
    </w:p>
    <w:p w14:paraId="2C651341" w14:textId="77777777" w:rsidR="00715BE0" w:rsidRDefault="007C6FFB">
      <w:pPr>
        <w:pStyle w:val="Textoindependiente"/>
        <w:spacing w:line="482" w:lineRule="auto"/>
        <w:ind w:left="210" w:right="5033"/>
      </w:pPr>
      <w:r>
        <w:t>Herramienta</w:t>
      </w:r>
      <w:r>
        <w:rPr>
          <w:spacing w:val="-6"/>
        </w:rPr>
        <w:t xml:space="preserve"> </w:t>
      </w:r>
      <w:r>
        <w:t>virtual:</w:t>
      </w:r>
      <w:r>
        <w:rPr>
          <w:spacing w:val="-8"/>
        </w:rPr>
        <w:t xml:space="preserve"> </w:t>
      </w:r>
      <w:r>
        <w:t>entrega</w:t>
      </w:r>
      <w:r>
        <w:rPr>
          <w:spacing w:val="-8"/>
        </w:rPr>
        <w:t xml:space="preserve"> </w:t>
      </w:r>
      <w:r>
        <w:t>de</w:t>
      </w:r>
      <w:r>
        <w:rPr>
          <w:spacing w:val="-8"/>
        </w:rPr>
        <w:t xml:space="preserve"> </w:t>
      </w:r>
      <w:r>
        <w:t>trabajos</w:t>
      </w:r>
      <w:r>
        <w:rPr>
          <w:spacing w:val="-8"/>
        </w:rPr>
        <w:t xml:space="preserve"> </w:t>
      </w:r>
      <w:r>
        <w:t>prácticos. Evaluación: individual de tipo práctica.</w:t>
      </w:r>
    </w:p>
    <w:p w14:paraId="3CA0704B" w14:textId="77777777" w:rsidR="00715BE0" w:rsidRDefault="007C6FFB">
      <w:pPr>
        <w:pStyle w:val="Textoindependiente"/>
        <w:spacing w:before="2" w:line="480" w:lineRule="auto"/>
        <w:ind w:left="212" w:right="1511"/>
      </w:pPr>
      <w:r>
        <w:t>Criterios</w:t>
      </w:r>
      <w:r>
        <w:rPr>
          <w:spacing w:val="-4"/>
        </w:rPr>
        <w:t xml:space="preserve"> </w:t>
      </w:r>
      <w:r>
        <w:t>de</w:t>
      </w:r>
      <w:r>
        <w:rPr>
          <w:spacing w:val="-3"/>
        </w:rPr>
        <w:t xml:space="preserve"> </w:t>
      </w:r>
      <w:r>
        <w:t>evaluación:</w:t>
      </w:r>
      <w:r>
        <w:rPr>
          <w:spacing w:val="-2"/>
        </w:rPr>
        <w:t xml:space="preserve"> </w:t>
      </w:r>
      <w:r>
        <w:t>Participación</w:t>
      </w:r>
      <w:r>
        <w:rPr>
          <w:spacing w:val="-4"/>
        </w:rPr>
        <w:t xml:space="preserve"> </w:t>
      </w:r>
      <w:r>
        <w:t>en</w:t>
      </w:r>
      <w:r>
        <w:rPr>
          <w:spacing w:val="-4"/>
        </w:rPr>
        <w:t xml:space="preserve"> </w:t>
      </w:r>
      <w:r>
        <w:t>tiempo</w:t>
      </w:r>
      <w:r>
        <w:rPr>
          <w:spacing w:val="-1"/>
        </w:rPr>
        <w:t xml:space="preserve"> </w:t>
      </w:r>
      <w:r>
        <w:t>y</w:t>
      </w:r>
      <w:r>
        <w:rPr>
          <w:spacing w:val="-4"/>
        </w:rPr>
        <w:t xml:space="preserve"> </w:t>
      </w:r>
      <w:r>
        <w:t>forma</w:t>
      </w:r>
      <w:r>
        <w:rPr>
          <w:spacing w:val="-1"/>
        </w:rPr>
        <w:t xml:space="preserve"> </w:t>
      </w:r>
      <w:r>
        <w:t>según</w:t>
      </w:r>
      <w:r>
        <w:rPr>
          <w:spacing w:val="-4"/>
        </w:rPr>
        <w:t xml:space="preserve"> </w:t>
      </w:r>
      <w:r>
        <w:t>plazos</w:t>
      </w:r>
      <w:r>
        <w:rPr>
          <w:spacing w:val="-2"/>
        </w:rPr>
        <w:t xml:space="preserve"> </w:t>
      </w:r>
      <w:r>
        <w:t>fijados</w:t>
      </w:r>
      <w:r>
        <w:rPr>
          <w:spacing w:val="-4"/>
        </w:rPr>
        <w:t xml:space="preserve"> </w:t>
      </w:r>
      <w:r>
        <w:t>en</w:t>
      </w:r>
      <w:r>
        <w:rPr>
          <w:spacing w:val="-4"/>
        </w:rPr>
        <w:t xml:space="preserve"> </w:t>
      </w:r>
      <w:r>
        <w:t>el</w:t>
      </w:r>
      <w:r>
        <w:rPr>
          <w:spacing w:val="-3"/>
        </w:rPr>
        <w:t xml:space="preserve"> </w:t>
      </w:r>
      <w:r>
        <w:t xml:space="preserve">cronograma. </w:t>
      </w:r>
      <w:r>
        <w:rPr>
          <w:u w:val="single"/>
        </w:rPr>
        <w:t>Actividad 2</w:t>
      </w:r>
      <w:r>
        <w:t>: Edición de una entrevista para un medio digital.</w:t>
      </w:r>
    </w:p>
    <w:p w14:paraId="7200B241" w14:textId="77777777" w:rsidR="00715BE0" w:rsidRDefault="007C6FFB">
      <w:pPr>
        <w:pStyle w:val="Textoindependiente"/>
        <w:spacing w:before="4"/>
        <w:ind w:left="212"/>
      </w:pPr>
      <w:r>
        <w:rPr>
          <w:spacing w:val="-2"/>
        </w:rPr>
        <w:t>Consigna:</w:t>
      </w:r>
    </w:p>
    <w:p w14:paraId="1FC34C9E" w14:textId="77777777" w:rsidR="00715BE0" w:rsidRDefault="00715BE0">
      <w:pPr>
        <w:sectPr w:rsidR="00715BE0">
          <w:pgSz w:w="11910" w:h="16840"/>
          <w:pgMar w:top="1320" w:right="840" w:bottom="840" w:left="920" w:header="0" w:footer="641" w:gutter="0"/>
          <w:cols w:space="720"/>
        </w:sectPr>
      </w:pPr>
    </w:p>
    <w:p w14:paraId="225F1D8C" w14:textId="77777777" w:rsidR="00715BE0" w:rsidRDefault="007C6FFB">
      <w:pPr>
        <w:pStyle w:val="Prrafodelista"/>
        <w:numPr>
          <w:ilvl w:val="1"/>
          <w:numId w:val="3"/>
        </w:numPr>
        <w:tabs>
          <w:tab w:val="left" w:pos="934"/>
        </w:tabs>
        <w:spacing w:before="83"/>
        <w:ind w:right="298"/>
        <w:jc w:val="both"/>
        <w:rPr>
          <w:sz w:val="20"/>
        </w:rPr>
      </w:pPr>
      <w:r>
        <w:rPr>
          <w:sz w:val="20"/>
        </w:rPr>
        <w:t>Transformar</w:t>
      </w:r>
      <w:r>
        <w:rPr>
          <w:spacing w:val="-1"/>
          <w:sz w:val="20"/>
        </w:rPr>
        <w:t xml:space="preserve"> </w:t>
      </w:r>
      <w:r>
        <w:rPr>
          <w:sz w:val="20"/>
        </w:rPr>
        <w:t>la</w:t>
      </w:r>
      <w:r>
        <w:rPr>
          <w:spacing w:val="-2"/>
          <w:sz w:val="20"/>
        </w:rPr>
        <w:t xml:space="preserve"> </w:t>
      </w:r>
      <w:r>
        <w:rPr>
          <w:sz w:val="20"/>
        </w:rPr>
        <w:t>entrevista</w:t>
      </w:r>
      <w:r>
        <w:rPr>
          <w:spacing w:val="-2"/>
          <w:sz w:val="20"/>
        </w:rPr>
        <w:t xml:space="preserve"> </w:t>
      </w:r>
      <w:r>
        <w:rPr>
          <w:sz w:val="20"/>
        </w:rPr>
        <w:t>realizada</w:t>
      </w:r>
      <w:r>
        <w:rPr>
          <w:spacing w:val="-1"/>
          <w:sz w:val="20"/>
        </w:rPr>
        <w:t xml:space="preserve"> </w:t>
      </w:r>
      <w:r>
        <w:rPr>
          <w:sz w:val="20"/>
        </w:rPr>
        <w:t>para</w:t>
      </w:r>
      <w:r>
        <w:rPr>
          <w:spacing w:val="-4"/>
          <w:sz w:val="20"/>
        </w:rPr>
        <w:t xml:space="preserve"> </w:t>
      </w:r>
      <w:r>
        <w:rPr>
          <w:sz w:val="20"/>
        </w:rPr>
        <w:t>un</w:t>
      </w:r>
      <w:r>
        <w:rPr>
          <w:spacing w:val="-1"/>
          <w:sz w:val="20"/>
        </w:rPr>
        <w:t xml:space="preserve"> </w:t>
      </w:r>
      <w:r>
        <w:rPr>
          <w:sz w:val="20"/>
        </w:rPr>
        <w:t>medio</w:t>
      </w:r>
      <w:r>
        <w:rPr>
          <w:spacing w:val="-1"/>
          <w:sz w:val="20"/>
        </w:rPr>
        <w:t xml:space="preserve"> </w:t>
      </w:r>
      <w:r>
        <w:rPr>
          <w:sz w:val="20"/>
        </w:rPr>
        <w:t>gráfico</w:t>
      </w:r>
      <w:r>
        <w:rPr>
          <w:spacing w:val="-1"/>
          <w:sz w:val="20"/>
        </w:rPr>
        <w:t xml:space="preserve"> </w:t>
      </w:r>
      <w:r>
        <w:rPr>
          <w:sz w:val="20"/>
        </w:rPr>
        <w:t>en una</w:t>
      </w:r>
      <w:r>
        <w:rPr>
          <w:spacing w:val="-1"/>
          <w:sz w:val="20"/>
        </w:rPr>
        <w:t xml:space="preserve"> </w:t>
      </w:r>
      <w:r>
        <w:rPr>
          <w:sz w:val="20"/>
        </w:rPr>
        <w:t>entrevista</w:t>
      </w:r>
      <w:r>
        <w:rPr>
          <w:spacing w:val="-2"/>
          <w:sz w:val="20"/>
        </w:rPr>
        <w:t xml:space="preserve"> </w:t>
      </w:r>
      <w:r>
        <w:rPr>
          <w:sz w:val="20"/>
        </w:rPr>
        <w:t>para</w:t>
      </w:r>
      <w:r>
        <w:rPr>
          <w:spacing w:val="-1"/>
          <w:sz w:val="20"/>
        </w:rPr>
        <w:t xml:space="preserve"> </w:t>
      </w:r>
      <w:r>
        <w:rPr>
          <w:sz w:val="20"/>
        </w:rPr>
        <w:t>un</w:t>
      </w:r>
      <w:r>
        <w:rPr>
          <w:spacing w:val="-1"/>
          <w:sz w:val="20"/>
        </w:rPr>
        <w:t xml:space="preserve"> </w:t>
      </w:r>
      <w:r>
        <w:rPr>
          <w:sz w:val="20"/>
        </w:rPr>
        <w:t>medio</w:t>
      </w:r>
      <w:r>
        <w:rPr>
          <w:spacing w:val="-1"/>
          <w:sz w:val="20"/>
        </w:rPr>
        <w:t xml:space="preserve"> </w:t>
      </w:r>
      <w:r>
        <w:rPr>
          <w:sz w:val="20"/>
        </w:rPr>
        <w:t>digital</w:t>
      </w:r>
      <w:r>
        <w:rPr>
          <w:spacing w:val="-2"/>
          <w:sz w:val="20"/>
        </w:rPr>
        <w:t xml:space="preserve"> </w:t>
      </w:r>
      <w:r>
        <w:rPr>
          <w:sz w:val="20"/>
        </w:rPr>
        <w:t>(puede</w:t>
      </w:r>
      <w:r>
        <w:rPr>
          <w:spacing w:val="-1"/>
          <w:sz w:val="20"/>
        </w:rPr>
        <w:t xml:space="preserve"> </w:t>
      </w:r>
      <w:r>
        <w:rPr>
          <w:sz w:val="20"/>
        </w:rPr>
        <w:t>ser</w:t>
      </w:r>
      <w:r>
        <w:rPr>
          <w:spacing w:val="-1"/>
          <w:sz w:val="20"/>
        </w:rPr>
        <w:t xml:space="preserve"> </w:t>
      </w:r>
      <w:r>
        <w:rPr>
          <w:sz w:val="20"/>
        </w:rPr>
        <w:t>un periódico, revista o medio nativo digital). Seguir para ello las recomendaciones de Guillermo Franco (la ficha de cátedra se encuentra subida en la unidad 2). Pueden acortar la extensión de la entrevista (la cantidad de caracteres no debe ser menor a 3000 caracteres sin espacios) o fragmentarla con intertítulos.</w:t>
      </w:r>
    </w:p>
    <w:p w14:paraId="35FD36A9" w14:textId="77777777" w:rsidR="00715BE0" w:rsidRDefault="00715BE0">
      <w:pPr>
        <w:pStyle w:val="Textoindependiente"/>
        <w:spacing w:before="2"/>
      </w:pPr>
    </w:p>
    <w:p w14:paraId="4E26D114" w14:textId="77777777" w:rsidR="00715BE0" w:rsidRDefault="007C6FFB">
      <w:pPr>
        <w:pStyle w:val="Prrafodelista"/>
        <w:numPr>
          <w:ilvl w:val="1"/>
          <w:numId w:val="3"/>
        </w:numPr>
        <w:tabs>
          <w:tab w:val="left" w:pos="934"/>
        </w:tabs>
        <w:ind w:right="290"/>
        <w:jc w:val="both"/>
        <w:rPr>
          <w:sz w:val="20"/>
        </w:rPr>
      </w:pPr>
      <w:r>
        <w:rPr>
          <w:sz w:val="20"/>
        </w:rPr>
        <w:t xml:space="preserve">En un apartado en Word especificarán cuáles fueron los principales cambios realizados para transformar la </w:t>
      </w:r>
      <w:r>
        <w:rPr>
          <w:spacing w:val="-2"/>
          <w:sz w:val="20"/>
        </w:rPr>
        <w:t>entrevista.</w:t>
      </w:r>
    </w:p>
    <w:p w14:paraId="422FC462" w14:textId="77777777" w:rsidR="00715BE0" w:rsidRDefault="00715BE0">
      <w:pPr>
        <w:pStyle w:val="Textoindependiente"/>
        <w:spacing w:before="1"/>
      </w:pPr>
    </w:p>
    <w:p w14:paraId="3D8DAE75" w14:textId="77777777" w:rsidR="00715BE0" w:rsidRDefault="007C6FFB">
      <w:pPr>
        <w:pStyle w:val="Prrafodelista"/>
        <w:numPr>
          <w:ilvl w:val="1"/>
          <w:numId w:val="3"/>
        </w:numPr>
        <w:tabs>
          <w:tab w:val="left" w:pos="933"/>
          <w:tab w:val="left" w:pos="934"/>
        </w:tabs>
        <w:ind w:hanging="361"/>
        <w:rPr>
          <w:sz w:val="20"/>
        </w:rPr>
      </w:pPr>
      <w:r>
        <w:rPr>
          <w:sz w:val="20"/>
        </w:rPr>
        <w:t>Deberán</w:t>
      </w:r>
      <w:r>
        <w:rPr>
          <w:spacing w:val="-5"/>
          <w:sz w:val="20"/>
        </w:rPr>
        <w:t xml:space="preserve"> </w:t>
      </w:r>
      <w:r>
        <w:rPr>
          <w:sz w:val="20"/>
        </w:rPr>
        <w:t>subir</w:t>
      </w:r>
      <w:r>
        <w:rPr>
          <w:spacing w:val="-4"/>
          <w:sz w:val="20"/>
        </w:rPr>
        <w:t xml:space="preserve"> </w:t>
      </w:r>
      <w:r>
        <w:rPr>
          <w:sz w:val="20"/>
        </w:rPr>
        <w:t>la</w:t>
      </w:r>
      <w:r>
        <w:rPr>
          <w:spacing w:val="-4"/>
          <w:sz w:val="20"/>
        </w:rPr>
        <w:t xml:space="preserve"> </w:t>
      </w:r>
      <w:r>
        <w:rPr>
          <w:sz w:val="20"/>
        </w:rPr>
        <w:t>entrevista</w:t>
      </w:r>
      <w:r>
        <w:rPr>
          <w:spacing w:val="-4"/>
          <w:sz w:val="20"/>
        </w:rPr>
        <w:t xml:space="preserve"> </w:t>
      </w:r>
      <w:r>
        <w:rPr>
          <w:sz w:val="20"/>
        </w:rPr>
        <w:t>a</w:t>
      </w:r>
      <w:r>
        <w:rPr>
          <w:spacing w:val="-4"/>
          <w:sz w:val="20"/>
        </w:rPr>
        <w:t xml:space="preserve"> </w:t>
      </w:r>
      <w:r>
        <w:rPr>
          <w:sz w:val="20"/>
        </w:rPr>
        <w:t>su</w:t>
      </w:r>
      <w:r>
        <w:rPr>
          <w:spacing w:val="-5"/>
          <w:sz w:val="20"/>
        </w:rPr>
        <w:t xml:space="preserve"> </w:t>
      </w:r>
      <w:r>
        <w:rPr>
          <w:sz w:val="20"/>
        </w:rPr>
        <w:t>Medium</w:t>
      </w:r>
      <w:r>
        <w:rPr>
          <w:spacing w:val="-3"/>
          <w:sz w:val="20"/>
        </w:rPr>
        <w:t xml:space="preserve"> </w:t>
      </w:r>
      <w:r>
        <w:rPr>
          <w:sz w:val="20"/>
        </w:rPr>
        <w:t>y</w:t>
      </w:r>
      <w:r>
        <w:rPr>
          <w:spacing w:val="-8"/>
          <w:sz w:val="20"/>
        </w:rPr>
        <w:t xml:space="preserve"> </w:t>
      </w:r>
      <w:r>
        <w:rPr>
          <w:sz w:val="20"/>
        </w:rPr>
        <w:t>añadirle</w:t>
      </w:r>
      <w:r>
        <w:rPr>
          <w:spacing w:val="-4"/>
          <w:sz w:val="20"/>
        </w:rPr>
        <w:t xml:space="preserve"> </w:t>
      </w:r>
      <w:r>
        <w:rPr>
          <w:sz w:val="20"/>
        </w:rPr>
        <w:t>los</w:t>
      </w:r>
      <w:r>
        <w:rPr>
          <w:spacing w:val="-5"/>
          <w:sz w:val="20"/>
        </w:rPr>
        <w:t xml:space="preserve"> </w:t>
      </w:r>
      <w:r>
        <w:rPr>
          <w:sz w:val="20"/>
        </w:rPr>
        <w:t>siguientes</w:t>
      </w:r>
      <w:r>
        <w:rPr>
          <w:spacing w:val="-5"/>
          <w:sz w:val="20"/>
        </w:rPr>
        <w:t xml:space="preserve"> </w:t>
      </w:r>
      <w:r>
        <w:rPr>
          <w:spacing w:val="-2"/>
          <w:sz w:val="20"/>
        </w:rPr>
        <w:t>elementos:</w:t>
      </w:r>
    </w:p>
    <w:p w14:paraId="7F6A8396" w14:textId="77777777" w:rsidR="00715BE0" w:rsidRDefault="00715BE0">
      <w:pPr>
        <w:pStyle w:val="Textoindependiente"/>
        <w:spacing w:before="5"/>
      </w:pPr>
    </w:p>
    <w:p w14:paraId="3446FD77" w14:textId="77777777" w:rsidR="00715BE0" w:rsidRDefault="007C6FFB">
      <w:pPr>
        <w:pStyle w:val="Prrafodelista"/>
        <w:numPr>
          <w:ilvl w:val="2"/>
          <w:numId w:val="3"/>
        </w:numPr>
        <w:tabs>
          <w:tab w:val="left" w:pos="1049"/>
        </w:tabs>
        <w:ind w:left="1048"/>
        <w:jc w:val="both"/>
        <w:rPr>
          <w:sz w:val="20"/>
        </w:rPr>
      </w:pPr>
      <w:r>
        <w:rPr>
          <w:sz w:val="20"/>
        </w:rPr>
        <w:t>una</w:t>
      </w:r>
      <w:r>
        <w:rPr>
          <w:spacing w:val="-3"/>
          <w:sz w:val="20"/>
        </w:rPr>
        <w:t xml:space="preserve"> </w:t>
      </w:r>
      <w:r>
        <w:rPr>
          <w:sz w:val="20"/>
        </w:rPr>
        <w:t>o</w:t>
      </w:r>
      <w:r>
        <w:rPr>
          <w:spacing w:val="-2"/>
          <w:sz w:val="20"/>
        </w:rPr>
        <w:t xml:space="preserve"> </w:t>
      </w:r>
      <w:r>
        <w:rPr>
          <w:sz w:val="20"/>
        </w:rPr>
        <w:t>dos</w:t>
      </w:r>
      <w:r>
        <w:rPr>
          <w:spacing w:val="-4"/>
          <w:sz w:val="20"/>
        </w:rPr>
        <w:t xml:space="preserve"> </w:t>
      </w:r>
      <w:r>
        <w:rPr>
          <w:sz w:val="20"/>
        </w:rPr>
        <w:t>fotos</w:t>
      </w:r>
      <w:r>
        <w:rPr>
          <w:spacing w:val="-4"/>
          <w:sz w:val="20"/>
        </w:rPr>
        <w:t xml:space="preserve"> </w:t>
      </w:r>
      <w:r>
        <w:rPr>
          <w:sz w:val="20"/>
        </w:rPr>
        <w:t>sobre</w:t>
      </w:r>
      <w:r>
        <w:rPr>
          <w:spacing w:val="-3"/>
          <w:sz w:val="20"/>
        </w:rPr>
        <w:t xml:space="preserve"> </w:t>
      </w:r>
      <w:r>
        <w:rPr>
          <w:sz w:val="20"/>
        </w:rPr>
        <w:t>el</w:t>
      </w:r>
      <w:r>
        <w:rPr>
          <w:spacing w:val="-3"/>
          <w:sz w:val="20"/>
        </w:rPr>
        <w:t xml:space="preserve"> </w:t>
      </w:r>
      <w:r>
        <w:rPr>
          <w:sz w:val="20"/>
        </w:rPr>
        <w:t>personaje</w:t>
      </w:r>
      <w:r>
        <w:rPr>
          <w:spacing w:val="-3"/>
          <w:sz w:val="20"/>
        </w:rPr>
        <w:t xml:space="preserve"> </w:t>
      </w:r>
      <w:r>
        <w:rPr>
          <w:sz w:val="20"/>
        </w:rPr>
        <w:t>en</w:t>
      </w:r>
      <w:r>
        <w:rPr>
          <w:spacing w:val="-3"/>
          <w:sz w:val="20"/>
        </w:rPr>
        <w:t xml:space="preserve"> </w:t>
      </w:r>
      <w:r>
        <w:rPr>
          <w:spacing w:val="-2"/>
          <w:sz w:val="20"/>
        </w:rPr>
        <w:t>cuestión,</w:t>
      </w:r>
    </w:p>
    <w:p w14:paraId="22768E55" w14:textId="77777777" w:rsidR="00715BE0" w:rsidRDefault="007C6FFB">
      <w:pPr>
        <w:pStyle w:val="Prrafodelista"/>
        <w:numPr>
          <w:ilvl w:val="2"/>
          <w:numId w:val="3"/>
        </w:numPr>
        <w:tabs>
          <w:tab w:val="left" w:pos="1061"/>
        </w:tabs>
        <w:spacing w:before="3"/>
        <w:ind w:right="290" w:firstLine="0"/>
        <w:jc w:val="both"/>
        <w:rPr>
          <w:sz w:val="20"/>
        </w:rPr>
      </w:pPr>
      <w:r>
        <w:rPr>
          <w:sz w:val="20"/>
        </w:rPr>
        <w:t>un video de entre dos minutos y medio y tres minutos y debe tener un título que dé pie a ese apartado de la nota. Ej. “Fulanito de tal responde cuáles son sus anécdotas más graciosas”. Y luego de eso dan lugar a las respuestas del entrevistado o entrevistada.</w:t>
      </w:r>
    </w:p>
    <w:p w14:paraId="393F0D06" w14:textId="77777777" w:rsidR="00715BE0" w:rsidRDefault="00715BE0">
      <w:pPr>
        <w:pStyle w:val="Textoindependiente"/>
        <w:spacing w:before="10"/>
        <w:rPr>
          <w:sz w:val="19"/>
        </w:rPr>
      </w:pPr>
    </w:p>
    <w:p w14:paraId="42E37738" w14:textId="77777777" w:rsidR="00715BE0" w:rsidRDefault="007C6FFB">
      <w:pPr>
        <w:pStyle w:val="Textoindependiente"/>
        <w:ind w:left="212"/>
      </w:pPr>
      <w:r>
        <w:t>Objetivos:</w:t>
      </w:r>
      <w:r>
        <w:rPr>
          <w:spacing w:val="-8"/>
        </w:rPr>
        <w:t xml:space="preserve"> </w:t>
      </w:r>
      <w:r>
        <w:t>Que</w:t>
      </w:r>
      <w:r>
        <w:rPr>
          <w:spacing w:val="-6"/>
        </w:rPr>
        <w:t xml:space="preserve"> </w:t>
      </w:r>
      <w:r>
        <w:t>los</w:t>
      </w:r>
      <w:r>
        <w:rPr>
          <w:spacing w:val="-8"/>
        </w:rPr>
        <w:t xml:space="preserve"> </w:t>
      </w:r>
      <w:r>
        <w:t>alumnos</w:t>
      </w:r>
      <w:r>
        <w:rPr>
          <w:spacing w:val="-7"/>
        </w:rPr>
        <w:t xml:space="preserve"> </w:t>
      </w:r>
      <w:r>
        <w:t>logren</w:t>
      </w:r>
      <w:r>
        <w:rPr>
          <w:spacing w:val="-7"/>
        </w:rPr>
        <w:t xml:space="preserve"> </w:t>
      </w:r>
      <w:r>
        <w:t>desarrollar</w:t>
      </w:r>
      <w:r>
        <w:rPr>
          <w:spacing w:val="-7"/>
        </w:rPr>
        <w:t xml:space="preserve"> </w:t>
      </w:r>
      <w:r>
        <w:t>competencias</w:t>
      </w:r>
      <w:r>
        <w:rPr>
          <w:spacing w:val="-7"/>
        </w:rPr>
        <w:t xml:space="preserve"> </w:t>
      </w:r>
      <w:r>
        <w:t>específicas</w:t>
      </w:r>
      <w:r>
        <w:rPr>
          <w:spacing w:val="-8"/>
        </w:rPr>
        <w:t xml:space="preserve"> </w:t>
      </w:r>
      <w:r>
        <w:rPr>
          <w:spacing w:val="-2"/>
        </w:rPr>
        <w:t>para:</w:t>
      </w:r>
    </w:p>
    <w:p w14:paraId="2B618998" w14:textId="77777777" w:rsidR="00715BE0" w:rsidRDefault="007C6FFB">
      <w:pPr>
        <w:pStyle w:val="Prrafodelista"/>
        <w:numPr>
          <w:ilvl w:val="1"/>
          <w:numId w:val="3"/>
        </w:numPr>
        <w:tabs>
          <w:tab w:val="left" w:pos="933"/>
          <w:tab w:val="left" w:pos="934"/>
        </w:tabs>
        <w:spacing w:before="1"/>
        <w:ind w:hanging="361"/>
        <w:rPr>
          <w:sz w:val="20"/>
        </w:rPr>
      </w:pPr>
      <w:r>
        <w:rPr>
          <w:sz w:val="20"/>
        </w:rPr>
        <w:t>Realizar</w:t>
      </w:r>
      <w:r>
        <w:rPr>
          <w:spacing w:val="-4"/>
          <w:sz w:val="20"/>
        </w:rPr>
        <w:t xml:space="preserve"> </w:t>
      </w:r>
      <w:r>
        <w:rPr>
          <w:sz w:val="20"/>
        </w:rPr>
        <w:t>la</w:t>
      </w:r>
      <w:r>
        <w:rPr>
          <w:spacing w:val="-4"/>
          <w:sz w:val="20"/>
        </w:rPr>
        <w:t xml:space="preserve"> </w:t>
      </w:r>
      <w:r>
        <w:rPr>
          <w:sz w:val="20"/>
        </w:rPr>
        <w:t>edición</w:t>
      </w:r>
      <w:r>
        <w:rPr>
          <w:spacing w:val="-5"/>
          <w:sz w:val="20"/>
        </w:rPr>
        <w:t xml:space="preserve"> </w:t>
      </w:r>
      <w:r>
        <w:rPr>
          <w:sz w:val="20"/>
        </w:rPr>
        <w:t>de</w:t>
      </w:r>
      <w:r>
        <w:rPr>
          <w:spacing w:val="-4"/>
          <w:sz w:val="20"/>
        </w:rPr>
        <w:t xml:space="preserve"> </w:t>
      </w:r>
      <w:r>
        <w:rPr>
          <w:sz w:val="20"/>
        </w:rPr>
        <w:t>una</w:t>
      </w:r>
      <w:r>
        <w:rPr>
          <w:spacing w:val="-4"/>
          <w:sz w:val="20"/>
        </w:rPr>
        <w:t xml:space="preserve"> </w:t>
      </w:r>
      <w:r>
        <w:rPr>
          <w:sz w:val="20"/>
        </w:rPr>
        <w:t>entrevista</w:t>
      </w:r>
      <w:r>
        <w:rPr>
          <w:spacing w:val="-5"/>
          <w:sz w:val="20"/>
        </w:rPr>
        <w:t xml:space="preserve"> </w:t>
      </w:r>
      <w:r>
        <w:rPr>
          <w:sz w:val="20"/>
        </w:rPr>
        <w:t>para</w:t>
      </w:r>
      <w:r>
        <w:rPr>
          <w:spacing w:val="-4"/>
          <w:sz w:val="20"/>
        </w:rPr>
        <w:t xml:space="preserve"> </w:t>
      </w:r>
      <w:r>
        <w:rPr>
          <w:sz w:val="20"/>
        </w:rPr>
        <w:t>un</w:t>
      </w:r>
      <w:r>
        <w:rPr>
          <w:spacing w:val="-3"/>
          <w:sz w:val="20"/>
        </w:rPr>
        <w:t xml:space="preserve"> </w:t>
      </w:r>
      <w:r>
        <w:rPr>
          <w:sz w:val="20"/>
        </w:rPr>
        <w:t>medio</w:t>
      </w:r>
      <w:r>
        <w:rPr>
          <w:spacing w:val="-3"/>
          <w:sz w:val="20"/>
        </w:rPr>
        <w:t xml:space="preserve"> </w:t>
      </w:r>
      <w:r>
        <w:rPr>
          <w:spacing w:val="-2"/>
          <w:sz w:val="20"/>
        </w:rPr>
        <w:t>digital.</w:t>
      </w:r>
    </w:p>
    <w:p w14:paraId="57E8556C" w14:textId="77777777" w:rsidR="00715BE0" w:rsidRDefault="007C6FFB">
      <w:pPr>
        <w:pStyle w:val="Prrafodelista"/>
        <w:numPr>
          <w:ilvl w:val="1"/>
          <w:numId w:val="3"/>
        </w:numPr>
        <w:tabs>
          <w:tab w:val="left" w:pos="933"/>
          <w:tab w:val="left" w:pos="934"/>
        </w:tabs>
        <w:ind w:right="317"/>
        <w:rPr>
          <w:sz w:val="20"/>
        </w:rPr>
      </w:pPr>
      <w:r>
        <w:rPr>
          <w:sz w:val="20"/>
        </w:rPr>
        <w:t>Comprender</w:t>
      </w:r>
      <w:r>
        <w:rPr>
          <w:spacing w:val="-3"/>
          <w:sz w:val="20"/>
        </w:rPr>
        <w:t xml:space="preserve"> </w:t>
      </w:r>
      <w:r>
        <w:rPr>
          <w:sz w:val="20"/>
        </w:rPr>
        <w:t>la</w:t>
      </w:r>
      <w:r>
        <w:rPr>
          <w:spacing w:val="-3"/>
          <w:sz w:val="20"/>
        </w:rPr>
        <w:t xml:space="preserve"> </w:t>
      </w:r>
      <w:r>
        <w:rPr>
          <w:sz w:val="20"/>
        </w:rPr>
        <w:t>importancia</w:t>
      </w:r>
      <w:r>
        <w:rPr>
          <w:spacing w:val="-3"/>
          <w:sz w:val="20"/>
        </w:rPr>
        <w:t xml:space="preserve"> </w:t>
      </w:r>
      <w:r>
        <w:rPr>
          <w:sz w:val="20"/>
        </w:rPr>
        <w:t>de</w:t>
      </w:r>
      <w:r>
        <w:rPr>
          <w:spacing w:val="-2"/>
          <w:sz w:val="20"/>
        </w:rPr>
        <w:t xml:space="preserve"> </w:t>
      </w:r>
      <w:r>
        <w:rPr>
          <w:sz w:val="20"/>
        </w:rPr>
        <w:t>la</w:t>
      </w:r>
      <w:r>
        <w:rPr>
          <w:spacing w:val="-3"/>
          <w:sz w:val="20"/>
        </w:rPr>
        <w:t xml:space="preserve"> </w:t>
      </w:r>
      <w:r>
        <w:rPr>
          <w:sz w:val="20"/>
        </w:rPr>
        <w:t>entrevista</w:t>
      </w:r>
      <w:r>
        <w:rPr>
          <w:spacing w:val="-3"/>
          <w:sz w:val="20"/>
        </w:rPr>
        <w:t xml:space="preserve"> </w:t>
      </w:r>
      <w:r>
        <w:rPr>
          <w:sz w:val="20"/>
        </w:rPr>
        <w:t>como</w:t>
      </w:r>
      <w:r>
        <w:rPr>
          <w:spacing w:val="-3"/>
          <w:sz w:val="20"/>
        </w:rPr>
        <w:t xml:space="preserve"> </w:t>
      </w:r>
      <w:r>
        <w:rPr>
          <w:sz w:val="20"/>
        </w:rPr>
        <w:t>un</w:t>
      </w:r>
      <w:r>
        <w:rPr>
          <w:spacing w:val="-4"/>
          <w:sz w:val="20"/>
        </w:rPr>
        <w:t xml:space="preserve"> </w:t>
      </w:r>
      <w:r>
        <w:rPr>
          <w:sz w:val="20"/>
        </w:rPr>
        <w:t>género</w:t>
      </w:r>
      <w:r>
        <w:rPr>
          <w:spacing w:val="-3"/>
          <w:sz w:val="20"/>
        </w:rPr>
        <w:t xml:space="preserve"> </w:t>
      </w:r>
      <w:r>
        <w:rPr>
          <w:sz w:val="20"/>
        </w:rPr>
        <w:t>de</w:t>
      </w:r>
      <w:r>
        <w:rPr>
          <w:spacing w:val="-3"/>
          <w:sz w:val="20"/>
        </w:rPr>
        <w:t xml:space="preserve"> </w:t>
      </w:r>
      <w:r>
        <w:rPr>
          <w:sz w:val="20"/>
        </w:rPr>
        <w:t>interacción</w:t>
      </w:r>
      <w:r>
        <w:rPr>
          <w:spacing w:val="-4"/>
          <w:sz w:val="20"/>
        </w:rPr>
        <w:t xml:space="preserve"> </w:t>
      </w:r>
      <w:r>
        <w:rPr>
          <w:sz w:val="20"/>
        </w:rPr>
        <w:t>personal</w:t>
      </w:r>
      <w:r>
        <w:rPr>
          <w:spacing w:val="-3"/>
          <w:sz w:val="20"/>
        </w:rPr>
        <w:t xml:space="preserve"> </w:t>
      </w:r>
      <w:r>
        <w:rPr>
          <w:sz w:val="20"/>
        </w:rPr>
        <w:t>que</w:t>
      </w:r>
      <w:r>
        <w:rPr>
          <w:spacing w:val="-3"/>
          <w:sz w:val="20"/>
        </w:rPr>
        <w:t xml:space="preserve"> </w:t>
      </w:r>
      <w:r>
        <w:rPr>
          <w:sz w:val="20"/>
        </w:rPr>
        <w:t>puede</w:t>
      </w:r>
      <w:r>
        <w:rPr>
          <w:spacing w:val="-3"/>
          <w:sz w:val="20"/>
        </w:rPr>
        <w:t xml:space="preserve"> </w:t>
      </w:r>
      <w:r>
        <w:rPr>
          <w:sz w:val="20"/>
        </w:rPr>
        <w:t>abordarse</w:t>
      </w:r>
      <w:r>
        <w:rPr>
          <w:spacing w:val="-3"/>
          <w:sz w:val="20"/>
        </w:rPr>
        <w:t xml:space="preserve"> </w:t>
      </w:r>
      <w:r>
        <w:rPr>
          <w:sz w:val="20"/>
        </w:rPr>
        <w:t>desde diversos estilos periodísticos.</w:t>
      </w:r>
    </w:p>
    <w:p w14:paraId="0721FBD6" w14:textId="77777777" w:rsidR="00715BE0" w:rsidRDefault="007C6FFB">
      <w:pPr>
        <w:pStyle w:val="Prrafodelista"/>
        <w:numPr>
          <w:ilvl w:val="1"/>
          <w:numId w:val="3"/>
        </w:numPr>
        <w:tabs>
          <w:tab w:val="left" w:pos="933"/>
          <w:tab w:val="left" w:pos="934"/>
        </w:tabs>
        <w:spacing w:before="1"/>
        <w:ind w:hanging="361"/>
        <w:rPr>
          <w:sz w:val="20"/>
        </w:rPr>
      </w:pPr>
      <w:r>
        <w:rPr>
          <w:sz w:val="20"/>
        </w:rPr>
        <w:t>Utilizar</w:t>
      </w:r>
      <w:r>
        <w:rPr>
          <w:spacing w:val="-4"/>
          <w:sz w:val="20"/>
        </w:rPr>
        <w:t xml:space="preserve"> </w:t>
      </w:r>
      <w:r>
        <w:rPr>
          <w:sz w:val="20"/>
        </w:rPr>
        <w:t>herramientas</w:t>
      </w:r>
      <w:r>
        <w:rPr>
          <w:spacing w:val="-5"/>
          <w:sz w:val="20"/>
        </w:rPr>
        <w:t xml:space="preserve"> </w:t>
      </w:r>
      <w:r>
        <w:rPr>
          <w:sz w:val="20"/>
        </w:rPr>
        <w:t>tradicionales</w:t>
      </w:r>
      <w:r>
        <w:rPr>
          <w:spacing w:val="-6"/>
          <w:sz w:val="20"/>
        </w:rPr>
        <w:t xml:space="preserve"> </w:t>
      </w:r>
      <w:r>
        <w:rPr>
          <w:sz w:val="20"/>
        </w:rPr>
        <w:t>como</w:t>
      </w:r>
      <w:r>
        <w:rPr>
          <w:spacing w:val="-3"/>
          <w:sz w:val="20"/>
        </w:rPr>
        <w:t xml:space="preserve"> </w:t>
      </w:r>
      <w:r>
        <w:rPr>
          <w:sz w:val="20"/>
        </w:rPr>
        <w:t>de</w:t>
      </w:r>
      <w:r>
        <w:rPr>
          <w:spacing w:val="-4"/>
          <w:sz w:val="20"/>
        </w:rPr>
        <w:t xml:space="preserve"> </w:t>
      </w:r>
      <w:r>
        <w:rPr>
          <w:sz w:val="20"/>
        </w:rPr>
        <w:t>otra</w:t>
      </w:r>
      <w:r>
        <w:rPr>
          <w:spacing w:val="-5"/>
          <w:sz w:val="20"/>
        </w:rPr>
        <w:t xml:space="preserve"> </w:t>
      </w:r>
      <w:r>
        <w:rPr>
          <w:sz w:val="20"/>
        </w:rPr>
        <w:t>índole</w:t>
      </w:r>
      <w:r>
        <w:rPr>
          <w:spacing w:val="-4"/>
          <w:sz w:val="20"/>
        </w:rPr>
        <w:t xml:space="preserve"> </w:t>
      </w:r>
      <w:r>
        <w:rPr>
          <w:sz w:val="20"/>
        </w:rPr>
        <w:t>para</w:t>
      </w:r>
      <w:r>
        <w:rPr>
          <w:spacing w:val="-4"/>
          <w:sz w:val="20"/>
        </w:rPr>
        <w:t xml:space="preserve"> </w:t>
      </w:r>
      <w:r>
        <w:rPr>
          <w:sz w:val="20"/>
        </w:rPr>
        <w:t>la</w:t>
      </w:r>
      <w:r>
        <w:rPr>
          <w:spacing w:val="-5"/>
          <w:sz w:val="20"/>
        </w:rPr>
        <w:t xml:space="preserve"> </w:t>
      </w:r>
      <w:r>
        <w:rPr>
          <w:sz w:val="20"/>
        </w:rPr>
        <w:t>presentación</w:t>
      </w:r>
      <w:r>
        <w:rPr>
          <w:spacing w:val="-5"/>
          <w:sz w:val="20"/>
        </w:rPr>
        <w:t xml:space="preserve"> </w:t>
      </w:r>
      <w:r>
        <w:rPr>
          <w:sz w:val="20"/>
        </w:rPr>
        <w:t>de</w:t>
      </w:r>
      <w:r>
        <w:rPr>
          <w:spacing w:val="-4"/>
          <w:sz w:val="20"/>
        </w:rPr>
        <w:t xml:space="preserve"> </w:t>
      </w:r>
      <w:r>
        <w:rPr>
          <w:spacing w:val="-2"/>
          <w:sz w:val="20"/>
        </w:rPr>
        <w:t>trabajos.</w:t>
      </w:r>
    </w:p>
    <w:p w14:paraId="3DC6EDED" w14:textId="77777777" w:rsidR="00715BE0" w:rsidRDefault="00715BE0">
      <w:pPr>
        <w:pStyle w:val="Textoindependiente"/>
        <w:spacing w:before="2"/>
      </w:pPr>
    </w:p>
    <w:p w14:paraId="13A264E2" w14:textId="77777777" w:rsidR="00715BE0" w:rsidRDefault="007C6FFB">
      <w:pPr>
        <w:pStyle w:val="Textoindependiente"/>
        <w:spacing w:line="482" w:lineRule="auto"/>
        <w:ind w:left="210" w:right="5033"/>
      </w:pPr>
      <w:r>
        <w:t>Herramienta</w:t>
      </w:r>
      <w:r>
        <w:rPr>
          <w:spacing w:val="-6"/>
        </w:rPr>
        <w:t xml:space="preserve"> </w:t>
      </w:r>
      <w:r>
        <w:t>virtual:</w:t>
      </w:r>
      <w:r>
        <w:rPr>
          <w:spacing w:val="-8"/>
        </w:rPr>
        <w:t xml:space="preserve"> </w:t>
      </w:r>
      <w:r>
        <w:t>entrega</w:t>
      </w:r>
      <w:r>
        <w:rPr>
          <w:spacing w:val="-8"/>
        </w:rPr>
        <w:t xml:space="preserve"> </w:t>
      </w:r>
      <w:r>
        <w:t>de</w:t>
      </w:r>
      <w:r>
        <w:rPr>
          <w:spacing w:val="-8"/>
        </w:rPr>
        <w:t xml:space="preserve"> </w:t>
      </w:r>
      <w:r>
        <w:t>trabajos</w:t>
      </w:r>
      <w:r>
        <w:rPr>
          <w:spacing w:val="-8"/>
        </w:rPr>
        <w:t xml:space="preserve"> </w:t>
      </w:r>
      <w:r>
        <w:t>prácticos. Evaluación: individual de tipo práctica.</w:t>
      </w:r>
    </w:p>
    <w:p w14:paraId="5804E607" w14:textId="77777777" w:rsidR="00715BE0" w:rsidRDefault="007C6FFB">
      <w:pPr>
        <w:pStyle w:val="Textoindependiente"/>
        <w:spacing w:before="2"/>
        <w:ind w:left="212"/>
      </w:pPr>
      <w:r>
        <w:t>Criterios</w:t>
      </w:r>
      <w:r>
        <w:rPr>
          <w:spacing w:val="-6"/>
        </w:rPr>
        <w:t xml:space="preserve"> </w:t>
      </w:r>
      <w:r>
        <w:t>de</w:t>
      </w:r>
      <w:r>
        <w:rPr>
          <w:spacing w:val="-5"/>
        </w:rPr>
        <w:t xml:space="preserve"> </w:t>
      </w:r>
      <w:r>
        <w:t>evaluación:</w:t>
      </w:r>
      <w:r>
        <w:rPr>
          <w:spacing w:val="-3"/>
        </w:rPr>
        <w:t xml:space="preserve"> </w:t>
      </w:r>
      <w:r>
        <w:t>Participación</w:t>
      </w:r>
      <w:r>
        <w:rPr>
          <w:spacing w:val="-6"/>
        </w:rPr>
        <w:t xml:space="preserve"> </w:t>
      </w:r>
      <w:r>
        <w:t>en</w:t>
      </w:r>
      <w:r>
        <w:rPr>
          <w:spacing w:val="-5"/>
        </w:rPr>
        <w:t xml:space="preserve"> </w:t>
      </w:r>
      <w:r>
        <w:t>tiempo</w:t>
      </w:r>
      <w:r>
        <w:rPr>
          <w:spacing w:val="-2"/>
        </w:rPr>
        <w:t xml:space="preserve"> </w:t>
      </w:r>
      <w:r>
        <w:t>y</w:t>
      </w:r>
      <w:r>
        <w:rPr>
          <w:spacing w:val="-6"/>
        </w:rPr>
        <w:t xml:space="preserve"> </w:t>
      </w:r>
      <w:r>
        <w:t>forma</w:t>
      </w:r>
      <w:r>
        <w:rPr>
          <w:spacing w:val="-2"/>
        </w:rPr>
        <w:t xml:space="preserve"> </w:t>
      </w:r>
      <w:r>
        <w:t>según</w:t>
      </w:r>
      <w:r>
        <w:rPr>
          <w:spacing w:val="-6"/>
        </w:rPr>
        <w:t xml:space="preserve"> </w:t>
      </w:r>
      <w:r>
        <w:t>plazos</w:t>
      </w:r>
      <w:r>
        <w:rPr>
          <w:spacing w:val="-3"/>
        </w:rPr>
        <w:t xml:space="preserve"> </w:t>
      </w:r>
      <w:r>
        <w:t>fijados</w:t>
      </w:r>
      <w:r>
        <w:rPr>
          <w:spacing w:val="-5"/>
        </w:rPr>
        <w:t xml:space="preserve"> </w:t>
      </w:r>
      <w:r>
        <w:t>en</w:t>
      </w:r>
      <w:r>
        <w:rPr>
          <w:spacing w:val="-6"/>
        </w:rPr>
        <w:t xml:space="preserve"> </w:t>
      </w:r>
      <w:r>
        <w:t>el</w:t>
      </w:r>
      <w:r>
        <w:rPr>
          <w:spacing w:val="-5"/>
        </w:rPr>
        <w:t xml:space="preserve"> </w:t>
      </w:r>
      <w:r>
        <w:rPr>
          <w:spacing w:val="-2"/>
        </w:rPr>
        <w:t>cronograma.</w:t>
      </w:r>
    </w:p>
    <w:p w14:paraId="4EF96FA9" w14:textId="77777777" w:rsidR="00715BE0" w:rsidRDefault="00715BE0">
      <w:pPr>
        <w:pStyle w:val="Textoindependiente"/>
        <w:spacing w:before="3"/>
      </w:pPr>
    </w:p>
    <w:p w14:paraId="523D8D6C" w14:textId="77777777" w:rsidR="00715BE0" w:rsidRDefault="007C6FFB">
      <w:pPr>
        <w:pStyle w:val="Textoindependiente"/>
        <w:ind w:left="212"/>
      </w:pPr>
      <w:r>
        <w:rPr>
          <w:u w:val="single"/>
        </w:rPr>
        <w:t>Unidad</w:t>
      </w:r>
      <w:r>
        <w:rPr>
          <w:spacing w:val="-6"/>
          <w:u w:val="single"/>
        </w:rPr>
        <w:t xml:space="preserve"> </w:t>
      </w:r>
      <w:r>
        <w:rPr>
          <w:spacing w:val="-5"/>
          <w:u w:val="single"/>
        </w:rPr>
        <w:t>4</w:t>
      </w:r>
      <w:r>
        <w:rPr>
          <w:spacing w:val="-5"/>
        </w:rPr>
        <w:t>:</w:t>
      </w:r>
    </w:p>
    <w:p w14:paraId="1E6738B6" w14:textId="77777777" w:rsidR="00715BE0" w:rsidRDefault="007C6FFB">
      <w:pPr>
        <w:pStyle w:val="Textoindependiente"/>
        <w:spacing w:before="1"/>
        <w:ind w:left="212"/>
      </w:pPr>
      <w:r>
        <w:rPr>
          <w:u w:val="single"/>
        </w:rPr>
        <w:t>Actividad</w:t>
      </w:r>
      <w:r>
        <w:t>:</w:t>
      </w:r>
      <w:r>
        <w:rPr>
          <w:spacing w:val="-6"/>
        </w:rPr>
        <w:t xml:space="preserve"> </w:t>
      </w:r>
      <w:r>
        <w:t>Crónica</w:t>
      </w:r>
      <w:r>
        <w:rPr>
          <w:spacing w:val="-5"/>
        </w:rPr>
        <w:t xml:space="preserve"> </w:t>
      </w:r>
      <w:r>
        <w:t>de</w:t>
      </w:r>
      <w:r>
        <w:rPr>
          <w:spacing w:val="-4"/>
        </w:rPr>
        <w:t xml:space="preserve"> </w:t>
      </w:r>
      <w:r>
        <w:t>un</w:t>
      </w:r>
      <w:r>
        <w:rPr>
          <w:spacing w:val="-3"/>
        </w:rPr>
        <w:t xml:space="preserve"> </w:t>
      </w:r>
      <w:r>
        <w:t>hecho</w:t>
      </w:r>
      <w:r>
        <w:rPr>
          <w:spacing w:val="-4"/>
        </w:rPr>
        <w:t xml:space="preserve"> </w:t>
      </w:r>
      <w:r>
        <w:t>de</w:t>
      </w:r>
      <w:r>
        <w:rPr>
          <w:spacing w:val="-5"/>
        </w:rPr>
        <w:t xml:space="preserve"> </w:t>
      </w:r>
      <w:r>
        <w:t>interés</w:t>
      </w:r>
      <w:r>
        <w:rPr>
          <w:spacing w:val="-5"/>
        </w:rPr>
        <w:t xml:space="preserve"> </w:t>
      </w:r>
      <w:r>
        <w:rPr>
          <w:spacing w:val="-2"/>
        </w:rPr>
        <w:t>público.</w:t>
      </w:r>
    </w:p>
    <w:p w14:paraId="78F754BD" w14:textId="77777777" w:rsidR="00715BE0" w:rsidRDefault="00715BE0">
      <w:pPr>
        <w:pStyle w:val="Textoindependiente"/>
        <w:spacing w:before="4"/>
        <w:rPr>
          <w:sz w:val="12"/>
        </w:rPr>
      </w:pPr>
    </w:p>
    <w:p w14:paraId="437AC076" w14:textId="77777777" w:rsidR="00715BE0" w:rsidRDefault="007C6FFB">
      <w:pPr>
        <w:pStyle w:val="Textoindependiente"/>
        <w:spacing w:before="91"/>
        <w:ind w:left="212"/>
      </w:pPr>
      <w:r>
        <w:rPr>
          <w:spacing w:val="-2"/>
        </w:rPr>
        <w:t>Consigna:</w:t>
      </w:r>
    </w:p>
    <w:p w14:paraId="573634A0" w14:textId="77777777" w:rsidR="00715BE0" w:rsidRDefault="00715BE0">
      <w:pPr>
        <w:pStyle w:val="Textoindependiente"/>
        <w:spacing w:before="10"/>
        <w:rPr>
          <w:sz w:val="19"/>
        </w:rPr>
      </w:pPr>
    </w:p>
    <w:p w14:paraId="558DBC16" w14:textId="77777777" w:rsidR="00715BE0" w:rsidRDefault="007C6FFB">
      <w:pPr>
        <w:pStyle w:val="Prrafodelista"/>
        <w:numPr>
          <w:ilvl w:val="1"/>
          <w:numId w:val="3"/>
        </w:numPr>
        <w:tabs>
          <w:tab w:val="left" w:pos="934"/>
        </w:tabs>
        <w:ind w:right="292"/>
        <w:jc w:val="both"/>
        <w:rPr>
          <w:sz w:val="20"/>
        </w:rPr>
      </w:pPr>
      <w:r>
        <w:rPr>
          <w:sz w:val="20"/>
        </w:rPr>
        <w:t>Realizar la cobertura en directo de un hecho de interés público tal como una manifestación o movilización o evento de cualquier índole (deportivo, cultural, político, etc.) utilizando la red social Twitter. Deberán contar</w:t>
      </w:r>
      <w:r>
        <w:rPr>
          <w:spacing w:val="40"/>
          <w:sz w:val="20"/>
        </w:rPr>
        <w:t xml:space="preserve"> </w:t>
      </w:r>
      <w:r>
        <w:rPr>
          <w:sz w:val="20"/>
        </w:rPr>
        <w:t>en pocas palabras lo que va aconteciendo e ilustrar ciertos momentos con fotos y/o videos. Nota: Leer el texto de Alejandro Rost llamado “¿Es la crónica en directo un nuevo género periodístico?”.</w:t>
      </w:r>
    </w:p>
    <w:p w14:paraId="3975694A" w14:textId="77777777" w:rsidR="00715BE0" w:rsidRDefault="007C6FFB">
      <w:pPr>
        <w:pStyle w:val="Prrafodelista"/>
        <w:numPr>
          <w:ilvl w:val="1"/>
          <w:numId w:val="3"/>
        </w:numPr>
        <w:tabs>
          <w:tab w:val="left" w:pos="934"/>
        </w:tabs>
        <w:ind w:right="289"/>
        <w:jc w:val="both"/>
        <w:rPr>
          <w:sz w:val="20"/>
        </w:rPr>
      </w:pPr>
      <w:r>
        <w:rPr>
          <w:sz w:val="20"/>
        </w:rPr>
        <w:t>Luego redactar una crónica informativa de entre 3000 y 3500 caracteres sin espacios de extensión que cumpla con una estructura cronológica, en la que se incluyan los siguientes elementos: antecedentes del acontecimiento,</w:t>
      </w:r>
      <w:r>
        <w:rPr>
          <w:spacing w:val="-1"/>
          <w:sz w:val="20"/>
        </w:rPr>
        <w:t xml:space="preserve"> </w:t>
      </w:r>
      <w:r>
        <w:rPr>
          <w:sz w:val="20"/>
        </w:rPr>
        <w:t>localización</w:t>
      </w:r>
      <w:r>
        <w:rPr>
          <w:spacing w:val="-2"/>
          <w:sz w:val="20"/>
        </w:rPr>
        <w:t xml:space="preserve"> </w:t>
      </w:r>
      <w:r>
        <w:rPr>
          <w:sz w:val="20"/>
        </w:rPr>
        <w:t>de los</w:t>
      </w:r>
      <w:r>
        <w:rPr>
          <w:spacing w:val="-1"/>
          <w:sz w:val="20"/>
        </w:rPr>
        <w:t xml:space="preserve"> </w:t>
      </w:r>
      <w:r>
        <w:rPr>
          <w:sz w:val="20"/>
        </w:rPr>
        <w:t>hechos,</w:t>
      </w:r>
      <w:r>
        <w:rPr>
          <w:spacing w:val="-1"/>
          <w:sz w:val="20"/>
        </w:rPr>
        <w:t xml:space="preserve"> </w:t>
      </w:r>
      <w:r>
        <w:rPr>
          <w:sz w:val="20"/>
        </w:rPr>
        <w:t>el</w:t>
      </w:r>
      <w:r>
        <w:rPr>
          <w:spacing w:val="-1"/>
          <w:sz w:val="20"/>
        </w:rPr>
        <w:t xml:space="preserve"> </w:t>
      </w:r>
      <w:r>
        <w:rPr>
          <w:sz w:val="20"/>
        </w:rPr>
        <w:t>tiempo en</w:t>
      </w:r>
      <w:r>
        <w:rPr>
          <w:spacing w:val="-2"/>
          <w:sz w:val="20"/>
        </w:rPr>
        <w:t xml:space="preserve"> </w:t>
      </w:r>
      <w:r>
        <w:rPr>
          <w:sz w:val="20"/>
        </w:rPr>
        <w:t>el</w:t>
      </w:r>
      <w:r>
        <w:rPr>
          <w:spacing w:val="-1"/>
          <w:sz w:val="20"/>
        </w:rPr>
        <w:t xml:space="preserve"> </w:t>
      </w:r>
      <w:r>
        <w:rPr>
          <w:sz w:val="20"/>
        </w:rPr>
        <w:t>que transcurre el</w:t>
      </w:r>
      <w:r>
        <w:rPr>
          <w:spacing w:val="-1"/>
          <w:sz w:val="20"/>
        </w:rPr>
        <w:t xml:space="preserve"> </w:t>
      </w:r>
      <w:r>
        <w:rPr>
          <w:sz w:val="20"/>
        </w:rPr>
        <w:t>hecho,</w:t>
      </w:r>
      <w:r>
        <w:rPr>
          <w:spacing w:val="-1"/>
          <w:sz w:val="20"/>
        </w:rPr>
        <w:t xml:space="preserve"> </w:t>
      </w:r>
      <w:r>
        <w:rPr>
          <w:sz w:val="20"/>
        </w:rPr>
        <w:t>los</w:t>
      </w:r>
      <w:r>
        <w:rPr>
          <w:spacing w:val="-1"/>
          <w:sz w:val="20"/>
        </w:rPr>
        <w:t xml:space="preserve"> </w:t>
      </w:r>
      <w:r>
        <w:rPr>
          <w:sz w:val="20"/>
        </w:rPr>
        <w:t>participantes</w:t>
      </w:r>
      <w:r>
        <w:rPr>
          <w:spacing w:val="-1"/>
          <w:sz w:val="20"/>
        </w:rPr>
        <w:t xml:space="preserve"> </w:t>
      </w:r>
      <w:r>
        <w:rPr>
          <w:sz w:val="20"/>
        </w:rPr>
        <w:t>del hecho, el auditorio, y texto, visión panorámica de la conferencia o discurso o visión parcial. Los elementos antes mencionados deben registrarse al momento de hacer la cobertura. Leer el texto Manual de periodismo (pág. 200-209) de Carlos Marín.</w:t>
      </w:r>
    </w:p>
    <w:p w14:paraId="685518CB" w14:textId="77777777" w:rsidR="00715BE0" w:rsidRDefault="007C6FFB">
      <w:pPr>
        <w:pStyle w:val="Prrafodelista"/>
        <w:numPr>
          <w:ilvl w:val="1"/>
          <w:numId w:val="3"/>
        </w:numPr>
        <w:tabs>
          <w:tab w:val="left" w:pos="934"/>
        </w:tabs>
        <w:spacing w:line="244" w:lineRule="exact"/>
        <w:ind w:hanging="361"/>
        <w:jc w:val="both"/>
        <w:rPr>
          <w:sz w:val="20"/>
        </w:rPr>
      </w:pPr>
      <w:r>
        <w:rPr>
          <w:sz w:val="20"/>
        </w:rPr>
        <w:t>Agregar</w:t>
      </w:r>
      <w:r>
        <w:rPr>
          <w:spacing w:val="-4"/>
          <w:sz w:val="20"/>
        </w:rPr>
        <w:t xml:space="preserve"> </w:t>
      </w:r>
      <w:r>
        <w:rPr>
          <w:sz w:val="20"/>
        </w:rPr>
        <w:t>ilustraciones</w:t>
      </w:r>
      <w:r>
        <w:rPr>
          <w:spacing w:val="-6"/>
          <w:sz w:val="20"/>
        </w:rPr>
        <w:t xml:space="preserve"> </w:t>
      </w:r>
      <w:r>
        <w:rPr>
          <w:sz w:val="20"/>
        </w:rPr>
        <w:t>o</w:t>
      </w:r>
      <w:r>
        <w:rPr>
          <w:spacing w:val="-3"/>
          <w:sz w:val="20"/>
        </w:rPr>
        <w:t xml:space="preserve"> </w:t>
      </w:r>
      <w:r>
        <w:rPr>
          <w:sz w:val="20"/>
        </w:rPr>
        <w:t>fotos</w:t>
      </w:r>
      <w:r>
        <w:rPr>
          <w:spacing w:val="-6"/>
          <w:sz w:val="20"/>
        </w:rPr>
        <w:t xml:space="preserve"> </w:t>
      </w:r>
      <w:r>
        <w:rPr>
          <w:sz w:val="20"/>
        </w:rPr>
        <w:t>sobre</w:t>
      </w:r>
      <w:r>
        <w:rPr>
          <w:spacing w:val="-4"/>
          <w:sz w:val="20"/>
        </w:rPr>
        <w:t xml:space="preserve"> </w:t>
      </w:r>
      <w:r>
        <w:rPr>
          <w:sz w:val="20"/>
        </w:rPr>
        <w:t>el</w:t>
      </w:r>
      <w:r>
        <w:rPr>
          <w:spacing w:val="-5"/>
          <w:sz w:val="20"/>
        </w:rPr>
        <w:t xml:space="preserve"> </w:t>
      </w:r>
      <w:r>
        <w:rPr>
          <w:spacing w:val="-2"/>
          <w:sz w:val="20"/>
        </w:rPr>
        <w:t>evento.</w:t>
      </w:r>
    </w:p>
    <w:p w14:paraId="23A50694" w14:textId="77777777" w:rsidR="00715BE0" w:rsidRDefault="007C6FFB">
      <w:pPr>
        <w:pStyle w:val="Textoindependiente"/>
        <w:spacing w:before="4" w:line="460" w:lineRule="atLeast"/>
        <w:ind w:left="212" w:right="1243"/>
        <w:jc w:val="both"/>
      </w:pPr>
      <w:r>
        <w:t>Nota:</w:t>
      </w:r>
      <w:r>
        <w:rPr>
          <w:spacing w:val="-2"/>
        </w:rPr>
        <w:t xml:space="preserve"> </w:t>
      </w:r>
      <w:r>
        <w:t>Deben</w:t>
      </w:r>
      <w:r>
        <w:rPr>
          <w:spacing w:val="-3"/>
        </w:rPr>
        <w:t xml:space="preserve"> </w:t>
      </w:r>
      <w:r>
        <w:t>subir</w:t>
      </w:r>
      <w:r>
        <w:rPr>
          <w:spacing w:val="-2"/>
        </w:rPr>
        <w:t xml:space="preserve"> </w:t>
      </w:r>
      <w:r>
        <w:t>la</w:t>
      </w:r>
      <w:r>
        <w:rPr>
          <w:spacing w:val="-2"/>
        </w:rPr>
        <w:t xml:space="preserve"> </w:t>
      </w:r>
      <w:r>
        <w:t>crónica</w:t>
      </w:r>
      <w:r>
        <w:rPr>
          <w:spacing w:val="-2"/>
        </w:rPr>
        <w:t xml:space="preserve"> </w:t>
      </w:r>
      <w:r>
        <w:t>al</w:t>
      </w:r>
      <w:r>
        <w:rPr>
          <w:spacing w:val="-3"/>
        </w:rPr>
        <w:t xml:space="preserve"> </w:t>
      </w:r>
      <w:r>
        <w:t>Medium</w:t>
      </w:r>
      <w:r>
        <w:rPr>
          <w:spacing w:val="-6"/>
        </w:rPr>
        <w:t xml:space="preserve"> </w:t>
      </w:r>
      <w:r>
        <w:t>donde</w:t>
      </w:r>
      <w:r>
        <w:rPr>
          <w:spacing w:val="-2"/>
        </w:rPr>
        <w:t xml:space="preserve"> </w:t>
      </w:r>
      <w:r>
        <w:t>tienen</w:t>
      </w:r>
      <w:r>
        <w:rPr>
          <w:spacing w:val="-3"/>
        </w:rPr>
        <w:t xml:space="preserve"> </w:t>
      </w:r>
      <w:r>
        <w:t>el</w:t>
      </w:r>
      <w:r>
        <w:rPr>
          <w:spacing w:val="-2"/>
        </w:rPr>
        <w:t xml:space="preserve"> </w:t>
      </w:r>
      <w:r>
        <w:t>resto</w:t>
      </w:r>
      <w:r>
        <w:rPr>
          <w:spacing w:val="-1"/>
        </w:rPr>
        <w:t xml:space="preserve"> </w:t>
      </w:r>
      <w:r>
        <w:t>de</w:t>
      </w:r>
      <w:r>
        <w:rPr>
          <w:spacing w:val="-2"/>
        </w:rPr>
        <w:t xml:space="preserve"> </w:t>
      </w:r>
      <w:r>
        <w:t>las</w:t>
      </w:r>
      <w:r>
        <w:rPr>
          <w:spacing w:val="-3"/>
        </w:rPr>
        <w:t xml:space="preserve"> </w:t>
      </w:r>
      <w:r>
        <w:t>notas</w:t>
      </w:r>
      <w:r>
        <w:rPr>
          <w:spacing w:val="-3"/>
        </w:rPr>
        <w:t xml:space="preserve"> </w:t>
      </w:r>
      <w:r>
        <w:t>realizadas</w:t>
      </w:r>
      <w:r>
        <w:rPr>
          <w:spacing w:val="-3"/>
        </w:rPr>
        <w:t xml:space="preserve"> </w:t>
      </w:r>
      <w:r>
        <w:t>durante</w:t>
      </w:r>
      <w:r>
        <w:rPr>
          <w:spacing w:val="-2"/>
        </w:rPr>
        <w:t xml:space="preserve"> </w:t>
      </w:r>
      <w:r>
        <w:t>el</w:t>
      </w:r>
      <w:r>
        <w:rPr>
          <w:spacing w:val="-2"/>
        </w:rPr>
        <w:t xml:space="preserve"> </w:t>
      </w:r>
      <w:r>
        <w:t>cuatrimestre. Objetivos: Que los alumnos logren desarrollar competencias específicas para:</w:t>
      </w:r>
    </w:p>
    <w:p w14:paraId="0CFA25A6" w14:textId="77777777" w:rsidR="00715BE0" w:rsidRDefault="007C6FFB">
      <w:pPr>
        <w:pStyle w:val="Prrafodelista"/>
        <w:numPr>
          <w:ilvl w:val="1"/>
          <w:numId w:val="3"/>
        </w:numPr>
        <w:tabs>
          <w:tab w:val="left" w:pos="933"/>
          <w:tab w:val="left" w:pos="934"/>
        </w:tabs>
        <w:spacing w:line="244" w:lineRule="exact"/>
        <w:ind w:hanging="361"/>
        <w:rPr>
          <w:sz w:val="20"/>
        </w:rPr>
      </w:pPr>
      <w:r>
        <w:rPr>
          <w:sz w:val="20"/>
        </w:rPr>
        <w:t>Realizar</w:t>
      </w:r>
      <w:r>
        <w:rPr>
          <w:spacing w:val="-4"/>
          <w:sz w:val="20"/>
        </w:rPr>
        <w:t xml:space="preserve"> </w:t>
      </w:r>
      <w:r>
        <w:rPr>
          <w:sz w:val="20"/>
        </w:rPr>
        <w:t>el</w:t>
      </w:r>
      <w:r>
        <w:rPr>
          <w:spacing w:val="-4"/>
          <w:sz w:val="20"/>
        </w:rPr>
        <w:t xml:space="preserve"> </w:t>
      </w:r>
      <w:r>
        <w:rPr>
          <w:sz w:val="20"/>
        </w:rPr>
        <w:t>reporteo,</w:t>
      </w:r>
      <w:r>
        <w:rPr>
          <w:spacing w:val="-4"/>
          <w:sz w:val="20"/>
        </w:rPr>
        <w:t xml:space="preserve"> </w:t>
      </w:r>
      <w:r>
        <w:rPr>
          <w:sz w:val="20"/>
        </w:rPr>
        <w:t>la</w:t>
      </w:r>
      <w:r>
        <w:rPr>
          <w:spacing w:val="-6"/>
          <w:sz w:val="20"/>
        </w:rPr>
        <w:t xml:space="preserve"> </w:t>
      </w:r>
      <w:r>
        <w:rPr>
          <w:sz w:val="20"/>
        </w:rPr>
        <w:t>realización,</w:t>
      </w:r>
      <w:r>
        <w:rPr>
          <w:spacing w:val="-4"/>
          <w:sz w:val="20"/>
        </w:rPr>
        <w:t xml:space="preserve"> </w:t>
      </w:r>
      <w:r>
        <w:rPr>
          <w:sz w:val="20"/>
        </w:rPr>
        <w:t>la</w:t>
      </w:r>
      <w:r>
        <w:rPr>
          <w:spacing w:val="-4"/>
          <w:sz w:val="20"/>
        </w:rPr>
        <w:t xml:space="preserve"> </w:t>
      </w:r>
      <w:r>
        <w:rPr>
          <w:sz w:val="20"/>
        </w:rPr>
        <w:t>redacción</w:t>
      </w:r>
      <w:r>
        <w:rPr>
          <w:spacing w:val="-4"/>
          <w:sz w:val="20"/>
        </w:rPr>
        <w:t xml:space="preserve"> </w:t>
      </w:r>
      <w:r>
        <w:rPr>
          <w:sz w:val="20"/>
        </w:rPr>
        <w:t>y</w:t>
      </w:r>
      <w:r>
        <w:rPr>
          <w:spacing w:val="-7"/>
          <w:sz w:val="20"/>
        </w:rPr>
        <w:t xml:space="preserve"> </w:t>
      </w:r>
      <w:r>
        <w:rPr>
          <w:sz w:val="20"/>
        </w:rPr>
        <w:t>edición</w:t>
      </w:r>
      <w:r>
        <w:rPr>
          <w:spacing w:val="-5"/>
          <w:sz w:val="20"/>
        </w:rPr>
        <w:t xml:space="preserve"> </w:t>
      </w:r>
      <w:r>
        <w:rPr>
          <w:sz w:val="20"/>
        </w:rPr>
        <w:t>de</w:t>
      </w:r>
      <w:r>
        <w:rPr>
          <w:spacing w:val="-5"/>
          <w:sz w:val="20"/>
        </w:rPr>
        <w:t xml:space="preserve"> </w:t>
      </w:r>
      <w:r>
        <w:rPr>
          <w:sz w:val="20"/>
        </w:rPr>
        <w:t>una</w:t>
      </w:r>
      <w:r>
        <w:rPr>
          <w:spacing w:val="3"/>
          <w:sz w:val="20"/>
        </w:rPr>
        <w:t xml:space="preserve"> </w:t>
      </w:r>
      <w:r>
        <w:rPr>
          <w:spacing w:val="-2"/>
          <w:sz w:val="20"/>
        </w:rPr>
        <w:t>crónica.</w:t>
      </w:r>
    </w:p>
    <w:p w14:paraId="73830886" w14:textId="77777777" w:rsidR="00715BE0" w:rsidRDefault="007C6FFB">
      <w:pPr>
        <w:pStyle w:val="Prrafodelista"/>
        <w:numPr>
          <w:ilvl w:val="1"/>
          <w:numId w:val="3"/>
        </w:numPr>
        <w:tabs>
          <w:tab w:val="left" w:pos="933"/>
          <w:tab w:val="left" w:pos="934"/>
        </w:tabs>
        <w:spacing w:before="2" w:line="237" w:lineRule="auto"/>
        <w:ind w:right="331"/>
        <w:rPr>
          <w:sz w:val="20"/>
        </w:rPr>
      </w:pPr>
      <w:r>
        <w:rPr>
          <w:sz w:val="20"/>
        </w:rPr>
        <w:t>Comprender</w:t>
      </w:r>
      <w:r>
        <w:rPr>
          <w:spacing w:val="-2"/>
          <w:sz w:val="20"/>
        </w:rPr>
        <w:t xml:space="preserve"> </w:t>
      </w:r>
      <w:r>
        <w:rPr>
          <w:sz w:val="20"/>
        </w:rPr>
        <w:t>la</w:t>
      </w:r>
      <w:r>
        <w:rPr>
          <w:spacing w:val="-3"/>
          <w:sz w:val="20"/>
        </w:rPr>
        <w:t xml:space="preserve"> </w:t>
      </w:r>
      <w:r>
        <w:rPr>
          <w:sz w:val="20"/>
        </w:rPr>
        <w:t>importancia</w:t>
      </w:r>
      <w:r>
        <w:rPr>
          <w:spacing w:val="-3"/>
          <w:sz w:val="20"/>
        </w:rPr>
        <w:t xml:space="preserve"> </w:t>
      </w:r>
      <w:r>
        <w:rPr>
          <w:sz w:val="20"/>
        </w:rPr>
        <w:t>de</w:t>
      </w:r>
      <w:r>
        <w:rPr>
          <w:spacing w:val="-1"/>
          <w:sz w:val="20"/>
        </w:rPr>
        <w:t xml:space="preserve"> </w:t>
      </w:r>
      <w:r>
        <w:rPr>
          <w:sz w:val="20"/>
        </w:rPr>
        <w:t>la crónica</w:t>
      </w:r>
      <w:r>
        <w:rPr>
          <w:spacing w:val="-2"/>
          <w:sz w:val="20"/>
        </w:rPr>
        <w:t xml:space="preserve"> </w:t>
      </w:r>
      <w:r>
        <w:rPr>
          <w:sz w:val="20"/>
        </w:rPr>
        <w:t>como un</w:t>
      </w:r>
      <w:r>
        <w:rPr>
          <w:spacing w:val="-2"/>
          <w:sz w:val="20"/>
        </w:rPr>
        <w:t xml:space="preserve"> </w:t>
      </w:r>
      <w:r>
        <w:rPr>
          <w:sz w:val="20"/>
        </w:rPr>
        <w:t>género</w:t>
      </w:r>
      <w:r>
        <w:rPr>
          <w:spacing w:val="-1"/>
          <w:sz w:val="20"/>
        </w:rPr>
        <w:t xml:space="preserve"> </w:t>
      </w:r>
      <w:r>
        <w:rPr>
          <w:sz w:val="20"/>
        </w:rPr>
        <w:t>que</w:t>
      </w:r>
      <w:r>
        <w:rPr>
          <w:spacing w:val="-3"/>
          <w:sz w:val="20"/>
        </w:rPr>
        <w:t xml:space="preserve"> </w:t>
      </w:r>
      <w:r>
        <w:rPr>
          <w:sz w:val="20"/>
        </w:rPr>
        <w:t>implica</w:t>
      </w:r>
      <w:r>
        <w:rPr>
          <w:spacing w:val="-3"/>
          <w:sz w:val="20"/>
        </w:rPr>
        <w:t xml:space="preserve"> </w:t>
      </w:r>
      <w:r>
        <w:rPr>
          <w:sz w:val="20"/>
        </w:rPr>
        <w:t>la</w:t>
      </w:r>
      <w:r>
        <w:rPr>
          <w:spacing w:val="-3"/>
          <w:sz w:val="20"/>
        </w:rPr>
        <w:t xml:space="preserve"> </w:t>
      </w:r>
      <w:r>
        <w:rPr>
          <w:sz w:val="20"/>
        </w:rPr>
        <w:t>descripción</w:t>
      </w:r>
      <w:r>
        <w:rPr>
          <w:spacing w:val="-2"/>
          <w:sz w:val="20"/>
        </w:rPr>
        <w:t xml:space="preserve"> </w:t>
      </w:r>
      <w:r>
        <w:rPr>
          <w:sz w:val="20"/>
        </w:rPr>
        <w:t>y</w:t>
      </w:r>
      <w:r>
        <w:rPr>
          <w:spacing w:val="-7"/>
          <w:sz w:val="20"/>
        </w:rPr>
        <w:t xml:space="preserve"> </w:t>
      </w:r>
      <w:r>
        <w:rPr>
          <w:sz w:val="20"/>
        </w:rPr>
        <w:t>la</w:t>
      </w:r>
      <w:r>
        <w:rPr>
          <w:spacing w:val="-1"/>
          <w:sz w:val="20"/>
        </w:rPr>
        <w:t xml:space="preserve"> </w:t>
      </w:r>
      <w:r>
        <w:rPr>
          <w:sz w:val="20"/>
        </w:rPr>
        <w:t>narración</w:t>
      </w:r>
      <w:r>
        <w:rPr>
          <w:spacing w:val="-4"/>
          <w:sz w:val="20"/>
        </w:rPr>
        <w:t xml:space="preserve"> </w:t>
      </w:r>
      <w:r>
        <w:rPr>
          <w:sz w:val="20"/>
        </w:rPr>
        <w:t>del</w:t>
      </w:r>
      <w:r>
        <w:rPr>
          <w:spacing w:val="-3"/>
          <w:sz w:val="20"/>
        </w:rPr>
        <w:t xml:space="preserve"> </w:t>
      </w:r>
      <w:r>
        <w:rPr>
          <w:sz w:val="20"/>
        </w:rPr>
        <w:t>proceso de un acontecimiento.</w:t>
      </w:r>
    </w:p>
    <w:p w14:paraId="04EAF7DE" w14:textId="77777777" w:rsidR="00715BE0" w:rsidRDefault="007C6FFB">
      <w:pPr>
        <w:pStyle w:val="Prrafodelista"/>
        <w:numPr>
          <w:ilvl w:val="1"/>
          <w:numId w:val="3"/>
        </w:numPr>
        <w:tabs>
          <w:tab w:val="left" w:pos="933"/>
          <w:tab w:val="left" w:pos="934"/>
        </w:tabs>
        <w:spacing w:before="1"/>
        <w:ind w:hanging="361"/>
        <w:rPr>
          <w:sz w:val="20"/>
        </w:rPr>
      </w:pPr>
      <w:r>
        <w:rPr>
          <w:sz w:val="20"/>
        </w:rPr>
        <w:t>Utilizar</w:t>
      </w:r>
      <w:r>
        <w:rPr>
          <w:spacing w:val="-4"/>
          <w:sz w:val="20"/>
        </w:rPr>
        <w:t xml:space="preserve"> </w:t>
      </w:r>
      <w:r>
        <w:rPr>
          <w:sz w:val="20"/>
        </w:rPr>
        <w:t>herramientas</w:t>
      </w:r>
      <w:r>
        <w:rPr>
          <w:spacing w:val="-6"/>
          <w:sz w:val="20"/>
        </w:rPr>
        <w:t xml:space="preserve"> </w:t>
      </w:r>
      <w:r>
        <w:rPr>
          <w:sz w:val="20"/>
        </w:rPr>
        <w:t>tradicionales</w:t>
      </w:r>
      <w:r>
        <w:rPr>
          <w:spacing w:val="-6"/>
          <w:sz w:val="20"/>
        </w:rPr>
        <w:t xml:space="preserve"> </w:t>
      </w:r>
      <w:r>
        <w:rPr>
          <w:sz w:val="20"/>
        </w:rPr>
        <w:t>como</w:t>
      </w:r>
      <w:r>
        <w:rPr>
          <w:spacing w:val="-4"/>
          <w:sz w:val="20"/>
        </w:rPr>
        <w:t xml:space="preserve"> </w:t>
      </w:r>
      <w:r>
        <w:rPr>
          <w:sz w:val="20"/>
        </w:rPr>
        <w:t>de</w:t>
      </w:r>
      <w:r>
        <w:rPr>
          <w:spacing w:val="-5"/>
          <w:sz w:val="20"/>
        </w:rPr>
        <w:t xml:space="preserve"> </w:t>
      </w:r>
      <w:r>
        <w:rPr>
          <w:sz w:val="20"/>
        </w:rPr>
        <w:t>otra</w:t>
      </w:r>
      <w:r>
        <w:rPr>
          <w:spacing w:val="-1"/>
          <w:sz w:val="20"/>
        </w:rPr>
        <w:t xml:space="preserve"> </w:t>
      </w:r>
      <w:r>
        <w:rPr>
          <w:sz w:val="20"/>
        </w:rPr>
        <w:t>índole</w:t>
      </w:r>
      <w:r>
        <w:rPr>
          <w:spacing w:val="-5"/>
          <w:sz w:val="20"/>
        </w:rPr>
        <w:t xml:space="preserve"> </w:t>
      </w:r>
      <w:r>
        <w:rPr>
          <w:sz w:val="20"/>
        </w:rPr>
        <w:t>para</w:t>
      </w:r>
      <w:r>
        <w:rPr>
          <w:spacing w:val="-5"/>
          <w:sz w:val="20"/>
        </w:rPr>
        <w:t xml:space="preserve"> </w:t>
      </w:r>
      <w:r>
        <w:rPr>
          <w:sz w:val="20"/>
        </w:rPr>
        <w:t>la</w:t>
      </w:r>
      <w:r>
        <w:rPr>
          <w:spacing w:val="-5"/>
          <w:sz w:val="20"/>
        </w:rPr>
        <w:t xml:space="preserve"> </w:t>
      </w:r>
      <w:r>
        <w:rPr>
          <w:sz w:val="20"/>
        </w:rPr>
        <w:t>presentación</w:t>
      </w:r>
      <w:r>
        <w:rPr>
          <w:spacing w:val="-6"/>
          <w:sz w:val="20"/>
        </w:rPr>
        <w:t xml:space="preserve"> </w:t>
      </w:r>
      <w:r>
        <w:rPr>
          <w:sz w:val="20"/>
        </w:rPr>
        <w:t>de</w:t>
      </w:r>
      <w:r>
        <w:rPr>
          <w:spacing w:val="-4"/>
          <w:sz w:val="20"/>
        </w:rPr>
        <w:t xml:space="preserve"> </w:t>
      </w:r>
      <w:r>
        <w:rPr>
          <w:spacing w:val="-2"/>
          <w:sz w:val="20"/>
        </w:rPr>
        <w:t>trabajos.</w:t>
      </w:r>
    </w:p>
    <w:p w14:paraId="4533A470" w14:textId="77777777" w:rsidR="00715BE0" w:rsidRDefault="00715BE0">
      <w:pPr>
        <w:pStyle w:val="Textoindependiente"/>
        <w:spacing w:before="5"/>
      </w:pPr>
    </w:p>
    <w:p w14:paraId="69383DA4" w14:textId="77777777" w:rsidR="00715BE0" w:rsidRDefault="007C6FFB">
      <w:pPr>
        <w:pStyle w:val="Textoindependiente"/>
        <w:spacing w:line="482" w:lineRule="auto"/>
        <w:ind w:left="210" w:right="5033"/>
      </w:pPr>
      <w:r>
        <w:t>Herramienta</w:t>
      </w:r>
      <w:r>
        <w:rPr>
          <w:spacing w:val="-6"/>
        </w:rPr>
        <w:t xml:space="preserve"> </w:t>
      </w:r>
      <w:r>
        <w:t>virtual:</w:t>
      </w:r>
      <w:r>
        <w:rPr>
          <w:spacing w:val="-8"/>
        </w:rPr>
        <w:t xml:space="preserve"> </w:t>
      </w:r>
      <w:r>
        <w:t>entrega</w:t>
      </w:r>
      <w:r>
        <w:rPr>
          <w:spacing w:val="-8"/>
        </w:rPr>
        <w:t xml:space="preserve"> </w:t>
      </w:r>
      <w:r>
        <w:t>de</w:t>
      </w:r>
      <w:r>
        <w:rPr>
          <w:spacing w:val="-8"/>
        </w:rPr>
        <w:t xml:space="preserve"> </w:t>
      </w:r>
      <w:r>
        <w:t>trabajos</w:t>
      </w:r>
      <w:r>
        <w:rPr>
          <w:spacing w:val="-8"/>
        </w:rPr>
        <w:t xml:space="preserve"> </w:t>
      </w:r>
      <w:r>
        <w:t>prácticos. Evaluación: individual de tipo práctica.</w:t>
      </w:r>
    </w:p>
    <w:p w14:paraId="2DA1BE6E" w14:textId="77777777" w:rsidR="00715BE0" w:rsidRDefault="007C6FFB">
      <w:pPr>
        <w:pStyle w:val="Textoindependiente"/>
        <w:spacing w:line="229" w:lineRule="exact"/>
        <w:ind w:left="212"/>
        <w:jc w:val="both"/>
      </w:pPr>
      <w:r>
        <w:t>Criterios</w:t>
      </w:r>
      <w:r>
        <w:rPr>
          <w:spacing w:val="-6"/>
        </w:rPr>
        <w:t xml:space="preserve"> </w:t>
      </w:r>
      <w:r>
        <w:t>de</w:t>
      </w:r>
      <w:r>
        <w:rPr>
          <w:spacing w:val="-5"/>
        </w:rPr>
        <w:t xml:space="preserve"> </w:t>
      </w:r>
      <w:r>
        <w:t>evaluación:</w:t>
      </w:r>
      <w:r>
        <w:rPr>
          <w:spacing w:val="-3"/>
        </w:rPr>
        <w:t xml:space="preserve"> </w:t>
      </w:r>
      <w:r>
        <w:t>Participación</w:t>
      </w:r>
      <w:r>
        <w:rPr>
          <w:spacing w:val="-6"/>
        </w:rPr>
        <w:t xml:space="preserve"> </w:t>
      </w:r>
      <w:r>
        <w:t>en</w:t>
      </w:r>
      <w:r>
        <w:rPr>
          <w:spacing w:val="-5"/>
        </w:rPr>
        <w:t xml:space="preserve"> </w:t>
      </w:r>
      <w:r>
        <w:t>tiempo</w:t>
      </w:r>
      <w:r>
        <w:rPr>
          <w:spacing w:val="-2"/>
        </w:rPr>
        <w:t xml:space="preserve"> </w:t>
      </w:r>
      <w:r>
        <w:t>y</w:t>
      </w:r>
      <w:r>
        <w:rPr>
          <w:spacing w:val="-6"/>
        </w:rPr>
        <w:t xml:space="preserve"> </w:t>
      </w:r>
      <w:r>
        <w:t>forma</w:t>
      </w:r>
      <w:r>
        <w:rPr>
          <w:spacing w:val="-2"/>
        </w:rPr>
        <w:t xml:space="preserve"> </w:t>
      </w:r>
      <w:r>
        <w:t>según</w:t>
      </w:r>
      <w:r>
        <w:rPr>
          <w:spacing w:val="-6"/>
        </w:rPr>
        <w:t xml:space="preserve"> </w:t>
      </w:r>
      <w:r>
        <w:t>plazos</w:t>
      </w:r>
      <w:r>
        <w:rPr>
          <w:spacing w:val="-3"/>
        </w:rPr>
        <w:t xml:space="preserve"> </w:t>
      </w:r>
      <w:r>
        <w:t>fijados</w:t>
      </w:r>
      <w:r>
        <w:rPr>
          <w:spacing w:val="-5"/>
        </w:rPr>
        <w:t xml:space="preserve"> </w:t>
      </w:r>
      <w:r>
        <w:t>en</w:t>
      </w:r>
      <w:r>
        <w:rPr>
          <w:spacing w:val="-6"/>
        </w:rPr>
        <w:t xml:space="preserve"> </w:t>
      </w:r>
      <w:r>
        <w:t>el</w:t>
      </w:r>
      <w:r>
        <w:rPr>
          <w:spacing w:val="-5"/>
        </w:rPr>
        <w:t xml:space="preserve"> </w:t>
      </w:r>
      <w:r>
        <w:rPr>
          <w:spacing w:val="-2"/>
        </w:rPr>
        <w:t>cronograma.</w:t>
      </w:r>
    </w:p>
    <w:p w14:paraId="3113537C" w14:textId="77777777" w:rsidR="00715BE0" w:rsidRDefault="00715BE0">
      <w:pPr>
        <w:spacing w:line="229" w:lineRule="exact"/>
        <w:jc w:val="both"/>
        <w:sectPr w:rsidR="00715BE0">
          <w:pgSz w:w="11910" w:h="16840"/>
          <w:pgMar w:top="1540" w:right="840" w:bottom="840" w:left="920" w:header="0" w:footer="641" w:gutter="0"/>
          <w:cols w:space="720"/>
        </w:sectPr>
      </w:pPr>
    </w:p>
    <w:p w14:paraId="4D768780" w14:textId="77777777" w:rsidR="00715BE0" w:rsidRDefault="007C6FFB">
      <w:pPr>
        <w:pStyle w:val="Prrafodelista"/>
        <w:numPr>
          <w:ilvl w:val="0"/>
          <w:numId w:val="10"/>
        </w:numPr>
        <w:tabs>
          <w:tab w:val="left" w:pos="933"/>
          <w:tab w:val="left" w:pos="934"/>
        </w:tabs>
        <w:spacing w:before="67" w:line="266" w:lineRule="exact"/>
        <w:ind w:hanging="724"/>
        <w:rPr>
          <w:b/>
          <w:sz w:val="24"/>
        </w:rPr>
      </w:pPr>
      <w:r>
        <w:rPr>
          <w:b/>
          <w:position w:val="2"/>
        </w:rPr>
        <w:t>PRÁCTICAS</w:t>
      </w:r>
      <w:r>
        <w:rPr>
          <w:b/>
          <w:spacing w:val="-8"/>
          <w:position w:val="2"/>
        </w:rPr>
        <w:t xml:space="preserve"> </w:t>
      </w:r>
      <w:r>
        <w:rPr>
          <w:b/>
          <w:position w:val="2"/>
        </w:rPr>
        <w:t>PROFESIONALES</w:t>
      </w:r>
      <w:r>
        <w:rPr>
          <w:b/>
          <w:spacing w:val="-8"/>
          <w:position w:val="2"/>
        </w:rPr>
        <w:t xml:space="preserve"> </w:t>
      </w:r>
      <w:r>
        <w:rPr>
          <w:position w:val="2"/>
        </w:rPr>
        <w:t>(si</w:t>
      </w:r>
      <w:r>
        <w:rPr>
          <w:spacing w:val="-7"/>
          <w:position w:val="2"/>
        </w:rPr>
        <w:t xml:space="preserve"> </w:t>
      </w:r>
      <w:r>
        <w:rPr>
          <w:spacing w:val="-2"/>
          <w:position w:val="2"/>
        </w:rPr>
        <w:t>corresponde)</w:t>
      </w:r>
    </w:p>
    <w:p w14:paraId="57390FF7" w14:textId="77777777" w:rsidR="00715BE0" w:rsidRDefault="007C6FFB">
      <w:pPr>
        <w:spacing w:line="242" w:lineRule="auto"/>
        <w:ind w:left="212" w:right="291" w:hanging="3"/>
        <w:jc w:val="both"/>
        <w:rPr>
          <w:i/>
          <w:sz w:val="20"/>
        </w:rPr>
      </w:pPr>
      <w:r>
        <w:rPr>
          <w:i/>
          <w:color w:val="49442A"/>
          <w:sz w:val="20"/>
        </w:rPr>
        <w:t>En todos los casos se deberán detallar los lugares donde se realizan, el modo de ejecución, los tipos y cantidades mínimas de actividades, prestaciones y/o productos a ser cumplidos, los convenios que garantizan el acceso a esos ámbitos y las modalidades de evaluación y supervisión) Además, en el caso de tratarse de una propuesta a distancia con prácticas</w:t>
      </w:r>
      <w:r>
        <w:rPr>
          <w:i/>
          <w:color w:val="49442A"/>
          <w:spacing w:val="-3"/>
          <w:sz w:val="20"/>
        </w:rPr>
        <w:t xml:space="preserve"> </w:t>
      </w:r>
      <w:r>
        <w:rPr>
          <w:i/>
          <w:color w:val="49442A"/>
          <w:sz w:val="20"/>
        </w:rPr>
        <w:t>profesionales</w:t>
      </w:r>
      <w:r>
        <w:rPr>
          <w:i/>
          <w:color w:val="49442A"/>
          <w:spacing w:val="-1"/>
          <w:sz w:val="20"/>
        </w:rPr>
        <w:t xml:space="preserve"> </w:t>
      </w:r>
      <w:r>
        <w:rPr>
          <w:i/>
          <w:color w:val="49442A"/>
          <w:sz w:val="20"/>
        </w:rPr>
        <w:t>en</w:t>
      </w:r>
      <w:r>
        <w:rPr>
          <w:i/>
          <w:color w:val="49442A"/>
          <w:spacing w:val="-2"/>
          <w:sz w:val="20"/>
        </w:rPr>
        <w:t xml:space="preserve"> </w:t>
      </w:r>
      <w:r>
        <w:rPr>
          <w:i/>
          <w:color w:val="49442A"/>
          <w:sz w:val="20"/>
        </w:rPr>
        <w:t>modalidad</w:t>
      </w:r>
      <w:r>
        <w:rPr>
          <w:i/>
          <w:color w:val="49442A"/>
          <w:spacing w:val="-2"/>
          <w:sz w:val="20"/>
        </w:rPr>
        <w:t xml:space="preserve"> </w:t>
      </w:r>
      <w:r>
        <w:rPr>
          <w:i/>
          <w:color w:val="49442A"/>
          <w:sz w:val="20"/>
        </w:rPr>
        <w:t>presencial, describir</w:t>
      </w:r>
      <w:r>
        <w:rPr>
          <w:i/>
          <w:color w:val="49442A"/>
          <w:spacing w:val="-2"/>
          <w:sz w:val="20"/>
        </w:rPr>
        <w:t xml:space="preserve"> </w:t>
      </w:r>
      <w:r>
        <w:rPr>
          <w:i/>
          <w:color w:val="49442A"/>
          <w:sz w:val="20"/>
        </w:rPr>
        <w:t>también e</w:t>
      </w:r>
      <w:r>
        <w:rPr>
          <w:i/>
          <w:color w:val="3B4043"/>
          <w:sz w:val="20"/>
        </w:rPr>
        <w:t>l</w:t>
      </w:r>
      <w:r>
        <w:rPr>
          <w:i/>
          <w:color w:val="3B4043"/>
          <w:spacing w:val="-1"/>
          <w:sz w:val="20"/>
        </w:rPr>
        <w:t xml:space="preserve"> </w:t>
      </w:r>
      <w:r>
        <w:rPr>
          <w:i/>
          <w:color w:val="3B4043"/>
          <w:sz w:val="20"/>
        </w:rPr>
        <w:t>procedimiento</w:t>
      </w:r>
      <w:r>
        <w:rPr>
          <w:i/>
          <w:color w:val="3B4043"/>
          <w:spacing w:val="-1"/>
          <w:sz w:val="20"/>
        </w:rPr>
        <w:t xml:space="preserve"> </w:t>
      </w:r>
      <w:r>
        <w:rPr>
          <w:i/>
          <w:color w:val="49442A"/>
          <w:sz w:val="20"/>
        </w:rPr>
        <w:t>previsto para el</w:t>
      </w:r>
      <w:r>
        <w:rPr>
          <w:i/>
          <w:color w:val="49442A"/>
          <w:spacing w:val="-1"/>
          <w:sz w:val="20"/>
        </w:rPr>
        <w:t xml:space="preserve"> </w:t>
      </w:r>
      <w:r>
        <w:rPr>
          <w:i/>
          <w:color w:val="49442A"/>
          <w:sz w:val="20"/>
        </w:rPr>
        <w:t>acceso</w:t>
      </w:r>
      <w:r>
        <w:rPr>
          <w:i/>
          <w:color w:val="49442A"/>
          <w:spacing w:val="-2"/>
          <w:sz w:val="20"/>
        </w:rPr>
        <w:t xml:space="preserve"> </w:t>
      </w:r>
      <w:r>
        <w:rPr>
          <w:i/>
          <w:color w:val="49442A"/>
          <w:sz w:val="20"/>
        </w:rPr>
        <w:t>a esos espacios por parte de los alumnos. Y para las prácticas profesionales a distancia explicitar, además, la validez disciplinar y la normativa para asegurar la legitimidad de las prácticas.</w:t>
      </w:r>
    </w:p>
    <w:p w14:paraId="43266819" w14:textId="77777777" w:rsidR="00715BE0" w:rsidRDefault="00715BE0">
      <w:pPr>
        <w:pStyle w:val="Textoindependiente"/>
        <w:rPr>
          <w:i/>
          <w:sz w:val="22"/>
        </w:rPr>
      </w:pPr>
    </w:p>
    <w:p w14:paraId="33745A1B" w14:textId="77777777" w:rsidR="00715BE0" w:rsidRDefault="00715BE0">
      <w:pPr>
        <w:pStyle w:val="Textoindependiente"/>
        <w:rPr>
          <w:i/>
          <w:sz w:val="22"/>
        </w:rPr>
      </w:pPr>
    </w:p>
    <w:p w14:paraId="11B17B2E" w14:textId="77777777" w:rsidR="00715BE0" w:rsidRDefault="00715BE0">
      <w:pPr>
        <w:pStyle w:val="Textoindependiente"/>
        <w:spacing w:before="5"/>
        <w:rPr>
          <w:i/>
          <w:sz w:val="21"/>
        </w:rPr>
      </w:pPr>
    </w:p>
    <w:p w14:paraId="60CF3E1E" w14:textId="77777777" w:rsidR="00715BE0" w:rsidRDefault="007C6FFB">
      <w:pPr>
        <w:pStyle w:val="Ttulo4"/>
        <w:numPr>
          <w:ilvl w:val="0"/>
          <w:numId w:val="10"/>
        </w:numPr>
        <w:tabs>
          <w:tab w:val="left" w:pos="933"/>
          <w:tab w:val="left" w:pos="934"/>
        </w:tabs>
        <w:ind w:hanging="724"/>
        <w:rPr>
          <w:sz w:val="24"/>
        </w:rPr>
      </w:pPr>
      <w:r>
        <w:rPr>
          <w:position w:val="2"/>
        </w:rPr>
        <w:t>SEGUIMIENTO</w:t>
      </w:r>
      <w:r>
        <w:rPr>
          <w:spacing w:val="-5"/>
          <w:position w:val="2"/>
        </w:rPr>
        <w:t xml:space="preserve"> </w:t>
      </w:r>
      <w:r>
        <w:rPr>
          <w:position w:val="2"/>
        </w:rPr>
        <w:t>DE</w:t>
      </w:r>
      <w:r>
        <w:rPr>
          <w:spacing w:val="-6"/>
          <w:position w:val="2"/>
        </w:rPr>
        <w:t xml:space="preserve"> </w:t>
      </w:r>
      <w:r>
        <w:rPr>
          <w:spacing w:val="-2"/>
          <w:position w:val="2"/>
        </w:rPr>
        <w:t>ALUMNOS</w:t>
      </w:r>
    </w:p>
    <w:p w14:paraId="098EFDC3" w14:textId="77777777" w:rsidR="00715BE0" w:rsidRDefault="007C6FFB">
      <w:pPr>
        <w:spacing w:line="242" w:lineRule="auto"/>
        <w:ind w:left="212" w:right="293" w:hanging="3"/>
        <w:jc w:val="both"/>
        <w:rPr>
          <w:i/>
          <w:sz w:val="20"/>
        </w:rPr>
      </w:pPr>
      <w:r>
        <w:rPr>
          <w:i/>
          <w:sz w:val="20"/>
        </w:rPr>
        <w:t xml:space="preserve">En </w:t>
      </w:r>
      <w:r>
        <w:rPr>
          <w:i/>
          <w:color w:val="49442A"/>
          <w:sz w:val="20"/>
        </w:rPr>
        <w:t>la modalidad a distancia o en la modalidad presencial con actividades en entorno virtual asincrónicas, se debe explicitar el modelo de seguimiento de los alumnos en relación a su participación en las</w:t>
      </w:r>
      <w:r>
        <w:rPr>
          <w:i/>
          <w:color w:val="49442A"/>
          <w:spacing w:val="-3"/>
          <w:sz w:val="20"/>
        </w:rPr>
        <w:t xml:space="preserve"> </w:t>
      </w:r>
      <w:r>
        <w:rPr>
          <w:i/>
          <w:color w:val="49442A"/>
          <w:sz w:val="20"/>
        </w:rPr>
        <w:t>actividades del campus, foros, actividades de tutoría,</w:t>
      </w:r>
      <w:r>
        <w:rPr>
          <w:i/>
          <w:color w:val="49442A"/>
          <w:spacing w:val="-2"/>
          <w:sz w:val="20"/>
        </w:rPr>
        <w:t xml:space="preserve"> </w:t>
      </w:r>
      <w:r>
        <w:rPr>
          <w:i/>
          <w:color w:val="49442A"/>
          <w:sz w:val="20"/>
        </w:rPr>
        <w:t>etc. También qué tecnologías se van</w:t>
      </w:r>
      <w:r>
        <w:rPr>
          <w:i/>
          <w:color w:val="49442A"/>
          <w:spacing w:val="-1"/>
          <w:sz w:val="20"/>
        </w:rPr>
        <w:t xml:space="preserve"> </w:t>
      </w:r>
      <w:r>
        <w:rPr>
          <w:i/>
          <w:color w:val="49442A"/>
          <w:sz w:val="20"/>
        </w:rPr>
        <w:t>a utilizar para el seguimiento</w:t>
      </w:r>
      <w:r>
        <w:rPr>
          <w:i/>
          <w:color w:val="49442A"/>
          <w:spacing w:val="-1"/>
          <w:sz w:val="20"/>
        </w:rPr>
        <w:t xml:space="preserve"> </w:t>
      </w:r>
      <w:r>
        <w:rPr>
          <w:i/>
          <w:color w:val="49442A"/>
          <w:sz w:val="20"/>
        </w:rPr>
        <w:t xml:space="preserve">del alumno (ej: reportes de la </w:t>
      </w:r>
      <w:r>
        <w:rPr>
          <w:i/>
          <w:color w:val="49442A"/>
          <w:spacing w:val="-2"/>
          <w:sz w:val="20"/>
        </w:rPr>
        <w:t>plataforma)</w:t>
      </w:r>
    </w:p>
    <w:p w14:paraId="4DA9D4CA" w14:textId="77777777" w:rsidR="00715BE0" w:rsidRDefault="00715BE0">
      <w:pPr>
        <w:pStyle w:val="Textoindependiente"/>
        <w:rPr>
          <w:i/>
          <w:sz w:val="22"/>
        </w:rPr>
      </w:pPr>
    </w:p>
    <w:p w14:paraId="07553702" w14:textId="77777777" w:rsidR="00715BE0" w:rsidRDefault="00715BE0">
      <w:pPr>
        <w:pStyle w:val="Textoindependiente"/>
        <w:rPr>
          <w:i/>
          <w:sz w:val="22"/>
        </w:rPr>
      </w:pPr>
    </w:p>
    <w:p w14:paraId="6B2BF13C" w14:textId="77777777" w:rsidR="00715BE0" w:rsidRDefault="00715BE0">
      <w:pPr>
        <w:pStyle w:val="Textoindependiente"/>
        <w:rPr>
          <w:i/>
          <w:sz w:val="22"/>
        </w:rPr>
      </w:pPr>
    </w:p>
    <w:p w14:paraId="0FD27CC4" w14:textId="77777777" w:rsidR="00715BE0" w:rsidRDefault="00715BE0">
      <w:pPr>
        <w:pStyle w:val="Textoindependiente"/>
        <w:rPr>
          <w:i/>
          <w:sz w:val="18"/>
        </w:rPr>
      </w:pPr>
    </w:p>
    <w:p w14:paraId="19092952" w14:textId="77777777" w:rsidR="00715BE0" w:rsidRDefault="007C6FFB">
      <w:pPr>
        <w:pStyle w:val="Ttulo4"/>
        <w:numPr>
          <w:ilvl w:val="0"/>
          <w:numId w:val="10"/>
        </w:numPr>
        <w:tabs>
          <w:tab w:val="left" w:pos="933"/>
          <w:tab w:val="left" w:pos="934"/>
        </w:tabs>
        <w:ind w:hanging="724"/>
        <w:rPr>
          <w:sz w:val="24"/>
        </w:rPr>
      </w:pPr>
      <w:r>
        <w:rPr>
          <w:position w:val="2"/>
        </w:rPr>
        <w:t>MODALIDAD</w:t>
      </w:r>
      <w:r>
        <w:rPr>
          <w:spacing w:val="-5"/>
          <w:position w:val="2"/>
        </w:rPr>
        <w:t xml:space="preserve"> </w:t>
      </w:r>
      <w:r>
        <w:rPr>
          <w:position w:val="2"/>
        </w:rPr>
        <w:t>DE</w:t>
      </w:r>
      <w:r>
        <w:rPr>
          <w:spacing w:val="-5"/>
          <w:position w:val="2"/>
        </w:rPr>
        <w:t xml:space="preserve"> </w:t>
      </w:r>
      <w:r>
        <w:rPr>
          <w:spacing w:val="-2"/>
          <w:position w:val="2"/>
        </w:rPr>
        <w:t>EVALUACIÓN:</w:t>
      </w:r>
    </w:p>
    <w:p w14:paraId="0F82F886" w14:textId="77777777" w:rsidR="00715BE0" w:rsidRDefault="007C6FFB">
      <w:pPr>
        <w:spacing w:line="242" w:lineRule="auto"/>
        <w:ind w:left="212" w:right="292" w:hanging="3"/>
        <w:jc w:val="both"/>
        <w:rPr>
          <w:i/>
          <w:sz w:val="20"/>
        </w:rPr>
      </w:pPr>
      <w:r>
        <w:rPr>
          <w:i/>
          <w:sz w:val="20"/>
        </w:rPr>
        <w:t xml:space="preserve">La evaluación de la materia tiene que ser consecuente con la metodología de enseñanza y con los contenidos que el alumno debe adquirir. Explicitar modalidad, tipo y criterios de evaluación (formativa - sumativa), y los requisitos de aprobación y promoción. Incluir rúbrica si corresponde. Para las propuestas en modalidad a distancia, si la materia requiere evaluación presencial o por videoconferencia, indicar claramente en qué consiste, qué peso tiene en la formación de la carrera y qué medios tecnológicos se utilizan y los procedimientos/recursos para identificación de los </w:t>
      </w:r>
      <w:r>
        <w:rPr>
          <w:i/>
          <w:spacing w:val="-2"/>
          <w:sz w:val="20"/>
        </w:rPr>
        <w:t>alumnos.</w:t>
      </w:r>
    </w:p>
    <w:p w14:paraId="2E84D5F7" w14:textId="77777777" w:rsidR="00715BE0" w:rsidRDefault="007C6FFB">
      <w:pPr>
        <w:pStyle w:val="Ttulo3"/>
        <w:spacing w:before="161"/>
        <w:jc w:val="both"/>
      </w:pPr>
      <w:r>
        <w:t>El</w:t>
      </w:r>
      <w:r>
        <w:rPr>
          <w:spacing w:val="-2"/>
        </w:rPr>
        <w:t xml:space="preserve"> </w:t>
      </w:r>
      <w:r>
        <w:t>alumno</w:t>
      </w:r>
      <w:r>
        <w:rPr>
          <w:spacing w:val="-2"/>
        </w:rPr>
        <w:t xml:space="preserve"> </w:t>
      </w:r>
      <w:r>
        <w:t>tendrá</w:t>
      </w:r>
      <w:r>
        <w:rPr>
          <w:spacing w:val="-2"/>
        </w:rPr>
        <w:t xml:space="preserve"> </w:t>
      </w:r>
      <w:r>
        <w:t>dos</w:t>
      </w:r>
      <w:r>
        <w:rPr>
          <w:spacing w:val="-2"/>
        </w:rPr>
        <w:t xml:space="preserve"> </w:t>
      </w:r>
      <w:r>
        <w:t>instancias</w:t>
      </w:r>
      <w:r>
        <w:rPr>
          <w:spacing w:val="-2"/>
        </w:rPr>
        <w:t xml:space="preserve"> </w:t>
      </w:r>
      <w:r>
        <w:t>de</w:t>
      </w:r>
      <w:r>
        <w:rPr>
          <w:spacing w:val="-1"/>
        </w:rPr>
        <w:t xml:space="preserve"> </w:t>
      </w:r>
      <w:r>
        <w:rPr>
          <w:spacing w:val="-2"/>
        </w:rPr>
        <w:t>evaluación:</w:t>
      </w:r>
    </w:p>
    <w:p w14:paraId="391141CB" w14:textId="77777777" w:rsidR="00715BE0" w:rsidRDefault="007C6FFB">
      <w:pPr>
        <w:pStyle w:val="Prrafodelista"/>
        <w:numPr>
          <w:ilvl w:val="0"/>
          <w:numId w:val="2"/>
        </w:numPr>
        <w:tabs>
          <w:tab w:val="left" w:pos="1147"/>
        </w:tabs>
        <w:spacing w:before="188"/>
        <w:ind w:right="290" w:firstLine="362"/>
        <w:jc w:val="both"/>
      </w:pPr>
      <w:r>
        <w:t>Primera</w:t>
      </w:r>
      <w:r>
        <w:rPr>
          <w:spacing w:val="-1"/>
        </w:rPr>
        <w:t xml:space="preserve"> </w:t>
      </w:r>
      <w:r>
        <w:t>Instancia: examen parcial con</w:t>
      </w:r>
      <w:r>
        <w:rPr>
          <w:spacing w:val="-1"/>
        </w:rPr>
        <w:t xml:space="preserve"> </w:t>
      </w:r>
      <w:r>
        <w:t>sus correspondiente</w:t>
      </w:r>
      <w:r>
        <w:rPr>
          <w:spacing w:val="-10"/>
        </w:rPr>
        <w:t xml:space="preserve"> </w:t>
      </w:r>
      <w:r>
        <w:t>recuperatorio. Las</w:t>
      </w:r>
      <w:r>
        <w:rPr>
          <w:spacing w:val="-1"/>
        </w:rPr>
        <w:t xml:space="preserve"> </w:t>
      </w:r>
      <w:r>
        <w:t>evaluaciones podrán ser escritas u orales según disponga la cátedra para cada instancia. A su vez, se podrán dar de manera sincrónica, con la fecha previamente consignada por el o la docente, o asincrónica</w:t>
      </w:r>
    </w:p>
    <w:p w14:paraId="6615D326" w14:textId="77777777" w:rsidR="00715BE0" w:rsidRDefault="007C6FFB">
      <w:pPr>
        <w:pStyle w:val="Prrafodelista"/>
        <w:numPr>
          <w:ilvl w:val="0"/>
          <w:numId w:val="2"/>
        </w:numPr>
        <w:tabs>
          <w:tab w:val="left" w:pos="1146"/>
          <w:tab w:val="left" w:pos="1147"/>
        </w:tabs>
        <w:spacing w:before="184"/>
        <w:ind w:left="1146" w:hanging="361"/>
      </w:pPr>
      <w:r>
        <w:t>Segunda</w:t>
      </w:r>
      <w:r>
        <w:rPr>
          <w:spacing w:val="-6"/>
        </w:rPr>
        <w:t xml:space="preserve"> </w:t>
      </w:r>
      <w:r>
        <w:t>instancia:</w:t>
      </w:r>
      <w:r>
        <w:rPr>
          <w:spacing w:val="-2"/>
        </w:rPr>
        <w:t xml:space="preserve"> </w:t>
      </w:r>
      <w:r>
        <w:t>promedio</w:t>
      </w:r>
      <w:r>
        <w:rPr>
          <w:spacing w:val="-4"/>
        </w:rPr>
        <w:t xml:space="preserve"> </w:t>
      </w:r>
      <w:r>
        <w:t>de</w:t>
      </w:r>
      <w:r>
        <w:rPr>
          <w:spacing w:val="-3"/>
        </w:rPr>
        <w:t xml:space="preserve"> </w:t>
      </w:r>
      <w:r>
        <w:t>todos</w:t>
      </w:r>
      <w:r>
        <w:rPr>
          <w:spacing w:val="-5"/>
        </w:rPr>
        <w:t xml:space="preserve"> </w:t>
      </w:r>
      <w:r>
        <w:t>los</w:t>
      </w:r>
      <w:r>
        <w:rPr>
          <w:spacing w:val="-6"/>
        </w:rPr>
        <w:t xml:space="preserve"> </w:t>
      </w:r>
      <w:r>
        <w:t>trabajos</w:t>
      </w:r>
      <w:r>
        <w:rPr>
          <w:spacing w:val="-3"/>
        </w:rPr>
        <w:t xml:space="preserve"> </w:t>
      </w:r>
      <w:r>
        <w:t>prácticos</w:t>
      </w:r>
      <w:r>
        <w:rPr>
          <w:spacing w:val="-3"/>
        </w:rPr>
        <w:t xml:space="preserve"> </w:t>
      </w:r>
      <w:r>
        <w:rPr>
          <w:spacing w:val="-2"/>
        </w:rPr>
        <w:t>individuales.</w:t>
      </w:r>
    </w:p>
    <w:p w14:paraId="6E5240CD" w14:textId="77777777" w:rsidR="00715BE0" w:rsidRDefault="00715BE0">
      <w:pPr>
        <w:pStyle w:val="Textoindependiente"/>
        <w:spacing w:before="2"/>
        <w:rPr>
          <w:sz w:val="22"/>
        </w:rPr>
      </w:pPr>
    </w:p>
    <w:p w14:paraId="648CFD2B" w14:textId="77777777" w:rsidR="00715BE0" w:rsidRDefault="007C6FFB">
      <w:pPr>
        <w:spacing w:before="1"/>
        <w:ind w:left="212" w:right="298" w:hanging="3"/>
        <w:jc w:val="both"/>
      </w:pPr>
      <w:r>
        <w:t>Además deberá obligatoriamente dar cumplimiento a la escolaridad de acuerdo al Art. 27 del citado Reglamento, entendiéndose por ésta a) el cumplimiento de la asistencia a clase y b) la aprobación de las evaluaciones parciales, monografías, prácticas profesionales, actividades de investigación u otros trabajos.</w:t>
      </w:r>
    </w:p>
    <w:p w14:paraId="0FD94ED7" w14:textId="77777777" w:rsidR="00715BE0" w:rsidRDefault="007C6FFB">
      <w:pPr>
        <w:spacing w:before="1"/>
        <w:ind w:left="210"/>
        <w:jc w:val="both"/>
      </w:pPr>
      <w:r>
        <w:t>La</w:t>
      </w:r>
      <w:r>
        <w:rPr>
          <w:spacing w:val="-3"/>
        </w:rPr>
        <w:t xml:space="preserve"> </w:t>
      </w:r>
      <w:r>
        <w:t>Cátedra</w:t>
      </w:r>
      <w:r>
        <w:rPr>
          <w:spacing w:val="-5"/>
        </w:rPr>
        <w:t xml:space="preserve"> </w:t>
      </w:r>
      <w:r>
        <w:t>no</w:t>
      </w:r>
      <w:r>
        <w:rPr>
          <w:spacing w:val="-3"/>
        </w:rPr>
        <w:t xml:space="preserve"> </w:t>
      </w:r>
      <w:r>
        <w:t>se</w:t>
      </w:r>
      <w:r>
        <w:rPr>
          <w:spacing w:val="-4"/>
        </w:rPr>
        <w:t xml:space="preserve"> </w:t>
      </w:r>
      <w:r>
        <w:t>adscribe</w:t>
      </w:r>
      <w:r>
        <w:rPr>
          <w:spacing w:val="-5"/>
        </w:rPr>
        <w:t xml:space="preserve"> </w:t>
      </w:r>
      <w:r>
        <w:t>al</w:t>
      </w:r>
      <w:r>
        <w:rPr>
          <w:spacing w:val="-2"/>
        </w:rPr>
        <w:t xml:space="preserve"> </w:t>
      </w:r>
      <w:r>
        <w:t>sistema</w:t>
      </w:r>
      <w:r>
        <w:rPr>
          <w:spacing w:val="-3"/>
        </w:rPr>
        <w:t xml:space="preserve"> </w:t>
      </w:r>
      <w:r>
        <w:t>de</w:t>
      </w:r>
      <w:r>
        <w:rPr>
          <w:spacing w:val="-3"/>
        </w:rPr>
        <w:t xml:space="preserve"> </w:t>
      </w:r>
      <w:r>
        <w:t>promoción</w:t>
      </w:r>
      <w:r>
        <w:rPr>
          <w:spacing w:val="-2"/>
        </w:rPr>
        <w:t xml:space="preserve"> </w:t>
      </w:r>
      <w:r>
        <w:t>de</w:t>
      </w:r>
      <w:r>
        <w:rPr>
          <w:spacing w:val="-5"/>
        </w:rPr>
        <w:t xml:space="preserve"> </w:t>
      </w:r>
      <w:r>
        <w:t>asignaturas</w:t>
      </w:r>
      <w:r>
        <w:rPr>
          <w:spacing w:val="-3"/>
        </w:rPr>
        <w:t xml:space="preserve"> </w:t>
      </w:r>
      <w:r>
        <w:t>sin</w:t>
      </w:r>
      <w:r>
        <w:rPr>
          <w:spacing w:val="-3"/>
        </w:rPr>
        <w:t xml:space="preserve"> </w:t>
      </w:r>
      <w:r>
        <w:t>evaluación</w:t>
      </w:r>
      <w:r>
        <w:rPr>
          <w:spacing w:val="-2"/>
        </w:rPr>
        <w:t xml:space="preserve"> final.</w:t>
      </w:r>
    </w:p>
    <w:p w14:paraId="1EB23705" w14:textId="77777777" w:rsidR="00715BE0" w:rsidRDefault="00715BE0">
      <w:pPr>
        <w:pStyle w:val="Textoindependiente"/>
        <w:spacing w:before="3"/>
        <w:rPr>
          <w:sz w:val="22"/>
        </w:rPr>
      </w:pPr>
    </w:p>
    <w:p w14:paraId="35F57509" w14:textId="77777777" w:rsidR="00715BE0" w:rsidRDefault="007C6FFB">
      <w:pPr>
        <w:ind w:left="212" w:right="298" w:hanging="3"/>
        <w:jc w:val="both"/>
      </w:pPr>
      <w:r>
        <w:t>El estudiante deberá concurrir a rendir el examen final</w:t>
      </w:r>
      <w:r>
        <w:rPr>
          <w:spacing w:val="17"/>
        </w:rPr>
        <w:t xml:space="preserve"> </w:t>
      </w:r>
      <w:r>
        <w:t>presentando la libreta universitaria y el programa de</w:t>
      </w:r>
      <w:r>
        <w:rPr>
          <w:spacing w:val="40"/>
        </w:rPr>
        <w:t xml:space="preserve"> </w:t>
      </w:r>
      <w:r>
        <w:t>la obligación académica.</w:t>
      </w:r>
    </w:p>
    <w:p w14:paraId="2497B948" w14:textId="77777777" w:rsidR="00715BE0" w:rsidRDefault="00715BE0">
      <w:pPr>
        <w:pStyle w:val="Textoindependiente"/>
        <w:spacing w:before="11"/>
        <w:rPr>
          <w:sz w:val="22"/>
        </w:rPr>
      </w:pPr>
    </w:p>
    <w:p w14:paraId="6BABBEEB" w14:textId="77777777" w:rsidR="00715BE0" w:rsidRDefault="007C6FFB">
      <w:pPr>
        <w:pStyle w:val="Prrafodelista"/>
        <w:numPr>
          <w:ilvl w:val="0"/>
          <w:numId w:val="10"/>
        </w:numPr>
        <w:tabs>
          <w:tab w:val="left" w:pos="933"/>
          <w:tab w:val="left" w:pos="934"/>
        </w:tabs>
        <w:ind w:hanging="724"/>
        <w:rPr>
          <w:b/>
          <w:sz w:val="24"/>
        </w:rPr>
      </w:pPr>
      <w:r>
        <w:rPr>
          <w:b/>
          <w:position w:val="2"/>
        </w:rPr>
        <w:t>BIBLIOGRAFÍA</w:t>
      </w:r>
      <w:r>
        <w:rPr>
          <w:b/>
          <w:spacing w:val="-10"/>
          <w:position w:val="2"/>
        </w:rPr>
        <w:t xml:space="preserve"> </w:t>
      </w:r>
      <w:r>
        <w:rPr>
          <w:b/>
          <w:spacing w:val="-2"/>
          <w:position w:val="2"/>
        </w:rPr>
        <w:t>COMPLEMENTARIA:</w:t>
      </w:r>
    </w:p>
    <w:p w14:paraId="36C82D51" w14:textId="77777777" w:rsidR="00715BE0" w:rsidRDefault="00715BE0">
      <w:pPr>
        <w:pStyle w:val="Textoindependiente"/>
        <w:spacing w:before="9"/>
        <w:rPr>
          <w:b/>
          <w:sz w:val="37"/>
        </w:rPr>
      </w:pPr>
    </w:p>
    <w:p w14:paraId="387F3E4A" w14:textId="77777777" w:rsidR="00715BE0" w:rsidRDefault="007C6FFB">
      <w:pPr>
        <w:pStyle w:val="Ttulo1"/>
        <w:jc w:val="both"/>
      </w:pPr>
      <w:r>
        <w:t>UNIDAD</w:t>
      </w:r>
      <w:r>
        <w:rPr>
          <w:spacing w:val="-12"/>
        </w:rPr>
        <w:t xml:space="preserve"> </w:t>
      </w:r>
      <w:r>
        <w:rPr>
          <w:spacing w:val="-10"/>
        </w:rPr>
        <w:t>I</w:t>
      </w:r>
    </w:p>
    <w:p w14:paraId="048569C3" w14:textId="77777777" w:rsidR="00715BE0" w:rsidRDefault="00715BE0">
      <w:pPr>
        <w:pStyle w:val="Textoindependiente"/>
        <w:spacing w:before="2"/>
        <w:rPr>
          <w:b/>
          <w:sz w:val="32"/>
        </w:rPr>
      </w:pPr>
    </w:p>
    <w:p w14:paraId="0D371F41" w14:textId="77777777" w:rsidR="00715BE0" w:rsidRDefault="007C6FFB">
      <w:pPr>
        <w:pStyle w:val="Prrafodelista"/>
        <w:numPr>
          <w:ilvl w:val="0"/>
          <w:numId w:val="1"/>
        </w:numPr>
        <w:tabs>
          <w:tab w:val="left" w:pos="711"/>
        </w:tabs>
        <w:spacing w:before="1" w:line="352" w:lineRule="auto"/>
        <w:ind w:right="430" w:firstLine="141"/>
        <w:jc w:val="both"/>
      </w:pPr>
      <w:r>
        <w:t xml:space="preserve">DE MORAES, Dênis, RAMONET, Ignacio, SERRANO, Pascual (2013). </w:t>
      </w:r>
      <w:r>
        <w:rPr>
          <w:i/>
        </w:rPr>
        <w:t xml:space="preserve">Medios, poder y contrapoder. </w:t>
      </w:r>
      <w:r>
        <w:t>Buenos Aires: Editorial Biblos.</w:t>
      </w:r>
    </w:p>
    <w:p w14:paraId="16B6CA0C" w14:textId="77777777" w:rsidR="00715BE0" w:rsidRDefault="007C6FFB">
      <w:pPr>
        <w:pStyle w:val="Prrafodelista"/>
        <w:numPr>
          <w:ilvl w:val="0"/>
          <w:numId w:val="1"/>
        </w:numPr>
        <w:tabs>
          <w:tab w:val="left" w:pos="711"/>
        </w:tabs>
        <w:spacing w:before="4"/>
        <w:ind w:left="710" w:hanging="215"/>
        <w:jc w:val="both"/>
      </w:pPr>
      <w:r>
        <w:t>REED,</w:t>
      </w:r>
      <w:r>
        <w:rPr>
          <w:spacing w:val="-8"/>
        </w:rPr>
        <w:t xml:space="preserve"> </w:t>
      </w:r>
      <w:r>
        <w:t>John</w:t>
      </w:r>
      <w:r>
        <w:rPr>
          <w:spacing w:val="-4"/>
        </w:rPr>
        <w:t xml:space="preserve"> </w:t>
      </w:r>
      <w:r>
        <w:t>(1969).</w:t>
      </w:r>
      <w:r>
        <w:rPr>
          <w:spacing w:val="-2"/>
        </w:rPr>
        <w:t xml:space="preserve"> </w:t>
      </w:r>
      <w:r>
        <w:rPr>
          <w:i/>
        </w:rPr>
        <w:t>Hija</w:t>
      </w:r>
      <w:r>
        <w:rPr>
          <w:i/>
          <w:spacing w:val="-7"/>
        </w:rPr>
        <w:t xml:space="preserve"> </w:t>
      </w:r>
      <w:r>
        <w:rPr>
          <w:i/>
        </w:rPr>
        <w:t>de</w:t>
      </w:r>
      <w:r>
        <w:rPr>
          <w:i/>
          <w:spacing w:val="-3"/>
        </w:rPr>
        <w:t xml:space="preserve"> </w:t>
      </w:r>
      <w:r>
        <w:rPr>
          <w:i/>
        </w:rPr>
        <w:t>la</w:t>
      </w:r>
      <w:r>
        <w:rPr>
          <w:i/>
          <w:spacing w:val="-4"/>
        </w:rPr>
        <w:t xml:space="preserve"> </w:t>
      </w:r>
      <w:r>
        <w:rPr>
          <w:i/>
        </w:rPr>
        <w:t>revolución</w:t>
      </w:r>
      <w:r>
        <w:t>.</w:t>
      </w:r>
      <w:r>
        <w:rPr>
          <w:spacing w:val="-3"/>
        </w:rPr>
        <w:t xml:space="preserve"> </w:t>
      </w:r>
      <w:r>
        <w:t>Editorial</w:t>
      </w:r>
      <w:r>
        <w:rPr>
          <w:spacing w:val="-5"/>
        </w:rPr>
        <w:t xml:space="preserve"> </w:t>
      </w:r>
      <w:r>
        <w:t>Jorge</w:t>
      </w:r>
      <w:r>
        <w:rPr>
          <w:spacing w:val="-4"/>
        </w:rPr>
        <w:t xml:space="preserve"> </w:t>
      </w:r>
      <w:r>
        <w:t>Álvarez.</w:t>
      </w:r>
      <w:r>
        <w:rPr>
          <w:spacing w:val="-3"/>
        </w:rPr>
        <w:t xml:space="preserve"> </w:t>
      </w:r>
      <w:r>
        <w:t>Cap:</w:t>
      </w:r>
      <w:r>
        <w:rPr>
          <w:spacing w:val="-3"/>
        </w:rPr>
        <w:t xml:space="preserve"> </w:t>
      </w:r>
      <w:r>
        <w:t>“Noticia</w:t>
      </w:r>
      <w:r>
        <w:rPr>
          <w:spacing w:val="-5"/>
        </w:rPr>
        <w:t xml:space="preserve"> </w:t>
      </w:r>
      <w:r>
        <w:t>de</w:t>
      </w:r>
      <w:r>
        <w:rPr>
          <w:spacing w:val="-5"/>
        </w:rPr>
        <w:t xml:space="preserve"> </w:t>
      </w:r>
      <w:r>
        <w:t>John</w:t>
      </w:r>
      <w:r>
        <w:rPr>
          <w:spacing w:val="-15"/>
        </w:rPr>
        <w:t xml:space="preserve"> </w:t>
      </w:r>
      <w:r>
        <w:rPr>
          <w:spacing w:val="-2"/>
        </w:rPr>
        <w:t>Reed”.</w:t>
      </w:r>
    </w:p>
    <w:p w14:paraId="7D71E222" w14:textId="77777777" w:rsidR="00715BE0" w:rsidRDefault="007C6FFB">
      <w:pPr>
        <w:pStyle w:val="Prrafodelista"/>
        <w:numPr>
          <w:ilvl w:val="0"/>
          <w:numId w:val="1"/>
        </w:numPr>
        <w:tabs>
          <w:tab w:val="left" w:pos="711"/>
        </w:tabs>
        <w:spacing w:before="127" w:line="355" w:lineRule="auto"/>
        <w:ind w:left="496" w:right="634" w:firstLine="0"/>
        <w:jc w:val="both"/>
      </w:pPr>
      <w:r>
        <w:t xml:space="preserve">WALSH, Rodolfo (24 de marzo de 1977). </w:t>
      </w:r>
      <w:r>
        <w:rPr>
          <w:i/>
        </w:rPr>
        <w:t xml:space="preserve">Carta abierta de un escritor a la junta militar. </w:t>
      </w:r>
      <w:r>
        <w:t xml:space="preserve">Buenos Aires: Ministerio de Justicia, Seguridad y Derechos Humanos de la Nación. Disponible en: </w:t>
      </w:r>
      <w:hyperlink r:id="rId26">
        <w:r>
          <w:rPr>
            <w:color w:val="0000FF"/>
            <w:spacing w:val="-2"/>
            <w:u w:val="single" w:color="0000FF"/>
          </w:rPr>
          <w:t>http://conti.derhuman.jus.gov.ar/_pdf/serie_1_walsh.pdf</w:t>
        </w:r>
      </w:hyperlink>
    </w:p>
    <w:p w14:paraId="14FD1FE6" w14:textId="77777777" w:rsidR="00715BE0" w:rsidRDefault="00715BE0">
      <w:pPr>
        <w:spacing w:line="355" w:lineRule="auto"/>
        <w:jc w:val="both"/>
        <w:sectPr w:rsidR="00715BE0">
          <w:pgSz w:w="11910" w:h="16840"/>
          <w:pgMar w:top="1340" w:right="840" w:bottom="840" w:left="920" w:header="0" w:footer="641" w:gutter="0"/>
          <w:cols w:space="720"/>
        </w:sectPr>
      </w:pPr>
    </w:p>
    <w:p w14:paraId="4DBD839C" w14:textId="77777777" w:rsidR="00715BE0" w:rsidRDefault="007C6FFB">
      <w:pPr>
        <w:pStyle w:val="Ttulo1"/>
        <w:spacing w:before="72"/>
      </w:pPr>
      <w:r>
        <w:t>UNIDAD</w:t>
      </w:r>
      <w:r>
        <w:rPr>
          <w:spacing w:val="-12"/>
        </w:rPr>
        <w:t xml:space="preserve"> </w:t>
      </w:r>
      <w:r>
        <w:rPr>
          <w:spacing w:val="-5"/>
        </w:rPr>
        <w:t>II</w:t>
      </w:r>
    </w:p>
    <w:p w14:paraId="7A6ED554" w14:textId="77777777" w:rsidR="00715BE0" w:rsidRDefault="00715BE0">
      <w:pPr>
        <w:pStyle w:val="Textoindependiente"/>
        <w:spacing w:before="11"/>
        <w:rPr>
          <w:b/>
          <w:sz w:val="30"/>
        </w:rPr>
      </w:pPr>
    </w:p>
    <w:p w14:paraId="08FAF9AB" w14:textId="77777777" w:rsidR="00715BE0" w:rsidRDefault="007C6FFB">
      <w:pPr>
        <w:pStyle w:val="Prrafodelista"/>
        <w:numPr>
          <w:ilvl w:val="0"/>
          <w:numId w:val="1"/>
        </w:numPr>
        <w:tabs>
          <w:tab w:val="left" w:pos="711"/>
        </w:tabs>
        <w:spacing w:line="350" w:lineRule="auto"/>
        <w:ind w:left="496" w:right="640" w:firstLine="0"/>
        <w:jc w:val="both"/>
      </w:pPr>
      <w:r>
        <w:t xml:space="preserve">HANSON, Norwood R. (1977). </w:t>
      </w:r>
      <w:r>
        <w:rPr>
          <w:i/>
        </w:rPr>
        <w:t>Observación y explicación: guía de la filosofía de la ciencia. Patrones de descubrimiento. Investigación de las bases conceptuales de la ciencia</w:t>
      </w:r>
      <w:r>
        <w:t>. Madrid: Alianza. Capítulos: “Observación”.</w:t>
      </w:r>
    </w:p>
    <w:p w14:paraId="1F48DC3B" w14:textId="77777777" w:rsidR="00715BE0" w:rsidRDefault="007C6FFB">
      <w:pPr>
        <w:pStyle w:val="Prrafodelista"/>
        <w:numPr>
          <w:ilvl w:val="0"/>
          <w:numId w:val="1"/>
        </w:numPr>
        <w:tabs>
          <w:tab w:val="left" w:pos="711"/>
        </w:tabs>
        <w:spacing w:before="132" w:line="352" w:lineRule="auto"/>
        <w:ind w:left="496" w:right="637" w:firstLine="0"/>
        <w:jc w:val="both"/>
      </w:pPr>
      <w:r>
        <w:t xml:space="preserve">Clarín (25 de noviembre de 2017). “Un mapuche murió baleado tras un enfrentamiento con la Prefectura en Villa Mascardi”. Disponible en: </w:t>
      </w:r>
      <w:r>
        <w:rPr>
          <w:color w:val="0000FF"/>
          <w:u w:val="single" w:color="0000FF"/>
        </w:rPr>
        <w:t>https://</w:t>
      </w:r>
      <w:hyperlink r:id="rId27">
        <w:r>
          <w:rPr>
            <w:color w:val="0000FF"/>
            <w:u w:val="single" w:color="0000FF"/>
          </w:rPr>
          <w:t>www.clarin.com/politica/mapuche-murio-</w:t>
        </w:r>
      </w:hyperlink>
      <w:r>
        <w:rPr>
          <w:color w:val="0000FF"/>
        </w:rPr>
        <w:t xml:space="preserve"> </w:t>
      </w:r>
      <w:hyperlink r:id="rId28">
        <w:r>
          <w:rPr>
            <w:color w:val="0000FF"/>
            <w:u w:val="single" w:color="0000FF"/>
          </w:rPr>
          <w:t>baleado-enfrentamiento-</w:t>
        </w:r>
      </w:hyperlink>
      <w:r>
        <w:rPr>
          <w:color w:val="0000FF"/>
          <w:u w:val="single" w:color="0000FF"/>
        </w:rPr>
        <w:t xml:space="preserve"> prefectura-villa-mascardi_0_BJnFkdvez.html</w:t>
      </w:r>
    </w:p>
    <w:p w14:paraId="4935855F" w14:textId="77777777" w:rsidR="00715BE0" w:rsidRDefault="007C6FFB">
      <w:pPr>
        <w:pStyle w:val="Prrafodelista"/>
        <w:numPr>
          <w:ilvl w:val="0"/>
          <w:numId w:val="1"/>
        </w:numPr>
        <w:tabs>
          <w:tab w:val="left" w:pos="711"/>
        </w:tabs>
        <w:spacing w:before="130" w:line="350" w:lineRule="auto"/>
        <w:ind w:left="496" w:right="641" w:firstLine="0"/>
        <w:jc w:val="both"/>
      </w:pPr>
      <w:r>
        <w:t xml:space="preserve">PÉREZ TORNERO, José M. &amp; TEJEDOR, S. </w:t>
      </w:r>
      <w:r>
        <w:rPr>
          <w:i/>
        </w:rPr>
        <w:t>Escribir para la red. Reflexiones sobre la nueva (y vieja) escritura informativa ‘online’</w:t>
      </w:r>
      <w:r>
        <w:t>. Barcelona: Gabinete de Comunicación y Educación.</w:t>
      </w:r>
    </w:p>
    <w:p w14:paraId="254A615C" w14:textId="77777777" w:rsidR="00715BE0" w:rsidRDefault="00715BE0">
      <w:pPr>
        <w:pStyle w:val="Textoindependiente"/>
        <w:spacing w:before="4"/>
        <w:rPr>
          <w:sz w:val="26"/>
        </w:rPr>
      </w:pPr>
    </w:p>
    <w:p w14:paraId="3185C3B7" w14:textId="77777777" w:rsidR="00715BE0" w:rsidRDefault="007C6FFB">
      <w:pPr>
        <w:pStyle w:val="Ttulo1"/>
      </w:pPr>
      <w:r>
        <w:t>UNIDAD</w:t>
      </w:r>
      <w:r>
        <w:rPr>
          <w:spacing w:val="-12"/>
        </w:rPr>
        <w:t xml:space="preserve"> </w:t>
      </w:r>
      <w:r>
        <w:rPr>
          <w:spacing w:val="-5"/>
        </w:rPr>
        <w:t>III</w:t>
      </w:r>
    </w:p>
    <w:p w14:paraId="73B20D48" w14:textId="77777777" w:rsidR="00715BE0" w:rsidRDefault="00715BE0">
      <w:pPr>
        <w:pStyle w:val="Textoindependiente"/>
        <w:spacing w:before="2"/>
        <w:rPr>
          <w:b/>
          <w:sz w:val="23"/>
        </w:rPr>
      </w:pPr>
    </w:p>
    <w:p w14:paraId="10B48024" w14:textId="77777777" w:rsidR="00715BE0" w:rsidRDefault="007C6FFB">
      <w:pPr>
        <w:pStyle w:val="Prrafodelista"/>
        <w:numPr>
          <w:ilvl w:val="0"/>
          <w:numId w:val="1"/>
        </w:numPr>
        <w:tabs>
          <w:tab w:val="left" w:pos="711"/>
        </w:tabs>
        <w:ind w:left="710" w:hanging="215"/>
        <w:jc w:val="both"/>
      </w:pPr>
      <w:r>
        <w:t>HALPERÍN,</w:t>
      </w:r>
      <w:r>
        <w:rPr>
          <w:spacing w:val="-5"/>
        </w:rPr>
        <w:t xml:space="preserve"> </w:t>
      </w:r>
      <w:r>
        <w:t>Jorge</w:t>
      </w:r>
      <w:r>
        <w:rPr>
          <w:spacing w:val="-5"/>
        </w:rPr>
        <w:t xml:space="preserve"> </w:t>
      </w:r>
      <w:r>
        <w:t>(1995).</w:t>
      </w:r>
      <w:r>
        <w:rPr>
          <w:spacing w:val="-5"/>
        </w:rPr>
        <w:t xml:space="preserve"> </w:t>
      </w:r>
      <w:r>
        <w:rPr>
          <w:i/>
        </w:rPr>
        <w:t>La</w:t>
      </w:r>
      <w:r>
        <w:rPr>
          <w:i/>
          <w:spacing w:val="-5"/>
        </w:rPr>
        <w:t xml:space="preserve"> </w:t>
      </w:r>
      <w:r>
        <w:rPr>
          <w:i/>
        </w:rPr>
        <w:t>entrevista</w:t>
      </w:r>
      <w:r>
        <w:rPr>
          <w:i/>
          <w:spacing w:val="-4"/>
        </w:rPr>
        <w:t xml:space="preserve"> </w:t>
      </w:r>
      <w:r>
        <w:rPr>
          <w:i/>
        </w:rPr>
        <w:t>periodística.</w:t>
      </w:r>
      <w:r>
        <w:rPr>
          <w:i/>
          <w:spacing w:val="-6"/>
        </w:rPr>
        <w:t xml:space="preserve"> </w:t>
      </w:r>
      <w:r>
        <w:t>Buenos</w:t>
      </w:r>
      <w:r>
        <w:rPr>
          <w:spacing w:val="-4"/>
        </w:rPr>
        <w:t xml:space="preserve"> </w:t>
      </w:r>
      <w:r>
        <w:t>Aires:</w:t>
      </w:r>
      <w:r>
        <w:rPr>
          <w:spacing w:val="-4"/>
        </w:rPr>
        <w:t xml:space="preserve"> </w:t>
      </w:r>
      <w:r>
        <w:t>Paidós.</w:t>
      </w:r>
      <w:r>
        <w:rPr>
          <w:spacing w:val="-5"/>
        </w:rPr>
        <w:t xml:space="preserve"> </w:t>
      </w:r>
      <w:r>
        <w:t>Cap.</w:t>
      </w:r>
      <w:r>
        <w:rPr>
          <w:spacing w:val="-11"/>
        </w:rPr>
        <w:t xml:space="preserve"> </w:t>
      </w:r>
      <w:r>
        <w:t>1-</w:t>
      </w:r>
      <w:r>
        <w:rPr>
          <w:spacing w:val="-5"/>
        </w:rPr>
        <w:t>4.</w:t>
      </w:r>
    </w:p>
    <w:p w14:paraId="77A497A7" w14:textId="77777777" w:rsidR="00715BE0" w:rsidRDefault="00715BE0">
      <w:pPr>
        <w:pStyle w:val="Textoindependiente"/>
        <w:spacing w:before="8"/>
        <w:rPr>
          <w:sz w:val="21"/>
        </w:rPr>
      </w:pPr>
    </w:p>
    <w:p w14:paraId="005AD2D0" w14:textId="77777777" w:rsidR="00715BE0" w:rsidRDefault="007C6FFB">
      <w:pPr>
        <w:pStyle w:val="Prrafodelista"/>
        <w:numPr>
          <w:ilvl w:val="0"/>
          <w:numId w:val="1"/>
        </w:numPr>
        <w:tabs>
          <w:tab w:val="left" w:pos="711"/>
          <w:tab w:val="left" w:pos="1955"/>
          <w:tab w:val="left" w:pos="3458"/>
          <w:tab w:val="left" w:pos="4327"/>
          <w:tab w:val="left" w:pos="5438"/>
          <w:tab w:val="left" w:pos="5754"/>
          <w:tab w:val="left" w:pos="6368"/>
          <w:tab w:val="left" w:pos="7260"/>
          <w:tab w:val="left" w:pos="8256"/>
          <w:tab w:val="left" w:pos="9443"/>
        </w:tabs>
        <w:spacing w:line="352" w:lineRule="auto"/>
        <w:ind w:left="710" w:right="435" w:hanging="286"/>
      </w:pPr>
      <w:r>
        <w:rPr>
          <w:spacing w:val="-2"/>
        </w:rPr>
        <w:t>MONITOR</w:t>
      </w:r>
      <w:r>
        <w:tab/>
      </w:r>
      <w:r>
        <w:rPr>
          <w:spacing w:val="-2"/>
        </w:rPr>
        <w:t>ARGENTINA</w:t>
      </w:r>
      <w:r>
        <w:tab/>
      </w:r>
      <w:r>
        <w:rPr>
          <w:spacing w:val="-2"/>
        </w:rPr>
        <w:t>(1988).</w:t>
      </w:r>
      <w:r>
        <w:tab/>
      </w:r>
      <w:r>
        <w:rPr>
          <w:spacing w:val="-2"/>
        </w:rPr>
        <w:t>Entrevista</w:t>
      </w:r>
      <w:r>
        <w:tab/>
      </w:r>
      <w:r>
        <w:rPr>
          <w:spacing w:val="-10"/>
        </w:rPr>
        <w:t>a</w:t>
      </w:r>
      <w:r>
        <w:tab/>
      </w:r>
      <w:r>
        <w:rPr>
          <w:spacing w:val="-4"/>
        </w:rPr>
        <w:t>Luis</w:t>
      </w:r>
      <w:r>
        <w:tab/>
      </w:r>
      <w:r>
        <w:rPr>
          <w:spacing w:val="-2"/>
        </w:rPr>
        <w:t>Alberto</w:t>
      </w:r>
      <w:r>
        <w:tab/>
      </w:r>
      <w:r>
        <w:rPr>
          <w:spacing w:val="-2"/>
        </w:rPr>
        <w:t>Spinetta.</w:t>
      </w:r>
      <w:r>
        <w:tab/>
      </w:r>
      <w:r>
        <w:rPr>
          <w:spacing w:val="-2"/>
        </w:rPr>
        <w:t>Disponible</w:t>
      </w:r>
      <w:r>
        <w:tab/>
      </w:r>
      <w:r>
        <w:rPr>
          <w:spacing w:val="-4"/>
        </w:rPr>
        <w:t xml:space="preserve">en: </w:t>
      </w:r>
      <w:r>
        <w:rPr>
          <w:color w:val="0000FF"/>
          <w:spacing w:val="-2"/>
          <w:u w:val="single" w:color="0000FF"/>
        </w:rPr>
        <w:t>https:/</w:t>
      </w:r>
      <w:hyperlink r:id="rId29">
        <w:r>
          <w:rPr>
            <w:color w:val="0000FF"/>
            <w:spacing w:val="-2"/>
            <w:u w:val="single" w:color="0000FF"/>
          </w:rPr>
          <w:t>/www.youtube.com/watch?v=9f-sfIKido4</w:t>
        </w:r>
      </w:hyperlink>
    </w:p>
    <w:p w14:paraId="375633D4" w14:textId="77777777" w:rsidR="00715BE0" w:rsidRDefault="00715BE0">
      <w:pPr>
        <w:pStyle w:val="Textoindependiente"/>
        <w:spacing w:before="9"/>
        <w:rPr>
          <w:sz w:val="26"/>
        </w:rPr>
      </w:pPr>
    </w:p>
    <w:p w14:paraId="010F23B0" w14:textId="77777777" w:rsidR="00715BE0" w:rsidRDefault="007C6FFB">
      <w:pPr>
        <w:pStyle w:val="Ttulo1"/>
        <w:spacing w:before="90"/>
      </w:pPr>
      <w:r>
        <w:t>UNIDAD</w:t>
      </w:r>
      <w:r>
        <w:rPr>
          <w:spacing w:val="-12"/>
        </w:rPr>
        <w:t xml:space="preserve"> </w:t>
      </w:r>
      <w:r>
        <w:rPr>
          <w:spacing w:val="-5"/>
        </w:rPr>
        <w:t>IV</w:t>
      </w:r>
    </w:p>
    <w:p w14:paraId="3CD8C65E" w14:textId="77777777" w:rsidR="00715BE0" w:rsidRDefault="007C6FFB">
      <w:pPr>
        <w:pStyle w:val="Prrafodelista"/>
        <w:numPr>
          <w:ilvl w:val="1"/>
          <w:numId w:val="1"/>
        </w:numPr>
        <w:tabs>
          <w:tab w:val="left" w:pos="931"/>
        </w:tabs>
        <w:spacing w:before="127" w:line="355" w:lineRule="auto"/>
        <w:ind w:right="289"/>
        <w:jc w:val="both"/>
      </w:pPr>
      <w:r>
        <w:t xml:space="preserve">LA NACIÓN, “La muerte de Paul Walker: su carrera en cinco pasos”, 1° de diciembre de 2013. Disponible en: </w:t>
      </w:r>
      <w:hyperlink r:id="rId30">
        <w:r>
          <w:rPr>
            <w:color w:val="0000FF"/>
            <w:u w:val="single" w:color="0000FF"/>
          </w:rPr>
          <w:t>https://www.lanacion.com.ar/espectaculos/la-muerte-de-paul-walker-su-carrera-en-</w:t>
        </w:r>
      </w:hyperlink>
      <w:r>
        <w:rPr>
          <w:color w:val="0000FF"/>
        </w:rPr>
        <w:t xml:space="preserve"> </w:t>
      </w:r>
      <w:hyperlink r:id="rId31">
        <w:r>
          <w:rPr>
            <w:color w:val="0000FF"/>
            <w:spacing w:val="-2"/>
            <w:u w:val="single" w:color="0000FF"/>
          </w:rPr>
          <w:t>cinco-pasos-nid1643635/</w:t>
        </w:r>
      </w:hyperlink>
    </w:p>
    <w:p w14:paraId="633EDD2A" w14:textId="77777777" w:rsidR="00715BE0" w:rsidRDefault="007C6FFB">
      <w:pPr>
        <w:pStyle w:val="Prrafodelista"/>
        <w:numPr>
          <w:ilvl w:val="1"/>
          <w:numId w:val="1"/>
        </w:numPr>
        <w:tabs>
          <w:tab w:val="left" w:pos="931"/>
        </w:tabs>
        <w:spacing w:before="7" w:line="352" w:lineRule="auto"/>
        <w:ind w:right="291"/>
        <w:jc w:val="both"/>
      </w:pPr>
      <w:r>
        <w:t>EL PAÍS, “Muere Umberto Eco, el sabio que llegó al público”, 22 de febrero de 2016. Disponible</w:t>
      </w:r>
      <w:r>
        <w:rPr>
          <w:spacing w:val="40"/>
        </w:rPr>
        <w:t xml:space="preserve"> </w:t>
      </w:r>
      <w:r>
        <w:t xml:space="preserve">en: </w:t>
      </w:r>
      <w:hyperlink r:id="rId32">
        <w:r>
          <w:rPr>
            <w:color w:val="0000FF"/>
            <w:u w:val="single" w:color="0000FF"/>
          </w:rPr>
          <w:t>https://elpais.com/cultura/2016/02/20/actualidad/1455927385_225826.html</w:t>
        </w:r>
      </w:hyperlink>
    </w:p>
    <w:p w14:paraId="7DB77177" w14:textId="77777777" w:rsidR="00715BE0" w:rsidRDefault="00715BE0">
      <w:pPr>
        <w:pStyle w:val="Textoindependiente"/>
        <w:rPr>
          <w:sz w:val="16"/>
        </w:rPr>
      </w:pPr>
    </w:p>
    <w:sectPr w:rsidR="00715BE0" w:rsidSect="001110CD">
      <w:pgSz w:w="11910" w:h="16840"/>
      <w:pgMar w:top="1740" w:right="840" w:bottom="1281" w:left="920" w:header="0" w:footer="6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4AFBDB" w14:textId="77777777" w:rsidR="00F01D64" w:rsidRDefault="00F01D64">
      <w:r>
        <w:separator/>
      </w:r>
    </w:p>
  </w:endnote>
  <w:endnote w:type="continuationSeparator" w:id="0">
    <w:p w14:paraId="285CD48B" w14:textId="77777777" w:rsidR="00F01D64" w:rsidRDefault="00F01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4E1BC" w14:textId="77777777" w:rsidR="00715BE0" w:rsidRDefault="00AD2318">
    <w:pPr>
      <w:pStyle w:val="Textoindependiente"/>
      <w:spacing w:line="14" w:lineRule="auto"/>
    </w:pPr>
    <w:r>
      <w:pict w14:anchorId="10DB40B9">
        <v:shapetype id="_x0000_t202" coordsize="21600,21600" o:spt="202" path="m,l,21600r21600,l21600,xe">
          <v:stroke joinstyle="miter"/>
          <v:path gradientshapeok="t" o:connecttype="rect"/>
        </v:shapetype>
        <v:shape id="docshape1" o:spid="_x0000_s2049" type="#_x0000_t202" style="position:absolute;margin-left:523.65pt;margin-top:798.9pt;width:19pt;height:15.3pt;z-index:-251658752;mso-position-horizontal-relative:page;mso-position-vertical-relative:page" filled="f" stroked="f">
          <v:textbox inset="0,0,0,0">
            <w:txbxContent>
              <w:p w14:paraId="07502817" w14:textId="22C20F23" w:rsidR="00715BE0" w:rsidRDefault="007C6FFB">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AD2318">
                  <w:rPr>
                    <w:noProof/>
                    <w:spacing w:val="-5"/>
                    <w:sz w:val="24"/>
                  </w:rPr>
                  <w:t>1</w:t>
                </w:r>
                <w:r>
                  <w:rPr>
                    <w:spacing w:val="-5"/>
                    <w:sz w:val="24"/>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3535A6" w14:textId="77777777" w:rsidR="00F01D64" w:rsidRDefault="00F01D64">
      <w:r>
        <w:separator/>
      </w:r>
    </w:p>
  </w:footnote>
  <w:footnote w:type="continuationSeparator" w:id="0">
    <w:p w14:paraId="70C6D497" w14:textId="77777777" w:rsidR="00F01D64" w:rsidRDefault="00F01D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611D9"/>
    <w:multiLevelType w:val="hybridMultilevel"/>
    <w:tmpl w:val="AB00AA6A"/>
    <w:lvl w:ilvl="0" w:tplc="2916B22A">
      <w:start w:val="1"/>
      <w:numFmt w:val="lowerLetter"/>
      <w:lvlText w:val="%1."/>
      <w:lvlJc w:val="left"/>
      <w:pPr>
        <w:ind w:left="635" w:hanging="212"/>
        <w:jc w:val="left"/>
      </w:pPr>
      <w:rPr>
        <w:rFonts w:ascii="Times New Roman" w:eastAsia="Times New Roman" w:hAnsi="Times New Roman" w:cs="Times New Roman" w:hint="default"/>
        <w:b w:val="0"/>
        <w:bCs w:val="0"/>
        <w:i w:val="0"/>
        <w:iCs w:val="0"/>
        <w:w w:val="100"/>
        <w:sz w:val="22"/>
        <w:szCs w:val="22"/>
        <w:lang w:val="es-ES" w:eastAsia="en-US" w:bidi="ar-SA"/>
      </w:rPr>
    </w:lvl>
    <w:lvl w:ilvl="1" w:tplc="726869B6">
      <w:numFmt w:val="bullet"/>
      <w:lvlText w:val="•"/>
      <w:lvlJc w:val="left"/>
      <w:pPr>
        <w:ind w:left="1590" w:hanging="212"/>
      </w:pPr>
      <w:rPr>
        <w:rFonts w:hint="default"/>
        <w:lang w:val="es-ES" w:eastAsia="en-US" w:bidi="ar-SA"/>
      </w:rPr>
    </w:lvl>
    <w:lvl w:ilvl="2" w:tplc="D0D07AEC">
      <w:numFmt w:val="bullet"/>
      <w:lvlText w:val="•"/>
      <w:lvlJc w:val="left"/>
      <w:pPr>
        <w:ind w:left="2541" w:hanging="212"/>
      </w:pPr>
      <w:rPr>
        <w:rFonts w:hint="default"/>
        <w:lang w:val="es-ES" w:eastAsia="en-US" w:bidi="ar-SA"/>
      </w:rPr>
    </w:lvl>
    <w:lvl w:ilvl="3" w:tplc="29DC2BA4">
      <w:numFmt w:val="bullet"/>
      <w:lvlText w:val="•"/>
      <w:lvlJc w:val="left"/>
      <w:pPr>
        <w:ind w:left="3491" w:hanging="212"/>
      </w:pPr>
      <w:rPr>
        <w:rFonts w:hint="default"/>
        <w:lang w:val="es-ES" w:eastAsia="en-US" w:bidi="ar-SA"/>
      </w:rPr>
    </w:lvl>
    <w:lvl w:ilvl="4" w:tplc="9DD441F2">
      <w:numFmt w:val="bullet"/>
      <w:lvlText w:val="•"/>
      <w:lvlJc w:val="left"/>
      <w:pPr>
        <w:ind w:left="4442" w:hanging="212"/>
      </w:pPr>
      <w:rPr>
        <w:rFonts w:hint="default"/>
        <w:lang w:val="es-ES" w:eastAsia="en-US" w:bidi="ar-SA"/>
      </w:rPr>
    </w:lvl>
    <w:lvl w:ilvl="5" w:tplc="5C1E834C">
      <w:numFmt w:val="bullet"/>
      <w:lvlText w:val="•"/>
      <w:lvlJc w:val="left"/>
      <w:pPr>
        <w:ind w:left="5393" w:hanging="212"/>
      </w:pPr>
      <w:rPr>
        <w:rFonts w:hint="default"/>
        <w:lang w:val="es-ES" w:eastAsia="en-US" w:bidi="ar-SA"/>
      </w:rPr>
    </w:lvl>
    <w:lvl w:ilvl="6" w:tplc="981E51C4">
      <w:numFmt w:val="bullet"/>
      <w:lvlText w:val="•"/>
      <w:lvlJc w:val="left"/>
      <w:pPr>
        <w:ind w:left="6343" w:hanging="212"/>
      </w:pPr>
      <w:rPr>
        <w:rFonts w:hint="default"/>
        <w:lang w:val="es-ES" w:eastAsia="en-US" w:bidi="ar-SA"/>
      </w:rPr>
    </w:lvl>
    <w:lvl w:ilvl="7" w:tplc="5E22BA38">
      <w:numFmt w:val="bullet"/>
      <w:lvlText w:val="•"/>
      <w:lvlJc w:val="left"/>
      <w:pPr>
        <w:ind w:left="7294" w:hanging="212"/>
      </w:pPr>
      <w:rPr>
        <w:rFonts w:hint="default"/>
        <w:lang w:val="es-ES" w:eastAsia="en-US" w:bidi="ar-SA"/>
      </w:rPr>
    </w:lvl>
    <w:lvl w:ilvl="8" w:tplc="A4D8635A">
      <w:numFmt w:val="bullet"/>
      <w:lvlText w:val="•"/>
      <w:lvlJc w:val="left"/>
      <w:pPr>
        <w:ind w:left="8245" w:hanging="212"/>
      </w:pPr>
      <w:rPr>
        <w:rFonts w:hint="default"/>
        <w:lang w:val="es-ES" w:eastAsia="en-US" w:bidi="ar-SA"/>
      </w:rPr>
    </w:lvl>
  </w:abstractNum>
  <w:abstractNum w:abstractNumId="1" w15:restartNumberingAfterBreak="0">
    <w:nsid w:val="1C4A07E1"/>
    <w:multiLevelType w:val="hybridMultilevel"/>
    <w:tmpl w:val="F014ADCA"/>
    <w:lvl w:ilvl="0" w:tplc="AE3E32B4">
      <w:numFmt w:val="bullet"/>
      <w:lvlText w:val=""/>
      <w:lvlJc w:val="left"/>
      <w:pPr>
        <w:ind w:left="354" w:hanging="214"/>
      </w:pPr>
      <w:rPr>
        <w:rFonts w:ascii="Symbol" w:eastAsia="Symbol" w:hAnsi="Symbol" w:cs="Symbol" w:hint="default"/>
        <w:b w:val="0"/>
        <w:bCs w:val="0"/>
        <w:i w:val="0"/>
        <w:iCs w:val="0"/>
        <w:w w:val="100"/>
        <w:sz w:val="22"/>
        <w:szCs w:val="22"/>
        <w:lang w:val="es-ES" w:eastAsia="en-US" w:bidi="ar-SA"/>
      </w:rPr>
    </w:lvl>
    <w:lvl w:ilvl="1" w:tplc="75385D26">
      <w:numFmt w:val="bullet"/>
      <w:lvlText w:val=""/>
      <w:lvlJc w:val="left"/>
      <w:pPr>
        <w:ind w:left="930" w:hanging="360"/>
      </w:pPr>
      <w:rPr>
        <w:rFonts w:ascii="Symbol" w:eastAsia="Symbol" w:hAnsi="Symbol" w:cs="Symbol" w:hint="default"/>
        <w:b w:val="0"/>
        <w:bCs w:val="0"/>
        <w:i w:val="0"/>
        <w:iCs w:val="0"/>
        <w:w w:val="100"/>
        <w:sz w:val="22"/>
        <w:szCs w:val="22"/>
        <w:lang w:val="es-ES" w:eastAsia="en-US" w:bidi="ar-SA"/>
      </w:rPr>
    </w:lvl>
    <w:lvl w:ilvl="2" w:tplc="F0603766">
      <w:numFmt w:val="bullet"/>
      <w:lvlText w:val="•"/>
      <w:lvlJc w:val="left"/>
      <w:pPr>
        <w:ind w:left="1962" w:hanging="360"/>
      </w:pPr>
      <w:rPr>
        <w:rFonts w:hint="default"/>
        <w:lang w:val="es-ES" w:eastAsia="en-US" w:bidi="ar-SA"/>
      </w:rPr>
    </w:lvl>
    <w:lvl w:ilvl="3" w:tplc="D1D4388A">
      <w:numFmt w:val="bullet"/>
      <w:lvlText w:val="•"/>
      <w:lvlJc w:val="left"/>
      <w:pPr>
        <w:ind w:left="2985" w:hanging="360"/>
      </w:pPr>
      <w:rPr>
        <w:rFonts w:hint="default"/>
        <w:lang w:val="es-ES" w:eastAsia="en-US" w:bidi="ar-SA"/>
      </w:rPr>
    </w:lvl>
    <w:lvl w:ilvl="4" w:tplc="971473FA">
      <w:numFmt w:val="bullet"/>
      <w:lvlText w:val="•"/>
      <w:lvlJc w:val="left"/>
      <w:pPr>
        <w:ind w:left="4008" w:hanging="360"/>
      </w:pPr>
      <w:rPr>
        <w:rFonts w:hint="default"/>
        <w:lang w:val="es-ES" w:eastAsia="en-US" w:bidi="ar-SA"/>
      </w:rPr>
    </w:lvl>
    <w:lvl w:ilvl="5" w:tplc="AD58790C">
      <w:numFmt w:val="bullet"/>
      <w:lvlText w:val="•"/>
      <w:lvlJc w:val="left"/>
      <w:pPr>
        <w:ind w:left="5031" w:hanging="360"/>
      </w:pPr>
      <w:rPr>
        <w:rFonts w:hint="default"/>
        <w:lang w:val="es-ES" w:eastAsia="en-US" w:bidi="ar-SA"/>
      </w:rPr>
    </w:lvl>
    <w:lvl w:ilvl="6" w:tplc="56D21152">
      <w:numFmt w:val="bullet"/>
      <w:lvlText w:val="•"/>
      <w:lvlJc w:val="left"/>
      <w:pPr>
        <w:ind w:left="6054" w:hanging="360"/>
      </w:pPr>
      <w:rPr>
        <w:rFonts w:hint="default"/>
        <w:lang w:val="es-ES" w:eastAsia="en-US" w:bidi="ar-SA"/>
      </w:rPr>
    </w:lvl>
    <w:lvl w:ilvl="7" w:tplc="FC26E138">
      <w:numFmt w:val="bullet"/>
      <w:lvlText w:val="•"/>
      <w:lvlJc w:val="left"/>
      <w:pPr>
        <w:ind w:left="7077" w:hanging="360"/>
      </w:pPr>
      <w:rPr>
        <w:rFonts w:hint="default"/>
        <w:lang w:val="es-ES" w:eastAsia="en-US" w:bidi="ar-SA"/>
      </w:rPr>
    </w:lvl>
    <w:lvl w:ilvl="8" w:tplc="C53E693C">
      <w:numFmt w:val="bullet"/>
      <w:lvlText w:val="•"/>
      <w:lvlJc w:val="left"/>
      <w:pPr>
        <w:ind w:left="8100" w:hanging="360"/>
      </w:pPr>
      <w:rPr>
        <w:rFonts w:hint="default"/>
        <w:lang w:val="es-ES" w:eastAsia="en-US" w:bidi="ar-SA"/>
      </w:rPr>
    </w:lvl>
  </w:abstractNum>
  <w:abstractNum w:abstractNumId="2" w15:restartNumberingAfterBreak="0">
    <w:nsid w:val="21EA4A83"/>
    <w:multiLevelType w:val="hybridMultilevel"/>
    <w:tmpl w:val="796C90E2"/>
    <w:lvl w:ilvl="0" w:tplc="97E49620">
      <w:numFmt w:val="bullet"/>
      <w:lvlText w:val="●"/>
      <w:lvlJc w:val="left"/>
      <w:pPr>
        <w:ind w:left="210" w:hanging="171"/>
      </w:pPr>
      <w:rPr>
        <w:rFonts w:ascii="Times New Roman" w:eastAsia="Times New Roman" w:hAnsi="Times New Roman" w:cs="Times New Roman" w:hint="default"/>
        <w:b w:val="0"/>
        <w:bCs w:val="0"/>
        <w:i/>
        <w:iCs/>
        <w:color w:val="49442A"/>
        <w:w w:val="99"/>
        <w:sz w:val="20"/>
        <w:szCs w:val="20"/>
        <w:lang w:val="es-ES" w:eastAsia="en-US" w:bidi="ar-SA"/>
      </w:rPr>
    </w:lvl>
    <w:lvl w:ilvl="1" w:tplc="D7DA66E4">
      <w:numFmt w:val="bullet"/>
      <w:lvlText w:val=""/>
      <w:lvlJc w:val="left"/>
      <w:pPr>
        <w:ind w:left="933" w:hanging="360"/>
      </w:pPr>
      <w:rPr>
        <w:rFonts w:ascii="Symbol" w:eastAsia="Symbol" w:hAnsi="Symbol" w:cs="Symbol" w:hint="default"/>
        <w:b w:val="0"/>
        <w:bCs w:val="0"/>
        <w:i w:val="0"/>
        <w:iCs w:val="0"/>
        <w:w w:val="99"/>
        <w:sz w:val="20"/>
        <w:szCs w:val="20"/>
        <w:lang w:val="es-ES" w:eastAsia="en-US" w:bidi="ar-SA"/>
      </w:rPr>
    </w:lvl>
    <w:lvl w:ilvl="2" w:tplc="945896BE">
      <w:numFmt w:val="bullet"/>
      <w:lvlText w:val="•"/>
      <w:lvlJc w:val="left"/>
      <w:pPr>
        <w:ind w:left="1962" w:hanging="360"/>
      </w:pPr>
      <w:rPr>
        <w:rFonts w:hint="default"/>
        <w:lang w:val="es-ES" w:eastAsia="en-US" w:bidi="ar-SA"/>
      </w:rPr>
    </w:lvl>
    <w:lvl w:ilvl="3" w:tplc="96BAF4E4">
      <w:numFmt w:val="bullet"/>
      <w:lvlText w:val="•"/>
      <w:lvlJc w:val="left"/>
      <w:pPr>
        <w:ind w:left="2985" w:hanging="360"/>
      </w:pPr>
      <w:rPr>
        <w:rFonts w:hint="default"/>
        <w:lang w:val="es-ES" w:eastAsia="en-US" w:bidi="ar-SA"/>
      </w:rPr>
    </w:lvl>
    <w:lvl w:ilvl="4" w:tplc="9676D088">
      <w:numFmt w:val="bullet"/>
      <w:lvlText w:val="•"/>
      <w:lvlJc w:val="left"/>
      <w:pPr>
        <w:ind w:left="4008" w:hanging="360"/>
      </w:pPr>
      <w:rPr>
        <w:rFonts w:hint="default"/>
        <w:lang w:val="es-ES" w:eastAsia="en-US" w:bidi="ar-SA"/>
      </w:rPr>
    </w:lvl>
    <w:lvl w:ilvl="5" w:tplc="B22E1BE2">
      <w:numFmt w:val="bullet"/>
      <w:lvlText w:val="•"/>
      <w:lvlJc w:val="left"/>
      <w:pPr>
        <w:ind w:left="5031" w:hanging="360"/>
      </w:pPr>
      <w:rPr>
        <w:rFonts w:hint="default"/>
        <w:lang w:val="es-ES" w:eastAsia="en-US" w:bidi="ar-SA"/>
      </w:rPr>
    </w:lvl>
    <w:lvl w:ilvl="6" w:tplc="255A5632">
      <w:numFmt w:val="bullet"/>
      <w:lvlText w:val="•"/>
      <w:lvlJc w:val="left"/>
      <w:pPr>
        <w:ind w:left="6054" w:hanging="360"/>
      </w:pPr>
      <w:rPr>
        <w:rFonts w:hint="default"/>
        <w:lang w:val="es-ES" w:eastAsia="en-US" w:bidi="ar-SA"/>
      </w:rPr>
    </w:lvl>
    <w:lvl w:ilvl="7" w:tplc="339C30BA">
      <w:numFmt w:val="bullet"/>
      <w:lvlText w:val="•"/>
      <w:lvlJc w:val="left"/>
      <w:pPr>
        <w:ind w:left="7077" w:hanging="360"/>
      </w:pPr>
      <w:rPr>
        <w:rFonts w:hint="default"/>
        <w:lang w:val="es-ES" w:eastAsia="en-US" w:bidi="ar-SA"/>
      </w:rPr>
    </w:lvl>
    <w:lvl w:ilvl="8" w:tplc="D9067578">
      <w:numFmt w:val="bullet"/>
      <w:lvlText w:val="•"/>
      <w:lvlJc w:val="left"/>
      <w:pPr>
        <w:ind w:left="8100" w:hanging="360"/>
      </w:pPr>
      <w:rPr>
        <w:rFonts w:hint="default"/>
        <w:lang w:val="es-ES" w:eastAsia="en-US" w:bidi="ar-SA"/>
      </w:rPr>
    </w:lvl>
  </w:abstractNum>
  <w:abstractNum w:abstractNumId="3" w15:restartNumberingAfterBreak="0">
    <w:nsid w:val="3FC940CB"/>
    <w:multiLevelType w:val="hybridMultilevel"/>
    <w:tmpl w:val="FD1EF472"/>
    <w:lvl w:ilvl="0" w:tplc="392A7520">
      <w:numFmt w:val="bullet"/>
      <w:lvlText w:val=""/>
      <w:lvlJc w:val="left"/>
      <w:pPr>
        <w:ind w:left="424" w:hanging="360"/>
      </w:pPr>
      <w:rPr>
        <w:rFonts w:ascii="Symbol" w:eastAsia="Symbol" w:hAnsi="Symbol" w:cs="Symbol" w:hint="default"/>
        <w:b w:val="0"/>
        <w:bCs w:val="0"/>
        <w:i w:val="0"/>
        <w:iCs w:val="0"/>
        <w:w w:val="100"/>
        <w:sz w:val="22"/>
        <w:szCs w:val="22"/>
        <w:lang w:val="es-ES" w:eastAsia="en-US" w:bidi="ar-SA"/>
      </w:rPr>
    </w:lvl>
    <w:lvl w:ilvl="1" w:tplc="BBBE1F4C">
      <w:numFmt w:val="bullet"/>
      <w:lvlText w:val="•"/>
      <w:lvlJc w:val="left"/>
      <w:pPr>
        <w:ind w:left="1392" w:hanging="360"/>
      </w:pPr>
      <w:rPr>
        <w:rFonts w:hint="default"/>
        <w:lang w:val="es-ES" w:eastAsia="en-US" w:bidi="ar-SA"/>
      </w:rPr>
    </w:lvl>
    <w:lvl w:ilvl="2" w:tplc="2AD23D0A">
      <w:numFmt w:val="bullet"/>
      <w:lvlText w:val="•"/>
      <w:lvlJc w:val="left"/>
      <w:pPr>
        <w:ind w:left="2365" w:hanging="360"/>
      </w:pPr>
      <w:rPr>
        <w:rFonts w:hint="default"/>
        <w:lang w:val="es-ES" w:eastAsia="en-US" w:bidi="ar-SA"/>
      </w:rPr>
    </w:lvl>
    <w:lvl w:ilvl="3" w:tplc="1938008C">
      <w:numFmt w:val="bullet"/>
      <w:lvlText w:val="•"/>
      <w:lvlJc w:val="left"/>
      <w:pPr>
        <w:ind w:left="3337" w:hanging="360"/>
      </w:pPr>
      <w:rPr>
        <w:rFonts w:hint="default"/>
        <w:lang w:val="es-ES" w:eastAsia="en-US" w:bidi="ar-SA"/>
      </w:rPr>
    </w:lvl>
    <w:lvl w:ilvl="4" w:tplc="3996BADA">
      <w:numFmt w:val="bullet"/>
      <w:lvlText w:val="•"/>
      <w:lvlJc w:val="left"/>
      <w:pPr>
        <w:ind w:left="4310" w:hanging="360"/>
      </w:pPr>
      <w:rPr>
        <w:rFonts w:hint="default"/>
        <w:lang w:val="es-ES" w:eastAsia="en-US" w:bidi="ar-SA"/>
      </w:rPr>
    </w:lvl>
    <w:lvl w:ilvl="5" w:tplc="C576C546">
      <w:numFmt w:val="bullet"/>
      <w:lvlText w:val="•"/>
      <w:lvlJc w:val="left"/>
      <w:pPr>
        <w:ind w:left="5283" w:hanging="360"/>
      </w:pPr>
      <w:rPr>
        <w:rFonts w:hint="default"/>
        <w:lang w:val="es-ES" w:eastAsia="en-US" w:bidi="ar-SA"/>
      </w:rPr>
    </w:lvl>
    <w:lvl w:ilvl="6" w:tplc="9D9A8EF0">
      <w:numFmt w:val="bullet"/>
      <w:lvlText w:val="•"/>
      <w:lvlJc w:val="left"/>
      <w:pPr>
        <w:ind w:left="6255" w:hanging="360"/>
      </w:pPr>
      <w:rPr>
        <w:rFonts w:hint="default"/>
        <w:lang w:val="es-ES" w:eastAsia="en-US" w:bidi="ar-SA"/>
      </w:rPr>
    </w:lvl>
    <w:lvl w:ilvl="7" w:tplc="EEDAD614">
      <w:numFmt w:val="bullet"/>
      <w:lvlText w:val="•"/>
      <w:lvlJc w:val="left"/>
      <w:pPr>
        <w:ind w:left="7228" w:hanging="360"/>
      </w:pPr>
      <w:rPr>
        <w:rFonts w:hint="default"/>
        <w:lang w:val="es-ES" w:eastAsia="en-US" w:bidi="ar-SA"/>
      </w:rPr>
    </w:lvl>
    <w:lvl w:ilvl="8" w:tplc="78889C18">
      <w:numFmt w:val="bullet"/>
      <w:lvlText w:val="•"/>
      <w:lvlJc w:val="left"/>
      <w:pPr>
        <w:ind w:left="8201" w:hanging="360"/>
      </w:pPr>
      <w:rPr>
        <w:rFonts w:hint="default"/>
        <w:lang w:val="es-ES" w:eastAsia="en-US" w:bidi="ar-SA"/>
      </w:rPr>
    </w:lvl>
  </w:abstractNum>
  <w:abstractNum w:abstractNumId="4" w15:restartNumberingAfterBreak="0">
    <w:nsid w:val="468C3A5D"/>
    <w:multiLevelType w:val="hybridMultilevel"/>
    <w:tmpl w:val="89CA7518"/>
    <w:lvl w:ilvl="0" w:tplc="AD960840">
      <w:start w:val="1"/>
      <w:numFmt w:val="decimal"/>
      <w:lvlText w:val="%1."/>
      <w:lvlJc w:val="left"/>
      <w:pPr>
        <w:ind w:left="933" w:hanging="723"/>
        <w:jc w:val="left"/>
      </w:pPr>
      <w:rPr>
        <w:rFonts w:hint="default"/>
        <w:w w:val="100"/>
        <w:lang w:val="es-ES" w:eastAsia="en-US" w:bidi="ar-SA"/>
      </w:rPr>
    </w:lvl>
    <w:lvl w:ilvl="1" w:tplc="01849974">
      <w:start w:val="1"/>
      <w:numFmt w:val="lowerLetter"/>
      <w:lvlText w:val="%2."/>
      <w:lvlJc w:val="left"/>
      <w:pPr>
        <w:ind w:left="424" w:hanging="260"/>
        <w:jc w:val="left"/>
      </w:pPr>
      <w:rPr>
        <w:rFonts w:ascii="Times New Roman" w:eastAsia="Times New Roman" w:hAnsi="Times New Roman" w:cs="Times New Roman" w:hint="default"/>
        <w:b w:val="0"/>
        <w:bCs w:val="0"/>
        <w:i w:val="0"/>
        <w:iCs w:val="0"/>
        <w:w w:val="100"/>
        <w:sz w:val="22"/>
        <w:szCs w:val="22"/>
        <w:lang w:val="es-ES" w:eastAsia="en-US" w:bidi="ar-SA"/>
      </w:rPr>
    </w:lvl>
    <w:lvl w:ilvl="2" w:tplc="6EE4AC30">
      <w:numFmt w:val="bullet"/>
      <w:lvlText w:val="•"/>
      <w:lvlJc w:val="left"/>
      <w:pPr>
        <w:ind w:left="1962" w:hanging="260"/>
      </w:pPr>
      <w:rPr>
        <w:rFonts w:hint="default"/>
        <w:lang w:val="es-ES" w:eastAsia="en-US" w:bidi="ar-SA"/>
      </w:rPr>
    </w:lvl>
    <w:lvl w:ilvl="3" w:tplc="49441EA2">
      <w:numFmt w:val="bullet"/>
      <w:lvlText w:val="•"/>
      <w:lvlJc w:val="left"/>
      <w:pPr>
        <w:ind w:left="2985" w:hanging="260"/>
      </w:pPr>
      <w:rPr>
        <w:rFonts w:hint="default"/>
        <w:lang w:val="es-ES" w:eastAsia="en-US" w:bidi="ar-SA"/>
      </w:rPr>
    </w:lvl>
    <w:lvl w:ilvl="4" w:tplc="8BF25826">
      <w:numFmt w:val="bullet"/>
      <w:lvlText w:val="•"/>
      <w:lvlJc w:val="left"/>
      <w:pPr>
        <w:ind w:left="4008" w:hanging="260"/>
      </w:pPr>
      <w:rPr>
        <w:rFonts w:hint="default"/>
        <w:lang w:val="es-ES" w:eastAsia="en-US" w:bidi="ar-SA"/>
      </w:rPr>
    </w:lvl>
    <w:lvl w:ilvl="5" w:tplc="3A12354C">
      <w:numFmt w:val="bullet"/>
      <w:lvlText w:val="•"/>
      <w:lvlJc w:val="left"/>
      <w:pPr>
        <w:ind w:left="5031" w:hanging="260"/>
      </w:pPr>
      <w:rPr>
        <w:rFonts w:hint="default"/>
        <w:lang w:val="es-ES" w:eastAsia="en-US" w:bidi="ar-SA"/>
      </w:rPr>
    </w:lvl>
    <w:lvl w:ilvl="6" w:tplc="F42023CA">
      <w:numFmt w:val="bullet"/>
      <w:lvlText w:val="•"/>
      <w:lvlJc w:val="left"/>
      <w:pPr>
        <w:ind w:left="6054" w:hanging="260"/>
      </w:pPr>
      <w:rPr>
        <w:rFonts w:hint="default"/>
        <w:lang w:val="es-ES" w:eastAsia="en-US" w:bidi="ar-SA"/>
      </w:rPr>
    </w:lvl>
    <w:lvl w:ilvl="7" w:tplc="619AD524">
      <w:numFmt w:val="bullet"/>
      <w:lvlText w:val="•"/>
      <w:lvlJc w:val="left"/>
      <w:pPr>
        <w:ind w:left="7077" w:hanging="260"/>
      </w:pPr>
      <w:rPr>
        <w:rFonts w:hint="default"/>
        <w:lang w:val="es-ES" w:eastAsia="en-US" w:bidi="ar-SA"/>
      </w:rPr>
    </w:lvl>
    <w:lvl w:ilvl="8" w:tplc="65EA3642">
      <w:numFmt w:val="bullet"/>
      <w:lvlText w:val="•"/>
      <w:lvlJc w:val="left"/>
      <w:pPr>
        <w:ind w:left="8100" w:hanging="260"/>
      </w:pPr>
      <w:rPr>
        <w:rFonts w:hint="default"/>
        <w:lang w:val="es-ES" w:eastAsia="en-US" w:bidi="ar-SA"/>
      </w:rPr>
    </w:lvl>
  </w:abstractNum>
  <w:abstractNum w:abstractNumId="5" w15:restartNumberingAfterBreak="0">
    <w:nsid w:val="627B6585"/>
    <w:multiLevelType w:val="hybridMultilevel"/>
    <w:tmpl w:val="B26C518A"/>
    <w:lvl w:ilvl="0" w:tplc="97644CBE">
      <w:numFmt w:val="bullet"/>
      <w:lvlText w:val=""/>
      <w:lvlJc w:val="left"/>
      <w:pPr>
        <w:ind w:left="424" w:hanging="286"/>
      </w:pPr>
      <w:rPr>
        <w:rFonts w:ascii="Symbol" w:eastAsia="Symbol" w:hAnsi="Symbol" w:cs="Symbol" w:hint="default"/>
        <w:b w:val="0"/>
        <w:bCs w:val="0"/>
        <w:i w:val="0"/>
        <w:iCs w:val="0"/>
        <w:w w:val="100"/>
        <w:sz w:val="22"/>
        <w:szCs w:val="22"/>
        <w:lang w:val="es-ES" w:eastAsia="en-US" w:bidi="ar-SA"/>
      </w:rPr>
    </w:lvl>
    <w:lvl w:ilvl="1" w:tplc="84B494C2">
      <w:numFmt w:val="bullet"/>
      <w:lvlText w:val="•"/>
      <w:lvlJc w:val="left"/>
      <w:pPr>
        <w:ind w:left="1392" w:hanging="286"/>
      </w:pPr>
      <w:rPr>
        <w:rFonts w:hint="default"/>
        <w:lang w:val="es-ES" w:eastAsia="en-US" w:bidi="ar-SA"/>
      </w:rPr>
    </w:lvl>
    <w:lvl w:ilvl="2" w:tplc="6AE2008E">
      <w:numFmt w:val="bullet"/>
      <w:lvlText w:val="•"/>
      <w:lvlJc w:val="left"/>
      <w:pPr>
        <w:ind w:left="2365" w:hanging="286"/>
      </w:pPr>
      <w:rPr>
        <w:rFonts w:hint="default"/>
        <w:lang w:val="es-ES" w:eastAsia="en-US" w:bidi="ar-SA"/>
      </w:rPr>
    </w:lvl>
    <w:lvl w:ilvl="3" w:tplc="8F66DAE0">
      <w:numFmt w:val="bullet"/>
      <w:lvlText w:val="•"/>
      <w:lvlJc w:val="left"/>
      <w:pPr>
        <w:ind w:left="3337" w:hanging="286"/>
      </w:pPr>
      <w:rPr>
        <w:rFonts w:hint="default"/>
        <w:lang w:val="es-ES" w:eastAsia="en-US" w:bidi="ar-SA"/>
      </w:rPr>
    </w:lvl>
    <w:lvl w:ilvl="4" w:tplc="7A06DA86">
      <w:numFmt w:val="bullet"/>
      <w:lvlText w:val="•"/>
      <w:lvlJc w:val="left"/>
      <w:pPr>
        <w:ind w:left="4310" w:hanging="286"/>
      </w:pPr>
      <w:rPr>
        <w:rFonts w:hint="default"/>
        <w:lang w:val="es-ES" w:eastAsia="en-US" w:bidi="ar-SA"/>
      </w:rPr>
    </w:lvl>
    <w:lvl w:ilvl="5" w:tplc="FB72F520">
      <w:numFmt w:val="bullet"/>
      <w:lvlText w:val="•"/>
      <w:lvlJc w:val="left"/>
      <w:pPr>
        <w:ind w:left="5283" w:hanging="286"/>
      </w:pPr>
      <w:rPr>
        <w:rFonts w:hint="default"/>
        <w:lang w:val="es-ES" w:eastAsia="en-US" w:bidi="ar-SA"/>
      </w:rPr>
    </w:lvl>
    <w:lvl w:ilvl="6" w:tplc="6F84BC18">
      <w:numFmt w:val="bullet"/>
      <w:lvlText w:val="•"/>
      <w:lvlJc w:val="left"/>
      <w:pPr>
        <w:ind w:left="6255" w:hanging="286"/>
      </w:pPr>
      <w:rPr>
        <w:rFonts w:hint="default"/>
        <w:lang w:val="es-ES" w:eastAsia="en-US" w:bidi="ar-SA"/>
      </w:rPr>
    </w:lvl>
    <w:lvl w:ilvl="7" w:tplc="787214FC">
      <w:numFmt w:val="bullet"/>
      <w:lvlText w:val="•"/>
      <w:lvlJc w:val="left"/>
      <w:pPr>
        <w:ind w:left="7228" w:hanging="286"/>
      </w:pPr>
      <w:rPr>
        <w:rFonts w:hint="default"/>
        <w:lang w:val="es-ES" w:eastAsia="en-US" w:bidi="ar-SA"/>
      </w:rPr>
    </w:lvl>
    <w:lvl w:ilvl="8" w:tplc="7ACC65C4">
      <w:numFmt w:val="bullet"/>
      <w:lvlText w:val="•"/>
      <w:lvlJc w:val="left"/>
      <w:pPr>
        <w:ind w:left="8201" w:hanging="286"/>
      </w:pPr>
      <w:rPr>
        <w:rFonts w:hint="default"/>
        <w:lang w:val="es-ES" w:eastAsia="en-US" w:bidi="ar-SA"/>
      </w:rPr>
    </w:lvl>
  </w:abstractNum>
  <w:abstractNum w:abstractNumId="6" w15:restartNumberingAfterBreak="0">
    <w:nsid w:val="65A36303"/>
    <w:multiLevelType w:val="hybridMultilevel"/>
    <w:tmpl w:val="822A17BA"/>
    <w:lvl w:ilvl="0" w:tplc="AB1C0272">
      <w:start w:val="1"/>
      <w:numFmt w:val="lowerLetter"/>
      <w:lvlText w:val="%1."/>
      <w:lvlJc w:val="left"/>
      <w:pPr>
        <w:ind w:left="635" w:hanging="212"/>
        <w:jc w:val="left"/>
      </w:pPr>
      <w:rPr>
        <w:rFonts w:ascii="Times New Roman" w:eastAsia="Times New Roman" w:hAnsi="Times New Roman" w:cs="Times New Roman" w:hint="default"/>
        <w:b w:val="0"/>
        <w:bCs w:val="0"/>
        <w:i w:val="0"/>
        <w:iCs w:val="0"/>
        <w:w w:val="100"/>
        <w:sz w:val="22"/>
        <w:szCs w:val="22"/>
        <w:lang w:val="es-ES" w:eastAsia="en-US" w:bidi="ar-SA"/>
      </w:rPr>
    </w:lvl>
    <w:lvl w:ilvl="1" w:tplc="40BE27C4">
      <w:numFmt w:val="bullet"/>
      <w:lvlText w:val="•"/>
      <w:lvlJc w:val="left"/>
      <w:pPr>
        <w:ind w:left="1590" w:hanging="212"/>
      </w:pPr>
      <w:rPr>
        <w:rFonts w:hint="default"/>
        <w:lang w:val="es-ES" w:eastAsia="en-US" w:bidi="ar-SA"/>
      </w:rPr>
    </w:lvl>
    <w:lvl w:ilvl="2" w:tplc="F57ADEF8">
      <w:numFmt w:val="bullet"/>
      <w:lvlText w:val="•"/>
      <w:lvlJc w:val="left"/>
      <w:pPr>
        <w:ind w:left="2541" w:hanging="212"/>
      </w:pPr>
      <w:rPr>
        <w:rFonts w:hint="default"/>
        <w:lang w:val="es-ES" w:eastAsia="en-US" w:bidi="ar-SA"/>
      </w:rPr>
    </w:lvl>
    <w:lvl w:ilvl="3" w:tplc="7B5284AC">
      <w:numFmt w:val="bullet"/>
      <w:lvlText w:val="•"/>
      <w:lvlJc w:val="left"/>
      <w:pPr>
        <w:ind w:left="3491" w:hanging="212"/>
      </w:pPr>
      <w:rPr>
        <w:rFonts w:hint="default"/>
        <w:lang w:val="es-ES" w:eastAsia="en-US" w:bidi="ar-SA"/>
      </w:rPr>
    </w:lvl>
    <w:lvl w:ilvl="4" w:tplc="55343BD0">
      <w:numFmt w:val="bullet"/>
      <w:lvlText w:val="•"/>
      <w:lvlJc w:val="left"/>
      <w:pPr>
        <w:ind w:left="4442" w:hanging="212"/>
      </w:pPr>
      <w:rPr>
        <w:rFonts w:hint="default"/>
        <w:lang w:val="es-ES" w:eastAsia="en-US" w:bidi="ar-SA"/>
      </w:rPr>
    </w:lvl>
    <w:lvl w:ilvl="5" w:tplc="ED52F4F2">
      <w:numFmt w:val="bullet"/>
      <w:lvlText w:val="•"/>
      <w:lvlJc w:val="left"/>
      <w:pPr>
        <w:ind w:left="5393" w:hanging="212"/>
      </w:pPr>
      <w:rPr>
        <w:rFonts w:hint="default"/>
        <w:lang w:val="es-ES" w:eastAsia="en-US" w:bidi="ar-SA"/>
      </w:rPr>
    </w:lvl>
    <w:lvl w:ilvl="6" w:tplc="7B502442">
      <w:numFmt w:val="bullet"/>
      <w:lvlText w:val="•"/>
      <w:lvlJc w:val="left"/>
      <w:pPr>
        <w:ind w:left="6343" w:hanging="212"/>
      </w:pPr>
      <w:rPr>
        <w:rFonts w:hint="default"/>
        <w:lang w:val="es-ES" w:eastAsia="en-US" w:bidi="ar-SA"/>
      </w:rPr>
    </w:lvl>
    <w:lvl w:ilvl="7" w:tplc="57860CEA">
      <w:numFmt w:val="bullet"/>
      <w:lvlText w:val="•"/>
      <w:lvlJc w:val="left"/>
      <w:pPr>
        <w:ind w:left="7294" w:hanging="212"/>
      </w:pPr>
      <w:rPr>
        <w:rFonts w:hint="default"/>
        <w:lang w:val="es-ES" w:eastAsia="en-US" w:bidi="ar-SA"/>
      </w:rPr>
    </w:lvl>
    <w:lvl w:ilvl="8" w:tplc="D8FCDC4E">
      <w:numFmt w:val="bullet"/>
      <w:lvlText w:val="•"/>
      <w:lvlJc w:val="left"/>
      <w:pPr>
        <w:ind w:left="8245" w:hanging="212"/>
      </w:pPr>
      <w:rPr>
        <w:rFonts w:hint="default"/>
        <w:lang w:val="es-ES" w:eastAsia="en-US" w:bidi="ar-SA"/>
      </w:rPr>
    </w:lvl>
  </w:abstractNum>
  <w:abstractNum w:abstractNumId="7" w15:restartNumberingAfterBreak="0">
    <w:nsid w:val="693D0E73"/>
    <w:multiLevelType w:val="hybridMultilevel"/>
    <w:tmpl w:val="2C121A14"/>
    <w:lvl w:ilvl="0" w:tplc="B1CED0CA">
      <w:start w:val="1"/>
      <w:numFmt w:val="decimal"/>
      <w:lvlText w:val="%1."/>
      <w:lvlJc w:val="left"/>
      <w:pPr>
        <w:ind w:left="933" w:hanging="723"/>
        <w:jc w:val="left"/>
      </w:pPr>
      <w:rPr>
        <w:rFonts w:ascii="Times New Roman" w:eastAsia="Times New Roman" w:hAnsi="Times New Roman" w:cs="Times New Roman" w:hint="default"/>
        <w:b/>
        <w:bCs/>
        <w:i w:val="0"/>
        <w:iCs w:val="0"/>
        <w:w w:val="100"/>
        <w:sz w:val="24"/>
        <w:szCs w:val="24"/>
        <w:lang w:val="es-ES" w:eastAsia="en-US" w:bidi="ar-SA"/>
      </w:rPr>
    </w:lvl>
    <w:lvl w:ilvl="1" w:tplc="66BA7348">
      <w:numFmt w:val="bullet"/>
      <w:lvlText w:val=""/>
      <w:lvlJc w:val="left"/>
      <w:pPr>
        <w:ind w:left="993" w:hanging="284"/>
      </w:pPr>
      <w:rPr>
        <w:rFonts w:ascii="Symbol" w:eastAsia="Symbol" w:hAnsi="Symbol" w:cs="Symbol" w:hint="default"/>
        <w:b w:val="0"/>
        <w:bCs w:val="0"/>
        <w:i w:val="0"/>
        <w:iCs w:val="0"/>
        <w:w w:val="100"/>
        <w:sz w:val="22"/>
        <w:szCs w:val="22"/>
        <w:lang w:val="es-ES" w:eastAsia="en-US" w:bidi="ar-SA"/>
      </w:rPr>
    </w:lvl>
    <w:lvl w:ilvl="2" w:tplc="FADA47BC">
      <w:numFmt w:val="bullet"/>
      <w:lvlText w:val="•"/>
      <w:lvlJc w:val="left"/>
      <w:pPr>
        <w:ind w:left="2016" w:hanging="284"/>
      </w:pPr>
      <w:rPr>
        <w:rFonts w:hint="default"/>
        <w:lang w:val="es-ES" w:eastAsia="en-US" w:bidi="ar-SA"/>
      </w:rPr>
    </w:lvl>
    <w:lvl w:ilvl="3" w:tplc="4476B0A4">
      <w:numFmt w:val="bullet"/>
      <w:lvlText w:val="•"/>
      <w:lvlJc w:val="left"/>
      <w:pPr>
        <w:ind w:left="3032" w:hanging="284"/>
      </w:pPr>
      <w:rPr>
        <w:rFonts w:hint="default"/>
        <w:lang w:val="es-ES" w:eastAsia="en-US" w:bidi="ar-SA"/>
      </w:rPr>
    </w:lvl>
    <w:lvl w:ilvl="4" w:tplc="01F464A8">
      <w:numFmt w:val="bullet"/>
      <w:lvlText w:val="•"/>
      <w:lvlJc w:val="left"/>
      <w:pPr>
        <w:ind w:left="4048" w:hanging="284"/>
      </w:pPr>
      <w:rPr>
        <w:rFonts w:hint="default"/>
        <w:lang w:val="es-ES" w:eastAsia="en-US" w:bidi="ar-SA"/>
      </w:rPr>
    </w:lvl>
    <w:lvl w:ilvl="5" w:tplc="EE5A9812">
      <w:numFmt w:val="bullet"/>
      <w:lvlText w:val="•"/>
      <w:lvlJc w:val="left"/>
      <w:pPr>
        <w:ind w:left="5065" w:hanging="284"/>
      </w:pPr>
      <w:rPr>
        <w:rFonts w:hint="default"/>
        <w:lang w:val="es-ES" w:eastAsia="en-US" w:bidi="ar-SA"/>
      </w:rPr>
    </w:lvl>
    <w:lvl w:ilvl="6" w:tplc="85E0858C">
      <w:numFmt w:val="bullet"/>
      <w:lvlText w:val="•"/>
      <w:lvlJc w:val="left"/>
      <w:pPr>
        <w:ind w:left="6081" w:hanging="284"/>
      </w:pPr>
      <w:rPr>
        <w:rFonts w:hint="default"/>
        <w:lang w:val="es-ES" w:eastAsia="en-US" w:bidi="ar-SA"/>
      </w:rPr>
    </w:lvl>
    <w:lvl w:ilvl="7" w:tplc="F21A930C">
      <w:numFmt w:val="bullet"/>
      <w:lvlText w:val="•"/>
      <w:lvlJc w:val="left"/>
      <w:pPr>
        <w:ind w:left="7097" w:hanging="284"/>
      </w:pPr>
      <w:rPr>
        <w:rFonts w:hint="default"/>
        <w:lang w:val="es-ES" w:eastAsia="en-US" w:bidi="ar-SA"/>
      </w:rPr>
    </w:lvl>
    <w:lvl w:ilvl="8" w:tplc="B5A27B26">
      <w:numFmt w:val="bullet"/>
      <w:lvlText w:val="•"/>
      <w:lvlJc w:val="left"/>
      <w:pPr>
        <w:ind w:left="8113" w:hanging="284"/>
      </w:pPr>
      <w:rPr>
        <w:rFonts w:hint="default"/>
        <w:lang w:val="es-ES" w:eastAsia="en-US" w:bidi="ar-SA"/>
      </w:rPr>
    </w:lvl>
  </w:abstractNum>
  <w:abstractNum w:abstractNumId="8" w15:restartNumberingAfterBreak="0">
    <w:nsid w:val="6BFA14C4"/>
    <w:multiLevelType w:val="hybridMultilevel"/>
    <w:tmpl w:val="8B48AE0A"/>
    <w:lvl w:ilvl="0" w:tplc="21B0CDA8">
      <w:start w:val="1"/>
      <w:numFmt w:val="lowerLetter"/>
      <w:lvlText w:val="%1."/>
      <w:lvlJc w:val="left"/>
      <w:pPr>
        <w:ind w:left="635" w:hanging="212"/>
        <w:jc w:val="left"/>
      </w:pPr>
      <w:rPr>
        <w:rFonts w:ascii="Times New Roman" w:eastAsia="Times New Roman" w:hAnsi="Times New Roman" w:cs="Times New Roman" w:hint="default"/>
        <w:b w:val="0"/>
        <w:bCs w:val="0"/>
        <w:i w:val="0"/>
        <w:iCs w:val="0"/>
        <w:w w:val="100"/>
        <w:sz w:val="22"/>
        <w:szCs w:val="22"/>
        <w:lang w:val="es-ES" w:eastAsia="en-US" w:bidi="ar-SA"/>
      </w:rPr>
    </w:lvl>
    <w:lvl w:ilvl="1" w:tplc="4170C736">
      <w:numFmt w:val="bullet"/>
      <w:lvlText w:val="•"/>
      <w:lvlJc w:val="left"/>
      <w:pPr>
        <w:ind w:left="1590" w:hanging="212"/>
      </w:pPr>
      <w:rPr>
        <w:rFonts w:hint="default"/>
        <w:lang w:val="es-ES" w:eastAsia="en-US" w:bidi="ar-SA"/>
      </w:rPr>
    </w:lvl>
    <w:lvl w:ilvl="2" w:tplc="F14CA64E">
      <w:numFmt w:val="bullet"/>
      <w:lvlText w:val="•"/>
      <w:lvlJc w:val="left"/>
      <w:pPr>
        <w:ind w:left="2541" w:hanging="212"/>
      </w:pPr>
      <w:rPr>
        <w:rFonts w:hint="default"/>
        <w:lang w:val="es-ES" w:eastAsia="en-US" w:bidi="ar-SA"/>
      </w:rPr>
    </w:lvl>
    <w:lvl w:ilvl="3" w:tplc="66E28D68">
      <w:numFmt w:val="bullet"/>
      <w:lvlText w:val="•"/>
      <w:lvlJc w:val="left"/>
      <w:pPr>
        <w:ind w:left="3491" w:hanging="212"/>
      </w:pPr>
      <w:rPr>
        <w:rFonts w:hint="default"/>
        <w:lang w:val="es-ES" w:eastAsia="en-US" w:bidi="ar-SA"/>
      </w:rPr>
    </w:lvl>
    <w:lvl w:ilvl="4" w:tplc="74148998">
      <w:numFmt w:val="bullet"/>
      <w:lvlText w:val="•"/>
      <w:lvlJc w:val="left"/>
      <w:pPr>
        <w:ind w:left="4442" w:hanging="212"/>
      </w:pPr>
      <w:rPr>
        <w:rFonts w:hint="default"/>
        <w:lang w:val="es-ES" w:eastAsia="en-US" w:bidi="ar-SA"/>
      </w:rPr>
    </w:lvl>
    <w:lvl w:ilvl="5" w:tplc="1D5A5840">
      <w:numFmt w:val="bullet"/>
      <w:lvlText w:val="•"/>
      <w:lvlJc w:val="left"/>
      <w:pPr>
        <w:ind w:left="5393" w:hanging="212"/>
      </w:pPr>
      <w:rPr>
        <w:rFonts w:hint="default"/>
        <w:lang w:val="es-ES" w:eastAsia="en-US" w:bidi="ar-SA"/>
      </w:rPr>
    </w:lvl>
    <w:lvl w:ilvl="6" w:tplc="1F8471BC">
      <w:numFmt w:val="bullet"/>
      <w:lvlText w:val="•"/>
      <w:lvlJc w:val="left"/>
      <w:pPr>
        <w:ind w:left="6343" w:hanging="212"/>
      </w:pPr>
      <w:rPr>
        <w:rFonts w:hint="default"/>
        <w:lang w:val="es-ES" w:eastAsia="en-US" w:bidi="ar-SA"/>
      </w:rPr>
    </w:lvl>
    <w:lvl w:ilvl="7" w:tplc="C0643E4E">
      <w:numFmt w:val="bullet"/>
      <w:lvlText w:val="•"/>
      <w:lvlJc w:val="left"/>
      <w:pPr>
        <w:ind w:left="7294" w:hanging="212"/>
      </w:pPr>
      <w:rPr>
        <w:rFonts w:hint="default"/>
        <w:lang w:val="es-ES" w:eastAsia="en-US" w:bidi="ar-SA"/>
      </w:rPr>
    </w:lvl>
    <w:lvl w:ilvl="8" w:tplc="93C0D4EA">
      <w:numFmt w:val="bullet"/>
      <w:lvlText w:val="•"/>
      <w:lvlJc w:val="left"/>
      <w:pPr>
        <w:ind w:left="8245" w:hanging="212"/>
      </w:pPr>
      <w:rPr>
        <w:rFonts w:hint="default"/>
        <w:lang w:val="es-ES" w:eastAsia="en-US" w:bidi="ar-SA"/>
      </w:rPr>
    </w:lvl>
  </w:abstractNum>
  <w:abstractNum w:abstractNumId="9" w15:restartNumberingAfterBreak="0">
    <w:nsid w:val="706F1222"/>
    <w:multiLevelType w:val="hybridMultilevel"/>
    <w:tmpl w:val="BE8EF4B0"/>
    <w:lvl w:ilvl="0" w:tplc="BF7A2986">
      <w:start w:val="1"/>
      <w:numFmt w:val="decimal"/>
      <w:lvlText w:val="%1)"/>
      <w:lvlJc w:val="left"/>
      <w:pPr>
        <w:ind w:left="430" w:hanging="218"/>
        <w:jc w:val="left"/>
      </w:pPr>
      <w:rPr>
        <w:rFonts w:ascii="Times New Roman" w:eastAsia="Times New Roman" w:hAnsi="Times New Roman" w:cs="Times New Roman" w:hint="default"/>
        <w:b w:val="0"/>
        <w:bCs w:val="0"/>
        <w:i w:val="0"/>
        <w:iCs w:val="0"/>
        <w:spacing w:val="0"/>
        <w:w w:val="99"/>
        <w:sz w:val="20"/>
        <w:szCs w:val="20"/>
        <w:lang w:val="es-ES" w:eastAsia="en-US" w:bidi="ar-SA"/>
      </w:rPr>
    </w:lvl>
    <w:lvl w:ilvl="1" w:tplc="424832B6">
      <w:numFmt w:val="bullet"/>
      <w:lvlText w:val=""/>
      <w:lvlJc w:val="left"/>
      <w:pPr>
        <w:ind w:left="933" w:hanging="360"/>
      </w:pPr>
      <w:rPr>
        <w:rFonts w:ascii="Symbol" w:eastAsia="Symbol" w:hAnsi="Symbol" w:cs="Symbol" w:hint="default"/>
        <w:b w:val="0"/>
        <w:bCs w:val="0"/>
        <w:i w:val="0"/>
        <w:iCs w:val="0"/>
        <w:w w:val="99"/>
        <w:sz w:val="20"/>
        <w:szCs w:val="20"/>
        <w:lang w:val="es-ES" w:eastAsia="en-US" w:bidi="ar-SA"/>
      </w:rPr>
    </w:lvl>
    <w:lvl w:ilvl="2" w:tplc="D1400EF0">
      <w:numFmt w:val="bullet"/>
      <w:lvlText w:val="-"/>
      <w:lvlJc w:val="left"/>
      <w:pPr>
        <w:ind w:left="933" w:hanging="116"/>
      </w:pPr>
      <w:rPr>
        <w:rFonts w:ascii="Times New Roman" w:eastAsia="Times New Roman" w:hAnsi="Times New Roman" w:cs="Times New Roman" w:hint="default"/>
        <w:b w:val="0"/>
        <w:bCs w:val="0"/>
        <w:i w:val="0"/>
        <w:iCs w:val="0"/>
        <w:w w:val="99"/>
        <w:sz w:val="20"/>
        <w:szCs w:val="20"/>
        <w:lang w:val="es-ES" w:eastAsia="en-US" w:bidi="ar-SA"/>
      </w:rPr>
    </w:lvl>
    <w:lvl w:ilvl="3" w:tplc="940E487A">
      <w:numFmt w:val="bullet"/>
      <w:lvlText w:val="•"/>
      <w:lvlJc w:val="left"/>
      <w:pPr>
        <w:ind w:left="2985" w:hanging="116"/>
      </w:pPr>
      <w:rPr>
        <w:rFonts w:hint="default"/>
        <w:lang w:val="es-ES" w:eastAsia="en-US" w:bidi="ar-SA"/>
      </w:rPr>
    </w:lvl>
    <w:lvl w:ilvl="4" w:tplc="EF4236BE">
      <w:numFmt w:val="bullet"/>
      <w:lvlText w:val="•"/>
      <w:lvlJc w:val="left"/>
      <w:pPr>
        <w:ind w:left="4008" w:hanging="116"/>
      </w:pPr>
      <w:rPr>
        <w:rFonts w:hint="default"/>
        <w:lang w:val="es-ES" w:eastAsia="en-US" w:bidi="ar-SA"/>
      </w:rPr>
    </w:lvl>
    <w:lvl w:ilvl="5" w:tplc="A3881BF4">
      <w:numFmt w:val="bullet"/>
      <w:lvlText w:val="•"/>
      <w:lvlJc w:val="left"/>
      <w:pPr>
        <w:ind w:left="5031" w:hanging="116"/>
      </w:pPr>
      <w:rPr>
        <w:rFonts w:hint="default"/>
        <w:lang w:val="es-ES" w:eastAsia="en-US" w:bidi="ar-SA"/>
      </w:rPr>
    </w:lvl>
    <w:lvl w:ilvl="6" w:tplc="C4B87AB6">
      <w:numFmt w:val="bullet"/>
      <w:lvlText w:val="•"/>
      <w:lvlJc w:val="left"/>
      <w:pPr>
        <w:ind w:left="6054" w:hanging="116"/>
      </w:pPr>
      <w:rPr>
        <w:rFonts w:hint="default"/>
        <w:lang w:val="es-ES" w:eastAsia="en-US" w:bidi="ar-SA"/>
      </w:rPr>
    </w:lvl>
    <w:lvl w:ilvl="7" w:tplc="379CCEB6">
      <w:numFmt w:val="bullet"/>
      <w:lvlText w:val="•"/>
      <w:lvlJc w:val="left"/>
      <w:pPr>
        <w:ind w:left="7077" w:hanging="116"/>
      </w:pPr>
      <w:rPr>
        <w:rFonts w:hint="default"/>
        <w:lang w:val="es-ES" w:eastAsia="en-US" w:bidi="ar-SA"/>
      </w:rPr>
    </w:lvl>
    <w:lvl w:ilvl="8" w:tplc="B71C2C84">
      <w:numFmt w:val="bullet"/>
      <w:lvlText w:val="•"/>
      <w:lvlJc w:val="left"/>
      <w:pPr>
        <w:ind w:left="8100" w:hanging="116"/>
      </w:pPr>
      <w:rPr>
        <w:rFonts w:hint="default"/>
        <w:lang w:val="es-ES" w:eastAsia="en-US" w:bidi="ar-SA"/>
      </w:rPr>
    </w:lvl>
  </w:abstractNum>
  <w:abstractNum w:abstractNumId="10" w15:restartNumberingAfterBreak="0">
    <w:nsid w:val="7AB95700"/>
    <w:multiLevelType w:val="hybridMultilevel"/>
    <w:tmpl w:val="BA0848EE"/>
    <w:lvl w:ilvl="0" w:tplc="599E9F14">
      <w:start w:val="1"/>
      <w:numFmt w:val="lowerLetter"/>
      <w:lvlText w:val="%1."/>
      <w:lvlJc w:val="left"/>
      <w:pPr>
        <w:ind w:left="424" w:hanging="214"/>
        <w:jc w:val="left"/>
      </w:pPr>
      <w:rPr>
        <w:rFonts w:ascii="Times New Roman" w:eastAsia="Times New Roman" w:hAnsi="Times New Roman" w:cs="Times New Roman" w:hint="default"/>
        <w:b w:val="0"/>
        <w:bCs w:val="0"/>
        <w:i w:val="0"/>
        <w:iCs w:val="0"/>
        <w:w w:val="100"/>
        <w:sz w:val="22"/>
        <w:szCs w:val="22"/>
        <w:lang w:val="es-ES" w:eastAsia="en-US" w:bidi="ar-SA"/>
      </w:rPr>
    </w:lvl>
    <w:lvl w:ilvl="1" w:tplc="39DE8B7C">
      <w:numFmt w:val="bullet"/>
      <w:lvlText w:val="•"/>
      <w:lvlJc w:val="left"/>
      <w:pPr>
        <w:ind w:left="1392" w:hanging="214"/>
      </w:pPr>
      <w:rPr>
        <w:rFonts w:hint="default"/>
        <w:lang w:val="es-ES" w:eastAsia="en-US" w:bidi="ar-SA"/>
      </w:rPr>
    </w:lvl>
    <w:lvl w:ilvl="2" w:tplc="AE3811A2">
      <w:numFmt w:val="bullet"/>
      <w:lvlText w:val="•"/>
      <w:lvlJc w:val="left"/>
      <w:pPr>
        <w:ind w:left="2365" w:hanging="214"/>
      </w:pPr>
      <w:rPr>
        <w:rFonts w:hint="default"/>
        <w:lang w:val="es-ES" w:eastAsia="en-US" w:bidi="ar-SA"/>
      </w:rPr>
    </w:lvl>
    <w:lvl w:ilvl="3" w:tplc="B35698EC">
      <w:numFmt w:val="bullet"/>
      <w:lvlText w:val="•"/>
      <w:lvlJc w:val="left"/>
      <w:pPr>
        <w:ind w:left="3337" w:hanging="214"/>
      </w:pPr>
      <w:rPr>
        <w:rFonts w:hint="default"/>
        <w:lang w:val="es-ES" w:eastAsia="en-US" w:bidi="ar-SA"/>
      </w:rPr>
    </w:lvl>
    <w:lvl w:ilvl="4" w:tplc="17045396">
      <w:numFmt w:val="bullet"/>
      <w:lvlText w:val="•"/>
      <w:lvlJc w:val="left"/>
      <w:pPr>
        <w:ind w:left="4310" w:hanging="214"/>
      </w:pPr>
      <w:rPr>
        <w:rFonts w:hint="default"/>
        <w:lang w:val="es-ES" w:eastAsia="en-US" w:bidi="ar-SA"/>
      </w:rPr>
    </w:lvl>
    <w:lvl w:ilvl="5" w:tplc="32A44156">
      <w:numFmt w:val="bullet"/>
      <w:lvlText w:val="•"/>
      <w:lvlJc w:val="left"/>
      <w:pPr>
        <w:ind w:left="5283" w:hanging="214"/>
      </w:pPr>
      <w:rPr>
        <w:rFonts w:hint="default"/>
        <w:lang w:val="es-ES" w:eastAsia="en-US" w:bidi="ar-SA"/>
      </w:rPr>
    </w:lvl>
    <w:lvl w:ilvl="6" w:tplc="E5A21032">
      <w:numFmt w:val="bullet"/>
      <w:lvlText w:val="•"/>
      <w:lvlJc w:val="left"/>
      <w:pPr>
        <w:ind w:left="6255" w:hanging="214"/>
      </w:pPr>
      <w:rPr>
        <w:rFonts w:hint="default"/>
        <w:lang w:val="es-ES" w:eastAsia="en-US" w:bidi="ar-SA"/>
      </w:rPr>
    </w:lvl>
    <w:lvl w:ilvl="7" w:tplc="93DA8188">
      <w:numFmt w:val="bullet"/>
      <w:lvlText w:val="•"/>
      <w:lvlJc w:val="left"/>
      <w:pPr>
        <w:ind w:left="7228" w:hanging="214"/>
      </w:pPr>
      <w:rPr>
        <w:rFonts w:hint="default"/>
        <w:lang w:val="es-ES" w:eastAsia="en-US" w:bidi="ar-SA"/>
      </w:rPr>
    </w:lvl>
    <w:lvl w:ilvl="8" w:tplc="BE82FEC8">
      <w:numFmt w:val="bullet"/>
      <w:lvlText w:val="•"/>
      <w:lvlJc w:val="left"/>
      <w:pPr>
        <w:ind w:left="8201" w:hanging="214"/>
      </w:pPr>
      <w:rPr>
        <w:rFonts w:hint="default"/>
        <w:lang w:val="es-ES" w:eastAsia="en-US" w:bidi="ar-SA"/>
      </w:rPr>
    </w:lvl>
  </w:abstractNum>
  <w:num w:numId="1">
    <w:abstractNumId w:val="1"/>
  </w:num>
  <w:num w:numId="2">
    <w:abstractNumId w:val="3"/>
  </w:num>
  <w:num w:numId="3">
    <w:abstractNumId w:val="9"/>
  </w:num>
  <w:num w:numId="4">
    <w:abstractNumId w:val="2"/>
  </w:num>
  <w:num w:numId="5">
    <w:abstractNumId w:val="10"/>
  </w:num>
  <w:num w:numId="6">
    <w:abstractNumId w:val="6"/>
  </w:num>
  <w:num w:numId="7">
    <w:abstractNumId w:val="0"/>
  </w:num>
  <w:num w:numId="8">
    <w:abstractNumId w:val="8"/>
  </w:num>
  <w:num w:numId="9">
    <w:abstractNumId w:val="5"/>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715BE0"/>
    <w:rsid w:val="001110CD"/>
    <w:rsid w:val="001972D0"/>
    <w:rsid w:val="001D298B"/>
    <w:rsid w:val="00200763"/>
    <w:rsid w:val="002032AE"/>
    <w:rsid w:val="00383455"/>
    <w:rsid w:val="004515B8"/>
    <w:rsid w:val="004B0C3E"/>
    <w:rsid w:val="00576B9E"/>
    <w:rsid w:val="005D3721"/>
    <w:rsid w:val="0066769F"/>
    <w:rsid w:val="006A0395"/>
    <w:rsid w:val="00715BE0"/>
    <w:rsid w:val="007818DC"/>
    <w:rsid w:val="007A3552"/>
    <w:rsid w:val="007B1180"/>
    <w:rsid w:val="007C6FFB"/>
    <w:rsid w:val="008853B6"/>
    <w:rsid w:val="008A191C"/>
    <w:rsid w:val="00972EE8"/>
    <w:rsid w:val="00AD2318"/>
    <w:rsid w:val="00CA39EA"/>
    <w:rsid w:val="00D25B7E"/>
    <w:rsid w:val="00E60825"/>
    <w:rsid w:val="00F01D64"/>
    <w:rsid w:val="00F5150D"/>
    <w:rsid w:val="00F617F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8B63BD7"/>
  <w15:docId w15:val="{89B80488-ACF0-4DEE-87A9-FAFFFB5A3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es-ES"/>
    </w:rPr>
  </w:style>
  <w:style w:type="paragraph" w:styleId="Ttulo1">
    <w:name w:val="heading 1"/>
    <w:basedOn w:val="Normal"/>
    <w:uiPriority w:val="1"/>
    <w:qFormat/>
    <w:pPr>
      <w:ind w:left="210"/>
      <w:outlineLvl w:val="0"/>
    </w:pPr>
    <w:rPr>
      <w:b/>
      <w:bCs/>
      <w:sz w:val="24"/>
      <w:szCs w:val="24"/>
    </w:rPr>
  </w:style>
  <w:style w:type="paragraph" w:styleId="Ttulo2">
    <w:name w:val="heading 2"/>
    <w:basedOn w:val="Normal"/>
    <w:uiPriority w:val="1"/>
    <w:qFormat/>
    <w:pPr>
      <w:ind w:left="210"/>
      <w:outlineLvl w:val="1"/>
    </w:pPr>
    <w:rPr>
      <w:b/>
      <w:bCs/>
      <w:sz w:val="24"/>
      <w:szCs w:val="24"/>
    </w:rPr>
  </w:style>
  <w:style w:type="paragraph" w:styleId="Ttulo3">
    <w:name w:val="heading 3"/>
    <w:basedOn w:val="Normal"/>
    <w:uiPriority w:val="1"/>
    <w:qFormat/>
    <w:pPr>
      <w:ind w:left="210"/>
      <w:outlineLvl w:val="2"/>
    </w:pPr>
    <w:rPr>
      <w:sz w:val="24"/>
      <w:szCs w:val="24"/>
    </w:rPr>
  </w:style>
  <w:style w:type="paragraph" w:styleId="Ttulo4">
    <w:name w:val="heading 4"/>
    <w:basedOn w:val="Normal"/>
    <w:uiPriority w:val="1"/>
    <w:qFormat/>
    <w:pPr>
      <w:spacing w:line="266" w:lineRule="exact"/>
      <w:ind w:left="933" w:hanging="724"/>
      <w:outlineLvl w:val="3"/>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933"/>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1972D0"/>
    <w:rPr>
      <w:rFonts w:ascii="Tahoma" w:hAnsi="Tahoma" w:cs="Tahoma"/>
      <w:sz w:val="16"/>
      <w:szCs w:val="16"/>
    </w:rPr>
  </w:style>
  <w:style w:type="character" w:customStyle="1" w:styleId="TextodegloboCar">
    <w:name w:val="Texto de globo Car"/>
    <w:basedOn w:val="Fuentedeprrafopredeter"/>
    <w:link w:val="Textodeglobo"/>
    <w:uiPriority w:val="99"/>
    <w:semiHidden/>
    <w:rsid w:val="001972D0"/>
    <w:rPr>
      <w:rFonts w:ascii="Tahoma" w:eastAsia="Times New Roman" w:hAnsi="Tahoma" w:cs="Tahoma"/>
      <w:sz w:val="16"/>
      <w:szCs w:val="16"/>
      <w:lang w:val="es-ES"/>
    </w:rPr>
  </w:style>
  <w:style w:type="character" w:styleId="Hipervnculo">
    <w:name w:val="Hyperlink"/>
    <w:basedOn w:val="Fuentedeprrafopredeter"/>
    <w:uiPriority w:val="99"/>
    <w:unhideWhenUsed/>
    <w:rsid w:val="001972D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perio.unlp.edu.ar/grafica1/htmls/apuntescatedra/estilo_directo-indirecto.pdf" TargetMode="External"/><Relationship Id="rId18" Type="http://schemas.openxmlformats.org/officeDocument/2006/relationships/hyperlink" Target="http://www.redalyc.org/articulo.oa?id=16800513" TargetMode="External"/><Relationship Id="rId26" Type="http://schemas.openxmlformats.org/officeDocument/2006/relationships/hyperlink" Target="http://conti.derhuman.jus.gov.ar/_pdf/serie_1_walsh.pdf" TargetMode="External"/><Relationship Id="rId3" Type="http://schemas.openxmlformats.org/officeDocument/2006/relationships/settings" Target="settings.xml"/><Relationship Id="rId21" Type="http://schemas.openxmlformats.org/officeDocument/2006/relationships/hyperlink" Target="http://www.elpais.com.co/elpais/cultura/noticias/gabriel-garcia-marquez-destinado-gloria"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perio.unlp.edu.ar/grafica1/htmls/apuntescatedra/estilo_directo-indirecto.pdf" TargetMode="External"/><Relationship Id="rId17" Type="http://schemas.openxmlformats.org/officeDocument/2006/relationships/hyperlink" Target="http://www.redalyc.org/articulo.oa?id=16800513" TargetMode="External"/><Relationship Id="rId25" Type="http://schemas.openxmlformats.org/officeDocument/2006/relationships/hyperlink" Target="http://www.infobae.com/educacion/2021/07/20/los-alumnos-tendran-que-aprobar-el-70-de-los-"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youtube.com/watch?v=baS66GaacK4" TargetMode="External"/><Relationship Id="rId20" Type="http://schemas.openxmlformats.org/officeDocument/2006/relationships/hyperlink" Target="http://www.elpais.com.co/elpais/cultura/noticias/gabriel-garcia-marquez-destinado-gloria" TargetMode="External"/><Relationship Id="rId29" Type="http://schemas.openxmlformats.org/officeDocument/2006/relationships/hyperlink" Target="http://www.youtube.com/watch?v=9f-sfIKido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 TargetMode="External"/><Relationship Id="rId24" Type="http://schemas.openxmlformats.org/officeDocument/2006/relationships/hyperlink" Target="http://www.youtube.com/watch?v=3x5byjSXBw8" TargetMode="External"/><Relationship Id="rId32" Type="http://schemas.openxmlformats.org/officeDocument/2006/relationships/hyperlink" Target="https://elpais.com/cultura/2016/02/20/actualidad/1455927385_225826.html" TargetMode="External"/><Relationship Id="rId5" Type="http://schemas.openxmlformats.org/officeDocument/2006/relationships/footnotes" Target="footnotes.xml"/><Relationship Id="rId15" Type="http://schemas.openxmlformats.org/officeDocument/2006/relationships/hyperlink" Target="http://www.borrones.net/generos/reportaje.html" TargetMode="External"/><Relationship Id="rId23" Type="http://schemas.openxmlformats.org/officeDocument/2006/relationships/hyperlink" Target="http://www.youtube.com/watch?v=3piMTahAkdw" TargetMode="External"/><Relationship Id="rId28" Type="http://schemas.openxmlformats.org/officeDocument/2006/relationships/hyperlink" Target="http://www.clarin.com/politica/mapuche-murio-baleado-enfrentamiento-" TargetMode="External"/><Relationship Id="rId10" Type="http://schemas.openxmlformats.org/officeDocument/2006/relationships/hyperlink" Target="http://www.youtube.com/watch?v=J0y5DJuzyTc" TargetMode="External"/><Relationship Id="rId19" Type="http://schemas.openxmlformats.org/officeDocument/2006/relationships/hyperlink" Target="http://periodismoyotrasyerbas.blogspot.com.ar/2012/03/es-la-cronica-en-directo-un-nuevo.html" TargetMode="External"/><Relationship Id="rId31" Type="http://schemas.openxmlformats.org/officeDocument/2006/relationships/hyperlink" Target="https://www.lanacion.com.ar/espectaculos/la-muerte-de-paul-walker-su-carrera-en-cinco-pasos-nid1643635/" TargetMode="External"/><Relationship Id="rId4" Type="http://schemas.openxmlformats.org/officeDocument/2006/relationships/webSettings" Target="webSettings.xml"/><Relationship Id="rId9" Type="http://schemas.openxmlformats.org/officeDocument/2006/relationships/hyperlink" Target="mailto:alejandro.galay@usal.edu.ar" TargetMode="External"/><Relationship Id="rId14" Type="http://schemas.openxmlformats.org/officeDocument/2006/relationships/hyperlink" Target="http://www.youtube.com/watch?v=d3KnXm4ScXk" TargetMode="External"/><Relationship Id="rId22" Type="http://schemas.openxmlformats.org/officeDocument/2006/relationships/hyperlink" Target="http://www.lanacion.com.ar/1724376-murio-gustavo-cerati" TargetMode="External"/><Relationship Id="rId27" Type="http://schemas.openxmlformats.org/officeDocument/2006/relationships/hyperlink" Target="http://www.clarin.com/politica/mapuche-murio-baleado-enfrentamiento-" TargetMode="External"/><Relationship Id="rId30" Type="http://schemas.openxmlformats.org/officeDocument/2006/relationships/hyperlink" Target="https://www.lanacion.com.ar/espectaculos/la-muerte-de-paul-walker-su-carrera-en-cinco-pasos-nid164363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11</Pages>
  <Words>4109</Words>
  <Characters>22600</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 del Salvador</dc:creator>
  <cp:lastModifiedBy>Lucio Aya Tenorio - Cs. Sociales</cp:lastModifiedBy>
  <cp:revision>20</cp:revision>
  <dcterms:created xsi:type="dcterms:W3CDTF">2022-08-18T01:30:00Z</dcterms:created>
  <dcterms:modified xsi:type="dcterms:W3CDTF">2026-09-24T14:45:00Z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2021-08-16T00:00:00Z</vt:filetime>
  </property>
  <property fmtid="{D5CDD505-2E9C-101B-9397-08002B2CF9AE}" pid="3" name="Creator">
    <vt:lpwstr>Microsoft® Word 2010</vt:lpwstr>
  </property>
  <property fmtid="{D5CDD505-2E9C-101B-9397-08002B2CF9AE}" pid="4" name="LastSaved">
    <vt:filetime>2022-08-10T00:00:00Z</vt:filetime>
  </property>
  <property fmtid="{D5CDD505-2E9C-101B-9397-08002B2CF9AE}" pid="5" name="Producer">
    <vt:lpwstr>Microsoft® Word 2010</vt:lpwstr>
  </property>
</Properties>
</file>