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B8" w:rsidRDefault="00F672B8" w:rsidP="00F672B8">
      <w:pPr>
        <w:ind w:left="0" w:firstLine="0"/>
      </w:pPr>
    </w:p>
    <w:tbl>
      <w:tblPr>
        <w:tblStyle w:val="Tablaconcuadrcul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5525"/>
      </w:tblGrid>
      <w:tr w:rsidR="00F672B8" w:rsidTr="00F672B8">
        <w:tc>
          <w:tcPr>
            <w:tcW w:w="4818" w:type="dxa"/>
          </w:tcPr>
          <w:p w:rsidR="00F672B8" w:rsidRDefault="00F672B8" w:rsidP="00F672B8">
            <w:pPr>
              <w:spacing w:after="140" w:line="259" w:lineRule="auto"/>
              <w:ind w:left="0" w:firstLine="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2610" cy="712470"/>
                  <wp:effectExtent l="0" t="0" r="8890" b="0"/>
                  <wp:docPr id="405" name="Picture 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Picture 40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72B8" w:rsidRDefault="00F672B8" w:rsidP="00F672B8">
            <w:pPr>
              <w:spacing w:after="14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UNIVERSIDAD DEL SALVADOR</w:t>
            </w:r>
          </w:p>
          <w:p w:rsidR="00F672B8" w:rsidRDefault="00F672B8" w:rsidP="00F672B8">
            <w:pPr>
              <w:tabs>
                <w:tab w:val="center" w:pos="2338"/>
                <w:tab w:val="center" w:pos="7509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>Facultad de Ciencias Sociales, Educación</w:t>
            </w:r>
          </w:p>
          <w:p w:rsidR="00F672B8" w:rsidRDefault="00F672B8" w:rsidP="00F672B8">
            <w:pPr>
              <w:spacing w:after="140" w:line="259" w:lineRule="auto"/>
              <w:ind w:left="0" w:firstLine="0"/>
              <w:jc w:val="center"/>
            </w:pPr>
            <w:r>
              <w:rPr>
                <w:b/>
                <w:i/>
              </w:rPr>
              <w:t>y Comunicación</w:t>
            </w:r>
          </w:p>
        </w:tc>
        <w:tc>
          <w:tcPr>
            <w:tcW w:w="5525" w:type="dxa"/>
          </w:tcPr>
          <w:p w:rsidR="00F672B8" w:rsidRDefault="00F672B8" w:rsidP="00F672B8">
            <w:pPr>
              <w:spacing w:after="1" w:line="259" w:lineRule="auto"/>
              <w:ind w:left="0" w:firstLine="0"/>
            </w:pPr>
          </w:p>
          <w:p w:rsidR="00F672B8" w:rsidRDefault="00F672B8" w:rsidP="00F672B8">
            <w:pPr>
              <w:spacing w:after="1" w:line="259" w:lineRule="auto"/>
              <w:ind w:left="0" w:firstLine="0"/>
            </w:pPr>
          </w:p>
          <w:p w:rsidR="00F672B8" w:rsidRDefault="00F672B8" w:rsidP="00F672B8">
            <w:pPr>
              <w:spacing w:after="1" w:line="259" w:lineRule="auto"/>
              <w:ind w:left="0" w:firstLine="0"/>
            </w:pPr>
          </w:p>
          <w:p w:rsidR="00F672B8" w:rsidRDefault="00F672B8" w:rsidP="00F672B8">
            <w:pPr>
              <w:spacing w:after="1" w:line="259" w:lineRule="auto"/>
              <w:ind w:left="0" w:firstLine="0"/>
            </w:pPr>
          </w:p>
          <w:p w:rsidR="00F672B8" w:rsidRDefault="00F672B8" w:rsidP="00F672B8">
            <w:pPr>
              <w:spacing w:after="1" w:line="259" w:lineRule="auto"/>
              <w:ind w:left="0" w:firstLine="0"/>
            </w:pPr>
          </w:p>
          <w:p w:rsidR="00F672B8" w:rsidRDefault="00F672B8" w:rsidP="00F672B8">
            <w:pPr>
              <w:spacing w:after="1" w:line="259" w:lineRule="auto"/>
              <w:ind w:left="0" w:firstLine="0"/>
              <w:jc w:val="right"/>
              <w:rPr>
                <w:b/>
                <w:i/>
                <w:sz w:val="20"/>
              </w:rPr>
            </w:pPr>
          </w:p>
          <w:p w:rsidR="00F672B8" w:rsidRPr="00F672B8" w:rsidRDefault="00F672B8" w:rsidP="00F672B8">
            <w:pPr>
              <w:spacing w:after="1" w:line="259" w:lineRule="auto"/>
              <w:ind w:left="0" w:firstLine="0"/>
              <w:jc w:val="right"/>
              <w:rPr>
                <w:b/>
                <w:i/>
              </w:rPr>
            </w:pPr>
            <w:r w:rsidRPr="00F672B8">
              <w:rPr>
                <w:b/>
                <w:i/>
                <w:sz w:val="20"/>
              </w:rPr>
              <w:t>Licenciatura en Periodismo, Periodismo Deportivo, Publicidad, Ciencias de la Comunicación y Relaciones Públicas</w:t>
            </w:r>
          </w:p>
        </w:tc>
      </w:tr>
    </w:tbl>
    <w:p w:rsidR="008F4E93" w:rsidRDefault="00F672B8" w:rsidP="00F672B8">
      <w:pPr>
        <w:spacing w:after="14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bookmarkStart w:id="0" w:name="_GoBack"/>
      <w:bookmarkEnd w:id="0"/>
    </w:p>
    <w:p w:rsidR="008F4E93" w:rsidRDefault="00F672B8">
      <w:pPr>
        <w:spacing w:after="0" w:line="259" w:lineRule="auto"/>
        <w:ind w:left="1894" w:firstLine="0"/>
        <w:jc w:val="center"/>
      </w:pPr>
      <w:r>
        <w:t xml:space="preserve"> </w:t>
      </w:r>
    </w:p>
    <w:p w:rsidR="00F672B8" w:rsidRDefault="00F672B8" w:rsidP="00F672B8">
      <w:pPr>
        <w:tabs>
          <w:tab w:val="center" w:pos="2338"/>
          <w:tab w:val="center" w:pos="7509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</w:p>
    <w:p w:rsidR="008F4E93" w:rsidRDefault="00F672B8">
      <w:pPr>
        <w:tabs>
          <w:tab w:val="center" w:pos="2340"/>
          <w:tab w:val="center" w:pos="7511"/>
        </w:tabs>
        <w:spacing w:after="10"/>
        <w:ind w:left="0" w:firstLine="0"/>
        <w:jc w:val="left"/>
      </w:pPr>
      <w:r>
        <w:tab/>
      </w:r>
      <w:r>
        <w:t xml:space="preserve"> </w:t>
      </w:r>
    </w:p>
    <w:p w:rsidR="008F4E93" w:rsidRDefault="00F672B8">
      <w:pPr>
        <w:spacing w:after="0" w:line="259" w:lineRule="auto"/>
        <w:ind w:left="51" w:firstLine="0"/>
        <w:jc w:val="center"/>
      </w:pP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51" w:firstLine="0"/>
        <w:jc w:val="center"/>
      </w:pP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51" w:firstLine="0"/>
        <w:jc w:val="center"/>
      </w:pP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0" w:right="7" w:firstLine="0"/>
        <w:jc w:val="center"/>
      </w:pPr>
      <w:r>
        <w:rPr>
          <w:b/>
        </w:rPr>
        <w:t xml:space="preserve">PROGRAMA 2026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786" w:type="dxa"/>
        <w:tblInd w:w="8" w:type="dxa"/>
        <w:tblCellMar>
          <w:top w:w="17" w:type="dxa"/>
          <w:left w:w="10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56"/>
        <w:gridCol w:w="570"/>
        <w:gridCol w:w="106"/>
        <w:gridCol w:w="1094"/>
        <w:gridCol w:w="412"/>
        <w:gridCol w:w="1135"/>
        <w:gridCol w:w="1394"/>
        <w:gridCol w:w="2070"/>
        <w:gridCol w:w="1649"/>
      </w:tblGrid>
      <w:tr w:rsidR="008F4E93">
        <w:trPr>
          <w:trHeight w:val="469"/>
        </w:trPr>
        <w:tc>
          <w:tcPr>
            <w:tcW w:w="3126" w:type="dxa"/>
            <w:gridSpan w:val="4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ACTIVIDAD CURRICULAR: 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Producción de Imágenes y videos con dispositivos móviles </w:t>
            </w:r>
          </w:p>
        </w:tc>
      </w:tr>
      <w:tr w:rsidR="008F4E93">
        <w:trPr>
          <w:trHeight w:val="470"/>
        </w:trPr>
        <w:tc>
          <w:tcPr>
            <w:tcW w:w="13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CÁTEDRA: 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Lic. Ana Carolina Revello </w:t>
            </w:r>
          </w:p>
        </w:tc>
      </w:tr>
      <w:tr w:rsidR="008F4E93">
        <w:trPr>
          <w:trHeight w:val="470"/>
        </w:trPr>
        <w:tc>
          <w:tcPr>
            <w:tcW w:w="2032" w:type="dxa"/>
            <w:gridSpan w:val="3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MODALIDAD:  </w:t>
            </w:r>
          </w:p>
        </w:tc>
        <w:tc>
          <w:tcPr>
            <w:tcW w:w="4034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Presencial </w:t>
            </w:r>
            <w: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2" w:firstLine="0"/>
            </w:pPr>
            <w:r>
              <w:rPr>
                <w:b/>
                <w:sz w:val="20"/>
              </w:rPr>
              <w:t xml:space="preserve">AÑO ACADÉMICO: 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2026 </w:t>
            </w:r>
          </w:p>
        </w:tc>
      </w:tr>
      <w:tr w:rsidR="008F4E93">
        <w:trPr>
          <w:trHeight w:val="473"/>
        </w:trPr>
        <w:tc>
          <w:tcPr>
            <w:tcW w:w="3126" w:type="dxa"/>
            <w:gridSpan w:val="4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CARGA HORARIA SEMANAL: 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4 hs.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4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64 hs.  </w:t>
            </w:r>
          </w:p>
        </w:tc>
      </w:tr>
      <w:tr w:rsidR="008F4E93">
        <w:trPr>
          <w:trHeight w:val="470"/>
        </w:trPr>
        <w:tc>
          <w:tcPr>
            <w:tcW w:w="3126" w:type="dxa"/>
            <w:gridSpan w:val="4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HORARIOS DE DICTADO: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Miércoles de 9 a 13 hs. </w:t>
            </w:r>
          </w:p>
        </w:tc>
      </w:tr>
      <w:tr w:rsidR="008F4E93">
        <w:trPr>
          <w:trHeight w:val="470"/>
        </w:trPr>
        <w:tc>
          <w:tcPr>
            <w:tcW w:w="13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CURSO: </w:t>
            </w:r>
          </w:p>
        </w:tc>
        <w:tc>
          <w:tcPr>
            <w:tcW w:w="2182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Multiciclo (3º y 4º año) </w:t>
            </w:r>
          </w:p>
        </w:tc>
        <w:tc>
          <w:tcPr>
            <w:tcW w:w="113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TURNO: </w:t>
            </w:r>
          </w:p>
        </w:tc>
        <w:tc>
          <w:tcPr>
            <w:tcW w:w="1394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Mañana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0"/>
              </w:rPr>
              <w:t xml:space="preserve">SEDE: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Centro </w:t>
            </w:r>
          </w:p>
        </w:tc>
      </w:tr>
      <w:tr w:rsidR="008F4E93">
        <w:trPr>
          <w:trHeight w:val="470"/>
        </w:trPr>
        <w:tc>
          <w:tcPr>
            <w:tcW w:w="1926" w:type="dxa"/>
            <w:gridSpan w:val="2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IDIOMA: 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Español </w:t>
            </w:r>
          </w:p>
        </w:tc>
      </w:tr>
      <w:tr w:rsidR="008F4E93">
        <w:trPr>
          <w:trHeight w:val="469"/>
        </w:trPr>
        <w:tc>
          <w:tcPr>
            <w:tcW w:w="13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URL: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https://virtual.usal.edu.ar/ultra/courses/_12842_1/outline </w:t>
            </w:r>
          </w:p>
        </w:tc>
      </w:tr>
    </w:tbl>
    <w:p w:rsidR="008F4E93" w:rsidRDefault="00F672B8">
      <w:pPr>
        <w:spacing w:after="137" w:line="216" w:lineRule="auto"/>
        <w:ind w:left="139" w:right="-12"/>
        <w:jc w:val="left"/>
      </w:pPr>
      <w:r>
        <w:rPr>
          <w:b/>
          <w:i/>
          <w:sz w:val="16"/>
        </w:rPr>
        <w:t>Modalidad híbrida mediada por TIC</w:t>
      </w:r>
      <w:r>
        <w:rPr>
          <w:i/>
          <w:sz w:val="16"/>
        </w:rPr>
        <w:t xml:space="preserve">. Se trata de una propuesta en la que se combinan encuentros sincrónicos mediados por tecnologías y propuestas asincrónicas desarrolladas en las plataformas virtuales.  </w:t>
      </w:r>
    </w:p>
    <w:p w:rsidR="008F4E93" w:rsidRDefault="00F672B8">
      <w:pPr>
        <w:spacing w:after="56" w:line="216" w:lineRule="auto"/>
        <w:ind w:left="139" w:right="-12"/>
        <w:jc w:val="left"/>
      </w:pPr>
      <w:r>
        <w:rPr>
          <w:b/>
          <w:i/>
          <w:sz w:val="16"/>
        </w:rPr>
        <w:t>Modalidad híbrida presencial.</w:t>
      </w:r>
      <w:r>
        <w:rPr>
          <w:i/>
          <w:sz w:val="16"/>
        </w:rPr>
        <w:t xml:space="preserve"> Se trata de una propuesta en la que se plantean encuentr</w:t>
      </w:r>
      <w:r>
        <w:rPr>
          <w:i/>
          <w:sz w:val="16"/>
        </w:rPr>
        <w:t>os presenciales, pero se mantiene la combinación con el trabajo a distancia, mediado por TIC.</w:t>
      </w:r>
      <w:r>
        <w:rPr>
          <w:b/>
          <w:i/>
        </w:rP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F4E93" w:rsidRDefault="00F672B8">
      <w:pPr>
        <w:numPr>
          <w:ilvl w:val="0"/>
          <w:numId w:val="1"/>
        </w:numPr>
        <w:spacing w:after="4" w:line="250" w:lineRule="auto"/>
        <w:ind w:hanging="358"/>
        <w:jc w:val="left"/>
      </w:pPr>
      <w:r>
        <w:rPr>
          <w:b/>
        </w:rPr>
        <w:t xml:space="preserve">CICLO: </w:t>
      </w: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(Marque con una cruz el ciclo correspondiente)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79" w:type="dxa"/>
        <w:tblInd w:w="2433" w:type="dxa"/>
        <w:tblCellMar>
          <w:top w:w="0" w:type="dxa"/>
          <w:left w:w="162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935"/>
        <w:gridCol w:w="573"/>
        <w:gridCol w:w="2728"/>
        <w:gridCol w:w="543"/>
      </w:tblGrid>
      <w:tr w:rsidR="008F4E93">
        <w:trPr>
          <w:trHeight w:val="461"/>
        </w:trPr>
        <w:tc>
          <w:tcPr>
            <w:tcW w:w="9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Básico </w:t>
            </w:r>
          </w:p>
        </w:tc>
        <w:tc>
          <w:tcPr>
            <w:tcW w:w="57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45" w:firstLine="0"/>
              <w:jc w:val="left"/>
            </w:pPr>
            <w:r>
              <w:rPr>
                <w:b/>
              </w:rPr>
              <w:t xml:space="preserve">X </w:t>
            </w:r>
          </w:p>
        </w:tc>
        <w:tc>
          <w:tcPr>
            <w:tcW w:w="272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Superior/Profesional </w:t>
            </w:r>
          </w:p>
        </w:tc>
        <w:tc>
          <w:tcPr>
            <w:tcW w:w="54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8F4E93" w:rsidRDefault="00F672B8">
      <w:pPr>
        <w:numPr>
          <w:ilvl w:val="0"/>
          <w:numId w:val="1"/>
        </w:numPr>
        <w:spacing w:after="4" w:line="250" w:lineRule="auto"/>
        <w:ind w:hanging="358"/>
        <w:jc w:val="left"/>
      </w:pPr>
      <w:r>
        <w:rPr>
          <w:b/>
        </w:rPr>
        <w:t xml:space="preserve">COMPOSICIÓN DE LA CÁTEDRA: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501" w:type="dxa"/>
        <w:tblInd w:w="714" w:type="dxa"/>
        <w:tblCellMar>
          <w:top w:w="119" w:type="dxa"/>
          <w:left w:w="9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4"/>
        <w:gridCol w:w="1596"/>
        <w:gridCol w:w="3221"/>
      </w:tblGrid>
      <w:tr w:rsidR="008F4E93">
        <w:trPr>
          <w:trHeight w:val="428"/>
        </w:trPr>
        <w:tc>
          <w:tcPr>
            <w:tcW w:w="3684" w:type="dxa"/>
            <w:tcBorders>
              <w:top w:val="single" w:sz="8" w:space="0" w:color="6AA84F"/>
              <w:left w:val="single" w:sz="8" w:space="0" w:color="6AA84F"/>
              <w:bottom w:val="single" w:sz="6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Docente </w:t>
            </w:r>
          </w:p>
        </w:tc>
        <w:tc>
          <w:tcPr>
            <w:tcW w:w="1596" w:type="dxa"/>
            <w:tcBorders>
              <w:top w:val="single" w:sz="8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shd w:val="clear" w:color="auto" w:fill="A8D08D"/>
          </w:tcPr>
          <w:p w:rsidR="008F4E93" w:rsidRDefault="00F672B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Función* </w:t>
            </w:r>
          </w:p>
        </w:tc>
        <w:tc>
          <w:tcPr>
            <w:tcW w:w="3221" w:type="dxa"/>
            <w:tcBorders>
              <w:top w:val="single" w:sz="8" w:space="0" w:color="6AA84F"/>
              <w:left w:val="single" w:sz="6" w:space="0" w:color="6AA84F"/>
              <w:bottom w:val="single" w:sz="6" w:space="0" w:color="6AA84F"/>
              <w:right w:val="single" w:sz="8" w:space="0" w:color="6AA84F"/>
            </w:tcBorders>
            <w:shd w:val="clear" w:color="auto" w:fill="A8D08D"/>
          </w:tcPr>
          <w:p w:rsidR="008F4E93" w:rsidRDefault="00F672B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E-mail </w:t>
            </w:r>
          </w:p>
        </w:tc>
      </w:tr>
      <w:tr w:rsidR="008F4E93">
        <w:trPr>
          <w:trHeight w:val="508"/>
        </w:trPr>
        <w:tc>
          <w:tcPr>
            <w:tcW w:w="3684" w:type="dxa"/>
            <w:tcBorders>
              <w:top w:val="single" w:sz="6" w:space="0" w:color="6AA84F"/>
              <w:left w:val="single" w:sz="8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Adjunta </w:t>
            </w:r>
            <w:r>
              <w:t>Lic. Ana Carolina Revello</w:t>
            </w:r>
            <w:r>
              <w:rPr>
                <w:b/>
              </w:rPr>
              <w:t xml:space="preserve"> </w:t>
            </w:r>
          </w:p>
        </w:tc>
        <w:tc>
          <w:tcPr>
            <w:tcW w:w="1596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3" w:firstLine="0"/>
              <w:jc w:val="left"/>
            </w:pPr>
            <w:r>
              <w:t>A cargo</w:t>
            </w:r>
            <w:r>
              <w:rPr>
                <w:b/>
              </w:rPr>
              <w:t xml:space="preserve"> </w:t>
            </w:r>
          </w:p>
        </w:tc>
        <w:tc>
          <w:tcPr>
            <w:tcW w:w="3221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8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>ana.revello@usal.edu.ar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8F4E93">
        <w:trPr>
          <w:trHeight w:val="471"/>
        </w:trPr>
        <w:tc>
          <w:tcPr>
            <w:tcW w:w="3684" w:type="dxa"/>
            <w:tcBorders>
              <w:top w:val="single" w:sz="6" w:space="0" w:color="6AA84F"/>
              <w:left w:val="single" w:sz="8" w:space="0" w:color="6AA84F"/>
              <w:bottom w:val="single" w:sz="8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96" w:type="dxa"/>
            <w:tcBorders>
              <w:top w:val="single" w:sz="6" w:space="0" w:color="6AA84F"/>
              <w:left w:val="single" w:sz="6" w:space="0" w:color="6AA84F"/>
              <w:bottom w:val="single" w:sz="8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221" w:type="dxa"/>
            <w:tcBorders>
              <w:top w:val="single" w:sz="6" w:space="0" w:color="6AA84F"/>
              <w:left w:val="single" w:sz="6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8F4E93" w:rsidRDefault="00F672B8">
      <w:pPr>
        <w:spacing w:after="23" w:line="259" w:lineRule="auto"/>
        <w:ind w:left="0" w:right="569" w:firstLine="0"/>
        <w:jc w:val="right"/>
      </w:pPr>
      <w:r>
        <w:rPr>
          <w:b/>
          <w:i/>
          <w:sz w:val="18"/>
        </w:rPr>
        <w:t>*</w:t>
      </w:r>
      <w:r>
        <w:rPr>
          <w:i/>
          <w:sz w:val="18"/>
        </w:rPr>
        <w:t xml:space="preserve">A cargo -Tutor - Orientador del trabajo online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504" w:type="dxa"/>
        <w:tblInd w:w="714" w:type="dxa"/>
        <w:tblCellMar>
          <w:top w:w="114" w:type="dxa"/>
          <w:left w:w="9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82"/>
        <w:gridCol w:w="4822"/>
      </w:tblGrid>
      <w:tr w:rsidR="008F4E93">
        <w:trPr>
          <w:trHeight w:val="430"/>
        </w:trPr>
        <w:tc>
          <w:tcPr>
            <w:tcW w:w="3682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Referente técnico de la plataforma </w:t>
            </w:r>
          </w:p>
        </w:tc>
        <w:tc>
          <w:tcPr>
            <w:tcW w:w="4821" w:type="dxa"/>
            <w:tcBorders>
              <w:top w:val="single" w:sz="8" w:space="0" w:color="6AA84F"/>
              <w:left w:val="single" w:sz="6" w:space="0" w:color="6AA84F"/>
              <w:bottom w:val="single" w:sz="8" w:space="0" w:color="6AA84F"/>
              <w:right w:val="single" w:sz="8" w:space="0" w:color="6AA84F"/>
            </w:tcBorders>
          </w:tcPr>
          <w:p w:rsidR="008F4E93" w:rsidRDefault="00F672B8">
            <w:pPr>
              <w:spacing w:after="0" w:line="259" w:lineRule="auto"/>
              <w:ind w:left="4" w:firstLine="0"/>
              <w:jc w:val="left"/>
            </w:pPr>
            <w:r>
              <w:t xml:space="preserve">No corresponde </w:t>
            </w:r>
          </w:p>
        </w:tc>
      </w:tr>
    </w:tbl>
    <w:p w:rsidR="008F4E93" w:rsidRDefault="00F672B8">
      <w:pPr>
        <w:numPr>
          <w:ilvl w:val="0"/>
          <w:numId w:val="1"/>
        </w:numPr>
        <w:spacing w:after="4" w:line="250" w:lineRule="auto"/>
        <w:ind w:hanging="358"/>
        <w:jc w:val="left"/>
      </w:pPr>
      <w:r>
        <w:rPr>
          <w:b/>
        </w:rPr>
        <w:t xml:space="preserve">EJE/ÁREA EN QUE SE ENCUENTRA LA MATERIA/SEMINARIO DENTRO DE LA CARRERA: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tabs>
          <w:tab w:val="center" w:pos="390"/>
          <w:tab w:val="center" w:pos="1420"/>
        </w:tabs>
        <w:spacing w:after="1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t xml:space="preserve">No corresponde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1"/>
        </w:numPr>
        <w:spacing w:after="4" w:line="250" w:lineRule="auto"/>
        <w:ind w:hanging="358"/>
        <w:jc w:val="left"/>
      </w:pPr>
      <w:r>
        <w:rPr>
          <w:b/>
        </w:rPr>
        <w:t xml:space="preserve">FUNDAMENTACIÓN DE LA MATERIA/SEMINARIO EN LA CARRERA: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ind w:left="-3"/>
      </w:pPr>
      <w:r>
        <w:t>El aprendizaje de un lenguaje artístico promueve la construcción de la propia identidad desde la comprensión, valoración, respeto y disfrute del patrimonio cultural en sus diferentes manifestaciones, la ampliación de su horizonte de saberes, y la construcc</w:t>
      </w:r>
      <w:r>
        <w:t xml:space="preserve">ión progresiva de autonomía y autovaloración respecto de sus posibilidades para expresarse y comunicar. </w:t>
      </w:r>
    </w:p>
    <w:p w:rsidR="008F4E93" w:rsidRDefault="00F672B8">
      <w:pPr>
        <w:spacing w:after="0"/>
        <w:ind w:left="-3"/>
      </w:pPr>
      <w:r>
        <w:t>En esta materia teórico-práctica, los estudiantes explorarán el mundo de las imágenes desde un abordaje técnico y artístico, para desarrollar las compe</w:t>
      </w:r>
      <w:r>
        <w:t xml:space="preserve">tencias esenciales que les permitan desenvolverse profesionalmente en la producción de contenidos visuales efectivos, y fortalecer su formación como espectadores y consumidores culturales.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1"/>
        </w:numPr>
        <w:spacing w:after="4" w:line="250" w:lineRule="auto"/>
        <w:ind w:hanging="358"/>
        <w:jc w:val="left"/>
      </w:pPr>
      <w:r>
        <w:rPr>
          <w:b/>
        </w:rPr>
        <w:t xml:space="preserve">OBJETIVOS DE LA MATERIA: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line="259" w:lineRule="auto"/>
        <w:ind w:left="-3"/>
        <w:jc w:val="left"/>
      </w:pPr>
      <w:r>
        <w:rPr>
          <w:i/>
        </w:rPr>
        <w:t>Que los estudiantes logren desarro</w:t>
      </w:r>
      <w:r>
        <w:rPr>
          <w:i/>
        </w:rPr>
        <w:t xml:space="preserve">llar competencias específicas para:  </w:t>
      </w:r>
    </w:p>
    <w:p w:rsidR="008F4E93" w:rsidRDefault="00F672B8">
      <w:pPr>
        <w:ind w:left="587" w:hanging="229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Analizar el rol de la imagen en los medios de comunicación masiva y diferenciar sus características expresivo-comunicacionales en relación con distintos lenguajes artísticos y a las nuevas tecnologías. </w:t>
      </w:r>
    </w:p>
    <w:p w:rsidR="008F4E93" w:rsidRDefault="00F672B8">
      <w:pPr>
        <w:ind w:left="587" w:hanging="229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>Desarrollar</w:t>
      </w:r>
      <w:r>
        <w:t xml:space="preserve"> un proceso de alfabetización visual-tecnológico a partir de los fundamentos teóricos y las herramientas prácticas propias del lenguaje fotográfico (procesos de captación de la imagen, fundamentos compositivos, etc.) para la producción de contenidos visual</w:t>
      </w:r>
      <w:r>
        <w:t xml:space="preserve">es efectivos. </w:t>
      </w:r>
    </w:p>
    <w:p w:rsidR="008F4E93" w:rsidRDefault="00F672B8">
      <w:pPr>
        <w:ind w:left="587" w:hanging="229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>Construir un pensamiento crítico que les permita reflexionar sobre la producción, apreciación y contextualización de las imágenes, para emitir opiniones fundamentadas acerca de las producciones propias y de terceros, considerando puntos de</w:t>
      </w:r>
      <w:r>
        <w:t xml:space="preserve"> vista diferentes del propio. </w:t>
      </w:r>
    </w:p>
    <w:p w:rsidR="008F4E93" w:rsidRDefault="00F672B8">
      <w:pPr>
        <w:ind w:left="587" w:hanging="229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>Ejercitar un perfil de trabajo profesional a partir del uso de terminología específica en sus comunicaciones escritas y orales, la gestión adecuada de recursos humanos y materiales, y el cumplimiento de los plazos estableci</w:t>
      </w:r>
      <w:r>
        <w:t xml:space="preserve">dos para la concreción de las tareas. </w:t>
      </w:r>
    </w:p>
    <w:p w:rsidR="008F4E93" w:rsidRDefault="00F672B8">
      <w:pPr>
        <w:ind w:left="587" w:hanging="229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Conformar un portfolio (físico y/o virtual) donde concentrar sus producciones y valorar su proceso evolutivo.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2"/>
        </w:numPr>
        <w:spacing w:after="4" w:line="250" w:lineRule="auto"/>
        <w:ind w:hanging="358"/>
        <w:jc w:val="left"/>
      </w:pPr>
      <w:r>
        <w:rPr>
          <w:b/>
        </w:rPr>
        <w:lastRenderedPageBreak/>
        <w:t xml:space="preserve">ASIGNACIÓN HORARIA:  </w:t>
      </w:r>
    </w:p>
    <w:p w:rsidR="008F4E93" w:rsidRDefault="00F672B8">
      <w:pPr>
        <w:spacing w:after="0" w:line="259" w:lineRule="auto"/>
        <w:ind w:left="2" w:hanging="2"/>
        <w:jc w:val="left"/>
      </w:pPr>
      <w:r>
        <w:rPr>
          <w:i/>
          <w:color w:val="4A442A"/>
          <w:sz w:val="20"/>
        </w:rPr>
        <w:t xml:space="preserve">(La información consignada debe coincidir con la información que brinda la Resolución Rectoral que aprueba el plan de estudios de la carrera) </w:t>
      </w:r>
    </w:p>
    <w:tbl>
      <w:tblPr>
        <w:tblStyle w:val="TableGrid"/>
        <w:tblW w:w="8009" w:type="dxa"/>
        <w:tblInd w:w="815" w:type="dxa"/>
        <w:tblCellMar>
          <w:top w:w="57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65"/>
        <w:gridCol w:w="1154"/>
        <w:gridCol w:w="1157"/>
        <w:gridCol w:w="1033"/>
      </w:tblGrid>
      <w:tr w:rsidR="008F4E93">
        <w:trPr>
          <w:trHeight w:val="357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8F4E93">
        <w:trPr>
          <w:trHeight w:val="576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2" w:hanging="2"/>
              <w:jc w:val="left"/>
            </w:pPr>
            <w:r>
              <w:rPr>
                <w:b/>
              </w:rPr>
              <w:t xml:space="preserve">Carga horaria presencial/presencial remota </w:t>
            </w:r>
            <w:r>
              <w:rPr>
                <w:sz w:val="20"/>
              </w:rPr>
              <w:t>(videoconferencia)</w:t>
            </w: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5" w:firstLine="0"/>
              <w:jc w:val="center"/>
            </w:pPr>
            <w:r>
              <w:t xml:space="preserve">40%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6" w:firstLine="0"/>
              <w:jc w:val="center"/>
            </w:pPr>
            <w:r>
              <w:t xml:space="preserve">60%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4" w:firstLine="0"/>
              <w:jc w:val="center"/>
            </w:pPr>
            <w:r>
              <w:t xml:space="preserve">100% </w:t>
            </w:r>
          </w:p>
        </w:tc>
      </w:tr>
      <w:tr w:rsidR="008F4E93">
        <w:trPr>
          <w:trHeight w:val="578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a distancia  </w:t>
            </w:r>
          </w:p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>---</w:t>
            </w:r>
            <w: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8" w:firstLine="0"/>
              <w:jc w:val="center"/>
            </w:pPr>
            <w:r>
              <w:rPr>
                <w:b/>
              </w:rPr>
              <w:t>---</w:t>
            </w:r>
            <w:r>
              <w:t xml:space="preserve">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8" w:firstLine="0"/>
              <w:jc w:val="center"/>
            </w:pPr>
            <w:r>
              <w:rPr>
                <w:b/>
              </w:rPr>
              <w:t>---</w:t>
            </w:r>
            <w:r>
              <w:t xml:space="preserve"> </w:t>
            </w:r>
          </w:p>
        </w:tc>
      </w:tr>
      <w:tr w:rsidR="008F4E93">
        <w:trPr>
          <w:trHeight w:val="575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4" w:firstLine="0"/>
              <w:jc w:val="center"/>
            </w:pPr>
            <w:r>
              <w:t xml:space="preserve">26 hs.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5" w:firstLine="0"/>
              <w:jc w:val="center"/>
            </w:pPr>
            <w:r>
              <w:t xml:space="preserve">38 hs.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5" w:firstLine="0"/>
              <w:jc w:val="center"/>
            </w:pPr>
            <w:r>
              <w:t xml:space="preserve">64 hs. </w:t>
            </w:r>
          </w:p>
        </w:tc>
      </w:tr>
    </w:tbl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2"/>
        </w:numPr>
        <w:spacing w:after="4" w:line="250" w:lineRule="auto"/>
        <w:ind w:hanging="358"/>
        <w:jc w:val="left"/>
      </w:pPr>
      <w:r>
        <w:rPr>
          <w:b/>
        </w:rPr>
        <w:t xml:space="preserve">UNIDADES TEMÁTICAS, CONTENIDOS, BIBLIOGRAFÍA POR UNIDAD TEMÁTICA: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/>
        <w:ind w:left="-3"/>
      </w:pPr>
      <w:r>
        <w:t>Se tomará como bibliografía obligatoria para este taller los apuntes de la cátedra confeccionados por el docente a partir de la bibliografía complementaria citada al final de este documento. Los mismos estarán disponibles en formato digital en el aula de B</w:t>
      </w:r>
      <w:r>
        <w:t xml:space="preserve">lackboard.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spacing w:after="16" w:line="240" w:lineRule="auto"/>
        <w:ind w:left="230" w:firstLine="0"/>
        <w:jc w:val="left"/>
      </w:pPr>
      <w:r>
        <w:rPr>
          <w:i/>
          <w:color w:val="313131"/>
          <w:sz w:val="20"/>
        </w:rPr>
        <w:t>La Biblioteca Central USAL (</w:t>
      </w:r>
      <w:hyperlink r:id="rId8">
        <w:r>
          <w:rPr>
            <w:i/>
            <w:color w:val="1155CC"/>
            <w:sz w:val="20"/>
            <w:u w:val="single" w:color="1155CC"/>
          </w:rPr>
          <w:t>http://bibliotecas.usal.edu.ar/biblio_inicio</w:t>
        </w:r>
      </w:hyperlink>
      <w:hyperlink r:id="rId9">
        <w:r>
          <w:rPr>
            <w:i/>
            <w:color w:val="313131"/>
            <w:sz w:val="20"/>
          </w:rPr>
          <w:t>)</w:t>
        </w:r>
      </w:hyperlink>
      <w:r>
        <w:rPr>
          <w:i/>
          <w:color w:val="313131"/>
          <w:sz w:val="20"/>
        </w:rPr>
        <w:t xml:space="preserve"> dispone de un servicio de consulta de catálogo; y la consulta por correo (</w:t>
      </w:r>
      <w:r>
        <w:rPr>
          <w:i/>
          <w:color w:val="0563C1"/>
          <w:sz w:val="20"/>
          <w:u w:val="single" w:color="0563C1"/>
        </w:rPr>
        <w:t>uds-bibl@usal.edu.ar</w:t>
      </w:r>
      <w:r>
        <w:rPr>
          <w:i/>
          <w:color w:val="313131"/>
          <w:sz w:val="20"/>
        </w:rPr>
        <w:t xml:space="preserve">) para la búsqueda y el envío digital de bibliografía. </w:t>
      </w:r>
      <w:r>
        <w:rPr>
          <w:i/>
          <w:color w:val="1155CC"/>
          <w:sz w:val="20"/>
        </w:rP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1"/>
        <w:ind w:left="-5"/>
      </w:pPr>
      <w:r>
        <w:t>MÓDULO Nº1: LA TÉCNICA FOTOGRÁFICA</w:t>
      </w:r>
      <w:r>
        <w:rPr>
          <w:u w:val="none"/>
        </w:rP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Nº1: LA RELACIÓN DEL HOMBRE CON LA IMAGEN </w:t>
      </w:r>
    </w:p>
    <w:p w:rsidR="008F4E93" w:rsidRDefault="00F672B8">
      <w:pPr>
        <w:ind w:left="240"/>
      </w:pPr>
      <w:r>
        <w:t>Búsqueda de re</w:t>
      </w:r>
      <w:r>
        <w:t xml:space="preserve">presentación y mímesis. La fotografía y el arte. El valor de una fotografía, parámetros para el análisis fotográfico. Lenguaje fotográfico: reducción, representación, mediación tecnológica, carácter estático y monofocal. Formación y evolución histórica de </w:t>
      </w:r>
      <w:r>
        <w:t>la mirada fotográfica. La intencionalidad en el acto fotográfico. La técnica como herramienta de la mirada.</w:t>
      </w:r>
      <w:r>
        <w:rPr>
          <w:sz w:val="24"/>
        </w:rPr>
        <w:t xml:space="preserve"> </w:t>
      </w:r>
      <w:r>
        <w:t xml:space="preserve">Discurso autoral.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Nº2: LA CÁMARA FOTOGRÁFICA </w:t>
      </w:r>
    </w:p>
    <w:p w:rsidR="008F4E93" w:rsidRDefault="00F672B8">
      <w:pPr>
        <w:ind w:left="240"/>
      </w:pPr>
      <w:r>
        <w:t>Visión del ojo humano y visión de la cámara. La invención de la fotografía: formación de l</w:t>
      </w:r>
      <w:r>
        <w:t>a imagen y materiales fotosensibles. La imagen digital. Conformación de una cámara fotográfica (analógica y digital). Modos de operación de la cámara: manuales, con prioridades y automáticos. Principales modos de escenas. Relación de aspecto (</w:t>
      </w:r>
      <w:r>
        <w:rPr>
          <w:i/>
        </w:rPr>
        <w:t>ratio</w:t>
      </w:r>
      <w:r>
        <w:t>). Disti</w:t>
      </w:r>
      <w:r>
        <w:t xml:space="preserve">ntos tipos de objetivos (óptico y digital). Accesorios.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Nº3: EL PROCESO DE CAPTACIÓN DE LA IMAGEN </w:t>
      </w:r>
    </w:p>
    <w:p w:rsidR="008F4E93" w:rsidRDefault="00F672B8">
      <w:pPr>
        <w:ind w:left="240"/>
      </w:pPr>
      <w:r>
        <w:t>Control de la exposición. Uso creativo de los valores de exposición. Profundidad de campo. Enfoque selectivo. Tipos de medición de la luz. Sistem</w:t>
      </w:r>
      <w:r>
        <w:t xml:space="preserve">as de enfoque. Histograma, lectura y comprensión. Rango dinámico. 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1"/>
        <w:ind w:left="-5"/>
      </w:pPr>
      <w:r>
        <w:t>MÓDULO Nº2: EL LENGUAJE FOTOGRÁFICO</w:t>
      </w:r>
      <w:r>
        <w:rPr>
          <w:u w:val="none"/>
        </w:rP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Nº4: EL MENSAJE FOTOGRÁFICO </w:t>
      </w:r>
    </w:p>
    <w:p w:rsidR="008F4E93" w:rsidRDefault="00F672B8">
      <w:pPr>
        <w:ind w:left="240"/>
      </w:pPr>
      <w:r>
        <w:t>Imagen denotada y connotada, sorpresa y retardo, o</w:t>
      </w:r>
      <w:r>
        <w:t xml:space="preserve">misión e imaginación. Técnicas para una imagen connotada: trucaje, pose, objetos, fotogenia, esteticismo. Sintaxis. Relación imagen-espectador. Fotografía </w:t>
      </w:r>
      <w:r>
        <w:lastRenderedPageBreak/>
        <w:t xml:space="preserve">como texto, obra de arte, medio de comunicación. Figuración, abstracción y simbolismo. Psicología de </w:t>
      </w:r>
      <w:r>
        <w:t>la visión y principios de la percepción (</w:t>
      </w:r>
      <w:r>
        <w:rPr>
          <w:i/>
        </w:rPr>
        <w:t>Gestalt</w:t>
      </w:r>
      <w:r>
        <w:t xml:space="preserve">). Relación entre objeto y fotografía. 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Nº5: ORGANIZACIÓN DE LA IMAGEN </w:t>
      </w:r>
    </w:p>
    <w:p w:rsidR="008F4E93" w:rsidRDefault="00F672B8">
      <w:pPr>
        <w:ind w:left="240"/>
      </w:pPr>
      <w:r>
        <w:t>Fundamentos compositivos y expresivos de la imagen para la organización del campo visual. Encuadre y composición. Proporción</w:t>
      </w:r>
      <w:r>
        <w:t xml:space="preserve"> aurea. Regla de los tercios. Planos. Ángulos de toma. El color. Texturas. Valor tonal y contraste. Dirección de la mirada. Escalas. Figura-fondo. El horizonte. Formatos: vertical, horizontal, cuadrado, díptico, tríptico. Géneros fotográficos: el retrato y</w:t>
      </w:r>
      <w:r>
        <w:t xml:space="preserve"> el cuerpo (retrato comercial, artístico, de moda, desnudo, autorretrato, retrato de grupos). Fotografía de moda, publicitaria y el bodegón (</w:t>
      </w:r>
      <w:r>
        <w:rPr>
          <w:i/>
        </w:rPr>
        <w:t>still life</w:t>
      </w:r>
      <w:r>
        <w:t>). Fotografía deportiva. Paisaje natural y urbano. Arquitectura. Fotoperiodismo. Fotografía conceptual. L</w:t>
      </w:r>
      <w:r>
        <w:t xml:space="preserve">a fotografía artística. Autores.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Nº6: LA LUZ Y EL COLOR </w:t>
      </w:r>
    </w:p>
    <w:p w:rsidR="008F4E93" w:rsidRDefault="00F672B8">
      <w:pPr>
        <w:ind w:left="240"/>
      </w:pPr>
      <w:r>
        <w:t>Propiedades de la luz: refracción, reflexión, difusión, transmisión. El espectro visible. Teoría del color. Escala de grises. Diferencia entre color luz y color pigmentario. Sistemas de t</w:t>
      </w:r>
      <w:r>
        <w:t>rabajo RGB y CMYK. Balance de blancos. Temperatura de color. La luz como elemento creativo. Fuentes de luz: natural, artificial, continua, destello. Combinación de distintas fuentes de luz. Esquemas de luces: dirección, intensidad y calidad de la luz. Diag</w:t>
      </w:r>
      <w:r>
        <w:t>ramación de una planta de luces. Encuadre y esquemas de luces adecuados para la figura humana. Esquema de luces. Flash:</w:t>
      </w:r>
      <w:r>
        <w:rPr>
          <w:sz w:val="24"/>
        </w:rPr>
        <w:t xml:space="preserve"> </w:t>
      </w:r>
      <w:r>
        <w:t xml:space="preserve">incorporados, externos, manuales, automáticos, específicos. Modificadores de la luz. 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Nº7: EL ESTUDIO FOTOGRÁFICO </w:t>
      </w:r>
    </w:p>
    <w:p w:rsidR="008F4E93" w:rsidRDefault="00F672B8">
      <w:pPr>
        <w:ind w:left="240"/>
      </w:pPr>
      <w:r>
        <w:t>Elementos que integran el estudio. Luminarias. Fondos intercambiables. Accesorios de soporte. Accesorios: rebotadores y difusores para la luz, gelatinas de color, gobos. Uso de utilería y proyecciones. Alternativas para el armado de un estudio casero. Plan</w:t>
      </w:r>
      <w:r>
        <w:t xml:space="preserve">eamiento y desarrollo de una sesión fotográfica, en estudio y en locación. Fotografía de productos (metales, cristales) y gastronomía. Propiedad intelectual. Derecho de sesión de imagen. Permisos y renuncias. 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color w:val="5F5F5F"/>
          <w:sz w:val="20"/>
        </w:rPr>
        <w:t xml:space="preserve"> </w:t>
      </w:r>
    </w:p>
    <w:p w:rsidR="008F4E93" w:rsidRDefault="00F672B8">
      <w:pPr>
        <w:pStyle w:val="Ttulo1"/>
        <w:ind w:left="-5"/>
      </w:pPr>
      <w:r>
        <w:t>MÓDULO Nº3: POSTPRODUCCIÓN Y VISIONADO DE I</w:t>
      </w:r>
      <w:r>
        <w:t>MÁGENES</w:t>
      </w:r>
      <w:r>
        <w:rPr>
          <w:u w:val="none"/>
        </w:rP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Nº8: EL PROYECTO FOTOGRÁFICO </w:t>
      </w:r>
    </w:p>
    <w:p w:rsidR="008F4E93" w:rsidRDefault="00F672B8">
      <w:pPr>
        <w:ind w:left="240"/>
      </w:pPr>
      <w:r>
        <w:t>Discurso autoral. Ideas concretas y difusas. Metodologías de trabajo: modelo formal, emocional, visual, experimental y de apropiación. Fases de un proyecto: conceptualización, toma fotográfica, edición, prese</w:t>
      </w:r>
      <w:r>
        <w:t xml:space="preserve">ntación. 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Nº9: EL PORTFOLIO </w:t>
      </w:r>
    </w:p>
    <w:p w:rsidR="008F4E93" w:rsidRDefault="00F672B8">
      <w:pPr>
        <w:ind w:left="240"/>
      </w:pPr>
      <w:r>
        <w:t>El rol del fotógrafo profesional en la actualidad. El portfolio. Tipos de presentación y formatos: serie y secuencia, díptico, tríptico, fotolibro. Soportes: físico y virtual. Organización y gestión de proyectos. Nu</w:t>
      </w:r>
      <w:r>
        <w:t xml:space="preserve">evas tecnologías aplicadas la organización, el archivo, la conservación y la difusión del material. 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pStyle w:val="Ttulo2"/>
        <w:ind w:left="-3"/>
      </w:pPr>
      <w:r>
        <w:rPr>
          <w:rFonts w:ascii="Courier New" w:eastAsia="Courier New" w:hAnsi="Courier New" w:cs="Courier New"/>
          <w:b w:val="0"/>
        </w:rPr>
        <w:t>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UNIDAD Nº10: POSTPRODUCCIÓN FOTOGRÁFICA </w:t>
      </w:r>
    </w:p>
    <w:p w:rsidR="008F4E93" w:rsidRDefault="00F672B8">
      <w:pPr>
        <w:spacing w:after="0"/>
        <w:ind w:left="240"/>
      </w:pPr>
      <w:r>
        <w:t>Diferencias entre software para visualización de archivos y para retoque de imágenes. Conceptos de fotografía</w:t>
      </w:r>
      <w:r>
        <w:t xml:space="preserve"> directa, edición, retoque y manipulación fotográfica (ej. </w:t>
      </w:r>
      <w:r>
        <w:rPr>
          <w:i/>
        </w:rPr>
        <w:t>Collage</w:t>
      </w:r>
      <w:r>
        <w:t>). Decisiones estéticas: filtros y efectos modificadores para acentuar la dramatización, poetización (</w:t>
      </w:r>
      <w:r>
        <w:rPr>
          <w:i/>
        </w:rPr>
        <w:t>Lomografía</w:t>
      </w:r>
      <w:r>
        <w:t>) y el efectismo (</w:t>
      </w:r>
      <w:r>
        <w:rPr>
          <w:i/>
        </w:rPr>
        <w:t>Instamatic</w:t>
      </w:r>
      <w:r>
        <w:t>).  Conversión y renombrado de imágenes por lote (</w:t>
      </w:r>
      <w:r>
        <w:rPr>
          <w:i/>
        </w:rPr>
        <w:t>IrfanView</w:t>
      </w:r>
      <w:r>
        <w:t>). Aplicaciones de edición fotográfica (</w:t>
      </w:r>
      <w:r>
        <w:rPr>
          <w:i/>
        </w:rPr>
        <w:t xml:space="preserve">Perfect image) </w:t>
      </w:r>
      <w:r>
        <w:t>y videográfica (</w:t>
      </w:r>
      <w:r>
        <w:rPr>
          <w:i/>
        </w:rPr>
        <w:t>In shot</w:t>
      </w:r>
      <w:r>
        <w:t xml:space="preserve">) para celular. Entorno de trabajo y funciones básicas: tono, saturación, contraste, brillo, recorte, redimensión y resolución de imagen. </w:t>
      </w:r>
    </w:p>
    <w:p w:rsidR="008F4E93" w:rsidRDefault="00F672B8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4" w:line="250" w:lineRule="auto"/>
        <w:ind w:left="-3"/>
        <w:jc w:val="left"/>
      </w:pPr>
      <w:r>
        <w:rPr>
          <w:b/>
        </w:rPr>
        <w:t>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METODOLOGÍA: 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a.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 xml:space="preserve">En el entorno presencial o presencial remoto </w:t>
      </w:r>
    </w:p>
    <w:p w:rsidR="008F4E93" w:rsidRDefault="00F672B8">
      <w:pPr>
        <w:ind w:left="372"/>
      </w:pPr>
      <w:r>
        <w:t>El proceso de enseñanza se llevará a cabo en el aula taller, de manera presencial. La tarea diaria estará distribuida en diferentes momentos que contemplan la explicación teórica y puesta en práctica de los con</w:t>
      </w:r>
      <w:r>
        <w:t xml:space="preserve">tenidos vistos según el cronograma de clases, y la corrección de trabajos prácticos (previamente asignados para su realización de manera asincrónica). </w:t>
      </w:r>
    </w:p>
    <w:p w:rsidR="008F4E93" w:rsidRDefault="00F672B8">
      <w:pPr>
        <w:ind w:left="372"/>
      </w:pPr>
      <w:r>
        <w:t xml:space="preserve">A lo largo de las distintas unidades temáticas se empleará la modalidad de enseñanza expositiva y directa. Además, se utilizarán elementos de apoyo audiovisual y la lectura de bibliografía pertinente para reforzar los contenidos que se estén trabajando. </w:t>
      </w:r>
    </w:p>
    <w:p w:rsidR="008F4E93" w:rsidRDefault="00F672B8">
      <w:pPr>
        <w:spacing w:after="0"/>
        <w:ind w:left="370"/>
      </w:pPr>
      <w:r>
        <w:t>A</w:t>
      </w:r>
      <w:r>
        <w:t xml:space="preserve">l término de cada módulo se valorarán las dificultades, logros y progresos realizados por el alumno mediante la revisión de los trabajos prácticos obligatorios e individuales. Por tratarse de una materia de duración cuatrimestral promocionable, se llevará </w:t>
      </w:r>
      <w:r>
        <w:t xml:space="preserve">a cabo una evaluación parcial (con su respectiva instancia recuperatoria) y un trabajo integrador final en la que los alumnos deberán entregar, de forma acabada, el producto de todas las tareas asignadas hasta el momento.  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b.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>En el entorno virtual asin</w:t>
      </w:r>
      <w:r>
        <w:rPr>
          <w:i/>
          <w:sz w:val="22"/>
        </w:rPr>
        <w:t xml:space="preserve">crónico </w:t>
      </w:r>
    </w:p>
    <w:p w:rsidR="008F4E93" w:rsidRDefault="00F672B8">
      <w:pPr>
        <w:spacing w:after="0"/>
        <w:ind w:left="370"/>
      </w:pPr>
      <w:r>
        <w:t xml:space="preserve">Se utilizará el aula virtual de Blackboard como repositorio de material teórico de apoyo, herramienta de comunicación y espacio para la entrega de trabajos prácticos.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4" w:line="250" w:lineRule="auto"/>
        <w:ind w:left="-3"/>
        <w:jc w:val="left"/>
      </w:pPr>
      <w:r>
        <w:rPr>
          <w:b/>
        </w:rPr>
        <w:t>9.1.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PLAN DE ACTIVIDADES / SECUENCIA DE ACTIVIDADES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24" w:type="dxa"/>
        <w:tblInd w:w="131" w:type="dxa"/>
        <w:tblCellMar>
          <w:top w:w="54" w:type="dxa"/>
          <w:left w:w="54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721"/>
        <w:gridCol w:w="4254"/>
        <w:gridCol w:w="850"/>
        <w:gridCol w:w="852"/>
        <w:gridCol w:w="1424"/>
        <w:gridCol w:w="1423"/>
      </w:tblGrid>
      <w:tr w:rsidR="008F4E93">
        <w:trPr>
          <w:trHeight w:val="286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22" w:space="0" w:color="6AA84F"/>
              <w:right w:val="single" w:sz="6" w:space="0" w:color="6AA84F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21" w:firstLine="0"/>
            </w:pPr>
            <w:r>
              <w:rPr>
                <w:sz w:val="18"/>
              </w:rPr>
              <w:t xml:space="preserve">Módulo </w:t>
            </w:r>
          </w:p>
        </w:tc>
        <w:tc>
          <w:tcPr>
            <w:tcW w:w="4255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22" w:space="0" w:color="6AA84F"/>
              <w:right w:val="single" w:sz="6" w:space="0" w:color="6AA84F"/>
            </w:tcBorders>
            <w:shd w:val="clear" w:color="auto" w:fill="93C47D"/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18"/>
              </w:rPr>
              <w:t>Actividad pr</w:t>
            </w:r>
            <w:r>
              <w:rPr>
                <w:sz w:val="18"/>
              </w:rPr>
              <w:t xml:space="preserve">evista </w:t>
            </w:r>
          </w:p>
        </w:tc>
        <w:tc>
          <w:tcPr>
            <w:tcW w:w="1702" w:type="dxa"/>
            <w:gridSpan w:val="2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18"/>
              </w:rPr>
              <w:t xml:space="preserve">Duración actividad </w:t>
            </w:r>
          </w:p>
        </w:tc>
        <w:tc>
          <w:tcPr>
            <w:tcW w:w="1424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22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49" w:right="6" w:firstLine="0"/>
              <w:jc w:val="center"/>
            </w:pPr>
            <w:r>
              <w:rPr>
                <w:sz w:val="18"/>
              </w:rPr>
              <w:t xml:space="preserve">Tipo de  actividad </w:t>
            </w:r>
          </w:p>
        </w:tc>
        <w:tc>
          <w:tcPr>
            <w:tcW w:w="1423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22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Interacción prevista </w:t>
            </w:r>
          </w:p>
        </w:tc>
      </w:tr>
      <w:tr w:rsidR="008F4E93">
        <w:trPr>
          <w:trHeight w:val="303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22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22" w:space="0" w:color="6AA84F"/>
              <w:right w:val="single" w:sz="6" w:space="0" w:color="6AA84F"/>
            </w:tcBorders>
            <w:vAlign w:val="bottom"/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0" w:right="50" w:firstLine="0"/>
              <w:jc w:val="center"/>
            </w:pPr>
            <w:r>
              <w:rPr>
                <w:i/>
                <w:sz w:val="18"/>
              </w:rPr>
              <w:t xml:space="preserve">Teoría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shd w:val="clear" w:color="auto" w:fill="93C47D"/>
          </w:tcPr>
          <w:p w:rsidR="008F4E93" w:rsidRDefault="00F672B8">
            <w:pPr>
              <w:spacing w:after="0" w:line="259" w:lineRule="auto"/>
              <w:ind w:left="61" w:firstLine="0"/>
              <w:jc w:val="left"/>
            </w:pPr>
            <w:r>
              <w:rPr>
                <w:i/>
                <w:sz w:val="18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22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22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</w:tr>
      <w:tr w:rsidR="008F4E93">
        <w:trPr>
          <w:trHeight w:val="1133"/>
        </w:trPr>
        <w:tc>
          <w:tcPr>
            <w:tcW w:w="721" w:type="dxa"/>
            <w:vMerge w:val="restart"/>
            <w:tcBorders>
              <w:top w:val="single" w:sz="22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1 </w:t>
            </w:r>
          </w:p>
        </w:tc>
        <w:tc>
          <w:tcPr>
            <w:tcW w:w="4255" w:type="dxa"/>
            <w:tcBorders>
              <w:top w:val="single" w:sz="22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4" w:line="259" w:lineRule="auto"/>
              <w:ind w:left="43" w:firstLine="0"/>
              <w:jc w:val="left"/>
            </w:pPr>
            <w:r>
              <w:rPr>
                <w:b/>
                <w:sz w:val="16"/>
              </w:rPr>
              <w:t xml:space="preserve">RELACIÓN DEL HOMBRE CON LA IMAGEN </w:t>
            </w:r>
          </w:p>
          <w:p w:rsidR="008F4E93" w:rsidRDefault="00F672B8">
            <w:pPr>
              <w:spacing w:after="0" w:line="243" w:lineRule="auto"/>
              <w:ind w:left="43" w:firstLine="0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el valor de una fotografía, parámetros para el análisis fotográfico.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22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22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43" w:lineRule="auto"/>
              <w:ind w:left="43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del archivo personal del alumno y de fotógrafos profesionales.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 xml:space="preserve">espacio de entrega en aula virtual, bibliografía digital.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1326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1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4" w:line="259" w:lineRule="auto"/>
              <w:ind w:left="43" w:firstLine="0"/>
              <w:jc w:val="left"/>
            </w:pPr>
            <w:r>
              <w:rPr>
                <w:b/>
                <w:sz w:val="16"/>
              </w:rPr>
              <w:t xml:space="preserve">LA CÁMARA FOTOGRÁFICA </w:t>
            </w:r>
          </w:p>
          <w:p w:rsidR="008F4E93" w:rsidRDefault="00F672B8">
            <w:pPr>
              <w:spacing w:after="0" w:line="243" w:lineRule="auto"/>
              <w:ind w:left="43" w:right="89" w:firstLine="0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la invención de la fotografía: formación de la imagen y modos de operación de la cámara (manuales, prioridades y automáticos).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3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935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1" w:line="242" w:lineRule="auto"/>
              <w:ind w:left="43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Exploración (presencial) del entorno de trabajo y funciones básicas de la cámara fotográfica del celular. </w:t>
            </w:r>
          </w:p>
          <w:p w:rsidR="008F4E93" w:rsidRDefault="00F672B8">
            <w:pPr>
              <w:spacing w:after="0" w:line="259" w:lineRule="auto"/>
              <w:ind w:left="43" w:firstLine="0"/>
              <w:jc w:val="left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bibliografía digital.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1 hora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112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lastRenderedPageBreak/>
              <w:t xml:space="preserve">1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7" w:line="259" w:lineRule="auto"/>
              <w:ind w:left="43" w:firstLine="0"/>
              <w:jc w:val="left"/>
            </w:pPr>
            <w:r>
              <w:rPr>
                <w:b/>
                <w:sz w:val="16"/>
              </w:rPr>
              <w:t xml:space="preserve">EL PROCESO DE CAPTACIÓN DE LA IMAGEN </w:t>
            </w:r>
          </w:p>
          <w:p w:rsidR="008F4E93" w:rsidRDefault="00F672B8">
            <w:pPr>
              <w:spacing w:after="0" w:line="242" w:lineRule="auto"/>
              <w:ind w:left="43" w:firstLine="0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control de los valores de exposición y su uso creativo.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>3 horas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>Obligatoria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>Docente-alumnos</w:t>
            </w:r>
            <w:r>
              <w:rPr>
                <w:sz w:val="18"/>
              </w:rPr>
              <w:t xml:space="preserve"> </w:t>
            </w:r>
          </w:p>
        </w:tc>
      </w:tr>
      <w:tr w:rsidR="008F4E93">
        <w:trPr>
          <w:trHeight w:val="1355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1" w:line="240" w:lineRule="auto"/>
              <w:ind w:left="43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(presencial) de imágenes producidas por los alumnos de forma autónoma (asincrónico). Congelar el movimiento. Registrar trazas de movimiento.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material bibliográfico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>1 hora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>Obl</w:t>
            </w:r>
            <w:r>
              <w:rPr>
                <w:i/>
                <w:sz w:val="18"/>
              </w:rPr>
              <w:t>igatoria individual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>Docente-alumnos, alumnos entre sí</w:t>
            </w:r>
            <w:r>
              <w:rPr>
                <w:sz w:val="18"/>
              </w:rPr>
              <w:t xml:space="preserve"> </w:t>
            </w:r>
          </w:p>
        </w:tc>
      </w:tr>
      <w:tr w:rsidR="008F4E93">
        <w:trPr>
          <w:trHeight w:val="115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2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7" w:line="259" w:lineRule="auto"/>
              <w:ind w:left="43" w:firstLine="0"/>
              <w:jc w:val="left"/>
            </w:pPr>
            <w:r>
              <w:rPr>
                <w:b/>
                <w:sz w:val="16"/>
              </w:rPr>
              <w:t xml:space="preserve">EL MENSAJE FOTOGRÁFICO </w:t>
            </w:r>
          </w:p>
          <w:p w:rsidR="008F4E93" w:rsidRDefault="00F672B8">
            <w:pPr>
              <w:spacing w:after="0" w:line="243" w:lineRule="auto"/>
              <w:ind w:left="43" w:firstLine="0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fundamentos compositivos y expresivos de la imagen para la organización del campo visual.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3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1" w:line="240" w:lineRule="auto"/>
              <w:ind w:left="43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producidas por los alumnos de forma autónoma </w:t>
            </w:r>
          </w:p>
          <w:p w:rsidR="008F4E93" w:rsidRDefault="00F672B8">
            <w:pPr>
              <w:spacing w:after="0" w:line="259" w:lineRule="auto"/>
              <w:ind w:left="43" w:firstLine="0"/>
              <w:jc w:val="left"/>
            </w:pPr>
            <w:r>
              <w:rPr>
                <w:sz w:val="18"/>
              </w:rPr>
              <w:t xml:space="preserve">(asincrónico). 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5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1 hora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1119"/>
        </w:trPr>
        <w:tc>
          <w:tcPr>
            <w:tcW w:w="721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2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7" w:line="259" w:lineRule="auto"/>
              <w:ind w:left="43" w:firstLine="0"/>
              <w:jc w:val="left"/>
            </w:pPr>
            <w:r>
              <w:rPr>
                <w:b/>
                <w:sz w:val="16"/>
              </w:rPr>
              <w:t xml:space="preserve">ORGANIZACIÓN DE LA IMAGEN </w:t>
            </w:r>
          </w:p>
          <w:p w:rsidR="008F4E93" w:rsidRDefault="00F672B8">
            <w:pPr>
              <w:spacing w:after="0" w:line="243" w:lineRule="auto"/>
              <w:ind w:left="43" w:firstLine="0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fundamentos compositivos y expresivos de la imagen para la organización del campo visual. </w:t>
            </w:r>
          </w:p>
          <w:p w:rsidR="008F4E93" w:rsidRDefault="00F672B8">
            <w:pPr>
              <w:spacing w:after="0" w:line="259" w:lineRule="auto"/>
              <w:ind w:left="43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  <w:sz w:val="18"/>
              </w:rPr>
              <w:t xml:space="preserve">6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1149"/>
        </w:trPr>
        <w:tc>
          <w:tcPr>
            <w:tcW w:w="721" w:type="dxa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bottom"/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1" w:line="240" w:lineRule="auto"/>
              <w:ind w:left="42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producidas por los alumnos de forma autónoma </w:t>
            </w:r>
          </w:p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(asincrónico). </w:t>
            </w:r>
          </w:p>
          <w:p w:rsidR="008F4E93" w:rsidRDefault="00F672B8">
            <w:pPr>
              <w:spacing w:after="0" w:line="259" w:lineRule="auto"/>
              <w:ind w:left="42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907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2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7" w:line="259" w:lineRule="auto"/>
              <w:ind w:left="42" w:firstLine="0"/>
              <w:jc w:val="left"/>
            </w:pPr>
            <w:r>
              <w:rPr>
                <w:b/>
                <w:sz w:val="16"/>
              </w:rPr>
              <w:t xml:space="preserve">LUZ Y COLOR </w:t>
            </w:r>
          </w:p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la luz como elemento creativo. </w:t>
            </w:r>
          </w:p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i/>
                <w:sz w:val="18"/>
              </w:rPr>
              <w:t xml:space="preserve">Recursos </w:t>
            </w:r>
            <w:r>
              <w:rPr>
                <w:b/>
                <w:i/>
                <w:sz w:val="18"/>
              </w:rPr>
              <w:tab/>
              <w:t xml:space="preserve">tecnológicos: </w:t>
            </w:r>
            <w:r>
              <w:rPr>
                <w:b/>
                <w:i/>
                <w:sz w:val="18"/>
              </w:rPr>
              <w:tab/>
            </w:r>
            <w:r>
              <w:rPr>
                <w:i/>
                <w:sz w:val="18"/>
              </w:rPr>
              <w:t xml:space="preserve">proyección </w:t>
            </w:r>
            <w:r>
              <w:rPr>
                <w:i/>
                <w:sz w:val="18"/>
              </w:rPr>
              <w:tab/>
              <w:t xml:space="preserve">de </w:t>
            </w:r>
            <w:r>
              <w:rPr>
                <w:i/>
                <w:sz w:val="18"/>
              </w:rPr>
              <w:tab/>
              <w:t>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>4 horas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7" w:firstLine="0"/>
              <w:jc w:val="center"/>
            </w:pPr>
            <w:r>
              <w:rPr>
                <w:i/>
                <w:sz w:val="18"/>
              </w:rPr>
              <w:t>Obligatoria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>Docente-alumnos</w:t>
            </w:r>
            <w:r>
              <w:rPr>
                <w:sz w:val="18"/>
              </w:rPr>
              <w:t xml:space="preserve"> </w:t>
            </w:r>
          </w:p>
        </w:tc>
      </w:tr>
      <w:tr w:rsidR="008F4E93">
        <w:trPr>
          <w:trHeight w:val="959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producidas por los alumnos junto al docente (presencial).  </w:t>
            </w: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>4 horas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>Obligatoria individual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>Docente-alumnos, alumnos entre sí</w:t>
            </w:r>
            <w:r>
              <w:rPr>
                <w:sz w:val="18"/>
              </w:rPr>
              <w:t xml:space="preserve"> </w:t>
            </w:r>
          </w:p>
        </w:tc>
      </w:tr>
      <w:tr w:rsidR="008F4E93">
        <w:trPr>
          <w:trHeight w:val="113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>2</w:t>
            </w: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EL ESTUDIO FOTOGRÁFICO </w:t>
            </w:r>
          </w:p>
          <w:p w:rsidR="008F4E93" w:rsidRDefault="00F672B8">
            <w:pPr>
              <w:spacing w:after="0" w:line="241" w:lineRule="auto"/>
              <w:ind w:left="42" w:firstLine="0"/>
            </w:pPr>
            <w:r>
              <w:rPr>
                <w:b/>
                <w:sz w:val="18"/>
              </w:rPr>
              <w:t>Contenidos</w:t>
            </w:r>
            <w:r>
              <w:rPr>
                <w:sz w:val="18"/>
              </w:rPr>
              <w:t xml:space="preserve">: Desarrollo de una sesión fotográfica y alternativas para el armado de un estudio casero. </w:t>
            </w:r>
          </w:p>
          <w:p w:rsidR="008F4E93" w:rsidRDefault="00F672B8">
            <w:pPr>
              <w:spacing w:after="0" w:line="259" w:lineRule="auto"/>
              <w:ind w:left="42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7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989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producidas por los alumnos junto al docente (presencial). </w:t>
            </w: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>Docente-</w:t>
            </w:r>
            <w:r>
              <w:rPr>
                <w:i/>
                <w:sz w:val="18"/>
              </w:rPr>
              <w:t xml:space="preserve">alumnos, alumnos entre sí </w:t>
            </w:r>
          </w:p>
        </w:tc>
      </w:tr>
      <w:tr w:rsidR="008F4E93">
        <w:trPr>
          <w:trHeight w:val="92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3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EL PROYECTO FOTOGRÁFICO </w:t>
            </w:r>
          </w:p>
          <w:p w:rsidR="008F4E93" w:rsidRDefault="00F672B8">
            <w:pPr>
              <w:spacing w:after="0" w:line="259" w:lineRule="auto"/>
              <w:ind w:left="42" w:right="90" w:firstLine="0"/>
            </w:pPr>
            <w:r>
              <w:rPr>
                <w:b/>
                <w:sz w:val="18"/>
              </w:rPr>
              <w:t>Contenidos</w:t>
            </w:r>
            <w:r>
              <w:rPr>
                <w:sz w:val="18"/>
              </w:rPr>
              <w:t xml:space="preserve">: Discurso autoral y metodologías de trabajo. </w:t>
            </w: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7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1" w:line="240" w:lineRule="auto"/>
              <w:ind w:left="42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Análisis en clase (presencial) de imágenes producidas por los alumnos de forma autónoma </w:t>
            </w:r>
          </w:p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sz w:val="18"/>
              </w:rPr>
              <w:t xml:space="preserve">(asincrónico). </w:t>
            </w:r>
          </w:p>
          <w:p w:rsidR="008F4E93" w:rsidRDefault="00F672B8">
            <w:pPr>
              <w:spacing w:after="0" w:line="259" w:lineRule="auto"/>
              <w:ind w:left="42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2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113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3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EL PORTFOLIO </w:t>
            </w:r>
          </w:p>
          <w:p w:rsidR="008F4E93" w:rsidRDefault="00F672B8">
            <w:pPr>
              <w:spacing w:after="0" w:line="243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Contenidos: </w:t>
            </w:r>
            <w:r>
              <w:rPr>
                <w:sz w:val="18"/>
              </w:rPr>
              <w:t xml:space="preserve">armado de un portfolio profesional. Herramientas para el visionado de imágenes. </w:t>
            </w:r>
          </w:p>
          <w:p w:rsidR="008F4E93" w:rsidRDefault="00F672B8">
            <w:pPr>
              <w:spacing w:after="0" w:line="259" w:lineRule="auto"/>
              <w:ind w:left="42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1 horas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7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41" w:lineRule="auto"/>
              <w:ind w:left="42" w:right="88" w:firstLine="0"/>
            </w:pPr>
            <w:r>
              <w:rPr>
                <w:b/>
                <w:sz w:val="18"/>
              </w:rPr>
              <w:t xml:space="preserve">Práctica: </w:t>
            </w:r>
            <w:r>
              <w:rPr>
                <w:sz w:val="18"/>
              </w:rPr>
              <w:t xml:space="preserve">Selección y organización en clase (presencial) de las imágenes producidas por los alumnos de forma autónoma (asincrónico) a lo largo del taller para la confección de un portfolio profesional. </w:t>
            </w:r>
          </w:p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3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  <w:tr w:rsidR="008F4E93">
        <w:trPr>
          <w:trHeight w:val="1139"/>
        </w:trPr>
        <w:tc>
          <w:tcPr>
            <w:tcW w:w="721" w:type="dxa"/>
            <w:vMerge w:val="restart"/>
            <w:tcBorders>
              <w:top w:val="single" w:sz="6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18"/>
              </w:rPr>
              <w:t xml:space="preserve">3 </w:t>
            </w:r>
          </w:p>
        </w:tc>
        <w:tc>
          <w:tcPr>
            <w:tcW w:w="4255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sz w:val="18"/>
              </w:rPr>
              <w:t xml:space="preserve">POSTPRODUCCIÓN FOTOGRÁFICA </w:t>
            </w:r>
          </w:p>
          <w:p w:rsidR="008F4E93" w:rsidRDefault="00F672B8">
            <w:pPr>
              <w:spacing w:after="0" w:line="245" w:lineRule="auto"/>
              <w:ind w:left="42" w:firstLine="0"/>
            </w:pPr>
            <w:r>
              <w:rPr>
                <w:b/>
                <w:sz w:val="18"/>
              </w:rPr>
              <w:t>Contenidos</w:t>
            </w:r>
            <w:r>
              <w:rPr>
                <w:sz w:val="18"/>
              </w:rPr>
              <w:t xml:space="preserve">: Herramientas para la edición de imágenes fotográficas y videográficas. </w:t>
            </w:r>
          </w:p>
          <w:p w:rsidR="008F4E93" w:rsidRDefault="00F672B8">
            <w:pPr>
              <w:spacing w:after="0" w:line="259" w:lineRule="auto"/>
              <w:ind w:left="42" w:firstLine="0"/>
            </w:pP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proyección de material audiovisual,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  <w:sz w:val="18"/>
              </w:rPr>
              <w:t xml:space="preserve">1 hora </w:t>
            </w:r>
          </w:p>
        </w:tc>
        <w:tc>
          <w:tcPr>
            <w:tcW w:w="852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2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1424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7" w:firstLine="0"/>
              <w:jc w:val="center"/>
            </w:pPr>
            <w:r>
              <w:rPr>
                <w:i/>
                <w:sz w:val="18"/>
              </w:rPr>
              <w:t xml:space="preserve">Obligatoria </w:t>
            </w:r>
          </w:p>
        </w:tc>
        <w:tc>
          <w:tcPr>
            <w:tcW w:w="1423" w:type="dxa"/>
            <w:tcBorders>
              <w:top w:val="single" w:sz="6" w:space="0" w:color="6AA84F"/>
              <w:left w:val="single" w:sz="6" w:space="0" w:color="6AA84F"/>
              <w:bottom w:val="dashed" w:sz="4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24" w:firstLine="0"/>
            </w:pPr>
            <w:r>
              <w:rPr>
                <w:i/>
                <w:sz w:val="18"/>
              </w:rPr>
              <w:t xml:space="preserve">Docente-alumnos </w:t>
            </w:r>
          </w:p>
        </w:tc>
      </w:tr>
      <w:tr w:rsidR="008F4E93">
        <w:trPr>
          <w:trHeight w:val="937"/>
        </w:trPr>
        <w:tc>
          <w:tcPr>
            <w:tcW w:w="0" w:type="auto"/>
            <w:vMerge/>
            <w:tcBorders>
              <w:top w:val="nil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8F4E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5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</w:tcPr>
          <w:p w:rsidR="008F4E93" w:rsidRDefault="00F672B8">
            <w:pPr>
              <w:spacing w:after="0" w:line="259" w:lineRule="auto"/>
              <w:ind w:left="42" w:right="88" w:firstLine="0"/>
            </w:pPr>
            <w:r>
              <w:rPr>
                <w:sz w:val="18"/>
              </w:rPr>
              <w:t xml:space="preserve">Análisis en clase (presencial) de imágenes producidas por los alumnos de forma autónoma (asincrónico). </w:t>
            </w:r>
            <w:r>
              <w:rPr>
                <w:b/>
                <w:i/>
                <w:sz w:val="18"/>
              </w:rPr>
              <w:t xml:space="preserve">Recursos tecnológicos: </w:t>
            </w:r>
            <w:r>
              <w:rPr>
                <w:i/>
                <w:sz w:val="18"/>
              </w:rPr>
              <w:t>espacio de entrega en aula virtual, bibliografía digital.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18"/>
              </w:rPr>
              <w:t xml:space="preserve">3 horas </w:t>
            </w:r>
          </w:p>
        </w:tc>
        <w:tc>
          <w:tcPr>
            <w:tcW w:w="1424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Obligatoria individual </w:t>
            </w:r>
          </w:p>
        </w:tc>
        <w:tc>
          <w:tcPr>
            <w:tcW w:w="1423" w:type="dxa"/>
            <w:tcBorders>
              <w:top w:val="dashed" w:sz="4" w:space="0" w:color="6AA84F"/>
              <w:left w:val="single" w:sz="6" w:space="0" w:color="6AA84F"/>
              <w:bottom w:val="single" w:sz="6" w:space="0" w:color="6AA84F"/>
              <w:right w:val="single" w:sz="6" w:space="0" w:color="6AA84F"/>
            </w:tcBorders>
            <w:vAlign w:val="center"/>
          </w:tcPr>
          <w:p w:rsidR="008F4E93" w:rsidRDefault="00F672B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18"/>
              </w:rPr>
              <w:t xml:space="preserve">Docente-alumnos, alumnos entre sí </w:t>
            </w:r>
          </w:p>
        </w:tc>
      </w:tr>
    </w:tbl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4" w:line="250" w:lineRule="auto"/>
        <w:ind w:left="-3"/>
        <w:jc w:val="left"/>
      </w:pPr>
      <w:r>
        <w:rPr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DETALLE DE ACTIVIDADES DE FORMACIÓN PRÁCTICA  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ind w:left="-3"/>
      </w:pPr>
      <w:r>
        <w:t>Cada unidad temática presenta diferentes herramientas del lenguaje fotográfico y videográfico que permitirán al alumno desenvolverse profesionalmente en el campo de la producción de contenidos visuales efectivos. La puesta en práctica de dichas herramienta</w:t>
      </w:r>
      <w:r>
        <w:t xml:space="preserve">s supone en todos los casos una propuesta de trabajo semejante, diferenciándose únicamente en cuanto a cuestiones técnicas, de género y/o estéticas de la representación.  </w:t>
      </w:r>
    </w:p>
    <w:p w:rsidR="008F4E93" w:rsidRDefault="00F672B8">
      <w:pPr>
        <w:ind w:left="456" w:hanging="228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Consigna: </w:t>
      </w:r>
      <w:r>
        <w:t>producir imágenes de forma crítica, más allá del gusto personal y los cl</w:t>
      </w:r>
      <w:r>
        <w:t>ichés, que den cuenta de la consigna formulada a partir de los conceptos trabajados en clase y de la bibliografía obligatoria.</w:t>
      </w:r>
      <w:r>
        <w:rPr>
          <w:b/>
        </w:rPr>
        <w:t xml:space="preserve"> </w:t>
      </w:r>
    </w:p>
    <w:p w:rsidR="008F4E93" w:rsidRDefault="00F672B8">
      <w:pPr>
        <w:spacing w:after="107" w:line="259" w:lineRule="auto"/>
        <w:ind w:left="238"/>
        <w:jc w:val="left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>Objetivos:</w:t>
      </w:r>
      <w:r>
        <w:t xml:space="preserve"> </w:t>
      </w:r>
      <w:r>
        <w:rPr>
          <w:i/>
        </w:rPr>
        <w:t>Que los estudiantes logren desarrollar competencias específicas para:</w:t>
      </w:r>
      <w:r>
        <w:rPr>
          <w:b/>
        </w:rPr>
        <w:t xml:space="preserve"> </w:t>
      </w:r>
    </w:p>
    <w:p w:rsidR="008F4E93" w:rsidRDefault="00F672B8">
      <w:pPr>
        <w:numPr>
          <w:ilvl w:val="0"/>
          <w:numId w:val="3"/>
        </w:numPr>
        <w:ind w:hanging="228"/>
      </w:pPr>
      <w:r>
        <w:t xml:space="preserve">Identificar y aplicar </w:t>
      </w:r>
      <w:r>
        <w:t xml:space="preserve">de manera efectiva las herramientas técnico-conceptuales básicas del lenguaje fotográfico y videográfico. </w:t>
      </w:r>
    </w:p>
    <w:p w:rsidR="008F4E93" w:rsidRDefault="00F672B8">
      <w:pPr>
        <w:numPr>
          <w:ilvl w:val="0"/>
          <w:numId w:val="3"/>
        </w:numPr>
        <w:ind w:hanging="228"/>
      </w:pPr>
      <w:r>
        <w:t xml:space="preserve">Ejercitar la construcción de un pensamiento visual-tecnológico que les permita fundamentar y comunicar de forma adecuada sus decisiones creativas.  </w:t>
      </w:r>
    </w:p>
    <w:p w:rsidR="008F4E93" w:rsidRDefault="00F672B8">
      <w:pPr>
        <w:numPr>
          <w:ilvl w:val="0"/>
          <w:numId w:val="3"/>
        </w:numPr>
        <w:ind w:hanging="228"/>
      </w:pPr>
      <w:r>
        <w:t xml:space="preserve">Ejecutar de manera profesional un proyecto de contenido visual acorde a su campo laboral. </w:t>
      </w:r>
    </w:p>
    <w:p w:rsidR="008F4E93" w:rsidRDefault="00F672B8">
      <w:pPr>
        <w:numPr>
          <w:ilvl w:val="0"/>
          <w:numId w:val="3"/>
        </w:numPr>
        <w:ind w:hanging="228"/>
      </w:pPr>
      <w:r>
        <w:t>Construir un portfolio que dé cuenta de sus trayectorias en el taller, y, al mismo tiempo, les permita mostrar una colección de piezas de trabajo representativas a u</w:t>
      </w:r>
      <w:r>
        <w:t xml:space="preserve">n potencial empleador. </w:t>
      </w:r>
    </w:p>
    <w:p w:rsidR="008F4E93" w:rsidRDefault="00F672B8">
      <w:pPr>
        <w:ind w:left="238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Modalidad: </w:t>
      </w:r>
      <w:r>
        <w:t>actividad individual presencial o a distancia según corresponda el caso.</w:t>
      </w:r>
      <w:r>
        <w:rPr>
          <w:b/>
        </w:rPr>
        <w:t xml:space="preserve"> </w:t>
      </w:r>
    </w:p>
    <w:p w:rsidR="008F4E93" w:rsidRDefault="00F672B8">
      <w:pPr>
        <w:ind w:left="238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Herramienta virtual: </w:t>
      </w:r>
      <w:r>
        <w:t>espacio de entrega del aula Blackboard.</w:t>
      </w:r>
      <w:r>
        <w:rPr>
          <w:b/>
        </w:rPr>
        <w:t xml:space="preserve"> </w:t>
      </w:r>
    </w:p>
    <w:p w:rsidR="008F4E93" w:rsidRDefault="00F672B8">
      <w:pPr>
        <w:ind w:left="456" w:hanging="228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Evaluación: </w:t>
      </w:r>
      <w:r>
        <w:t>de tipo conceptual. El visionado de las imágenes se llevará a cabo en el aula para que docente y alumnos puedan hacer una devolución constructiva al alumno expositor.</w:t>
      </w:r>
      <w:r>
        <w:rPr>
          <w:b/>
        </w:rPr>
        <w:t xml:space="preserve"> </w:t>
      </w:r>
    </w:p>
    <w:p w:rsidR="008F4E93" w:rsidRDefault="00F672B8">
      <w:pPr>
        <w:ind w:left="456" w:hanging="228"/>
      </w:pPr>
      <w:r>
        <w:rPr>
          <w:rFonts w:ascii="Calibri" w:eastAsia="Calibri" w:hAnsi="Calibri" w:cs="Calibri"/>
          <w:sz w:val="24"/>
        </w:rPr>
        <w:lastRenderedPageBreak/>
        <w:t>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Criterios de evaluación: </w:t>
      </w:r>
      <w:r>
        <w:t>evidencia de lectura y comprensión del material teórico abord</w:t>
      </w:r>
      <w:r>
        <w:t xml:space="preserve">ado. Calidad y pertinencia del producto final. Entrega en tiempo y forma según los plazos fijados en el cronograma de clase. </w:t>
      </w:r>
      <w:r>
        <w:rPr>
          <w:b/>
        </w:rP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4"/>
        </w:numPr>
        <w:spacing w:after="4" w:line="250" w:lineRule="auto"/>
        <w:ind w:hanging="358"/>
        <w:jc w:val="left"/>
      </w:pPr>
      <w:r>
        <w:rPr>
          <w:b/>
        </w:rPr>
        <w:t xml:space="preserve">PRÁCTICAS PROFESIONALES (si corresponde)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10"/>
        <w:ind w:left="368"/>
      </w:pPr>
      <w:r>
        <w:rPr>
          <w:rFonts w:ascii="Calibri" w:eastAsia="Calibri" w:hAnsi="Calibri" w:cs="Calibri"/>
          <w:sz w:val="24"/>
        </w:rPr>
        <w:t>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No corresponde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4"/>
        </w:numPr>
        <w:spacing w:after="4" w:line="250" w:lineRule="auto"/>
        <w:ind w:hanging="358"/>
        <w:jc w:val="left"/>
      </w:pPr>
      <w:r>
        <w:rPr>
          <w:b/>
        </w:rPr>
        <w:t xml:space="preserve">SEGUIMIENTO DE ALUMNOS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a.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>En el entorno presencial o pre</w:t>
      </w:r>
      <w:r>
        <w:rPr>
          <w:i/>
          <w:sz w:val="22"/>
        </w:rPr>
        <w:t xml:space="preserve">sencial remoto </w:t>
      </w:r>
    </w:p>
    <w:p w:rsidR="008F4E93" w:rsidRDefault="00F672B8">
      <w:pPr>
        <w:ind w:left="370"/>
      </w:pPr>
      <w:r>
        <w:t xml:space="preserve">Se hará un seguimiento del proceso de aprendizaje de los alumnos de forma continua a partir de sus intercambios con el docente y con sus pares durante los diferentes procesos de trabajo áulico.  </w:t>
      </w:r>
    </w:p>
    <w:p w:rsidR="008F4E93" w:rsidRDefault="00F672B8">
      <w:pPr>
        <w:spacing w:after="0"/>
        <w:ind w:left="370"/>
      </w:pPr>
      <w:r>
        <w:t xml:space="preserve">Al término de cada unidad temática, se evaluará el producto final resultante de los ejercicios estipulados en función del trayecto recorrido por el alumno y las capacidades puestas en juego.  </w:t>
      </w:r>
    </w:p>
    <w:p w:rsidR="008F4E93" w:rsidRDefault="00F672B8">
      <w:pPr>
        <w:spacing w:after="0" w:line="259" w:lineRule="auto"/>
        <w:ind w:left="360" w:firstLine="0"/>
        <w:jc w:val="left"/>
      </w:pPr>
      <w:r>
        <w:t xml:space="preserve">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b.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 xml:space="preserve">En el entorno virtual asincrónico </w:t>
      </w:r>
    </w:p>
    <w:p w:rsidR="008F4E93" w:rsidRDefault="00F672B8">
      <w:pPr>
        <w:spacing w:after="0"/>
        <w:ind w:left="370"/>
      </w:pPr>
      <w:r>
        <w:t>A través de la platafor</w:t>
      </w:r>
      <w:r>
        <w:t xml:space="preserve">ma Blackboard, se llevará debida cuenta de la participación del alumno en la entrega de trabajos prácticos, respetando las consignas y plazos establecidos según el cronograma de clase. 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4" w:line="250" w:lineRule="auto"/>
        <w:ind w:left="-3"/>
        <w:jc w:val="left"/>
      </w:pPr>
      <w:r>
        <w:rPr>
          <w:b/>
        </w:rPr>
        <w:t>12.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MODALIDAD DE EVALUACIÓN: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234"/>
        <w:ind w:left="-3"/>
      </w:pPr>
      <w:r>
        <w:t>Debido a su carácter artístico, l</w:t>
      </w:r>
      <w:r>
        <w:t xml:space="preserve">a asignatura se aprobará con la presentación acabada de la totalidad de los trabajos prácticos obligatorios fijados por el docente en el cronograma de clase. Los mismos serán evaluados en cantidad y calidad, de forma presencial.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a.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>Criterios e instrumento</w:t>
      </w:r>
      <w:r>
        <w:rPr>
          <w:i/>
          <w:sz w:val="22"/>
        </w:rPr>
        <w:t xml:space="preserve">s de evaluación parcial </w:t>
      </w:r>
    </w:p>
    <w:p w:rsidR="008F4E93" w:rsidRDefault="00F672B8">
      <w:pPr>
        <w:ind w:left="587" w:hanging="229"/>
      </w:pPr>
      <w:r>
        <w:rPr>
          <w:rFonts w:ascii="Courier New" w:eastAsia="Courier New" w:hAnsi="Courier New" w:cs="Courier New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Evaluación del desempeño en clase (formativa): </w:t>
      </w:r>
      <w:r>
        <w:t>se valorará la</w:t>
      </w:r>
      <w:r>
        <w:rPr>
          <w:b/>
        </w:rPr>
        <w:t xml:space="preserve"> </w:t>
      </w:r>
      <w:r>
        <w:t xml:space="preserve">regularidad de la participación y calidad de las contribuciones en el aula, la gestión adecuada de tiempos y recursos para la resolución de las tareas asignadas, y la apropiación y aplicación de los contenidos y del lenguaje específico.   </w:t>
      </w:r>
    </w:p>
    <w:p w:rsidR="008F4E93" w:rsidRDefault="00F672B8">
      <w:pPr>
        <w:spacing w:after="234"/>
        <w:ind w:left="587" w:hanging="229"/>
      </w:pPr>
      <w:r>
        <w:rPr>
          <w:rFonts w:ascii="Courier New" w:eastAsia="Courier New" w:hAnsi="Courier New" w:cs="Courier New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Evaluación par</w:t>
      </w:r>
      <w:r>
        <w:rPr>
          <w:b/>
        </w:rPr>
        <w:t xml:space="preserve">cial (sumativa): </w:t>
      </w:r>
      <w:r>
        <w:t>supone la entrega de la totalidad de los trabajos prácticos indicados en el cronograma de clase. Se valorará el cumplimiento de las consignas propuestas, la calidad del resultado final, y la evolución de las destrezas de producción en rela</w:t>
      </w:r>
      <w:r>
        <w:t xml:space="preserve">ción con los contenidos trabajados. </w:t>
      </w:r>
    </w:p>
    <w:p w:rsidR="008F4E93" w:rsidRDefault="00F672B8">
      <w:pPr>
        <w:pStyle w:val="Ttulo2"/>
        <w:spacing w:after="99"/>
        <w:ind w:left="-3"/>
      </w:pPr>
      <w:r>
        <w:rPr>
          <w:i/>
          <w:sz w:val="22"/>
        </w:rPr>
        <w:t>b.</w:t>
      </w:r>
      <w:r>
        <w:rPr>
          <w:rFonts w:ascii="Arial" w:eastAsia="Arial" w:hAnsi="Arial" w:cs="Arial"/>
          <w:i/>
          <w:sz w:val="22"/>
        </w:rPr>
        <w:t xml:space="preserve"> </w:t>
      </w:r>
      <w:r>
        <w:rPr>
          <w:i/>
          <w:sz w:val="22"/>
        </w:rPr>
        <w:t xml:space="preserve">Aprobación de la materia y régimen de promoción </w:t>
      </w:r>
    </w:p>
    <w:p w:rsidR="008F4E93" w:rsidRDefault="00F672B8">
      <w:pPr>
        <w:ind w:left="587" w:hanging="229"/>
      </w:pPr>
      <w:r>
        <w:rPr>
          <w:rFonts w:ascii="Courier New" w:eastAsia="Courier New" w:hAnsi="Courier New" w:cs="Courier New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Aprobación de la cursada: </w:t>
      </w:r>
      <w:r>
        <w:t>implica contar con la condición de alumno regular (es decir, cumplir con el 75 % de asistencia a clases en tiempo y forma), aprobar con una</w:t>
      </w:r>
      <w:r>
        <w:t xml:space="preserve"> calificación mínima de 4 (cuatro) puntos el examen parcial (con fecha 30 de septiembre) o su instancia recuperatoria (con fecha 28 de octubre), y el trabajo integrador final (con fecha 4 de noviembre), que deberá contener la totalidad de los ejercicios es</w:t>
      </w:r>
      <w:r>
        <w:t xml:space="preserve">tipulados en el cronograma de la asignatura. Se evaluarán el cumplimiento de las consignas propuestas, la calidad del resultado final y la evolución de las destrezas de producción en relación con los contenidos trabajados. </w:t>
      </w:r>
    </w:p>
    <w:p w:rsidR="008F4E93" w:rsidRDefault="00F672B8">
      <w:pPr>
        <w:spacing w:after="0"/>
        <w:ind w:left="587" w:hanging="229"/>
      </w:pPr>
      <w:r>
        <w:rPr>
          <w:rFonts w:ascii="Courier New" w:eastAsia="Courier New" w:hAnsi="Courier New" w:cs="Courier New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Promoción de la materia: </w:t>
      </w:r>
      <w:r>
        <w:t>impli</w:t>
      </w:r>
      <w:r>
        <w:t xml:space="preserve">ca contar con una calificación mínima de 7 (siete) puntos en todas y cada una de las instancias de evaluación: parcial o recuperatorio y trabajo integrador final.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8F4E93" w:rsidRDefault="00F672B8">
      <w:pPr>
        <w:spacing w:after="4" w:line="250" w:lineRule="auto"/>
        <w:ind w:left="-3"/>
        <w:jc w:val="left"/>
      </w:pPr>
      <w:r>
        <w:rPr>
          <w:b/>
        </w:rPr>
        <w:t>13.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BIBLIOGRAFÍA COMPLEMENTARIA: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spacing w:after="48"/>
        <w:ind w:left="-3"/>
      </w:pPr>
      <w:r>
        <w:t xml:space="preserve">BERGER, J. (2000). </w:t>
      </w:r>
      <w:r>
        <w:rPr>
          <w:i/>
        </w:rPr>
        <w:t>Modos de ver</w:t>
      </w:r>
      <w:r>
        <w:t xml:space="preserve">. Gustavo Gili. </w:t>
      </w:r>
    </w:p>
    <w:p w:rsidR="008F4E93" w:rsidRDefault="00F672B8">
      <w:pPr>
        <w:spacing w:after="38" w:line="259" w:lineRule="auto"/>
        <w:ind w:left="-3"/>
        <w:jc w:val="left"/>
      </w:pPr>
      <w:r>
        <w:t xml:space="preserve">CARROLL, H. (2018). </w:t>
      </w:r>
      <w:r>
        <w:rPr>
          <w:i/>
        </w:rPr>
        <w:t>Lea este libro si desea tomar buenas fotografías</w:t>
      </w:r>
      <w:r>
        <w:t xml:space="preserve">. (1a ed., 5a reimp). Blume.  </w:t>
      </w:r>
    </w:p>
    <w:p w:rsidR="008F4E93" w:rsidRDefault="00F672B8">
      <w:pPr>
        <w:spacing w:after="38" w:line="259" w:lineRule="auto"/>
        <w:ind w:left="-3"/>
        <w:jc w:val="left"/>
      </w:pPr>
      <w:r>
        <w:t xml:space="preserve">DILG, B. (2017). </w:t>
      </w:r>
      <w:r>
        <w:rPr>
          <w:i/>
        </w:rPr>
        <w:t>50 conceptos de fotografía. Tecnología y técnicas</w:t>
      </w:r>
      <w:r>
        <w:t xml:space="preserve">. (1a ed.). Blume. </w:t>
      </w:r>
    </w:p>
    <w:p w:rsidR="008F4E93" w:rsidRDefault="00F672B8">
      <w:pPr>
        <w:spacing w:after="38" w:line="259" w:lineRule="auto"/>
        <w:ind w:left="-3"/>
        <w:jc w:val="left"/>
      </w:pPr>
      <w:r>
        <w:t xml:space="preserve">DILG, B. (2019). </w:t>
      </w:r>
      <w:r>
        <w:rPr>
          <w:i/>
        </w:rPr>
        <w:t>Por qué nos gusta una fotografía. La ciencia de la per</w:t>
      </w:r>
      <w:r>
        <w:rPr>
          <w:i/>
        </w:rPr>
        <w:t>cepción</w:t>
      </w:r>
      <w:r>
        <w:t xml:space="preserve">. (1a ed.). Blume. </w:t>
      </w:r>
    </w:p>
    <w:p w:rsidR="008F4E93" w:rsidRDefault="00F672B8">
      <w:pPr>
        <w:spacing w:after="48"/>
        <w:ind w:left="-3"/>
      </w:pPr>
      <w:r>
        <w:t xml:space="preserve">DUBOIS, P. (1994). </w:t>
      </w:r>
      <w:r>
        <w:rPr>
          <w:i/>
        </w:rPr>
        <w:t>El acto fotográfico</w:t>
      </w:r>
      <w:r>
        <w:t xml:space="preserve">. (2a ed.). Paidós. </w:t>
      </w:r>
    </w:p>
    <w:p w:rsidR="008F4E93" w:rsidRDefault="00F672B8">
      <w:pPr>
        <w:spacing w:after="48"/>
        <w:ind w:left="-3"/>
      </w:pPr>
      <w:r>
        <w:t xml:space="preserve">FREEMAN, M. (2011). </w:t>
      </w:r>
      <w:r>
        <w:rPr>
          <w:i/>
        </w:rPr>
        <w:t>La cámara SLR digital. Guía de campo</w:t>
      </w:r>
      <w:r>
        <w:t xml:space="preserve">. (1a ed.). Blume.  </w:t>
      </w:r>
    </w:p>
    <w:p w:rsidR="008F4E93" w:rsidRDefault="00F672B8">
      <w:pPr>
        <w:spacing w:after="46"/>
        <w:ind w:left="-3"/>
      </w:pPr>
      <w:r>
        <w:t xml:space="preserve">HAYDN SMITH, I. (2020). </w:t>
      </w:r>
      <w:r>
        <w:rPr>
          <w:i/>
        </w:rPr>
        <w:t>Breve historia de la fotografía</w:t>
      </w:r>
      <w:r>
        <w:t xml:space="preserve">. (1a ed., 1a reimp.). Blume. </w:t>
      </w:r>
    </w:p>
    <w:p w:rsidR="008F4E93" w:rsidRDefault="00F672B8">
      <w:pPr>
        <w:spacing w:after="48"/>
        <w:ind w:left="-3"/>
      </w:pPr>
      <w:r>
        <w:t>HEDGECO</w:t>
      </w:r>
      <w:r>
        <w:t xml:space="preserve">E, J (2006). </w:t>
      </w:r>
      <w:r>
        <w:rPr>
          <w:i/>
        </w:rPr>
        <w:t>El arte de la fotografía</w:t>
      </w:r>
      <w:r>
        <w:t xml:space="preserve">. (1a ed.). Blume.  </w:t>
      </w:r>
    </w:p>
    <w:p w:rsidR="008F4E93" w:rsidRDefault="00F672B8">
      <w:pPr>
        <w:spacing w:after="48"/>
        <w:ind w:left="-3"/>
      </w:pPr>
      <w:r>
        <w:t xml:space="preserve">JOLY, M. (2009). </w:t>
      </w:r>
      <w:r>
        <w:rPr>
          <w:i/>
        </w:rPr>
        <w:t>Introducción al análisis de la imagen</w:t>
      </w:r>
      <w:r>
        <w:t xml:space="preserve">. (2a ed.). La marca editora. </w:t>
      </w:r>
    </w:p>
    <w:p w:rsidR="008F4E93" w:rsidRDefault="00F672B8">
      <w:pPr>
        <w:spacing w:after="48"/>
        <w:ind w:left="-3"/>
      </w:pPr>
      <w:r>
        <w:t xml:space="preserve">LEWIS, E. (2021). </w:t>
      </w:r>
      <w:r>
        <w:rPr>
          <w:i/>
        </w:rPr>
        <w:t>Entender la fotografía</w:t>
      </w:r>
      <w:r>
        <w:t xml:space="preserve">. (1a ed.). Librero.  </w:t>
      </w:r>
    </w:p>
    <w:p w:rsidR="008F4E93" w:rsidRDefault="00F672B8">
      <w:pPr>
        <w:spacing w:after="38" w:line="259" w:lineRule="auto"/>
        <w:ind w:left="-3"/>
        <w:jc w:val="left"/>
      </w:pPr>
      <w:r>
        <w:t xml:space="preserve">PETERSON, B. (2013). </w:t>
      </w:r>
      <w:r>
        <w:rPr>
          <w:i/>
        </w:rPr>
        <w:t>La exposición fotográfica. Retos y soluciones</w:t>
      </w:r>
      <w:r>
        <w:t xml:space="preserve">. (1a ed.). Tutor. </w:t>
      </w:r>
    </w:p>
    <w:p w:rsidR="008F4E93" w:rsidRDefault="00F672B8">
      <w:pPr>
        <w:spacing w:after="48"/>
        <w:ind w:left="-3"/>
      </w:pPr>
      <w:r>
        <w:t xml:space="preserve">PRÄKEL, D. (2008). </w:t>
      </w:r>
      <w:r>
        <w:rPr>
          <w:i/>
        </w:rPr>
        <w:t>Composición</w:t>
      </w:r>
      <w:r>
        <w:t xml:space="preserve">. (5a ed.). Blume. </w:t>
      </w:r>
    </w:p>
    <w:p w:rsidR="008F4E93" w:rsidRDefault="00F672B8">
      <w:pPr>
        <w:spacing w:after="48"/>
        <w:ind w:left="-3"/>
      </w:pPr>
      <w:r>
        <w:t xml:space="preserve">SONHEIM, S. (2014). </w:t>
      </w:r>
      <w:r>
        <w:rPr>
          <w:i/>
        </w:rPr>
        <w:t>Fotografía creativa</w:t>
      </w:r>
      <w:r>
        <w:t xml:space="preserve">. (1a ed.). Océano. </w:t>
      </w:r>
    </w:p>
    <w:p w:rsidR="008F4E93" w:rsidRDefault="00F672B8">
      <w:pPr>
        <w:spacing w:after="48"/>
        <w:ind w:left="-3"/>
      </w:pPr>
      <w:r>
        <w:t xml:space="preserve">SOULAGES, F. (2010). </w:t>
      </w:r>
      <w:r>
        <w:rPr>
          <w:i/>
        </w:rPr>
        <w:t>Estética de la fotografía</w:t>
      </w:r>
      <w:r>
        <w:t xml:space="preserve">. (1a ed.). La marca editora. </w:t>
      </w:r>
    </w:p>
    <w:p w:rsidR="008F4E93" w:rsidRDefault="00F672B8">
      <w:pPr>
        <w:spacing w:after="46"/>
        <w:ind w:left="-3"/>
      </w:pPr>
      <w:r>
        <w:t>VÁZQ</w:t>
      </w:r>
      <w:r>
        <w:t xml:space="preserve">UEZ, R. (2019). </w:t>
      </w:r>
      <w:r>
        <w:rPr>
          <w:i/>
        </w:rPr>
        <w:t>El proyecto fotográfico personal</w:t>
      </w:r>
      <w:r>
        <w:t xml:space="preserve">. (4a ed.). JdeJ editores. </w:t>
      </w:r>
    </w:p>
    <w:p w:rsidR="008F4E93" w:rsidRDefault="00F672B8">
      <w:pPr>
        <w:spacing w:after="48"/>
        <w:ind w:left="-3"/>
      </w:pPr>
      <w:r>
        <w:t xml:space="preserve">VON REBEUR, A. (2010). </w:t>
      </w:r>
      <w:r>
        <w:rPr>
          <w:i/>
        </w:rPr>
        <w:t>La ciencia del color</w:t>
      </w:r>
      <w:r>
        <w:t xml:space="preserve">. (1a ed.). Siglo Veintiuno Editores. </w:t>
      </w:r>
    </w:p>
    <w:p w:rsidR="008F4E93" w:rsidRDefault="00F672B8">
      <w:pPr>
        <w:spacing w:after="48"/>
        <w:ind w:left="-3"/>
      </w:pPr>
      <w:r>
        <w:t xml:space="preserve">WARNER MARIEN, M. (2012). </w:t>
      </w:r>
      <w:r>
        <w:rPr>
          <w:i/>
        </w:rPr>
        <w:t>100 ideas que cambiaron la fotografía</w:t>
      </w:r>
      <w:r>
        <w:t xml:space="preserve">. (1a ed.). Blume. </w:t>
      </w:r>
    </w:p>
    <w:p w:rsidR="008F4E93" w:rsidRDefault="00F672B8">
      <w:pPr>
        <w:spacing w:after="0" w:line="259" w:lineRule="auto"/>
        <w:ind w:left="2" w:firstLine="0"/>
        <w:jc w:val="left"/>
      </w:pPr>
      <w:r>
        <w:t xml:space="preserve">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5"/>
        </w:numPr>
        <w:spacing w:after="4" w:line="250" w:lineRule="auto"/>
        <w:ind w:hanging="358"/>
        <w:jc w:val="left"/>
      </w:pPr>
      <w:r>
        <w:rPr>
          <w:b/>
        </w:rPr>
        <w:t xml:space="preserve">FIRMA DE DOCENTES: </w:t>
      </w:r>
    </w:p>
    <w:p w:rsidR="008F4E93" w:rsidRDefault="00F672B8">
      <w:pPr>
        <w:spacing w:after="9" w:line="259" w:lineRule="auto"/>
        <w:ind w:left="456" w:firstLine="0"/>
        <w:jc w:val="left"/>
      </w:pPr>
      <w:r>
        <w:rPr>
          <w:noProof/>
        </w:rPr>
        <w:drawing>
          <wp:inline distT="0" distB="0" distL="0" distR="0">
            <wp:extent cx="1017905" cy="457200"/>
            <wp:effectExtent l="0" t="0" r="0" b="0"/>
            <wp:docPr id="2871" name="Picture 2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" name="Picture 28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E93" w:rsidRDefault="00F672B8">
      <w:pPr>
        <w:spacing w:after="0" w:line="259" w:lineRule="auto"/>
        <w:ind w:left="292"/>
        <w:jc w:val="left"/>
      </w:pPr>
      <w:r>
        <w:rPr>
          <w:i/>
        </w:rPr>
        <w:t xml:space="preserve">Ana Carolina Revello </w:t>
      </w:r>
    </w:p>
    <w:p w:rsidR="008F4E93" w:rsidRDefault="00F672B8">
      <w:pPr>
        <w:spacing w:after="0" w:line="259" w:lineRule="auto"/>
        <w:ind w:left="0" w:firstLine="0"/>
        <w:jc w:val="left"/>
      </w:pPr>
      <w:r>
        <w:t xml:space="preserve"> </w:t>
      </w:r>
    </w:p>
    <w:p w:rsidR="008F4E93" w:rsidRDefault="00F672B8">
      <w:pPr>
        <w:numPr>
          <w:ilvl w:val="0"/>
          <w:numId w:val="5"/>
        </w:numPr>
        <w:spacing w:after="4" w:line="250" w:lineRule="auto"/>
        <w:ind w:hanging="358"/>
        <w:jc w:val="left"/>
      </w:pPr>
      <w:r>
        <w:rPr>
          <w:b/>
        </w:rPr>
        <w:t xml:space="preserve">FIRMA DEL DIRECTOR DE LA CARRERA </w:t>
      </w:r>
    </w:p>
    <w:p w:rsidR="008F4E93" w:rsidRDefault="00F672B8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8F4E93">
      <w:footerReference w:type="even" r:id="rId11"/>
      <w:footerReference w:type="default" r:id="rId12"/>
      <w:footerReference w:type="first" r:id="rId13"/>
      <w:pgSz w:w="11906" w:h="16838"/>
      <w:pgMar w:top="1424" w:right="1128" w:bottom="1625" w:left="1132" w:header="720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672B8">
      <w:pPr>
        <w:spacing w:after="0" w:line="240" w:lineRule="auto"/>
      </w:pPr>
      <w:r>
        <w:separator/>
      </w:r>
    </w:p>
  </w:endnote>
  <w:endnote w:type="continuationSeparator" w:id="0">
    <w:p w:rsidR="00000000" w:rsidRDefault="00F67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E93" w:rsidRDefault="00F672B8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8F4E93" w:rsidRDefault="00F672B8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E93" w:rsidRDefault="00F672B8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672B8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8F4E93" w:rsidRDefault="00F672B8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E93" w:rsidRDefault="00F672B8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8F4E93" w:rsidRDefault="00F672B8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672B8">
      <w:pPr>
        <w:spacing w:after="0" w:line="240" w:lineRule="auto"/>
      </w:pPr>
      <w:r>
        <w:separator/>
      </w:r>
    </w:p>
  </w:footnote>
  <w:footnote w:type="continuationSeparator" w:id="0">
    <w:p w:rsidR="00000000" w:rsidRDefault="00F67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A0D58"/>
    <w:multiLevelType w:val="hybridMultilevel"/>
    <w:tmpl w:val="20BACD36"/>
    <w:lvl w:ilvl="0" w:tplc="184699E4">
      <w:start w:val="10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225C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5681B8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AA9C0C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5AD68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961E5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78830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624DB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DC8F1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B5116F"/>
    <w:multiLevelType w:val="hybridMultilevel"/>
    <w:tmpl w:val="1EC25BC4"/>
    <w:lvl w:ilvl="0" w:tplc="FA0AFCE4">
      <w:start w:val="6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48CFC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6A8C98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941A7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B01A3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D4847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AA3F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4296F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4628C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7E6832"/>
    <w:multiLevelType w:val="hybridMultilevel"/>
    <w:tmpl w:val="2812B36C"/>
    <w:lvl w:ilvl="0" w:tplc="C56EC39A">
      <w:start w:val="1"/>
      <w:numFmt w:val="bullet"/>
      <w:lvlText w:val="-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DE6CB6">
      <w:start w:val="1"/>
      <w:numFmt w:val="bullet"/>
      <w:lvlText w:val="o"/>
      <w:lvlJc w:val="left"/>
      <w:pPr>
        <w:ind w:left="2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EC74F8">
      <w:start w:val="1"/>
      <w:numFmt w:val="bullet"/>
      <w:lvlText w:val="▪"/>
      <w:lvlJc w:val="left"/>
      <w:pPr>
        <w:ind w:left="2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A86B4">
      <w:start w:val="1"/>
      <w:numFmt w:val="bullet"/>
      <w:lvlText w:val="•"/>
      <w:lvlJc w:val="left"/>
      <w:pPr>
        <w:ind w:left="3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1807EC">
      <w:start w:val="1"/>
      <w:numFmt w:val="bullet"/>
      <w:lvlText w:val="o"/>
      <w:lvlJc w:val="left"/>
      <w:pPr>
        <w:ind w:left="4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3A5296">
      <w:start w:val="1"/>
      <w:numFmt w:val="bullet"/>
      <w:lvlText w:val="▪"/>
      <w:lvlJc w:val="left"/>
      <w:pPr>
        <w:ind w:left="4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EC25A">
      <w:start w:val="1"/>
      <w:numFmt w:val="bullet"/>
      <w:lvlText w:val="•"/>
      <w:lvlJc w:val="left"/>
      <w:pPr>
        <w:ind w:left="5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467270">
      <w:start w:val="1"/>
      <w:numFmt w:val="bullet"/>
      <w:lvlText w:val="o"/>
      <w:lvlJc w:val="left"/>
      <w:pPr>
        <w:ind w:left="6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6CF1E">
      <w:start w:val="1"/>
      <w:numFmt w:val="bullet"/>
      <w:lvlText w:val="▪"/>
      <w:lvlJc w:val="left"/>
      <w:pPr>
        <w:ind w:left="7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357593"/>
    <w:multiLevelType w:val="hybridMultilevel"/>
    <w:tmpl w:val="D2465E00"/>
    <w:lvl w:ilvl="0" w:tplc="ABB82012">
      <w:start w:val="14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6287A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AEB92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C0DF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78049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58068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EC26C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547C4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B4483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8669EB"/>
    <w:multiLevelType w:val="hybridMultilevel"/>
    <w:tmpl w:val="6F7E9394"/>
    <w:lvl w:ilvl="0" w:tplc="030C42C4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C65F4A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54D15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F8FA0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B617CC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90499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E1028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810B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C6BD74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93"/>
    <w:rsid w:val="008F4E93"/>
    <w:rsid w:val="00F6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CD4C"/>
  <w15:docId w15:val="{25DA11D4-540D-4A77-A0DF-01B38362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3" w:line="249" w:lineRule="auto"/>
      <w:ind w:left="160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0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18"/>
      <w:ind w:left="12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6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tecas.usal.edu.ar/biblio_inicio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://bibliotecas.usal.edu.ar/biblio_inici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3405</Words>
  <Characters>18731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 Revello</dc:creator>
  <cp:keywords/>
  <cp:lastModifiedBy>Lucio Aya Tenorio - Cs. Sociales</cp:lastModifiedBy>
  <cp:revision>2</cp:revision>
  <dcterms:created xsi:type="dcterms:W3CDTF">2026-09-01T14:42:00Z</dcterms:created>
  <dcterms:modified xsi:type="dcterms:W3CDTF">2026-09-01T14:42:00Z</dcterms:modified>
</cp:coreProperties>
</file>