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722E" w:rsidRDefault="00B4722E">
      <w:pPr>
        <w:spacing w:after="149"/>
        <w:ind w:left="15"/>
      </w:pPr>
      <w:r>
        <w:rPr>
          <w:rFonts w:ascii="Arial" w:eastAsia="Arial" w:hAnsi="Arial" w:cs="Arial"/>
        </w:rPr>
        <w:t xml:space="preserve"> </w:t>
      </w:r>
    </w:p>
    <w:tbl>
      <w:tblPr>
        <w:tblStyle w:val="Tablaconcuadrcula"/>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9"/>
        <w:gridCol w:w="4838"/>
      </w:tblGrid>
      <w:tr w:rsidR="00B4722E" w:rsidTr="00E47538">
        <w:tc>
          <w:tcPr>
            <w:tcW w:w="4841" w:type="dxa"/>
          </w:tcPr>
          <w:p w:rsidR="00B4722E" w:rsidRDefault="00B4722E" w:rsidP="00B4722E">
            <w:pPr>
              <w:spacing w:after="149"/>
              <w:jc w:val="center"/>
            </w:pPr>
            <w:bookmarkStart w:id="0" w:name="_GoBack"/>
            <w:r>
              <w:rPr>
                <w:noProof/>
              </w:rPr>
              <w:drawing>
                <wp:inline distT="0" distB="0" distL="114300" distR="114300" wp14:anchorId="1BEAE730" wp14:editId="1DB3D29D">
                  <wp:extent cx="562610" cy="712470"/>
                  <wp:effectExtent l="0" t="0" r="0" b="0"/>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srcRect/>
                          <a:stretch>
                            <a:fillRect/>
                          </a:stretch>
                        </pic:blipFill>
                        <pic:spPr>
                          <a:xfrm>
                            <a:off x="0" y="0"/>
                            <a:ext cx="562610" cy="712470"/>
                          </a:xfrm>
                          <a:prstGeom prst="rect">
                            <a:avLst/>
                          </a:prstGeom>
                          <a:ln/>
                        </pic:spPr>
                      </pic:pic>
                    </a:graphicData>
                  </a:graphic>
                </wp:inline>
              </w:drawing>
            </w:r>
          </w:p>
          <w:p w:rsidR="00B4722E" w:rsidRPr="00B4722E" w:rsidRDefault="00B4722E" w:rsidP="00B4722E">
            <w:pPr>
              <w:jc w:val="center"/>
              <w:rPr>
                <w:rFonts w:ascii="Times New Roman" w:hAnsi="Times New Roman" w:cs="Times New Roman"/>
                <w:b/>
                <w:sz w:val="24"/>
              </w:rPr>
            </w:pPr>
            <w:r w:rsidRPr="00B4722E">
              <w:rPr>
                <w:rFonts w:ascii="Times New Roman" w:hAnsi="Times New Roman" w:cs="Times New Roman"/>
                <w:b/>
                <w:sz w:val="24"/>
              </w:rPr>
              <w:t>UNIVERSIDAD DEL SALVADOR</w:t>
            </w:r>
          </w:p>
          <w:p w:rsidR="00B4722E" w:rsidRPr="00B4722E" w:rsidRDefault="00B4722E" w:rsidP="00B4722E">
            <w:pPr>
              <w:jc w:val="center"/>
              <w:rPr>
                <w:rFonts w:ascii="Times New Roman" w:hAnsi="Times New Roman" w:cs="Times New Roman"/>
                <w:b/>
                <w:i/>
                <w:sz w:val="24"/>
              </w:rPr>
            </w:pPr>
            <w:r w:rsidRPr="00B4722E">
              <w:rPr>
                <w:rFonts w:ascii="Times New Roman" w:hAnsi="Times New Roman" w:cs="Times New Roman"/>
                <w:b/>
                <w:i/>
                <w:sz w:val="24"/>
              </w:rPr>
              <w:t>Facultad de Ciencias Sociales, Educación</w:t>
            </w:r>
          </w:p>
          <w:p w:rsidR="00B4722E" w:rsidRPr="00B4722E" w:rsidRDefault="00B4722E" w:rsidP="00B4722E">
            <w:pPr>
              <w:jc w:val="center"/>
              <w:rPr>
                <w:b/>
                <w:i/>
              </w:rPr>
            </w:pPr>
            <w:r w:rsidRPr="00B4722E">
              <w:rPr>
                <w:rFonts w:ascii="Times New Roman" w:hAnsi="Times New Roman" w:cs="Times New Roman"/>
                <w:b/>
                <w:i/>
                <w:sz w:val="24"/>
              </w:rPr>
              <w:t>y Comunicación</w:t>
            </w:r>
          </w:p>
        </w:tc>
        <w:tc>
          <w:tcPr>
            <w:tcW w:w="4841" w:type="dxa"/>
          </w:tcPr>
          <w:p w:rsidR="00B4722E" w:rsidRDefault="00B4722E" w:rsidP="00B4722E">
            <w:pPr>
              <w:spacing w:after="149"/>
              <w:jc w:val="center"/>
              <w:rPr>
                <w:rFonts w:ascii="Times New Roman" w:hAnsi="Times New Roman" w:cs="Times New Roman"/>
                <w:b/>
                <w:i/>
              </w:rPr>
            </w:pPr>
          </w:p>
          <w:p w:rsidR="00B4722E" w:rsidRDefault="00B4722E" w:rsidP="00B4722E">
            <w:pPr>
              <w:spacing w:after="149"/>
              <w:jc w:val="center"/>
              <w:rPr>
                <w:rFonts w:ascii="Times New Roman" w:hAnsi="Times New Roman" w:cs="Times New Roman"/>
                <w:b/>
                <w:i/>
              </w:rPr>
            </w:pPr>
          </w:p>
          <w:p w:rsidR="00B4722E" w:rsidRDefault="00B4722E" w:rsidP="00B4722E">
            <w:pPr>
              <w:spacing w:after="149"/>
              <w:jc w:val="center"/>
              <w:rPr>
                <w:rFonts w:ascii="Times New Roman" w:hAnsi="Times New Roman" w:cs="Times New Roman"/>
                <w:b/>
                <w:i/>
              </w:rPr>
            </w:pPr>
          </w:p>
          <w:p w:rsidR="00B4722E" w:rsidRDefault="00B4722E" w:rsidP="00B4722E">
            <w:pPr>
              <w:spacing w:after="149"/>
              <w:jc w:val="center"/>
              <w:rPr>
                <w:rFonts w:ascii="Times New Roman" w:hAnsi="Times New Roman" w:cs="Times New Roman"/>
                <w:b/>
                <w:i/>
              </w:rPr>
            </w:pPr>
          </w:p>
          <w:p w:rsidR="00B4722E" w:rsidRPr="00B4722E" w:rsidRDefault="00B4722E" w:rsidP="00B4722E">
            <w:pPr>
              <w:spacing w:after="149"/>
              <w:jc w:val="center"/>
              <w:rPr>
                <w:rFonts w:ascii="Times New Roman" w:hAnsi="Times New Roman" w:cs="Times New Roman"/>
                <w:b/>
                <w:i/>
              </w:rPr>
            </w:pPr>
            <w:r>
              <w:rPr>
                <w:rFonts w:ascii="Times New Roman" w:hAnsi="Times New Roman" w:cs="Times New Roman"/>
                <w:b/>
                <w:i/>
              </w:rPr>
              <w:t>Licenciatura en Ciencia Política</w:t>
            </w:r>
          </w:p>
        </w:tc>
      </w:tr>
      <w:bookmarkEnd w:id="0"/>
    </w:tbl>
    <w:p w:rsidR="00374CB7" w:rsidRDefault="00374CB7">
      <w:pPr>
        <w:spacing w:after="149"/>
        <w:ind w:left="15"/>
      </w:pPr>
    </w:p>
    <w:p w:rsidR="00374CB7" w:rsidRDefault="00B4722E">
      <w:pPr>
        <w:spacing w:after="14"/>
        <w:ind w:left="2850"/>
      </w:pPr>
      <w:r>
        <w:rPr>
          <w:rFonts w:ascii="Times New Roman" w:eastAsia="Times New Roman" w:hAnsi="Times New Roman" w:cs="Times New Roman"/>
        </w:rPr>
        <w:tab/>
        <w:t xml:space="preserve"> </w:t>
      </w:r>
    </w:p>
    <w:p w:rsidR="00374CB7" w:rsidRDefault="00B4722E" w:rsidP="00B4722E">
      <w:pPr>
        <w:tabs>
          <w:tab w:val="center" w:pos="2369"/>
          <w:tab w:val="center" w:pos="8467"/>
        </w:tabs>
        <w:spacing w:after="0"/>
      </w:pPr>
      <w:r>
        <w:tab/>
      </w:r>
      <w:r>
        <w:rPr>
          <w:rFonts w:ascii="Times New Roman" w:eastAsia="Times New Roman" w:hAnsi="Times New Roman" w:cs="Times New Roman"/>
        </w:rPr>
        <w:t xml:space="preserve"> </w:t>
      </w:r>
    </w:p>
    <w:p w:rsidR="00374CB7" w:rsidRDefault="00B4722E">
      <w:pPr>
        <w:spacing w:after="0"/>
        <w:ind w:left="1943"/>
        <w:jc w:val="center"/>
      </w:pPr>
      <w:r>
        <w:rPr>
          <w:rFonts w:ascii="Times New Roman" w:eastAsia="Times New Roman" w:hAnsi="Times New Roman" w:cs="Times New Roman"/>
        </w:rPr>
        <w:t xml:space="preserve"> </w:t>
      </w:r>
    </w:p>
    <w:p w:rsidR="00374CB7" w:rsidRDefault="00B4722E">
      <w:pPr>
        <w:spacing w:after="0"/>
        <w:ind w:left="1943"/>
        <w:jc w:val="center"/>
      </w:pPr>
      <w:r>
        <w:rPr>
          <w:rFonts w:ascii="Times New Roman" w:eastAsia="Times New Roman" w:hAnsi="Times New Roman" w:cs="Times New Roman"/>
        </w:rPr>
        <w:t xml:space="preserve"> </w:t>
      </w:r>
    </w:p>
    <w:p w:rsidR="00374CB7" w:rsidRDefault="00B4722E">
      <w:pPr>
        <w:spacing w:after="0"/>
        <w:ind w:left="1943"/>
        <w:jc w:val="center"/>
      </w:pPr>
      <w:r>
        <w:rPr>
          <w:rFonts w:ascii="Times New Roman" w:eastAsia="Times New Roman" w:hAnsi="Times New Roman" w:cs="Times New Roman"/>
        </w:rPr>
        <w:t xml:space="preserve"> </w:t>
      </w:r>
    </w:p>
    <w:p w:rsidR="00374CB7" w:rsidRDefault="00374CB7">
      <w:pPr>
        <w:spacing w:after="0"/>
        <w:ind w:left="15"/>
      </w:pPr>
    </w:p>
    <w:p w:rsidR="00374CB7" w:rsidRDefault="00B4722E">
      <w:pPr>
        <w:spacing w:after="0"/>
        <w:ind w:left="10" w:right="23" w:hanging="10"/>
        <w:jc w:val="center"/>
      </w:pPr>
      <w:r>
        <w:rPr>
          <w:rFonts w:ascii="Times New Roman" w:eastAsia="Times New Roman" w:hAnsi="Times New Roman" w:cs="Times New Roman"/>
          <w:b/>
        </w:rPr>
        <w:t xml:space="preserve">PROGRAMA 2026 </w:t>
      </w:r>
    </w:p>
    <w:p w:rsidR="00374CB7" w:rsidRDefault="00B4722E">
      <w:pPr>
        <w:spacing w:after="0"/>
        <w:ind w:left="32"/>
        <w:jc w:val="center"/>
      </w:pPr>
      <w:r>
        <w:rPr>
          <w:rFonts w:ascii="Times New Roman" w:eastAsia="Times New Roman" w:hAnsi="Times New Roman" w:cs="Times New Roman"/>
        </w:rPr>
        <w:t xml:space="preserve"> </w:t>
      </w:r>
    </w:p>
    <w:p w:rsidR="00374CB7" w:rsidRDefault="00B4722E">
      <w:pPr>
        <w:spacing w:after="62"/>
        <w:ind w:left="15" w:right="-109"/>
      </w:pPr>
      <w:r>
        <w:rPr>
          <w:noProof/>
        </w:rPr>
        <mc:AlternateContent>
          <mc:Choice Requires="wpg">
            <w:drawing>
              <wp:inline distT="0" distB="0" distL="0" distR="0">
                <wp:extent cx="6214110" cy="2952683"/>
                <wp:effectExtent l="0" t="0" r="15240" b="19685"/>
                <wp:docPr id="59669" name="Group 59669"/>
                <wp:cNvGraphicFramePr/>
                <a:graphic xmlns:a="http://schemas.openxmlformats.org/drawingml/2006/main">
                  <a:graphicData uri="http://schemas.microsoft.com/office/word/2010/wordprocessingGroup">
                    <wpg:wgp>
                      <wpg:cNvGrpSpPr/>
                      <wpg:grpSpPr>
                        <a:xfrm>
                          <a:off x="0" y="0"/>
                          <a:ext cx="6214110" cy="2952683"/>
                          <a:chOff x="0" y="617512"/>
                          <a:chExt cx="6214110" cy="2952683"/>
                        </a:xfrm>
                      </wpg:grpSpPr>
                      <wps:wsp>
                        <wps:cNvPr id="65561" name="Shape 65561"/>
                        <wps:cNvSpPr/>
                        <wps:spPr>
                          <a:xfrm>
                            <a:off x="0" y="744593"/>
                            <a:ext cx="2428875" cy="428625"/>
                          </a:xfrm>
                          <a:custGeom>
                            <a:avLst/>
                            <a:gdLst/>
                            <a:ahLst/>
                            <a:cxnLst/>
                            <a:rect l="0" t="0" r="0" b="0"/>
                            <a:pathLst>
                              <a:path w="2428875" h="428625">
                                <a:moveTo>
                                  <a:pt x="0" y="0"/>
                                </a:moveTo>
                                <a:lnTo>
                                  <a:pt x="2428875" y="0"/>
                                </a:lnTo>
                                <a:lnTo>
                                  <a:pt x="2428875" y="428625"/>
                                </a:lnTo>
                                <a:lnTo>
                                  <a:pt x="0" y="42862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65562" name="Shape 65562"/>
                        <wps:cNvSpPr/>
                        <wps:spPr>
                          <a:xfrm>
                            <a:off x="0" y="1173218"/>
                            <a:ext cx="857250" cy="304800"/>
                          </a:xfrm>
                          <a:custGeom>
                            <a:avLst/>
                            <a:gdLst/>
                            <a:ahLst/>
                            <a:cxnLst/>
                            <a:rect l="0" t="0" r="0" b="0"/>
                            <a:pathLst>
                              <a:path w="857250" h="304800">
                                <a:moveTo>
                                  <a:pt x="0" y="0"/>
                                </a:moveTo>
                                <a:lnTo>
                                  <a:pt x="857250" y="0"/>
                                </a:lnTo>
                                <a:lnTo>
                                  <a:pt x="857250"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65563" name="Shape 65563"/>
                        <wps:cNvSpPr/>
                        <wps:spPr>
                          <a:xfrm>
                            <a:off x="0" y="1478018"/>
                            <a:ext cx="1285875" cy="304800"/>
                          </a:xfrm>
                          <a:custGeom>
                            <a:avLst/>
                            <a:gdLst/>
                            <a:ahLst/>
                            <a:cxnLst/>
                            <a:rect l="0" t="0" r="0" b="0"/>
                            <a:pathLst>
                              <a:path w="1285875" h="304800">
                                <a:moveTo>
                                  <a:pt x="0" y="0"/>
                                </a:moveTo>
                                <a:lnTo>
                                  <a:pt x="1285875" y="0"/>
                                </a:lnTo>
                                <a:lnTo>
                                  <a:pt x="1285875"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65564" name="Shape 65564"/>
                        <wps:cNvSpPr/>
                        <wps:spPr>
                          <a:xfrm>
                            <a:off x="3848100" y="1478018"/>
                            <a:ext cx="1314450" cy="304800"/>
                          </a:xfrm>
                          <a:custGeom>
                            <a:avLst/>
                            <a:gdLst/>
                            <a:ahLst/>
                            <a:cxnLst/>
                            <a:rect l="0" t="0" r="0" b="0"/>
                            <a:pathLst>
                              <a:path w="1314450" h="304800">
                                <a:moveTo>
                                  <a:pt x="0" y="0"/>
                                </a:moveTo>
                                <a:lnTo>
                                  <a:pt x="1314450" y="0"/>
                                </a:lnTo>
                                <a:lnTo>
                                  <a:pt x="1314450"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65565" name="Shape 65565"/>
                        <wps:cNvSpPr/>
                        <wps:spPr>
                          <a:xfrm>
                            <a:off x="0" y="1782818"/>
                            <a:ext cx="2428875" cy="428625"/>
                          </a:xfrm>
                          <a:custGeom>
                            <a:avLst/>
                            <a:gdLst/>
                            <a:ahLst/>
                            <a:cxnLst/>
                            <a:rect l="0" t="0" r="0" b="0"/>
                            <a:pathLst>
                              <a:path w="2428875" h="428625">
                                <a:moveTo>
                                  <a:pt x="0" y="0"/>
                                </a:moveTo>
                                <a:lnTo>
                                  <a:pt x="2428875" y="0"/>
                                </a:lnTo>
                                <a:lnTo>
                                  <a:pt x="2428875" y="428625"/>
                                </a:lnTo>
                                <a:lnTo>
                                  <a:pt x="0" y="42862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65566" name="Shape 65566"/>
                        <wps:cNvSpPr/>
                        <wps:spPr>
                          <a:xfrm>
                            <a:off x="3848100" y="1782818"/>
                            <a:ext cx="1314450" cy="428625"/>
                          </a:xfrm>
                          <a:custGeom>
                            <a:avLst/>
                            <a:gdLst/>
                            <a:ahLst/>
                            <a:cxnLst/>
                            <a:rect l="0" t="0" r="0" b="0"/>
                            <a:pathLst>
                              <a:path w="1314450" h="428625">
                                <a:moveTo>
                                  <a:pt x="0" y="0"/>
                                </a:moveTo>
                                <a:lnTo>
                                  <a:pt x="1314450" y="0"/>
                                </a:lnTo>
                                <a:lnTo>
                                  <a:pt x="1314450" y="428625"/>
                                </a:lnTo>
                                <a:lnTo>
                                  <a:pt x="0" y="42862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65567" name="Shape 65567"/>
                        <wps:cNvSpPr/>
                        <wps:spPr>
                          <a:xfrm>
                            <a:off x="0" y="2211443"/>
                            <a:ext cx="2428875" cy="438150"/>
                          </a:xfrm>
                          <a:custGeom>
                            <a:avLst/>
                            <a:gdLst/>
                            <a:ahLst/>
                            <a:cxnLst/>
                            <a:rect l="0" t="0" r="0" b="0"/>
                            <a:pathLst>
                              <a:path w="2428875" h="438150">
                                <a:moveTo>
                                  <a:pt x="0" y="0"/>
                                </a:moveTo>
                                <a:lnTo>
                                  <a:pt x="2428875" y="0"/>
                                </a:lnTo>
                                <a:lnTo>
                                  <a:pt x="2428875" y="438150"/>
                                </a:lnTo>
                                <a:lnTo>
                                  <a:pt x="0" y="43815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65568" name="Shape 65568"/>
                        <wps:cNvSpPr/>
                        <wps:spPr>
                          <a:xfrm>
                            <a:off x="0" y="2649593"/>
                            <a:ext cx="857250" cy="304800"/>
                          </a:xfrm>
                          <a:custGeom>
                            <a:avLst/>
                            <a:gdLst/>
                            <a:ahLst/>
                            <a:cxnLst/>
                            <a:rect l="0" t="0" r="0" b="0"/>
                            <a:pathLst>
                              <a:path w="857250" h="304800">
                                <a:moveTo>
                                  <a:pt x="0" y="0"/>
                                </a:moveTo>
                                <a:lnTo>
                                  <a:pt x="857250" y="0"/>
                                </a:lnTo>
                                <a:lnTo>
                                  <a:pt x="857250"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65569" name="Shape 65569"/>
                        <wps:cNvSpPr/>
                        <wps:spPr>
                          <a:xfrm>
                            <a:off x="2181225" y="2649593"/>
                            <a:ext cx="695325" cy="304800"/>
                          </a:xfrm>
                          <a:custGeom>
                            <a:avLst/>
                            <a:gdLst/>
                            <a:ahLst/>
                            <a:cxnLst/>
                            <a:rect l="0" t="0" r="0" b="0"/>
                            <a:pathLst>
                              <a:path w="695325" h="304800">
                                <a:moveTo>
                                  <a:pt x="0" y="0"/>
                                </a:moveTo>
                                <a:lnTo>
                                  <a:pt x="695325" y="0"/>
                                </a:lnTo>
                                <a:lnTo>
                                  <a:pt x="695325"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65570" name="Shape 65570"/>
                        <wps:cNvSpPr/>
                        <wps:spPr>
                          <a:xfrm>
                            <a:off x="3848100" y="2649593"/>
                            <a:ext cx="1314450" cy="304800"/>
                          </a:xfrm>
                          <a:custGeom>
                            <a:avLst/>
                            <a:gdLst/>
                            <a:ahLst/>
                            <a:cxnLst/>
                            <a:rect l="0" t="0" r="0" b="0"/>
                            <a:pathLst>
                              <a:path w="1314450" h="304800">
                                <a:moveTo>
                                  <a:pt x="0" y="0"/>
                                </a:moveTo>
                                <a:lnTo>
                                  <a:pt x="1314450" y="0"/>
                                </a:lnTo>
                                <a:lnTo>
                                  <a:pt x="1314450"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65571" name="Shape 65571"/>
                        <wps:cNvSpPr/>
                        <wps:spPr>
                          <a:xfrm>
                            <a:off x="0" y="2954393"/>
                            <a:ext cx="1219200" cy="304800"/>
                          </a:xfrm>
                          <a:custGeom>
                            <a:avLst/>
                            <a:gdLst/>
                            <a:ahLst/>
                            <a:cxnLst/>
                            <a:rect l="0" t="0" r="0" b="0"/>
                            <a:pathLst>
                              <a:path w="1219200" h="304800">
                                <a:moveTo>
                                  <a:pt x="0" y="0"/>
                                </a:moveTo>
                                <a:lnTo>
                                  <a:pt x="1219200" y="0"/>
                                </a:lnTo>
                                <a:lnTo>
                                  <a:pt x="1219200"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65572" name="Shape 65572"/>
                        <wps:cNvSpPr/>
                        <wps:spPr>
                          <a:xfrm>
                            <a:off x="0" y="3259193"/>
                            <a:ext cx="857250" cy="304800"/>
                          </a:xfrm>
                          <a:custGeom>
                            <a:avLst/>
                            <a:gdLst/>
                            <a:ahLst/>
                            <a:cxnLst/>
                            <a:rect l="0" t="0" r="0" b="0"/>
                            <a:pathLst>
                              <a:path w="857250" h="304800">
                                <a:moveTo>
                                  <a:pt x="0" y="0"/>
                                </a:moveTo>
                                <a:lnTo>
                                  <a:pt x="857250" y="0"/>
                                </a:lnTo>
                                <a:lnTo>
                                  <a:pt x="857250"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71" name="Rectangle 71"/>
                        <wps:cNvSpPr/>
                        <wps:spPr>
                          <a:xfrm>
                            <a:off x="3360265" y="617512"/>
                            <a:ext cx="46450" cy="169017"/>
                          </a:xfrm>
                          <a:prstGeom prst="rect">
                            <a:avLst/>
                          </a:prstGeom>
                          <a:ln>
                            <a:noFill/>
                          </a:ln>
                        </wps:spPr>
                        <wps:txbx>
                          <w:txbxContent>
                            <w:p w:rsidR="00374CB7" w:rsidRDefault="00B4722E">
                              <w:r>
                                <w:rPr>
                                  <w:rFonts w:ascii="Times New Roman" w:eastAsia="Times New Roman" w:hAnsi="Times New Roman" w:cs="Times New Roman"/>
                                </w:rPr>
                                <w:t xml:space="preserve"> </w:t>
                              </w:r>
                            </w:p>
                          </w:txbxContent>
                        </wps:txbx>
                        <wps:bodyPr horzOverflow="overflow" vert="horz" lIns="0" tIns="0" rIns="0" bIns="0" rtlCol="0">
                          <a:noAutofit/>
                        </wps:bodyPr>
                      </wps:wsp>
                      <wps:wsp>
                        <wps:cNvPr id="72" name="Rectangle 72"/>
                        <wps:cNvSpPr/>
                        <wps:spPr>
                          <a:xfrm>
                            <a:off x="66675" y="843824"/>
                            <a:ext cx="975683" cy="150930"/>
                          </a:xfrm>
                          <a:prstGeom prst="rect">
                            <a:avLst/>
                          </a:prstGeom>
                          <a:ln>
                            <a:noFill/>
                          </a:ln>
                        </wps:spPr>
                        <wps:txbx>
                          <w:txbxContent>
                            <w:p w:rsidR="00374CB7" w:rsidRDefault="00B4722E">
                              <w:r>
                                <w:rPr>
                                  <w:rFonts w:ascii="Times New Roman" w:eastAsia="Times New Roman" w:hAnsi="Times New Roman" w:cs="Times New Roman"/>
                                  <w:b/>
                                  <w:sz w:val="20"/>
                                </w:rPr>
                                <w:t>ACTIVIDAD</w:t>
                              </w:r>
                            </w:p>
                          </w:txbxContent>
                        </wps:txbx>
                        <wps:bodyPr horzOverflow="overflow" vert="horz" lIns="0" tIns="0" rIns="0" bIns="0" rtlCol="0">
                          <a:noAutofit/>
                        </wps:bodyPr>
                      </wps:wsp>
                      <wps:wsp>
                        <wps:cNvPr id="73" name="Rectangle 73"/>
                        <wps:cNvSpPr/>
                        <wps:spPr>
                          <a:xfrm>
                            <a:off x="800236" y="843824"/>
                            <a:ext cx="42228"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74" name="Rectangle 74"/>
                        <wps:cNvSpPr/>
                        <wps:spPr>
                          <a:xfrm>
                            <a:off x="831973" y="843824"/>
                            <a:ext cx="1210044" cy="150930"/>
                          </a:xfrm>
                          <a:prstGeom prst="rect">
                            <a:avLst/>
                          </a:prstGeom>
                          <a:ln>
                            <a:noFill/>
                          </a:ln>
                        </wps:spPr>
                        <wps:txbx>
                          <w:txbxContent>
                            <w:p w:rsidR="00374CB7" w:rsidRDefault="00B4722E">
                              <w:r>
                                <w:rPr>
                                  <w:rFonts w:ascii="Times New Roman" w:eastAsia="Times New Roman" w:hAnsi="Times New Roman" w:cs="Times New Roman"/>
                                  <w:b/>
                                  <w:sz w:val="20"/>
                                </w:rPr>
                                <w:t>CURRICULAR:</w:t>
                              </w:r>
                            </w:p>
                          </w:txbxContent>
                        </wps:txbx>
                        <wps:bodyPr horzOverflow="overflow" vert="horz" lIns="0" tIns="0" rIns="0" bIns="0" rtlCol="0">
                          <a:noAutofit/>
                        </wps:bodyPr>
                      </wps:wsp>
                      <wps:wsp>
                        <wps:cNvPr id="75" name="Rectangle 75"/>
                        <wps:cNvSpPr/>
                        <wps:spPr>
                          <a:xfrm>
                            <a:off x="1741764" y="843824"/>
                            <a:ext cx="42228"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76" name="Rectangle 76"/>
                        <wps:cNvSpPr/>
                        <wps:spPr>
                          <a:xfrm>
                            <a:off x="1773502" y="843824"/>
                            <a:ext cx="666190" cy="150930"/>
                          </a:xfrm>
                          <a:prstGeom prst="rect">
                            <a:avLst/>
                          </a:prstGeom>
                          <a:ln>
                            <a:noFill/>
                          </a:ln>
                        </wps:spPr>
                        <wps:txbx>
                          <w:txbxContent>
                            <w:p w:rsidR="00374CB7" w:rsidRDefault="00B4722E">
                              <w:r>
                                <w:rPr>
                                  <w:rFonts w:ascii="Times New Roman" w:eastAsia="Times New Roman" w:hAnsi="Times New Roman" w:cs="Times New Roman"/>
                                  <w:b/>
                                  <w:sz w:val="20"/>
                                </w:rPr>
                                <w:t>TEORÍA</w:t>
                              </w:r>
                            </w:p>
                          </w:txbxContent>
                        </wps:txbx>
                        <wps:bodyPr horzOverflow="overflow" vert="horz" lIns="0" tIns="0" rIns="0" bIns="0" rtlCol="0">
                          <a:noAutofit/>
                        </wps:bodyPr>
                      </wps:wsp>
                      <wps:wsp>
                        <wps:cNvPr id="77" name="Rectangle 77"/>
                        <wps:cNvSpPr/>
                        <wps:spPr>
                          <a:xfrm>
                            <a:off x="2274361" y="843824"/>
                            <a:ext cx="42228"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78" name="Rectangle 78"/>
                        <wps:cNvSpPr/>
                        <wps:spPr>
                          <a:xfrm>
                            <a:off x="66675" y="989861"/>
                            <a:ext cx="835035" cy="150930"/>
                          </a:xfrm>
                          <a:prstGeom prst="rect">
                            <a:avLst/>
                          </a:prstGeom>
                          <a:ln>
                            <a:noFill/>
                          </a:ln>
                        </wps:spPr>
                        <wps:txbx>
                          <w:txbxContent>
                            <w:p w:rsidR="00374CB7" w:rsidRDefault="00B4722E">
                              <w:r>
                                <w:rPr>
                                  <w:rFonts w:ascii="Times New Roman" w:eastAsia="Times New Roman" w:hAnsi="Times New Roman" w:cs="Times New Roman"/>
                                  <w:b/>
                                  <w:sz w:val="20"/>
                                </w:rPr>
                                <w:t>POLÍTICA</w:t>
                              </w:r>
                            </w:p>
                          </w:txbxContent>
                        </wps:txbx>
                        <wps:bodyPr horzOverflow="overflow" vert="horz" lIns="0" tIns="0" rIns="0" bIns="0" rtlCol="0">
                          <a:noAutofit/>
                        </wps:bodyPr>
                      </wps:wsp>
                      <wps:wsp>
                        <wps:cNvPr id="79" name="Rectangle 79"/>
                        <wps:cNvSpPr/>
                        <wps:spPr>
                          <a:xfrm>
                            <a:off x="694485" y="989861"/>
                            <a:ext cx="42228"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80" name="Rectangle 80"/>
                        <wps:cNvSpPr/>
                        <wps:spPr>
                          <a:xfrm>
                            <a:off x="726222" y="989861"/>
                            <a:ext cx="65733" cy="150930"/>
                          </a:xfrm>
                          <a:prstGeom prst="rect">
                            <a:avLst/>
                          </a:prstGeom>
                          <a:ln>
                            <a:noFill/>
                          </a:ln>
                        </wps:spPr>
                        <wps:txbx>
                          <w:txbxContent>
                            <w:p w:rsidR="00374CB7" w:rsidRDefault="00B4722E">
                              <w:r>
                                <w:rPr>
                                  <w:rFonts w:ascii="Times New Roman" w:eastAsia="Times New Roman" w:hAnsi="Times New Roman" w:cs="Times New Roman"/>
                                  <w:b/>
                                  <w:sz w:val="20"/>
                                </w:rPr>
                                <w:t>I</w:t>
                              </w:r>
                            </w:p>
                          </w:txbxContent>
                        </wps:txbx>
                        <wps:bodyPr horzOverflow="overflow" vert="horz" lIns="0" tIns="0" rIns="0" bIns="0" rtlCol="0">
                          <a:noAutofit/>
                        </wps:bodyPr>
                      </wps:wsp>
                      <wps:wsp>
                        <wps:cNvPr id="81" name="Rectangle 81"/>
                        <wps:cNvSpPr/>
                        <wps:spPr>
                          <a:xfrm>
                            <a:off x="775627" y="989861"/>
                            <a:ext cx="42228"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82" name="Rectangle 82"/>
                        <wps:cNvSpPr/>
                        <wps:spPr>
                          <a:xfrm>
                            <a:off x="2495550" y="914796"/>
                            <a:ext cx="42228" cy="153652"/>
                          </a:xfrm>
                          <a:prstGeom prst="rect">
                            <a:avLst/>
                          </a:prstGeom>
                          <a:ln>
                            <a:noFill/>
                          </a:ln>
                        </wps:spPr>
                        <wps:txbx>
                          <w:txbxContent>
                            <w:p w:rsidR="00374CB7" w:rsidRDefault="00B4722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83" name="Rectangle 83"/>
                        <wps:cNvSpPr/>
                        <wps:spPr>
                          <a:xfrm>
                            <a:off x="66675" y="1286718"/>
                            <a:ext cx="891153" cy="150930"/>
                          </a:xfrm>
                          <a:prstGeom prst="rect">
                            <a:avLst/>
                          </a:prstGeom>
                          <a:ln>
                            <a:noFill/>
                          </a:ln>
                        </wps:spPr>
                        <wps:txbx>
                          <w:txbxContent>
                            <w:p w:rsidR="00374CB7" w:rsidRDefault="00B4722E">
                              <w:r>
                                <w:rPr>
                                  <w:rFonts w:ascii="Times New Roman" w:eastAsia="Times New Roman" w:hAnsi="Times New Roman" w:cs="Times New Roman"/>
                                  <w:b/>
                                  <w:sz w:val="20"/>
                                </w:rPr>
                                <w:t>CÁTEDRA:</w:t>
                              </w:r>
                            </w:p>
                          </w:txbxContent>
                        </wps:txbx>
                        <wps:bodyPr horzOverflow="overflow" vert="horz" lIns="0" tIns="0" rIns="0" bIns="0" rtlCol="0">
                          <a:noAutofit/>
                        </wps:bodyPr>
                      </wps:wsp>
                      <wps:wsp>
                        <wps:cNvPr id="84" name="Rectangle 84"/>
                        <wps:cNvSpPr/>
                        <wps:spPr>
                          <a:xfrm>
                            <a:off x="736698" y="1286718"/>
                            <a:ext cx="84439"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85" name="Rectangle 85"/>
                        <wps:cNvSpPr/>
                        <wps:spPr>
                          <a:xfrm>
                            <a:off x="800173" y="1286718"/>
                            <a:ext cx="42228"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86" name="Rectangle 86"/>
                        <wps:cNvSpPr/>
                        <wps:spPr>
                          <a:xfrm>
                            <a:off x="923925" y="1284671"/>
                            <a:ext cx="750684" cy="153652"/>
                          </a:xfrm>
                          <a:prstGeom prst="rect">
                            <a:avLst/>
                          </a:prstGeom>
                          <a:ln>
                            <a:noFill/>
                          </a:ln>
                        </wps:spPr>
                        <wps:txbx>
                          <w:txbxContent>
                            <w:p w:rsidR="00374CB7" w:rsidRDefault="00B4722E">
                              <w:r>
                                <w:rPr>
                                  <w:rFonts w:ascii="Times New Roman" w:eastAsia="Times New Roman" w:hAnsi="Times New Roman" w:cs="Times New Roman"/>
                                  <w:sz w:val="20"/>
                                </w:rPr>
                                <w:t>ASENSOS</w:t>
                              </w:r>
                            </w:p>
                          </w:txbxContent>
                        </wps:txbx>
                        <wps:bodyPr horzOverflow="overflow" vert="horz" lIns="0" tIns="0" rIns="0" bIns="0" rtlCol="0">
                          <a:noAutofit/>
                        </wps:bodyPr>
                      </wps:wsp>
                      <wps:wsp>
                        <wps:cNvPr id="87" name="Rectangle 87"/>
                        <wps:cNvSpPr/>
                        <wps:spPr>
                          <a:xfrm>
                            <a:off x="1488322" y="1284671"/>
                            <a:ext cx="42228" cy="153652"/>
                          </a:xfrm>
                          <a:prstGeom prst="rect">
                            <a:avLst/>
                          </a:prstGeom>
                          <a:ln>
                            <a:noFill/>
                          </a:ln>
                        </wps:spPr>
                        <wps:txbx>
                          <w:txbxContent>
                            <w:p w:rsidR="00374CB7" w:rsidRDefault="00B4722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58230" name="Rectangle 58230"/>
                        <wps:cNvSpPr/>
                        <wps:spPr>
                          <a:xfrm>
                            <a:off x="786040" y="1591518"/>
                            <a:ext cx="178182" cy="150930"/>
                          </a:xfrm>
                          <a:prstGeom prst="rect">
                            <a:avLst/>
                          </a:prstGeom>
                          <a:ln>
                            <a:noFill/>
                          </a:ln>
                        </wps:spPr>
                        <wps:txbx>
                          <w:txbxContent>
                            <w:p w:rsidR="00374CB7" w:rsidRDefault="00B4722E">
                              <w:r>
                                <w:rPr>
                                  <w:rFonts w:ascii="Times New Roman" w:eastAsia="Times New Roman" w:hAnsi="Times New Roman" w:cs="Times New Roman"/>
                                  <w:b/>
                                  <w:sz w:val="20"/>
                                </w:rPr>
                                <w:t>D:</w:t>
                              </w:r>
                            </w:p>
                          </w:txbxContent>
                        </wps:txbx>
                        <wps:bodyPr horzOverflow="overflow" vert="horz" lIns="0" tIns="0" rIns="0" bIns="0" rtlCol="0">
                          <a:noAutofit/>
                        </wps:bodyPr>
                      </wps:wsp>
                      <wps:wsp>
                        <wps:cNvPr id="58229" name="Rectangle 58229"/>
                        <wps:cNvSpPr/>
                        <wps:spPr>
                          <a:xfrm>
                            <a:off x="66675" y="1591518"/>
                            <a:ext cx="956804" cy="150930"/>
                          </a:xfrm>
                          <a:prstGeom prst="rect">
                            <a:avLst/>
                          </a:prstGeom>
                          <a:ln>
                            <a:noFill/>
                          </a:ln>
                        </wps:spPr>
                        <wps:txbx>
                          <w:txbxContent>
                            <w:p w:rsidR="00374CB7" w:rsidRDefault="00B4722E">
                              <w:r>
                                <w:rPr>
                                  <w:rFonts w:ascii="Times New Roman" w:eastAsia="Times New Roman" w:hAnsi="Times New Roman" w:cs="Times New Roman"/>
                                  <w:b/>
                                  <w:sz w:val="20"/>
                                </w:rPr>
                                <w:t>MODALIDA</w:t>
                              </w:r>
                            </w:p>
                          </w:txbxContent>
                        </wps:txbx>
                        <wps:bodyPr horzOverflow="overflow" vert="horz" lIns="0" tIns="0" rIns="0" bIns="0" rtlCol="0">
                          <a:noAutofit/>
                        </wps:bodyPr>
                      </wps:wsp>
                      <wps:wsp>
                        <wps:cNvPr id="89" name="Rectangle 89"/>
                        <wps:cNvSpPr/>
                        <wps:spPr>
                          <a:xfrm>
                            <a:off x="919995" y="1591518"/>
                            <a:ext cx="42228"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90" name="Rectangle 90"/>
                        <wps:cNvSpPr/>
                        <wps:spPr>
                          <a:xfrm>
                            <a:off x="1352550" y="1585220"/>
                            <a:ext cx="763020" cy="169017"/>
                          </a:xfrm>
                          <a:prstGeom prst="rect">
                            <a:avLst/>
                          </a:prstGeom>
                          <a:ln>
                            <a:noFill/>
                          </a:ln>
                        </wps:spPr>
                        <wps:txbx>
                          <w:txbxContent>
                            <w:p w:rsidR="00374CB7" w:rsidRDefault="00B4722E">
                              <w:r>
                                <w:rPr>
                                  <w:rFonts w:ascii="Times New Roman" w:eastAsia="Times New Roman" w:hAnsi="Times New Roman" w:cs="Times New Roman"/>
                                </w:rPr>
                                <w:t>Presencial</w:t>
                              </w:r>
                            </w:p>
                          </w:txbxContent>
                        </wps:txbx>
                        <wps:bodyPr horzOverflow="overflow" vert="horz" lIns="0" tIns="0" rIns="0" bIns="0" rtlCol="0">
                          <a:noAutofit/>
                        </wps:bodyPr>
                      </wps:wsp>
                      <wps:wsp>
                        <wps:cNvPr id="91" name="Rectangle 91"/>
                        <wps:cNvSpPr/>
                        <wps:spPr>
                          <a:xfrm>
                            <a:off x="1926222" y="1585220"/>
                            <a:ext cx="46450" cy="169017"/>
                          </a:xfrm>
                          <a:prstGeom prst="rect">
                            <a:avLst/>
                          </a:prstGeom>
                          <a:ln>
                            <a:noFill/>
                          </a:ln>
                        </wps:spPr>
                        <wps:txbx>
                          <w:txbxContent>
                            <w:p w:rsidR="00374CB7" w:rsidRDefault="00B4722E">
                              <w:r>
                                <w:rPr>
                                  <w:rFonts w:ascii="Times New Roman" w:eastAsia="Times New Roman" w:hAnsi="Times New Roman" w:cs="Times New Roman"/>
                                </w:rPr>
                                <w:t xml:space="preserve"> </w:t>
                              </w:r>
                            </w:p>
                          </w:txbxContent>
                        </wps:txbx>
                        <wps:bodyPr horzOverflow="overflow" vert="horz" lIns="0" tIns="0" rIns="0" bIns="0" rtlCol="0">
                          <a:noAutofit/>
                        </wps:bodyPr>
                      </wps:wsp>
                      <wps:wsp>
                        <wps:cNvPr id="92" name="Rectangle 92"/>
                        <wps:cNvSpPr/>
                        <wps:spPr>
                          <a:xfrm>
                            <a:off x="1961122" y="1585220"/>
                            <a:ext cx="61873" cy="169017"/>
                          </a:xfrm>
                          <a:prstGeom prst="rect">
                            <a:avLst/>
                          </a:prstGeom>
                          <a:ln>
                            <a:noFill/>
                          </a:ln>
                        </wps:spPr>
                        <wps:txbx>
                          <w:txbxContent>
                            <w:p w:rsidR="00374CB7" w:rsidRDefault="00B4722E">
                              <w:r>
                                <w:rPr>
                                  <w:rFonts w:ascii="Times New Roman" w:eastAsia="Times New Roman" w:hAnsi="Times New Roman" w:cs="Times New Roman"/>
                                </w:rPr>
                                <w:t>-</w:t>
                              </w:r>
                            </w:p>
                          </w:txbxContent>
                        </wps:txbx>
                        <wps:bodyPr horzOverflow="overflow" vert="horz" lIns="0" tIns="0" rIns="0" bIns="0" rtlCol="0">
                          <a:noAutofit/>
                        </wps:bodyPr>
                      </wps:wsp>
                      <wps:wsp>
                        <wps:cNvPr id="93" name="Rectangle 93"/>
                        <wps:cNvSpPr/>
                        <wps:spPr>
                          <a:xfrm>
                            <a:off x="2007611" y="1585220"/>
                            <a:ext cx="46450" cy="169017"/>
                          </a:xfrm>
                          <a:prstGeom prst="rect">
                            <a:avLst/>
                          </a:prstGeom>
                          <a:ln>
                            <a:noFill/>
                          </a:ln>
                        </wps:spPr>
                        <wps:txbx>
                          <w:txbxContent>
                            <w:p w:rsidR="00374CB7" w:rsidRDefault="00B4722E">
                              <w:r>
                                <w:rPr>
                                  <w:rFonts w:ascii="Times New Roman" w:eastAsia="Times New Roman" w:hAnsi="Times New Roman" w:cs="Times New Roman"/>
                                </w:rPr>
                                <w:t xml:space="preserve"> </w:t>
                              </w:r>
                            </w:p>
                          </w:txbxContent>
                        </wps:txbx>
                        <wps:bodyPr horzOverflow="overflow" vert="horz" lIns="0" tIns="0" rIns="0" bIns="0" rtlCol="0">
                          <a:noAutofit/>
                        </wps:bodyPr>
                      </wps:wsp>
                      <wps:wsp>
                        <wps:cNvPr id="94" name="Rectangle 94"/>
                        <wps:cNvSpPr/>
                        <wps:spPr>
                          <a:xfrm>
                            <a:off x="2042511" y="1585220"/>
                            <a:ext cx="134180" cy="169017"/>
                          </a:xfrm>
                          <a:prstGeom prst="rect">
                            <a:avLst/>
                          </a:prstGeom>
                          <a:ln>
                            <a:noFill/>
                          </a:ln>
                        </wps:spPr>
                        <wps:txbx>
                          <w:txbxContent>
                            <w:p w:rsidR="00374CB7" w:rsidRDefault="00B4722E">
                              <w:r>
                                <w:rPr>
                                  <w:rFonts w:ascii="Times New Roman" w:eastAsia="Times New Roman" w:hAnsi="Times New Roman" w:cs="Times New Roman"/>
                                </w:rPr>
                                <w:t>A</w:t>
                              </w:r>
                            </w:p>
                          </w:txbxContent>
                        </wps:txbx>
                        <wps:bodyPr horzOverflow="overflow" vert="horz" lIns="0" tIns="0" rIns="0" bIns="0" rtlCol="0">
                          <a:noAutofit/>
                        </wps:bodyPr>
                      </wps:wsp>
                      <wps:wsp>
                        <wps:cNvPr id="95" name="Rectangle 95"/>
                        <wps:cNvSpPr/>
                        <wps:spPr>
                          <a:xfrm>
                            <a:off x="2143326" y="1585220"/>
                            <a:ext cx="46450" cy="169017"/>
                          </a:xfrm>
                          <a:prstGeom prst="rect">
                            <a:avLst/>
                          </a:prstGeom>
                          <a:ln>
                            <a:noFill/>
                          </a:ln>
                        </wps:spPr>
                        <wps:txbx>
                          <w:txbxContent>
                            <w:p w:rsidR="00374CB7" w:rsidRDefault="00B4722E">
                              <w:r>
                                <w:rPr>
                                  <w:rFonts w:ascii="Times New Roman" w:eastAsia="Times New Roman" w:hAnsi="Times New Roman" w:cs="Times New Roman"/>
                                </w:rPr>
                                <w:t xml:space="preserve"> </w:t>
                              </w:r>
                            </w:p>
                          </w:txbxContent>
                        </wps:txbx>
                        <wps:bodyPr horzOverflow="overflow" vert="horz" lIns="0" tIns="0" rIns="0" bIns="0" rtlCol="0">
                          <a:noAutofit/>
                        </wps:bodyPr>
                      </wps:wsp>
                      <wps:wsp>
                        <wps:cNvPr id="58231" name="Rectangle 58231"/>
                        <wps:cNvSpPr/>
                        <wps:spPr>
                          <a:xfrm>
                            <a:off x="2178226" y="1585221"/>
                            <a:ext cx="268296" cy="169017"/>
                          </a:xfrm>
                          <a:prstGeom prst="rect">
                            <a:avLst/>
                          </a:prstGeom>
                          <a:ln>
                            <a:noFill/>
                          </a:ln>
                        </wps:spPr>
                        <wps:txbx>
                          <w:txbxContent>
                            <w:p w:rsidR="00374CB7" w:rsidRDefault="00B4722E">
                              <w:proofErr w:type="spellStart"/>
                              <w:r>
                                <w:rPr>
                                  <w:rFonts w:ascii="Times New Roman" w:eastAsia="Times New Roman" w:hAnsi="Times New Roman" w:cs="Times New Roman"/>
                                </w:rPr>
                                <w:t>dist</w:t>
                              </w:r>
                              <w:proofErr w:type="spellEnd"/>
                            </w:p>
                          </w:txbxContent>
                        </wps:txbx>
                        <wps:bodyPr horzOverflow="overflow" vert="horz" lIns="0" tIns="0" rIns="0" bIns="0" rtlCol="0">
                          <a:noAutofit/>
                        </wps:bodyPr>
                      </wps:wsp>
                      <wps:wsp>
                        <wps:cNvPr id="58232" name="Rectangle 58232"/>
                        <wps:cNvSpPr/>
                        <wps:spPr>
                          <a:xfrm>
                            <a:off x="2379925" y="1585221"/>
                            <a:ext cx="391704" cy="169017"/>
                          </a:xfrm>
                          <a:prstGeom prst="rect">
                            <a:avLst/>
                          </a:prstGeom>
                          <a:ln>
                            <a:noFill/>
                          </a:ln>
                        </wps:spPr>
                        <wps:txbx>
                          <w:txbxContent>
                            <w:p w:rsidR="00374CB7" w:rsidRDefault="00B4722E">
                              <w:proofErr w:type="spellStart"/>
                              <w:r>
                                <w:rPr>
                                  <w:rFonts w:ascii="Times New Roman" w:eastAsia="Times New Roman" w:hAnsi="Times New Roman" w:cs="Times New Roman"/>
                                </w:rPr>
                                <w:t>ancia</w:t>
                              </w:r>
                              <w:proofErr w:type="spellEnd"/>
                            </w:p>
                          </w:txbxContent>
                        </wps:txbx>
                        <wps:bodyPr horzOverflow="overflow" vert="horz" lIns="0" tIns="0" rIns="0" bIns="0" rtlCol="0">
                          <a:noAutofit/>
                        </wps:bodyPr>
                      </wps:wsp>
                      <wps:wsp>
                        <wps:cNvPr id="97" name="Rectangle 97"/>
                        <wps:cNvSpPr/>
                        <wps:spPr>
                          <a:xfrm>
                            <a:off x="2674395" y="1585220"/>
                            <a:ext cx="46450" cy="169017"/>
                          </a:xfrm>
                          <a:prstGeom prst="rect">
                            <a:avLst/>
                          </a:prstGeom>
                          <a:ln>
                            <a:noFill/>
                          </a:ln>
                        </wps:spPr>
                        <wps:txbx>
                          <w:txbxContent>
                            <w:p w:rsidR="00374CB7" w:rsidRDefault="00B4722E">
                              <w:r>
                                <w:rPr>
                                  <w:rFonts w:ascii="Times New Roman" w:eastAsia="Times New Roman" w:hAnsi="Times New Roman" w:cs="Times New Roman"/>
                                </w:rPr>
                                <w:t xml:space="preserve"> </w:t>
                              </w:r>
                            </w:p>
                          </w:txbxContent>
                        </wps:txbx>
                        <wps:bodyPr horzOverflow="overflow" vert="horz" lIns="0" tIns="0" rIns="0" bIns="0" rtlCol="0">
                          <a:noAutofit/>
                        </wps:bodyPr>
                      </wps:wsp>
                      <wps:wsp>
                        <wps:cNvPr id="98" name="Rectangle 98"/>
                        <wps:cNvSpPr/>
                        <wps:spPr>
                          <a:xfrm>
                            <a:off x="3914775" y="1591518"/>
                            <a:ext cx="375252" cy="150930"/>
                          </a:xfrm>
                          <a:prstGeom prst="rect">
                            <a:avLst/>
                          </a:prstGeom>
                          <a:ln>
                            <a:noFill/>
                          </a:ln>
                        </wps:spPr>
                        <wps:txbx>
                          <w:txbxContent>
                            <w:p w:rsidR="00374CB7" w:rsidRDefault="00B4722E">
                              <w:r>
                                <w:rPr>
                                  <w:rFonts w:ascii="Times New Roman" w:eastAsia="Times New Roman" w:hAnsi="Times New Roman" w:cs="Times New Roman"/>
                                  <w:b/>
                                  <w:sz w:val="20"/>
                                </w:rPr>
                                <w:t>AÑO</w:t>
                              </w:r>
                            </w:p>
                          </w:txbxContent>
                        </wps:txbx>
                        <wps:bodyPr horzOverflow="overflow" vert="horz" lIns="0" tIns="0" rIns="0" bIns="0" rtlCol="0">
                          <a:noAutofit/>
                        </wps:bodyPr>
                      </wps:wsp>
                      <wps:wsp>
                        <wps:cNvPr id="99" name="Rectangle 99"/>
                        <wps:cNvSpPr/>
                        <wps:spPr>
                          <a:xfrm>
                            <a:off x="4196881" y="1591518"/>
                            <a:ext cx="42228"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100" name="Rectangle 100"/>
                        <wps:cNvSpPr/>
                        <wps:spPr>
                          <a:xfrm>
                            <a:off x="4228618" y="1591518"/>
                            <a:ext cx="1134938" cy="150930"/>
                          </a:xfrm>
                          <a:prstGeom prst="rect">
                            <a:avLst/>
                          </a:prstGeom>
                          <a:ln>
                            <a:noFill/>
                          </a:ln>
                        </wps:spPr>
                        <wps:txbx>
                          <w:txbxContent>
                            <w:p w:rsidR="00374CB7" w:rsidRDefault="00B4722E">
                              <w:r>
                                <w:rPr>
                                  <w:rFonts w:ascii="Times New Roman" w:eastAsia="Times New Roman" w:hAnsi="Times New Roman" w:cs="Times New Roman"/>
                                  <w:b/>
                                  <w:sz w:val="20"/>
                                </w:rPr>
                                <w:t>ACADÉMICO:</w:t>
                              </w:r>
                            </w:p>
                          </w:txbxContent>
                        </wps:txbx>
                        <wps:bodyPr horzOverflow="overflow" vert="horz" lIns="0" tIns="0" rIns="0" bIns="0" rtlCol="0">
                          <a:noAutofit/>
                        </wps:bodyPr>
                      </wps:wsp>
                      <wps:wsp>
                        <wps:cNvPr id="101" name="Rectangle 101"/>
                        <wps:cNvSpPr/>
                        <wps:spPr>
                          <a:xfrm>
                            <a:off x="5081939" y="1591518"/>
                            <a:ext cx="84439"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102" name="Rectangle 102"/>
                        <wps:cNvSpPr/>
                        <wps:spPr>
                          <a:xfrm>
                            <a:off x="5145414" y="1589471"/>
                            <a:ext cx="42228" cy="153652"/>
                          </a:xfrm>
                          <a:prstGeom prst="rect">
                            <a:avLst/>
                          </a:prstGeom>
                          <a:ln>
                            <a:noFill/>
                          </a:ln>
                        </wps:spPr>
                        <wps:txbx>
                          <w:txbxContent>
                            <w:p w:rsidR="00374CB7" w:rsidRDefault="00B4722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03" name="Rectangle 103"/>
                        <wps:cNvSpPr/>
                        <wps:spPr>
                          <a:xfrm>
                            <a:off x="5229225" y="1589471"/>
                            <a:ext cx="337721" cy="153652"/>
                          </a:xfrm>
                          <a:prstGeom prst="rect">
                            <a:avLst/>
                          </a:prstGeom>
                          <a:ln>
                            <a:noFill/>
                          </a:ln>
                        </wps:spPr>
                        <wps:txbx>
                          <w:txbxContent>
                            <w:p w:rsidR="00374CB7" w:rsidRDefault="00B4722E">
                              <w:r>
                                <w:rPr>
                                  <w:rFonts w:ascii="Times New Roman" w:eastAsia="Times New Roman" w:hAnsi="Times New Roman" w:cs="Times New Roman"/>
                                  <w:sz w:val="20"/>
                                </w:rPr>
                                <w:t>2026</w:t>
                              </w:r>
                            </w:p>
                          </w:txbxContent>
                        </wps:txbx>
                        <wps:bodyPr horzOverflow="overflow" vert="horz" lIns="0" tIns="0" rIns="0" bIns="0" rtlCol="0">
                          <a:noAutofit/>
                        </wps:bodyPr>
                      </wps:wsp>
                      <wps:wsp>
                        <wps:cNvPr id="104" name="Rectangle 104"/>
                        <wps:cNvSpPr/>
                        <wps:spPr>
                          <a:xfrm>
                            <a:off x="5483126" y="1589471"/>
                            <a:ext cx="42228" cy="153652"/>
                          </a:xfrm>
                          <a:prstGeom prst="rect">
                            <a:avLst/>
                          </a:prstGeom>
                          <a:ln>
                            <a:noFill/>
                          </a:ln>
                        </wps:spPr>
                        <wps:txbx>
                          <w:txbxContent>
                            <w:p w:rsidR="00374CB7" w:rsidRDefault="00B4722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05" name="Rectangle 105"/>
                        <wps:cNvSpPr/>
                        <wps:spPr>
                          <a:xfrm>
                            <a:off x="66675" y="1961393"/>
                            <a:ext cx="619115" cy="150930"/>
                          </a:xfrm>
                          <a:prstGeom prst="rect">
                            <a:avLst/>
                          </a:prstGeom>
                          <a:ln>
                            <a:noFill/>
                          </a:ln>
                        </wps:spPr>
                        <wps:txbx>
                          <w:txbxContent>
                            <w:p w:rsidR="00374CB7" w:rsidRDefault="00B4722E">
                              <w:r>
                                <w:rPr>
                                  <w:rFonts w:ascii="Times New Roman" w:eastAsia="Times New Roman" w:hAnsi="Times New Roman" w:cs="Times New Roman"/>
                                  <w:b/>
                                  <w:sz w:val="20"/>
                                </w:rPr>
                                <w:t>CARGA</w:t>
                              </w:r>
                            </w:p>
                          </w:txbxContent>
                        </wps:txbx>
                        <wps:bodyPr horzOverflow="overflow" vert="horz" lIns="0" tIns="0" rIns="0" bIns="0" rtlCol="0">
                          <a:noAutofit/>
                        </wps:bodyPr>
                      </wps:wsp>
                      <wps:wsp>
                        <wps:cNvPr id="106" name="Rectangle 106"/>
                        <wps:cNvSpPr/>
                        <wps:spPr>
                          <a:xfrm>
                            <a:off x="532139" y="1961393"/>
                            <a:ext cx="42228"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58228" name="Rectangle 58228"/>
                        <wps:cNvSpPr/>
                        <wps:spPr>
                          <a:xfrm>
                            <a:off x="853049" y="1961394"/>
                            <a:ext cx="431557" cy="150930"/>
                          </a:xfrm>
                          <a:prstGeom prst="rect">
                            <a:avLst/>
                          </a:prstGeom>
                          <a:ln>
                            <a:noFill/>
                          </a:ln>
                        </wps:spPr>
                        <wps:txbx>
                          <w:txbxContent>
                            <w:p w:rsidR="00374CB7" w:rsidRDefault="00B4722E">
                              <w:r>
                                <w:rPr>
                                  <w:rFonts w:ascii="Times New Roman" w:eastAsia="Times New Roman" w:hAnsi="Times New Roman" w:cs="Times New Roman"/>
                                  <w:b/>
                                  <w:sz w:val="20"/>
                                </w:rPr>
                                <w:t>ARIA</w:t>
                              </w:r>
                            </w:p>
                          </w:txbxContent>
                        </wps:txbx>
                        <wps:bodyPr horzOverflow="overflow" vert="horz" lIns="0" tIns="0" rIns="0" bIns="0" rtlCol="0">
                          <a:noAutofit/>
                        </wps:bodyPr>
                      </wps:wsp>
                      <wps:wsp>
                        <wps:cNvPr id="58227" name="Rectangle 58227"/>
                        <wps:cNvSpPr/>
                        <wps:spPr>
                          <a:xfrm>
                            <a:off x="563877" y="1961394"/>
                            <a:ext cx="384646" cy="150930"/>
                          </a:xfrm>
                          <a:prstGeom prst="rect">
                            <a:avLst/>
                          </a:prstGeom>
                          <a:ln>
                            <a:noFill/>
                          </a:ln>
                        </wps:spPr>
                        <wps:txbx>
                          <w:txbxContent>
                            <w:p w:rsidR="00374CB7" w:rsidRDefault="00B4722E">
                              <w:r>
                                <w:rPr>
                                  <w:rFonts w:ascii="Times New Roman" w:eastAsia="Times New Roman" w:hAnsi="Times New Roman" w:cs="Times New Roman"/>
                                  <w:b/>
                                  <w:sz w:val="20"/>
                                </w:rPr>
                                <w:t>HOR</w:t>
                              </w:r>
                            </w:p>
                          </w:txbxContent>
                        </wps:txbx>
                        <wps:bodyPr horzOverflow="overflow" vert="horz" lIns="0" tIns="0" rIns="0" bIns="0" rtlCol="0">
                          <a:noAutofit/>
                        </wps:bodyPr>
                      </wps:wsp>
                      <wps:wsp>
                        <wps:cNvPr id="108" name="Rectangle 108"/>
                        <wps:cNvSpPr/>
                        <wps:spPr>
                          <a:xfrm>
                            <a:off x="1177492" y="1961393"/>
                            <a:ext cx="42228"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109" name="Rectangle 109"/>
                        <wps:cNvSpPr/>
                        <wps:spPr>
                          <a:xfrm>
                            <a:off x="1209230" y="1961393"/>
                            <a:ext cx="900551" cy="150930"/>
                          </a:xfrm>
                          <a:prstGeom prst="rect">
                            <a:avLst/>
                          </a:prstGeom>
                          <a:ln>
                            <a:noFill/>
                          </a:ln>
                        </wps:spPr>
                        <wps:txbx>
                          <w:txbxContent>
                            <w:p w:rsidR="00374CB7" w:rsidRDefault="00B4722E">
                              <w:r>
                                <w:rPr>
                                  <w:rFonts w:ascii="Times New Roman" w:eastAsia="Times New Roman" w:hAnsi="Times New Roman" w:cs="Times New Roman"/>
                                  <w:b/>
                                  <w:sz w:val="20"/>
                                </w:rPr>
                                <w:t>SEMANAL:</w:t>
                              </w:r>
                            </w:p>
                          </w:txbxContent>
                        </wps:txbx>
                        <wps:bodyPr horzOverflow="overflow" vert="horz" lIns="0" tIns="0" rIns="0" bIns="0" rtlCol="0">
                          <a:noAutofit/>
                        </wps:bodyPr>
                      </wps:wsp>
                      <wps:wsp>
                        <wps:cNvPr id="110" name="Rectangle 110"/>
                        <wps:cNvSpPr/>
                        <wps:spPr>
                          <a:xfrm>
                            <a:off x="1886319" y="1961393"/>
                            <a:ext cx="42228"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111" name="Rectangle 111"/>
                        <wps:cNvSpPr/>
                        <wps:spPr>
                          <a:xfrm>
                            <a:off x="2495550" y="1959346"/>
                            <a:ext cx="42228" cy="153652"/>
                          </a:xfrm>
                          <a:prstGeom prst="rect">
                            <a:avLst/>
                          </a:prstGeom>
                          <a:ln>
                            <a:noFill/>
                          </a:ln>
                        </wps:spPr>
                        <wps:txbx>
                          <w:txbxContent>
                            <w:p w:rsidR="00374CB7" w:rsidRDefault="00B4722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12" name="Rectangle 112"/>
                        <wps:cNvSpPr/>
                        <wps:spPr>
                          <a:xfrm>
                            <a:off x="3914775" y="1888374"/>
                            <a:ext cx="619115" cy="150930"/>
                          </a:xfrm>
                          <a:prstGeom prst="rect">
                            <a:avLst/>
                          </a:prstGeom>
                          <a:ln>
                            <a:noFill/>
                          </a:ln>
                        </wps:spPr>
                        <wps:txbx>
                          <w:txbxContent>
                            <w:p w:rsidR="00374CB7" w:rsidRDefault="00B4722E">
                              <w:r>
                                <w:rPr>
                                  <w:rFonts w:ascii="Times New Roman" w:eastAsia="Times New Roman" w:hAnsi="Times New Roman" w:cs="Times New Roman"/>
                                  <w:b/>
                                  <w:sz w:val="20"/>
                                </w:rPr>
                                <w:t>CARGA</w:t>
                              </w:r>
                            </w:p>
                          </w:txbxContent>
                        </wps:txbx>
                        <wps:bodyPr horzOverflow="overflow" vert="horz" lIns="0" tIns="0" rIns="0" bIns="0" rtlCol="0">
                          <a:noAutofit/>
                        </wps:bodyPr>
                      </wps:wsp>
                      <wps:wsp>
                        <wps:cNvPr id="113" name="Rectangle 113"/>
                        <wps:cNvSpPr/>
                        <wps:spPr>
                          <a:xfrm>
                            <a:off x="4380240" y="1888374"/>
                            <a:ext cx="42228"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114" name="Rectangle 114"/>
                        <wps:cNvSpPr/>
                        <wps:spPr>
                          <a:xfrm>
                            <a:off x="4411977" y="1888374"/>
                            <a:ext cx="816155" cy="150930"/>
                          </a:xfrm>
                          <a:prstGeom prst="rect">
                            <a:avLst/>
                          </a:prstGeom>
                          <a:ln>
                            <a:noFill/>
                          </a:ln>
                        </wps:spPr>
                        <wps:txbx>
                          <w:txbxContent>
                            <w:p w:rsidR="00374CB7" w:rsidRDefault="00B4722E">
                              <w:r>
                                <w:rPr>
                                  <w:rFonts w:ascii="Times New Roman" w:eastAsia="Times New Roman" w:hAnsi="Times New Roman" w:cs="Times New Roman"/>
                                  <w:b/>
                                  <w:sz w:val="20"/>
                                </w:rPr>
                                <w:t>HORARIA</w:t>
                              </w:r>
                            </w:p>
                          </w:txbxContent>
                        </wps:txbx>
                        <wps:bodyPr horzOverflow="overflow" vert="horz" lIns="0" tIns="0" rIns="0" bIns="0" rtlCol="0">
                          <a:noAutofit/>
                        </wps:bodyPr>
                      </wps:wsp>
                      <wps:wsp>
                        <wps:cNvPr id="115" name="Rectangle 115"/>
                        <wps:cNvSpPr/>
                        <wps:spPr>
                          <a:xfrm>
                            <a:off x="5025592" y="1888374"/>
                            <a:ext cx="42228"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116" name="Rectangle 116"/>
                        <wps:cNvSpPr/>
                        <wps:spPr>
                          <a:xfrm>
                            <a:off x="3914775" y="2034412"/>
                            <a:ext cx="631780" cy="150930"/>
                          </a:xfrm>
                          <a:prstGeom prst="rect">
                            <a:avLst/>
                          </a:prstGeom>
                          <a:ln>
                            <a:noFill/>
                          </a:ln>
                        </wps:spPr>
                        <wps:txbx>
                          <w:txbxContent>
                            <w:p w:rsidR="00374CB7" w:rsidRDefault="00B4722E">
                              <w:r>
                                <w:rPr>
                                  <w:rFonts w:ascii="Times New Roman" w:eastAsia="Times New Roman" w:hAnsi="Times New Roman" w:cs="Times New Roman"/>
                                  <w:b/>
                                  <w:sz w:val="20"/>
                                </w:rPr>
                                <w:t>TOTAL:</w:t>
                              </w:r>
                            </w:p>
                          </w:txbxContent>
                        </wps:txbx>
                        <wps:bodyPr horzOverflow="overflow" vert="horz" lIns="0" tIns="0" rIns="0" bIns="0" rtlCol="0">
                          <a:noAutofit/>
                        </wps:bodyPr>
                      </wps:wsp>
                      <wps:wsp>
                        <wps:cNvPr id="117" name="Rectangle 117"/>
                        <wps:cNvSpPr/>
                        <wps:spPr>
                          <a:xfrm>
                            <a:off x="4389781" y="2032365"/>
                            <a:ext cx="42228" cy="153652"/>
                          </a:xfrm>
                          <a:prstGeom prst="rect">
                            <a:avLst/>
                          </a:prstGeom>
                          <a:ln>
                            <a:noFill/>
                          </a:ln>
                        </wps:spPr>
                        <wps:txbx>
                          <w:txbxContent>
                            <w:p w:rsidR="00374CB7" w:rsidRDefault="00B4722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18" name="Rectangle 118"/>
                        <wps:cNvSpPr/>
                        <wps:spPr>
                          <a:xfrm>
                            <a:off x="5229225" y="1959346"/>
                            <a:ext cx="42228" cy="153652"/>
                          </a:xfrm>
                          <a:prstGeom prst="rect">
                            <a:avLst/>
                          </a:prstGeom>
                          <a:ln>
                            <a:noFill/>
                          </a:ln>
                        </wps:spPr>
                        <wps:txbx>
                          <w:txbxContent>
                            <w:p w:rsidR="00374CB7" w:rsidRDefault="00B4722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19" name="Rectangle 119"/>
                        <wps:cNvSpPr/>
                        <wps:spPr>
                          <a:xfrm>
                            <a:off x="66675" y="2323324"/>
                            <a:ext cx="919446" cy="150930"/>
                          </a:xfrm>
                          <a:prstGeom prst="rect">
                            <a:avLst/>
                          </a:prstGeom>
                          <a:ln>
                            <a:noFill/>
                          </a:ln>
                        </wps:spPr>
                        <wps:txbx>
                          <w:txbxContent>
                            <w:p w:rsidR="00374CB7" w:rsidRDefault="00B4722E">
                              <w:r>
                                <w:rPr>
                                  <w:rFonts w:ascii="Times New Roman" w:eastAsia="Times New Roman" w:hAnsi="Times New Roman" w:cs="Times New Roman"/>
                                  <w:b/>
                                  <w:sz w:val="20"/>
                                </w:rPr>
                                <w:t>HORARIOS</w:t>
                              </w:r>
                            </w:p>
                          </w:txbxContent>
                        </wps:txbx>
                        <wps:bodyPr horzOverflow="overflow" vert="horz" lIns="0" tIns="0" rIns="0" bIns="0" rtlCol="0">
                          <a:noAutofit/>
                        </wps:bodyPr>
                      </wps:wsp>
                      <wps:wsp>
                        <wps:cNvPr id="120" name="Rectangle 120"/>
                        <wps:cNvSpPr/>
                        <wps:spPr>
                          <a:xfrm>
                            <a:off x="757960" y="2323324"/>
                            <a:ext cx="42228"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121" name="Rectangle 121"/>
                        <wps:cNvSpPr/>
                        <wps:spPr>
                          <a:xfrm>
                            <a:off x="789698" y="2323324"/>
                            <a:ext cx="234596" cy="150930"/>
                          </a:xfrm>
                          <a:prstGeom prst="rect">
                            <a:avLst/>
                          </a:prstGeom>
                          <a:ln>
                            <a:noFill/>
                          </a:ln>
                        </wps:spPr>
                        <wps:txbx>
                          <w:txbxContent>
                            <w:p w:rsidR="00374CB7" w:rsidRDefault="00B4722E">
                              <w:r>
                                <w:rPr>
                                  <w:rFonts w:ascii="Times New Roman" w:eastAsia="Times New Roman" w:hAnsi="Times New Roman" w:cs="Times New Roman"/>
                                  <w:b/>
                                  <w:sz w:val="20"/>
                                </w:rPr>
                                <w:t>DE</w:t>
                              </w:r>
                            </w:p>
                          </w:txbxContent>
                        </wps:txbx>
                        <wps:bodyPr horzOverflow="overflow" vert="horz" lIns="0" tIns="0" rIns="0" bIns="0" rtlCol="0">
                          <a:noAutofit/>
                        </wps:bodyPr>
                      </wps:wsp>
                      <wps:wsp>
                        <wps:cNvPr id="122" name="Rectangle 122"/>
                        <wps:cNvSpPr/>
                        <wps:spPr>
                          <a:xfrm>
                            <a:off x="966052" y="2323324"/>
                            <a:ext cx="42228"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123" name="Rectangle 123"/>
                        <wps:cNvSpPr/>
                        <wps:spPr>
                          <a:xfrm>
                            <a:off x="997790" y="2323324"/>
                            <a:ext cx="831785" cy="150930"/>
                          </a:xfrm>
                          <a:prstGeom prst="rect">
                            <a:avLst/>
                          </a:prstGeom>
                          <a:ln>
                            <a:noFill/>
                          </a:ln>
                        </wps:spPr>
                        <wps:txbx>
                          <w:txbxContent>
                            <w:p w:rsidR="00374CB7" w:rsidRDefault="00B4722E">
                              <w:r>
                                <w:rPr>
                                  <w:rFonts w:ascii="Times New Roman" w:eastAsia="Times New Roman" w:hAnsi="Times New Roman" w:cs="Times New Roman"/>
                                  <w:b/>
                                  <w:sz w:val="20"/>
                                </w:rPr>
                                <w:t>DICTADO/</w:t>
                              </w:r>
                            </w:p>
                          </w:txbxContent>
                        </wps:txbx>
                        <wps:bodyPr horzOverflow="overflow" vert="horz" lIns="0" tIns="0" rIns="0" bIns="0" rtlCol="0">
                          <a:noAutofit/>
                        </wps:bodyPr>
                      </wps:wsp>
                      <wps:wsp>
                        <wps:cNvPr id="124" name="Rectangle 124"/>
                        <wps:cNvSpPr/>
                        <wps:spPr>
                          <a:xfrm>
                            <a:off x="1623179" y="2323324"/>
                            <a:ext cx="42228"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58225" name="Rectangle 58225"/>
                        <wps:cNvSpPr/>
                        <wps:spPr>
                          <a:xfrm>
                            <a:off x="66675" y="2469363"/>
                            <a:ext cx="947570" cy="150930"/>
                          </a:xfrm>
                          <a:prstGeom prst="rect">
                            <a:avLst/>
                          </a:prstGeom>
                          <a:ln>
                            <a:noFill/>
                          </a:ln>
                        </wps:spPr>
                        <wps:txbx>
                          <w:txbxContent>
                            <w:p w:rsidR="00374CB7" w:rsidRDefault="00B4722E">
                              <w:r>
                                <w:rPr>
                                  <w:rFonts w:ascii="Times New Roman" w:eastAsia="Times New Roman" w:hAnsi="Times New Roman" w:cs="Times New Roman"/>
                                  <w:b/>
                                  <w:sz w:val="20"/>
                                </w:rPr>
                                <w:t>ENCUENTR</w:t>
                              </w:r>
                            </w:p>
                          </w:txbxContent>
                        </wps:txbx>
                        <wps:bodyPr horzOverflow="overflow" vert="horz" lIns="0" tIns="0" rIns="0" bIns="0" rtlCol="0">
                          <a:noAutofit/>
                        </wps:bodyPr>
                      </wps:wsp>
                      <wps:wsp>
                        <wps:cNvPr id="58226" name="Rectangle 58226"/>
                        <wps:cNvSpPr/>
                        <wps:spPr>
                          <a:xfrm>
                            <a:off x="779098" y="2469363"/>
                            <a:ext cx="225272" cy="150930"/>
                          </a:xfrm>
                          <a:prstGeom prst="rect">
                            <a:avLst/>
                          </a:prstGeom>
                          <a:ln>
                            <a:noFill/>
                          </a:ln>
                        </wps:spPr>
                        <wps:txbx>
                          <w:txbxContent>
                            <w:p w:rsidR="00374CB7" w:rsidRDefault="00B4722E">
                              <w:r>
                                <w:rPr>
                                  <w:rFonts w:ascii="Times New Roman" w:eastAsia="Times New Roman" w:hAnsi="Times New Roman" w:cs="Times New Roman"/>
                                  <w:b/>
                                  <w:sz w:val="20"/>
                                </w:rPr>
                                <w:t>OS</w:t>
                              </w:r>
                            </w:p>
                          </w:txbxContent>
                        </wps:txbx>
                        <wps:bodyPr horzOverflow="overflow" vert="horz" lIns="0" tIns="0" rIns="0" bIns="0" rtlCol="0">
                          <a:noAutofit/>
                        </wps:bodyPr>
                      </wps:wsp>
                      <wps:wsp>
                        <wps:cNvPr id="126" name="Rectangle 126"/>
                        <wps:cNvSpPr/>
                        <wps:spPr>
                          <a:xfrm>
                            <a:off x="948448" y="2469362"/>
                            <a:ext cx="42228" cy="150931"/>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127" name="Rectangle 127"/>
                        <wps:cNvSpPr/>
                        <wps:spPr>
                          <a:xfrm>
                            <a:off x="980185" y="2469362"/>
                            <a:ext cx="1247804" cy="150931"/>
                          </a:xfrm>
                          <a:prstGeom prst="rect">
                            <a:avLst/>
                          </a:prstGeom>
                          <a:ln>
                            <a:noFill/>
                          </a:ln>
                        </wps:spPr>
                        <wps:txbx>
                          <w:txbxContent>
                            <w:p w:rsidR="00374CB7" w:rsidRDefault="00B4722E">
                              <w:r>
                                <w:rPr>
                                  <w:rFonts w:ascii="Times New Roman" w:eastAsia="Times New Roman" w:hAnsi="Times New Roman" w:cs="Times New Roman"/>
                                  <w:b/>
                                  <w:sz w:val="20"/>
                                </w:rPr>
                                <w:t>SINCRÓNICOS:</w:t>
                              </w:r>
                            </w:p>
                          </w:txbxContent>
                        </wps:txbx>
                        <wps:bodyPr horzOverflow="overflow" vert="horz" lIns="0" tIns="0" rIns="0" bIns="0" rtlCol="0">
                          <a:noAutofit/>
                        </wps:bodyPr>
                      </wps:wsp>
                      <wps:wsp>
                        <wps:cNvPr id="128" name="Rectangle 128"/>
                        <wps:cNvSpPr/>
                        <wps:spPr>
                          <a:xfrm>
                            <a:off x="1918367" y="2467315"/>
                            <a:ext cx="42228" cy="153653"/>
                          </a:xfrm>
                          <a:prstGeom prst="rect">
                            <a:avLst/>
                          </a:prstGeom>
                          <a:ln>
                            <a:noFill/>
                          </a:ln>
                        </wps:spPr>
                        <wps:txbx>
                          <w:txbxContent>
                            <w:p w:rsidR="00374CB7" w:rsidRDefault="00B4722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58213" name="Rectangle 58213"/>
                        <wps:cNvSpPr/>
                        <wps:spPr>
                          <a:xfrm>
                            <a:off x="2495550" y="2394297"/>
                            <a:ext cx="56248" cy="153652"/>
                          </a:xfrm>
                          <a:prstGeom prst="rect">
                            <a:avLst/>
                          </a:prstGeom>
                          <a:ln>
                            <a:noFill/>
                          </a:ln>
                        </wps:spPr>
                        <wps:txbx>
                          <w:txbxContent>
                            <w:p w:rsidR="00374CB7" w:rsidRDefault="00B4722E">
                              <w:r>
                                <w:rPr>
                                  <w:rFonts w:ascii="Times New Roman" w:eastAsia="Times New Roman" w:hAnsi="Times New Roman" w:cs="Times New Roman"/>
                                  <w:sz w:val="20"/>
                                </w:rPr>
                                <w:t>(</w:t>
                              </w:r>
                            </w:p>
                          </w:txbxContent>
                        </wps:txbx>
                        <wps:bodyPr horzOverflow="overflow" vert="horz" lIns="0" tIns="0" rIns="0" bIns="0" rtlCol="0">
                          <a:noAutofit/>
                        </wps:bodyPr>
                      </wps:wsp>
                      <wps:wsp>
                        <wps:cNvPr id="58214" name="Rectangle 58214"/>
                        <wps:cNvSpPr/>
                        <wps:spPr>
                          <a:xfrm>
                            <a:off x="2537826" y="2394297"/>
                            <a:ext cx="290560" cy="153652"/>
                          </a:xfrm>
                          <a:prstGeom prst="rect">
                            <a:avLst/>
                          </a:prstGeom>
                          <a:ln>
                            <a:noFill/>
                          </a:ln>
                        </wps:spPr>
                        <wps:txbx>
                          <w:txbxContent>
                            <w:p w:rsidR="00374CB7" w:rsidRDefault="00B4722E">
                              <w:r>
                                <w:rPr>
                                  <w:rFonts w:ascii="Times New Roman" w:eastAsia="Times New Roman" w:hAnsi="Times New Roman" w:cs="Times New Roman"/>
                                  <w:sz w:val="20"/>
                                </w:rPr>
                                <w:t>para</w:t>
                              </w:r>
                            </w:p>
                          </w:txbxContent>
                        </wps:txbx>
                        <wps:bodyPr horzOverflow="overflow" vert="horz" lIns="0" tIns="0" rIns="0" bIns="0" rtlCol="0">
                          <a:noAutofit/>
                        </wps:bodyPr>
                      </wps:wsp>
                      <wps:wsp>
                        <wps:cNvPr id="130" name="Rectangle 130"/>
                        <wps:cNvSpPr/>
                        <wps:spPr>
                          <a:xfrm>
                            <a:off x="2756270" y="2394297"/>
                            <a:ext cx="42228" cy="153653"/>
                          </a:xfrm>
                          <a:prstGeom prst="rect">
                            <a:avLst/>
                          </a:prstGeom>
                          <a:ln>
                            <a:noFill/>
                          </a:ln>
                        </wps:spPr>
                        <wps:txbx>
                          <w:txbxContent>
                            <w:p w:rsidR="00374CB7" w:rsidRDefault="00B4722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31" name="Rectangle 131"/>
                        <wps:cNvSpPr/>
                        <wps:spPr>
                          <a:xfrm>
                            <a:off x="2788008" y="2394297"/>
                            <a:ext cx="187585" cy="153653"/>
                          </a:xfrm>
                          <a:prstGeom prst="rect">
                            <a:avLst/>
                          </a:prstGeom>
                          <a:ln>
                            <a:noFill/>
                          </a:ln>
                        </wps:spPr>
                        <wps:txbx>
                          <w:txbxContent>
                            <w:p w:rsidR="00374CB7" w:rsidRDefault="00B4722E">
                              <w:r>
                                <w:rPr>
                                  <w:rFonts w:ascii="Times New Roman" w:eastAsia="Times New Roman" w:hAnsi="Times New Roman" w:cs="Times New Roman"/>
                                  <w:sz w:val="20"/>
                                </w:rPr>
                                <w:t>las</w:t>
                              </w:r>
                            </w:p>
                          </w:txbxContent>
                        </wps:txbx>
                        <wps:bodyPr horzOverflow="overflow" vert="horz" lIns="0" tIns="0" rIns="0" bIns="0" rtlCol="0">
                          <a:noAutofit/>
                        </wps:bodyPr>
                      </wps:wsp>
                      <wps:wsp>
                        <wps:cNvPr id="132" name="Rectangle 132"/>
                        <wps:cNvSpPr/>
                        <wps:spPr>
                          <a:xfrm>
                            <a:off x="2929029" y="2394297"/>
                            <a:ext cx="42228" cy="153653"/>
                          </a:xfrm>
                          <a:prstGeom prst="rect">
                            <a:avLst/>
                          </a:prstGeom>
                          <a:ln>
                            <a:noFill/>
                          </a:ln>
                        </wps:spPr>
                        <wps:txbx>
                          <w:txbxContent>
                            <w:p w:rsidR="00374CB7" w:rsidRDefault="00B4722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33" name="Rectangle 133"/>
                        <wps:cNvSpPr/>
                        <wps:spPr>
                          <a:xfrm>
                            <a:off x="2960767" y="2394297"/>
                            <a:ext cx="365745" cy="153653"/>
                          </a:xfrm>
                          <a:prstGeom prst="rect">
                            <a:avLst/>
                          </a:prstGeom>
                          <a:ln>
                            <a:noFill/>
                          </a:ln>
                        </wps:spPr>
                        <wps:txbx>
                          <w:txbxContent>
                            <w:p w:rsidR="00374CB7" w:rsidRDefault="00B4722E">
                              <w:r>
                                <w:rPr>
                                  <w:rFonts w:ascii="Times New Roman" w:eastAsia="Times New Roman" w:hAnsi="Times New Roman" w:cs="Times New Roman"/>
                                  <w:sz w:val="20"/>
                                </w:rPr>
                                <w:t>horas</w:t>
                              </w:r>
                            </w:p>
                          </w:txbxContent>
                        </wps:txbx>
                        <wps:bodyPr horzOverflow="overflow" vert="horz" lIns="0" tIns="0" rIns="0" bIns="0" rtlCol="0">
                          <a:noAutofit/>
                        </wps:bodyPr>
                      </wps:wsp>
                      <wps:wsp>
                        <wps:cNvPr id="134" name="Rectangle 134"/>
                        <wps:cNvSpPr/>
                        <wps:spPr>
                          <a:xfrm>
                            <a:off x="3235744" y="2394297"/>
                            <a:ext cx="42228" cy="153653"/>
                          </a:xfrm>
                          <a:prstGeom prst="rect">
                            <a:avLst/>
                          </a:prstGeom>
                          <a:ln>
                            <a:noFill/>
                          </a:ln>
                        </wps:spPr>
                        <wps:txbx>
                          <w:txbxContent>
                            <w:p w:rsidR="00374CB7" w:rsidRDefault="00B4722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58233" name="Rectangle 58233"/>
                        <wps:cNvSpPr/>
                        <wps:spPr>
                          <a:xfrm>
                            <a:off x="3267481" y="2394297"/>
                            <a:ext cx="759334" cy="153652"/>
                          </a:xfrm>
                          <a:prstGeom prst="rect">
                            <a:avLst/>
                          </a:prstGeom>
                          <a:ln>
                            <a:noFill/>
                          </a:ln>
                        </wps:spPr>
                        <wps:txbx>
                          <w:txbxContent>
                            <w:p w:rsidR="00374CB7" w:rsidRDefault="00B4722E">
                              <w:proofErr w:type="spellStart"/>
                              <w:r>
                                <w:rPr>
                                  <w:rFonts w:ascii="Times New Roman" w:eastAsia="Times New Roman" w:hAnsi="Times New Roman" w:cs="Times New Roman"/>
                                  <w:sz w:val="20"/>
                                </w:rPr>
                                <w:t>presenciale</w:t>
                              </w:r>
                              <w:proofErr w:type="spellEnd"/>
                            </w:p>
                          </w:txbxContent>
                        </wps:txbx>
                        <wps:bodyPr horzOverflow="overflow" vert="horz" lIns="0" tIns="0" rIns="0" bIns="0" rtlCol="0">
                          <a:noAutofit/>
                        </wps:bodyPr>
                      </wps:wsp>
                      <wps:wsp>
                        <wps:cNvPr id="58234" name="Rectangle 58234"/>
                        <wps:cNvSpPr/>
                        <wps:spPr>
                          <a:xfrm>
                            <a:off x="3838387" y="2394297"/>
                            <a:ext cx="65733" cy="153652"/>
                          </a:xfrm>
                          <a:prstGeom prst="rect">
                            <a:avLst/>
                          </a:prstGeom>
                          <a:ln>
                            <a:noFill/>
                          </a:ln>
                        </wps:spPr>
                        <wps:txbx>
                          <w:txbxContent>
                            <w:p w:rsidR="00374CB7" w:rsidRDefault="00B4722E">
                              <w:r>
                                <w:rPr>
                                  <w:rFonts w:ascii="Times New Roman" w:eastAsia="Times New Roman" w:hAnsi="Times New Roman" w:cs="Times New Roman"/>
                                  <w:sz w:val="20"/>
                                </w:rPr>
                                <w:t>s</w:t>
                              </w:r>
                            </w:p>
                          </w:txbxContent>
                        </wps:txbx>
                        <wps:bodyPr horzOverflow="overflow" vert="horz" lIns="0" tIns="0" rIns="0" bIns="0" rtlCol="0">
                          <a:noAutofit/>
                        </wps:bodyPr>
                      </wps:wsp>
                      <wps:wsp>
                        <wps:cNvPr id="136" name="Rectangle 136"/>
                        <wps:cNvSpPr/>
                        <wps:spPr>
                          <a:xfrm>
                            <a:off x="3887791" y="2394297"/>
                            <a:ext cx="42228" cy="153653"/>
                          </a:xfrm>
                          <a:prstGeom prst="rect">
                            <a:avLst/>
                          </a:prstGeom>
                          <a:ln>
                            <a:noFill/>
                          </a:ln>
                        </wps:spPr>
                        <wps:txbx>
                          <w:txbxContent>
                            <w:p w:rsidR="00374CB7" w:rsidRDefault="00B4722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37" name="Rectangle 137"/>
                        <wps:cNvSpPr/>
                        <wps:spPr>
                          <a:xfrm>
                            <a:off x="3919528" y="2394297"/>
                            <a:ext cx="215788" cy="153653"/>
                          </a:xfrm>
                          <a:prstGeom prst="rect">
                            <a:avLst/>
                          </a:prstGeom>
                          <a:ln>
                            <a:noFill/>
                          </a:ln>
                        </wps:spPr>
                        <wps:txbx>
                          <w:txbxContent>
                            <w:p w:rsidR="00374CB7" w:rsidRDefault="00B4722E">
                              <w:r>
                                <w:rPr>
                                  <w:rFonts w:ascii="Times New Roman" w:eastAsia="Times New Roman" w:hAnsi="Times New Roman" w:cs="Times New Roman"/>
                                  <w:sz w:val="20"/>
                                </w:rPr>
                                <w:t>y/o</w:t>
                              </w:r>
                            </w:p>
                          </w:txbxContent>
                        </wps:txbx>
                        <wps:bodyPr horzOverflow="overflow" vert="horz" lIns="0" tIns="0" rIns="0" bIns="0" rtlCol="0">
                          <a:noAutofit/>
                        </wps:bodyPr>
                      </wps:wsp>
                      <wps:wsp>
                        <wps:cNvPr id="138" name="Rectangle 138"/>
                        <wps:cNvSpPr/>
                        <wps:spPr>
                          <a:xfrm>
                            <a:off x="4081749" y="2394297"/>
                            <a:ext cx="42228" cy="153653"/>
                          </a:xfrm>
                          <a:prstGeom prst="rect">
                            <a:avLst/>
                          </a:prstGeom>
                          <a:ln>
                            <a:noFill/>
                          </a:ln>
                        </wps:spPr>
                        <wps:txbx>
                          <w:txbxContent>
                            <w:p w:rsidR="00374CB7" w:rsidRDefault="00B4722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39" name="Rectangle 139"/>
                        <wps:cNvSpPr/>
                        <wps:spPr>
                          <a:xfrm>
                            <a:off x="4113487" y="2394297"/>
                            <a:ext cx="759495" cy="153653"/>
                          </a:xfrm>
                          <a:prstGeom prst="rect">
                            <a:avLst/>
                          </a:prstGeom>
                          <a:ln>
                            <a:noFill/>
                          </a:ln>
                        </wps:spPr>
                        <wps:txbx>
                          <w:txbxContent>
                            <w:p w:rsidR="00374CB7" w:rsidRDefault="00B4722E">
                              <w:r>
                                <w:rPr>
                                  <w:rFonts w:ascii="Times New Roman" w:eastAsia="Times New Roman" w:hAnsi="Times New Roman" w:cs="Times New Roman"/>
                                  <w:sz w:val="20"/>
                                </w:rPr>
                                <w:t>actividades</w:t>
                              </w:r>
                            </w:p>
                          </w:txbxContent>
                        </wps:txbx>
                        <wps:bodyPr horzOverflow="overflow" vert="horz" lIns="0" tIns="0" rIns="0" bIns="0" rtlCol="0">
                          <a:noAutofit/>
                        </wps:bodyPr>
                      </wps:wsp>
                      <wps:wsp>
                        <wps:cNvPr id="140" name="Rectangle 140"/>
                        <wps:cNvSpPr/>
                        <wps:spPr>
                          <a:xfrm>
                            <a:off x="4684517" y="2394297"/>
                            <a:ext cx="42228" cy="153653"/>
                          </a:xfrm>
                          <a:prstGeom prst="rect">
                            <a:avLst/>
                          </a:prstGeom>
                          <a:ln>
                            <a:noFill/>
                          </a:ln>
                        </wps:spPr>
                        <wps:txbx>
                          <w:txbxContent>
                            <w:p w:rsidR="00374CB7" w:rsidRDefault="00B4722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58236" name="Rectangle 58236"/>
                        <wps:cNvSpPr/>
                        <wps:spPr>
                          <a:xfrm>
                            <a:off x="5125248" y="2394297"/>
                            <a:ext cx="271839" cy="153652"/>
                          </a:xfrm>
                          <a:prstGeom prst="rect">
                            <a:avLst/>
                          </a:prstGeom>
                          <a:ln>
                            <a:noFill/>
                          </a:ln>
                        </wps:spPr>
                        <wps:txbx>
                          <w:txbxContent>
                            <w:p w:rsidR="00374CB7" w:rsidRDefault="00B4722E">
                              <w:r>
                                <w:rPr>
                                  <w:rFonts w:ascii="Times New Roman" w:eastAsia="Times New Roman" w:hAnsi="Times New Roman" w:cs="Times New Roman"/>
                                  <w:sz w:val="20"/>
                                </w:rPr>
                                <w:t>cas)</w:t>
                              </w:r>
                            </w:p>
                          </w:txbxContent>
                        </wps:txbx>
                        <wps:bodyPr horzOverflow="overflow" vert="horz" lIns="0" tIns="0" rIns="0" bIns="0" rtlCol="0">
                          <a:noAutofit/>
                        </wps:bodyPr>
                      </wps:wsp>
                      <wps:wsp>
                        <wps:cNvPr id="58235" name="Rectangle 58235"/>
                        <wps:cNvSpPr/>
                        <wps:spPr>
                          <a:xfrm>
                            <a:off x="4716254" y="2394297"/>
                            <a:ext cx="543980" cy="153652"/>
                          </a:xfrm>
                          <a:prstGeom prst="rect">
                            <a:avLst/>
                          </a:prstGeom>
                          <a:ln>
                            <a:noFill/>
                          </a:ln>
                        </wps:spPr>
                        <wps:txbx>
                          <w:txbxContent>
                            <w:p w:rsidR="00374CB7" w:rsidRDefault="00B4722E">
                              <w:proofErr w:type="spellStart"/>
                              <w:r>
                                <w:rPr>
                                  <w:rFonts w:ascii="Times New Roman" w:eastAsia="Times New Roman" w:hAnsi="Times New Roman" w:cs="Times New Roman"/>
                                  <w:sz w:val="20"/>
                                </w:rPr>
                                <w:t>sincróni</w:t>
                              </w:r>
                              <w:proofErr w:type="spellEnd"/>
                            </w:p>
                          </w:txbxContent>
                        </wps:txbx>
                        <wps:bodyPr horzOverflow="overflow" vert="horz" lIns="0" tIns="0" rIns="0" bIns="0" rtlCol="0">
                          <a:noAutofit/>
                        </wps:bodyPr>
                      </wps:wsp>
                      <wps:wsp>
                        <wps:cNvPr id="142" name="Rectangle 142"/>
                        <wps:cNvSpPr/>
                        <wps:spPr>
                          <a:xfrm>
                            <a:off x="5329621" y="2394297"/>
                            <a:ext cx="42228" cy="153653"/>
                          </a:xfrm>
                          <a:prstGeom prst="rect">
                            <a:avLst/>
                          </a:prstGeom>
                          <a:ln>
                            <a:noFill/>
                          </a:ln>
                        </wps:spPr>
                        <wps:txbx>
                          <w:txbxContent>
                            <w:p w:rsidR="00374CB7" w:rsidRDefault="00B4722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43" name="Rectangle 143"/>
                        <wps:cNvSpPr/>
                        <wps:spPr>
                          <a:xfrm>
                            <a:off x="66675" y="2766219"/>
                            <a:ext cx="647285" cy="150930"/>
                          </a:xfrm>
                          <a:prstGeom prst="rect">
                            <a:avLst/>
                          </a:prstGeom>
                          <a:ln>
                            <a:noFill/>
                          </a:ln>
                        </wps:spPr>
                        <wps:txbx>
                          <w:txbxContent>
                            <w:p w:rsidR="00374CB7" w:rsidRDefault="00B4722E">
                              <w:r>
                                <w:rPr>
                                  <w:rFonts w:ascii="Times New Roman" w:eastAsia="Times New Roman" w:hAnsi="Times New Roman" w:cs="Times New Roman"/>
                                  <w:b/>
                                  <w:sz w:val="20"/>
                                </w:rPr>
                                <w:t>CURSO:</w:t>
                              </w:r>
                            </w:p>
                          </w:txbxContent>
                        </wps:txbx>
                        <wps:bodyPr horzOverflow="overflow" vert="horz" lIns="0" tIns="0" rIns="0" bIns="0" rtlCol="0">
                          <a:noAutofit/>
                        </wps:bodyPr>
                      </wps:wsp>
                      <wps:wsp>
                        <wps:cNvPr id="144" name="Rectangle 144"/>
                        <wps:cNvSpPr/>
                        <wps:spPr>
                          <a:xfrm>
                            <a:off x="553339" y="2766219"/>
                            <a:ext cx="42228"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145" name="Rectangle 145"/>
                        <wps:cNvSpPr/>
                        <wps:spPr>
                          <a:xfrm>
                            <a:off x="923925" y="2764172"/>
                            <a:ext cx="42228" cy="153652"/>
                          </a:xfrm>
                          <a:prstGeom prst="rect">
                            <a:avLst/>
                          </a:prstGeom>
                          <a:ln>
                            <a:noFill/>
                          </a:ln>
                        </wps:spPr>
                        <wps:txbx>
                          <w:txbxContent>
                            <w:p w:rsidR="00374CB7" w:rsidRDefault="00B4722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46" name="Rectangle 146"/>
                        <wps:cNvSpPr/>
                        <wps:spPr>
                          <a:xfrm>
                            <a:off x="2247900" y="2766219"/>
                            <a:ext cx="666000" cy="150930"/>
                          </a:xfrm>
                          <a:prstGeom prst="rect">
                            <a:avLst/>
                          </a:prstGeom>
                          <a:ln>
                            <a:noFill/>
                          </a:ln>
                        </wps:spPr>
                        <wps:txbx>
                          <w:txbxContent>
                            <w:p w:rsidR="00374CB7" w:rsidRDefault="00B4722E">
                              <w:r>
                                <w:rPr>
                                  <w:rFonts w:ascii="Times New Roman" w:eastAsia="Times New Roman" w:hAnsi="Times New Roman" w:cs="Times New Roman"/>
                                  <w:b/>
                                  <w:sz w:val="20"/>
                                </w:rPr>
                                <w:t>TURNO:</w:t>
                              </w:r>
                            </w:p>
                          </w:txbxContent>
                        </wps:txbx>
                        <wps:bodyPr horzOverflow="overflow" vert="horz" lIns="0" tIns="0" rIns="0" bIns="0" rtlCol="0">
                          <a:noAutofit/>
                        </wps:bodyPr>
                      </wps:wsp>
                      <wps:wsp>
                        <wps:cNvPr id="147" name="Rectangle 147"/>
                        <wps:cNvSpPr/>
                        <wps:spPr>
                          <a:xfrm>
                            <a:off x="2748636" y="2766219"/>
                            <a:ext cx="42228"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148" name="Rectangle 148"/>
                        <wps:cNvSpPr/>
                        <wps:spPr>
                          <a:xfrm>
                            <a:off x="2943225" y="2764172"/>
                            <a:ext cx="759846" cy="153652"/>
                          </a:xfrm>
                          <a:prstGeom prst="rect">
                            <a:avLst/>
                          </a:prstGeom>
                          <a:ln>
                            <a:noFill/>
                          </a:ln>
                        </wps:spPr>
                        <wps:txbx>
                          <w:txbxContent>
                            <w:p w:rsidR="00374CB7" w:rsidRDefault="00B4722E">
                              <w:r>
                                <w:rPr>
                                  <w:rFonts w:ascii="Times New Roman" w:eastAsia="Times New Roman" w:hAnsi="Times New Roman" w:cs="Times New Roman"/>
                                  <w:sz w:val="20"/>
                                </w:rPr>
                                <w:t>MAÑANA</w:t>
                              </w:r>
                            </w:p>
                          </w:txbxContent>
                        </wps:txbx>
                        <wps:bodyPr horzOverflow="overflow" vert="horz" lIns="0" tIns="0" rIns="0" bIns="0" rtlCol="0">
                          <a:noAutofit/>
                        </wps:bodyPr>
                      </wps:wsp>
                      <wps:wsp>
                        <wps:cNvPr id="149" name="Rectangle 149"/>
                        <wps:cNvSpPr/>
                        <wps:spPr>
                          <a:xfrm>
                            <a:off x="3514503" y="2764172"/>
                            <a:ext cx="42228" cy="153652"/>
                          </a:xfrm>
                          <a:prstGeom prst="rect">
                            <a:avLst/>
                          </a:prstGeom>
                          <a:ln>
                            <a:noFill/>
                          </a:ln>
                        </wps:spPr>
                        <wps:txbx>
                          <w:txbxContent>
                            <w:p w:rsidR="00374CB7" w:rsidRDefault="00B4722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50" name="Rectangle 150"/>
                        <wps:cNvSpPr/>
                        <wps:spPr>
                          <a:xfrm>
                            <a:off x="3914775" y="2766219"/>
                            <a:ext cx="497321" cy="150930"/>
                          </a:xfrm>
                          <a:prstGeom prst="rect">
                            <a:avLst/>
                          </a:prstGeom>
                          <a:ln>
                            <a:noFill/>
                          </a:ln>
                        </wps:spPr>
                        <wps:txbx>
                          <w:txbxContent>
                            <w:p w:rsidR="00374CB7" w:rsidRDefault="00B4722E">
                              <w:r>
                                <w:rPr>
                                  <w:rFonts w:ascii="Times New Roman" w:eastAsia="Times New Roman" w:hAnsi="Times New Roman" w:cs="Times New Roman"/>
                                  <w:b/>
                                  <w:sz w:val="20"/>
                                </w:rPr>
                                <w:t>SEDE:</w:t>
                              </w:r>
                            </w:p>
                          </w:txbxContent>
                        </wps:txbx>
                        <wps:bodyPr horzOverflow="overflow" vert="horz" lIns="0" tIns="0" rIns="0" bIns="0" rtlCol="0">
                          <a:noAutofit/>
                        </wps:bodyPr>
                      </wps:wsp>
                      <wps:wsp>
                        <wps:cNvPr id="151" name="Rectangle 151"/>
                        <wps:cNvSpPr/>
                        <wps:spPr>
                          <a:xfrm>
                            <a:off x="4288684" y="2766219"/>
                            <a:ext cx="42228"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152" name="Rectangle 152"/>
                        <wps:cNvSpPr/>
                        <wps:spPr>
                          <a:xfrm>
                            <a:off x="5229225" y="2764172"/>
                            <a:ext cx="42228" cy="153652"/>
                          </a:xfrm>
                          <a:prstGeom prst="rect">
                            <a:avLst/>
                          </a:prstGeom>
                          <a:ln>
                            <a:noFill/>
                          </a:ln>
                        </wps:spPr>
                        <wps:txbx>
                          <w:txbxContent>
                            <w:p w:rsidR="00374CB7" w:rsidRDefault="00B4722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53" name="Rectangle 153"/>
                        <wps:cNvSpPr/>
                        <wps:spPr>
                          <a:xfrm>
                            <a:off x="66675" y="3071019"/>
                            <a:ext cx="722227" cy="150930"/>
                          </a:xfrm>
                          <a:prstGeom prst="rect">
                            <a:avLst/>
                          </a:prstGeom>
                          <a:ln>
                            <a:noFill/>
                          </a:ln>
                        </wps:spPr>
                        <wps:txbx>
                          <w:txbxContent>
                            <w:p w:rsidR="00374CB7" w:rsidRDefault="00B4722E">
                              <w:r>
                                <w:rPr>
                                  <w:rFonts w:ascii="Times New Roman" w:eastAsia="Times New Roman" w:hAnsi="Times New Roman" w:cs="Times New Roman"/>
                                  <w:b/>
                                  <w:sz w:val="20"/>
                                </w:rPr>
                                <w:t>IDIOMA:</w:t>
                              </w:r>
                            </w:p>
                          </w:txbxContent>
                        </wps:txbx>
                        <wps:bodyPr horzOverflow="overflow" vert="horz" lIns="0" tIns="0" rIns="0" bIns="0" rtlCol="0">
                          <a:noAutofit/>
                        </wps:bodyPr>
                      </wps:wsp>
                      <wps:wsp>
                        <wps:cNvPr id="154" name="Rectangle 154"/>
                        <wps:cNvSpPr/>
                        <wps:spPr>
                          <a:xfrm>
                            <a:off x="609686" y="3071019"/>
                            <a:ext cx="42228"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155" name="Rectangle 155"/>
                        <wps:cNvSpPr/>
                        <wps:spPr>
                          <a:xfrm>
                            <a:off x="1285875" y="3064722"/>
                            <a:ext cx="567198" cy="169017"/>
                          </a:xfrm>
                          <a:prstGeom prst="rect">
                            <a:avLst/>
                          </a:prstGeom>
                          <a:ln>
                            <a:noFill/>
                          </a:ln>
                        </wps:spPr>
                        <wps:txbx>
                          <w:txbxContent>
                            <w:p w:rsidR="00374CB7" w:rsidRDefault="00B4722E">
                              <w:r>
                                <w:rPr>
                                  <w:rFonts w:ascii="Times New Roman" w:eastAsia="Times New Roman" w:hAnsi="Times New Roman" w:cs="Times New Roman"/>
                                </w:rPr>
                                <w:t>español</w:t>
                              </w:r>
                            </w:p>
                          </w:txbxContent>
                        </wps:txbx>
                        <wps:bodyPr horzOverflow="overflow" vert="horz" lIns="0" tIns="0" rIns="0" bIns="0" rtlCol="0">
                          <a:noAutofit/>
                        </wps:bodyPr>
                      </wps:wsp>
                      <wps:wsp>
                        <wps:cNvPr id="156" name="Rectangle 156"/>
                        <wps:cNvSpPr/>
                        <wps:spPr>
                          <a:xfrm>
                            <a:off x="1712312" y="3064722"/>
                            <a:ext cx="46450" cy="169017"/>
                          </a:xfrm>
                          <a:prstGeom prst="rect">
                            <a:avLst/>
                          </a:prstGeom>
                          <a:ln>
                            <a:noFill/>
                          </a:ln>
                        </wps:spPr>
                        <wps:txbx>
                          <w:txbxContent>
                            <w:p w:rsidR="00374CB7" w:rsidRDefault="00B4722E">
                              <w:r>
                                <w:rPr>
                                  <w:rFonts w:ascii="Times New Roman" w:eastAsia="Times New Roman" w:hAnsi="Times New Roman" w:cs="Times New Roman"/>
                                </w:rPr>
                                <w:t xml:space="preserve"> </w:t>
                              </w:r>
                            </w:p>
                          </w:txbxContent>
                        </wps:txbx>
                        <wps:bodyPr horzOverflow="overflow" vert="horz" lIns="0" tIns="0" rIns="0" bIns="0" rtlCol="0">
                          <a:noAutofit/>
                        </wps:bodyPr>
                      </wps:wsp>
                      <wps:wsp>
                        <wps:cNvPr id="157" name="Rectangle 157"/>
                        <wps:cNvSpPr/>
                        <wps:spPr>
                          <a:xfrm>
                            <a:off x="1747212" y="3064722"/>
                            <a:ext cx="51621" cy="169017"/>
                          </a:xfrm>
                          <a:prstGeom prst="rect">
                            <a:avLst/>
                          </a:prstGeom>
                          <a:ln>
                            <a:noFill/>
                          </a:ln>
                        </wps:spPr>
                        <wps:txbx>
                          <w:txbxContent>
                            <w:p w:rsidR="00374CB7" w:rsidRDefault="00B4722E">
                              <w:r>
                                <w:rPr>
                                  <w:rFonts w:ascii="Times New Roman" w:eastAsia="Times New Roman" w:hAnsi="Times New Roman" w:cs="Times New Roman"/>
                                </w:rPr>
                                <w:t>/</w:t>
                              </w:r>
                            </w:p>
                          </w:txbxContent>
                        </wps:txbx>
                        <wps:bodyPr horzOverflow="overflow" vert="horz" lIns="0" tIns="0" rIns="0" bIns="0" rtlCol="0">
                          <a:noAutofit/>
                        </wps:bodyPr>
                      </wps:wsp>
                      <wps:wsp>
                        <wps:cNvPr id="158" name="Rectangle 158"/>
                        <wps:cNvSpPr/>
                        <wps:spPr>
                          <a:xfrm>
                            <a:off x="1785998" y="3064722"/>
                            <a:ext cx="46450" cy="169017"/>
                          </a:xfrm>
                          <a:prstGeom prst="rect">
                            <a:avLst/>
                          </a:prstGeom>
                          <a:ln>
                            <a:noFill/>
                          </a:ln>
                        </wps:spPr>
                        <wps:txbx>
                          <w:txbxContent>
                            <w:p w:rsidR="00374CB7" w:rsidRDefault="00B4722E">
                              <w:r>
                                <w:rPr>
                                  <w:rFonts w:ascii="Times New Roman" w:eastAsia="Times New Roman" w:hAnsi="Times New Roman" w:cs="Times New Roman"/>
                                </w:rPr>
                                <w:t xml:space="preserve"> </w:t>
                              </w:r>
                            </w:p>
                          </w:txbxContent>
                        </wps:txbx>
                        <wps:bodyPr horzOverflow="overflow" vert="horz" lIns="0" tIns="0" rIns="0" bIns="0" rtlCol="0">
                          <a:noAutofit/>
                        </wps:bodyPr>
                      </wps:wsp>
                      <wps:wsp>
                        <wps:cNvPr id="159" name="Rectangle 159"/>
                        <wps:cNvSpPr/>
                        <wps:spPr>
                          <a:xfrm>
                            <a:off x="1820898" y="3064722"/>
                            <a:ext cx="443554" cy="169017"/>
                          </a:xfrm>
                          <a:prstGeom prst="rect">
                            <a:avLst/>
                          </a:prstGeom>
                          <a:ln>
                            <a:noFill/>
                          </a:ln>
                        </wps:spPr>
                        <wps:txbx>
                          <w:txbxContent>
                            <w:p w:rsidR="00374CB7" w:rsidRDefault="00B4722E">
                              <w:r>
                                <w:rPr>
                                  <w:rFonts w:ascii="Times New Roman" w:eastAsia="Times New Roman" w:hAnsi="Times New Roman" w:cs="Times New Roman"/>
                                </w:rPr>
                                <w:t>inglés</w:t>
                              </w:r>
                            </w:p>
                          </w:txbxContent>
                        </wps:txbx>
                        <wps:bodyPr horzOverflow="overflow" vert="horz" lIns="0" tIns="0" rIns="0" bIns="0" rtlCol="0">
                          <a:noAutofit/>
                        </wps:bodyPr>
                      </wps:wsp>
                      <wps:wsp>
                        <wps:cNvPr id="160" name="Rectangle 160"/>
                        <wps:cNvSpPr/>
                        <wps:spPr>
                          <a:xfrm>
                            <a:off x="2154359" y="3064722"/>
                            <a:ext cx="46450" cy="169017"/>
                          </a:xfrm>
                          <a:prstGeom prst="rect">
                            <a:avLst/>
                          </a:prstGeom>
                          <a:ln>
                            <a:noFill/>
                          </a:ln>
                        </wps:spPr>
                        <wps:txbx>
                          <w:txbxContent>
                            <w:p w:rsidR="00374CB7" w:rsidRDefault="00B4722E">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1" name="Rectangle 161"/>
                        <wps:cNvSpPr/>
                        <wps:spPr>
                          <a:xfrm>
                            <a:off x="2189259" y="3064722"/>
                            <a:ext cx="51621" cy="169017"/>
                          </a:xfrm>
                          <a:prstGeom prst="rect">
                            <a:avLst/>
                          </a:prstGeom>
                          <a:ln>
                            <a:noFill/>
                          </a:ln>
                        </wps:spPr>
                        <wps:txbx>
                          <w:txbxContent>
                            <w:p w:rsidR="00374CB7" w:rsidRDefault="00B4722E">
                              <w:r>
                                <w:rPr>
                                  <w:rFonts w:ascii="Times New Roman" w:eastAsia="Times New Roman" w:hAnsi="Times New Roman" w:cs="Times New Roman"/>
                                </w:rPr>
                                <w:t>/</w:t>
                              </w:r>
                            </w:p>
                          </w:txbxContent>
                        </wps:txbx>
                        <wps:bodyPr horzOverflow="overflow" vert="horz" lIns="0" tIns="0" rIns="0" bIns="0" rtlCol="0">
                          <a:noAutofit/>
                        </wps:bodyPr>
                      </wps:wsp>
                      <wps:wsp>
                        <wps:cNvPr id="162" name="Rectangle 162"/>
                        <wps:cNvSpPr/>
                        <wps:spPr>
                          <a:xfrm>
                            <a:off x="2228044" y="3064722"/>
                            <a:ext cx="46450" cy="169017"/>
                          </a:xfrm>
                          <a:prstGeom prst="rect">
                            <a:avLst/>
                          </a:prstGeom>
                          <a:ln>
                            <a:noFill/>
                          </a:ln>
                        </wps:spPr>
                        <wps:txbx>
                          <w:txbxContent>
                            <w:p w:rsidR="00374CB7" w:rsidRDefault="00B4722E">
                              <w:r>
                                <w:rPr>
                                  <w:rFonts w:ascii="Times New Roman" w:eastAsia="Times New Roman" w:hAnsi="Times New Roman" w:cs="Times New Roman"/>
                                </w:rPr>
                                <w:t xml:space="preserve"> </w:t>
                              </w:r>
                            </w:p>
                          </w:txbxContent>
                        </wps:txbx>
                        <wps:bodyPr horzOverflow="overflow" vert="horz" lIns="0" tIns="0" rIns="0" bIns="0" rtlCol="0">
                          <a:noAutofit/>
                        </wps:bodyPr>
                      </wps:wsp>
                      <wps:wsp>
                        <wps:cNvPr id="163" name="Rectangle 163"/>
                        <wps:cNvSpPr/>
                        <wps:spPr>
                          <a:xfrm>
                            <a:off x="2262944" y="3064722"/>
                            <a:ext cx="536026" cy="169017"/>
                          </a:xfrm>
                          <a:prstGeom prst="rect">
                            <a:avLst/>
                          </a:prstGeom>
                          <a:ln>
                            <a:noFill/>
                          </a:ln>
                        </wps:spPr>
                        <wps:txbx>
                          <w:txbxContent>
                            <w:p w:rsidR="00374CB7" w:rsidRDefault="00B4722E">
                              <w:r>
                                <w:rPr>
                                  <w:rFonts w:ascii="Times New Roman" w:eastAsia="Times New Roman" w:hAnsi="Times New Roman" w:cs="Times New Roman"/>
                                </w:rPr>
                                <w:t>francés</w:t>
                              </w:r>
                            </w:p>
                          </w:txbxContent>
                        </wps:txbx>
                        <wps:bodyPr horzOverflow="overflow" vert="horz" lIns="0" tIns="0" rIns="0" bIns="0" rtlCol="0">
                          <a:noAutofit/>
                        </wps:bodyPr>
                      </wps:wsp>
                      <wps:wsp>
                        <wps:cNvPr id="164" name="Rectangle 164"/>
                        <wps:cNvSpPr/>
                        <wps:spPr>
                          <a:xfrm>
                            <a:off x="2665933" y="3073527"/>
                            <a:ext cx="42228" cy="153652"/>
                          </a:xfrm>
                          <a:prstGeom prst="rect">
                            <a:avLst/>
                          </a:prstGeom>
                          <a:ln>
                            <a:noFill/>
                          </a:ln>
                        </wps:spPr>
                        <wps:txbx>
                          <w:txbxContent>
                            <w:p w:rsidR="00374CB7" w:rsidRDefault="00B4722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65" name="Rectangle 165"/>
                        <wps:cNvSpPr/>
                        <wps:spPr>
                          <a:xfrm>
                            <a:off x="66675" y="3375819"/>
                            <a:ext cx="412734" cy="150930"/>
                          </a:xfrm>
                          <a:prstGeom prst="rect">
                            <a:avLst/>
                          </a:prstGeom>
                          <a:ln>
                            <a:noFill/>
                          </a:ln>
                        </wps:spPr>
                        <wps:txbx>
                          <w:txbxContent>
                            <w:p w:rsidR="00374CB7" w:rsidRDefault="00B4722E">
                              <w:r>
                                <w:rPr>
                                  <w:rFonts w:ascii="Times New Roman" w:eastAsia="Times New Roman" w:hAnsi="Times New Roman" w:cs="Times New Roman"/>
                                  <w:b/>
                                  <w:sz w:val="20"/>
                                </w:rPr>
                                <w:t>URL:</w:t>
                              </w:r>
                            </w:p>
                          </w:txbxContent>
                        </wps:txbx>
                        <wps:bodyPr horzOverflow="overflow" vert="horz" lIns="0" tIns="0" rIns="0" bIns="0" rtlCol="0">
                          <a:noAutofit/>
                        </wps:bodyPr>
                      </wps:wsp>
                      <wps:wsp>
                        <wps:cNvPr id="166" name="Rectangle 166"/>
                        <wps:cNvSpPr/>
                        <wps:spPr>
                          <a:xfrm>
                            <a:off x="376985" y="3375819"/>
                            <a:ext cx="42228" cy="150930"/>
                          </a:xfrm>
                          <a:prstGeom prst="rect">
                            <a:avLst/>
                          </a:prstGeom>
                          <a:ln>
                            <a:noFill/>
                          </a:ln>
                        </wps:spPr>
                        <wps:txbx>
                          <w:txbxContent>
                            <w:p w:rsidR="00374CB7" w:rsidRDefault="00B4722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58215" name="Rectangle 58215"/>
                        <wps:cNvSpPr/>
                        <wps:spPr>
                          <a:xfrm>
                            <a:off x="923925" y="3369522"/>
                            <a:ext cx="61873" cy="169017"/>
                          </a:xfrm>
                          <a:prstGeom prst="rect">
                            <a:avLst/>
                          </a:prstGeom>
                          <a:ln>
                            <a:noFill/>
                          </a:ln>
                        </wps:spPr>
                        <wps:txbx>
                          <w:txbxContent>
                            <w:p w:rsidR="00374CB7" w:rsidRDefault="00B4722E">
                              <w:r>
                                <w:rPr>
                                  <w:rFonts w:ascii="Times New Roman" w:eastAsia="Times New Roman" w:hAnsi="Times New Roman" w:cs="Times New Roman"/>
                                  <w:color w:val="999999"/>
                                </w:rPr>
                                <w:t>(</w:t>
                              </w:r>
                            </w:p>
                          </w:txbxContent>
                        </wps:txbx>
                        <wps:bodyPr horzOverflow="overflow" vert="horz" lIns="0" tIns="0" rIns="0" bIns="0" rtlCol="0">
                          <a:noAutofit/>
                        </wps:bodyPr>
                      </wps:wsp>
                      <wps:wsp>
                        <wps:cNvPr id="58216" name="Rectangle 58216"/>
                        <wps:cNvSpPr/>
                        <wps:spPr>
                          <a:xfrm>
                            <a:off x="970413" y="3369522"/>
                            <a:ext cx="690794" cy="169017"/>
                          </a:xfrm>
                          <a:prstGeom prst="rect">
                            <a:avLst/>
                          </a:prstGeom>
                          <a:ln>
                            <a:noFill/>
                          </a:ln>
                        </wps:spPr>
                        <wps:txbx>
                          <w:txbxContent>
                            <w:p w:rsidR="00374CB7" w:rsidRDefault="00B4722E">
                              <w:r>
                                <w:rPr>
                                  <w:rFonts w:ascii="Times New Roman" w:eastAsia="Times New Roman" w:hAnsi="Times New Roman" w:cs="Times New Roman"/>
                                  <w:color w:val="999999"/>
                                </w:rPr>
                                <w:t>dirección</w:t>
                              </w:r>
                            </w:p>
                          </w:txbxContent>
                        </wps:txbx>
                        <wps:bodyPr horzOverflow="overflow" vert="horz" lIns="0" tIns="0" rIns="0" bIns="0" rtlCol="0">
                          <a:noAutofit/>
                        </wps:bodyPr>
                      </wps:wsp>
                      <wps:wsp>
                        <wps:cNvPr id="168" name="Rectangle 168"/>
                        <wps:cNvSpPr/>
                        <wps:spPr>
                          <a:xfrm>
                            <a:off x="1489758" y="3369522"/>
                            <a:ext cx="46450" cy="169017"/>
                          </a:xfrm>
                          <a:prstGeom prst="rect">
                            <a:avLst/>
                          </a:prstGeom>
                          <a:ln>
                            <a:noFill/>
                          </a:ln>
                        </wps:spPr>
                        <wps:txbx>
                          <w:txbxContent>
                            <w:p w:rsidR="00374CB7" w:rsidRDefault="00B4722E">
                              <w:r>
                                <w:rPr>
                                  <w:rFonts w:ascii="Times New Roman" w:eastAsia="Times New Roman" w:hAnsi="Times New Roman" w:cs="Times New Roman"/>
                                  <w:color w:val="999999"/>
                                </w:rPr>
                                <w:t xml:space="preserve"> </w:t>
                              </w:r>
                            </w:p>
                          </w:txbxContent>
                        </wps:txbx>
                        <wps:bodyPr horzOverflow="overflow" vert="horz" lIns="0" tIns="0" rIns="0" bIns="0" rtlCol="0">
                          <a:noAutofit/>
                        </wps:bodyPr>
                      </wps:wsp>
                      <wps:wsp>
                        <wps:cNvPr id="169" name="Rectangle 169"/>
                        <wps:cNvSpPr/>
                        <wps:spPr>
                          <a:xfrm>
                            <a:off x="1524659" y="3369522"/>
                            <a:ext cx="175302" cy="169017"/>
                          </a:xfrm>
                          <a:prstGeom prst="rect">
                            <a:avLst/>
                          </a:prstGeom>
                          <a:ln>
                            <a:noFill/>
                          </a:ln>
                        </wps:spPr>
                        <wps:txbx>
                          <w:txbxContent>
                            <w:p w:rsidR="00374CB7" w:rsidRDefault="00B4722E">
                              <w:r>
                                <w:rPr>
                                  <w:rFonts w:ascii="Times New Roman" w:eastAsia="Times New Roman" w:hAnsi="Times New Roman" w:cs="Times New Roman"/>
                                  <w:color w:val="999999"/>
                                </w:rPr>
                                <w:t>de</w:t>
                              </w:r>
                            </w:p>
                          </w:txbxContent>
                        </wps:txbx>
                        <wps:bodyPr horzOverflow="overflow" vert="horz" lIns="0" tIns="0" rIns="0" bIns="0" rtlCol="0">
                          <a:noAutofit/>
                        </wps:bodyPr>
                      </wps:wsp>
                      <wps:wsp>
                        <wps:cNvPr id="170" name="Rectangle 170"/>
                        <wps:cNvSpPr/>
                        <wps:spPr>
                          <a:xfrm>
                            <a:off x="1656420" y="3369522"/>
                            <a:ext cx="46450" cy="169017"/>
                          </a:xfrm>
                          <a:prstGeom prst="rect">
                            <a:avLst/>
                          </a:prstGeom>
                          <a:ln>
                            <a:noFill/>
                          </a:ln>
                        </wps:spPr>
                        <wps:txbx>
                          <w:txbxContent>
                            <w:p w:rsidR="00374CB7" w:rsidRDefault="00B4722E">
                              <w:r>
                                <w:rPr>
                                  <w:rFonts w:ascii="Times New Roman" w:eastAsia="Times New Roman" w:hAnsi="Times New Roman" w:cs="Times New Roman"/>
                                  <w:color w:val="999999"/>
                                </w:rPr>
                                <w:t xml:space="preserve"> </w:t>
                              </w:r>
                            </w:p>
                          </w:txbxContent>
                        </wps:txbx>
                        <wps:bodyPr horzOverflow="overflow" vert="horz" lIns="0" tIns="0" rIns="0" bIns="0" rtlCol="0">
                          <a:noAutofit/>
                        </wps:bodyPr>
                      </wps:wsp>
                      <wps:wsp>
                        <wps:cNvPr id="171" name="Rectangle 171"/>
                        <wps:cNvSpPr/>
                        <wps:spPr>
                          <a:xfrm>
                            <a:off x="1691321" y="3369522"/>
                            <a:ext cx="494791" cy="169017"/>
                          </a:xfrm>
                          <a:prstGeom prst="rect">
                            <a:avLst/>
                          </a:prstGeom>
                          <a:ln>
                            <a:noFill/>
                          </a:ln>
                        </wps:spPr>
                        <wps:txbx>
                          <w:txbxContent>
                            <w:p w:rsidR="00374CB7" w:rsidRDefault="00B4722E">
                              <w:r>
                                <w:rPr>
                                  <w:rFonts w:ascii="Times New Roman" w:eastAsia="Times New Roman" w:hAnsi="Times New Roman" w:cs="Times New Roman"/>
                                  <w:color w:val="999999"/>
                                </w:rPr>
                                <w:t>acceso</w:t>
                              </w:r>
                            </w:p>
                          </w:txbxContent>
                        </wps:txbx>
                        <wps:bodyPr horzOverflow="overflow" vert="horz" lIns="0" tIns="0" rIns="0" bIns="0" rtlCol="0">
                          <a:noAutofit/>
                        </wps:bodyPr>
                      </wps:wsp>
                      <wps:wsp>
                        <wps:cNvPr id="172" name="Rectangle 172"/>
                        <wps:cNvSpPr/>
                        <wps:spPr>
                          <a:xfrm>
                            <a:off x="2063294" y="3369522"/>
                            <a:ext cx="46450" cy="169017"/>
                          </a:xfrm>
                          <a:prstGeom prst="rect">
                            <a:avLst/>
                          </a:prstGeom>
                          <a:ln>
                            <a:noFill/>
                          </a:ln>
                        </wps:spPr>
                        <wps:txbx>
                          <w:txbxContent>
                            <w:p w:rsidR="00374CB7" w:rsidRDefault="00B4722E">
                              <w:r>
                                <w:rPr>
                                  <w:rFonts w:ascii="Times New Roman" w:eastAsia="Times New Roman" w:hAnsi="Times New Roman" w:cs="Times New Roman"/>
                                  <w:color w:val="999999"/>
                                </w:rPr>
                                <w:t xml:space="preserve"> </w:t>
                              </w:r>
                            </w:p>
                          </w:txbxContent>
                        </wps:txbx>
                        <wps:bodyPr horzOverflow="overflow" vert="horz" lIns="0" tIns="0" rIns="0" bIns="0" rtlCol="0">
                          <a:noAutofit/>
                        </wps:bodyPr>
                      </wps:wsp>
                      <wps:wsp>
                        <wps:cNvPr id="173" name="Rectangle 173"/>
                        <wps:cNvSpPr/>
                        <wps:spPr>
                          <a:xfrm>
                            <a:off x="2098194" y="3369522"/>
                            <a:ext cx="134030" cy="169017"/>
                          </a:xfrm>
                          <a:prstGeom prst="rect">
                            <a:avLst/>
                          </a:prstGeom>
                          <a:ln>
                            <a:noFill/>
                          </a:ln>
                        </wps:spPr>
                        <wps:txbx>
                          <w:txbxContent>
                            <w:p w:rsidR="00374CB7" w:rsidRDefault="00B4722E">
                              <w:r>
                                <w:rPr>
                                  <w:rFonts w:ascii="Times New Roman" w:eastAsia="Times New Roman" w:hAnsi="Times New Roman" w:cs="Times New Roman"/>
                                  <w:color w:val="999999"/>
                                </w:rPr>
                                <w:t>al</w:t>
                              </w:r>
                            </w:p>
                          </w:txbxContent>
                        </wps:txbx>
                        <wps:bodyPr horzOverflow="overflow" vert="horz" lIns="0" tIns="0" rIns="0" bIns="0" rtlCol="0">
                          <a:noAutofit/>
                        </wps:bodyPr>
                      </wps:wsp>
                      <wps:wsp>
                        <wps:cNvPr id="174" name="Rectangle 174"/>
                        <wps:cNvSpPr/>
                        <wps:spPr>
                          <a:xfrm>
                            <a:off x="2198941" y="3369522"/>
                            <a:ext cx="46450" cy="169017"/>
                          </a:xfrm>
                          <a:prstGeom prst="rect">
                            <a:avLst/>
                          </a:prstGeom>
                          <a:ln>
                            <a:noFill/>
                          </a:ln>
                        </wps:spPr>
                        <wps:txbx>
                          <w:txbxContent>
                            <w:p w:rsidR="00374CB7" w:rsidRDefault="00B4722E">
                              <w:r>
                                <w:rPr>
                                  <w:rFonts w:ascii="Times New Roman" w:eastAsia="Times New Roman" w:hAnsi="Times New Roman" w:cs="Times New Roman"/>
                                  <w:color w:val="999999"/>
                                </w:rPr>
                                <w:t xml:space="preserve"> </w:t>
                              </w:r>
                            </w:p>
                          </w:txbxContent>
                        </wps:txbx>
                        <wps:bodyPr horzOverflow="overflow" vert="horz" lIns="0" tIns="0" rIns="0" bIns="0" rtlCol="0">
                          <a:noAutofit/>
                        </wps:bodyPr>
                      </wps:wsp>
                      <wps:wsp>
                        <wps:cNvPr id="175" name="Rectangle 175"/>
                        <wps:cNvSpPr/>
                        <wps:spPr>
                          <a:xfrm>
                            <a:off x="2233841" y="3369522"/>
                            <a:ext cx="629034" cy="169017"/>
                          </a:xfrm>
                          <a:prstGeom prst="rect">
                            <a:avLst/>
                          </a:prstGeom>
                          <a:ln>
                            <a:noFill/>
                          </a:ln>
                        </wps:spPr>
                        <wps:txbx>
                          <w:txbxContent>
                            <w:p w:rsidR="00374CB7" w:rsidRDefault="00B4722E">
                              <w:r>
                                <w:rPr>
                                  <w:rFonts w:ascii="Times New Roman" w:eastAsia="Times New Roman" w:hAnsi="Times New Roman" w:cs="Times New Roman"/>
                                  <w:color w:val="999999"/>
                                </w:rPr>
                                <w:t>campus)</w:t>
                              </w:r>
                            </w:p>
                          </w:txbxContent>
                        </wps:txbx>
                        <wps:bodyPr horzOverflow="overflow" vert="horz" lIns="0" tIns="0" rIns="0" bIns="0" rtlCol="0">
                          <a:noAutofit/>
                        </wps:bodyPr>
                      </wps:wsp>
                      <wps:wsp>
                        <wps:cNvPr id="176" name="Rectangle 176"/>
                        <wps:cNvSpPr/>
                        <wps:spPr>
                          <a:xfrm>
                            <a:off x="2706766" y="3378327"/>
                            <a:ext cx="42228" cy="153652"/>
                          </a:xfrm>
                          <a:prstGeom prst="rect">
                            <a:avLst/>
                          </a:prstGeom>
                          <a:ln>
                            <a:noFill/>
                          </a:ln>
                        </wps:spPr>
                        <wps:txbx>
                          <w:txbxContent>
                            <w:p w:rsidR="00374CB7" w:rsidRDefault="00B4722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28" name="Shape 228"/>
                        <wps:cNvSpPr/>
                        <wps:spPr>
                          <a:xfrm>
                            <a:off x="6207760" y="750795"/>
                            <a:ext cx="0" cy="723900"/>
                          </a:xfrm>
                          <a:custGeom>
                            <a:avLst/>
                            <a:gdLst/>
                            <a:ahLst/>
                            <a:cxnLst/>
                            <a:rect l="0" t="0" r="0" b="0"/>
                            <a:pathLst>
                              <a:path h="723900">
                                <a:moveTo>
                                  <a:pt x="0" y="0"/>
                                </a:moveTo>
                                <a:lnTo>
                                  <a:pt x="0" y="7239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29" name="Shape 229"/>
                        <wps:cNvSpPr/>
                        <wps:spPr>
                          <a:xfrm>
                            <a:off x="6207760" y="2211295"/>
                            <a:ext cx="0" cy="444500"/>
                          </a:xfrm>
                          <a:custGeom>
                            <a:avLst/>
                            <a:gdLst/>
                            <a:ahLst/>
                            <a:cxnLst/>
                            <a:rect l="0" t="0" r="0" b="0"/>
                            <a:pathLst>
                              <a:path h="444500">
                                <a:moveTo>
                                  <a:pt x="0" y="0"/>
                                </a:moveTo>
                                <a:lnTo>
                                  <a:pt x="0" y="4445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30" name="Shape 230"/>
                        <wps:cNvSpPr/>
                        <wps:spPr>
                          <a:xfrm>
                            <a:off x="6207760" y="2947895"/>
                            <a:ext cx="0" cy="622300"/>
                          </a:xfrm>
                          <a:custGeom>
                            <a:avLst/>
                            <a:gdLst/>
                            <a:ahLst/>
                            <a:cxnLst/>
                            <a:rect l="0" t="0" r="0" b="0"/>
                            <a:pathLst>
                              <a:path h="622300">
                                <a:moveTo>
                                  <a:pt x="0" y="0"/>
                                </a:moveTo>
                                <a:lnTo>
                                  <a:pt x="0" y="6223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31" name="Shape 231"/>
                        <wps:cNvSpPr/>
                        <wps:spPr>
                          <a:xfrm>
                            <a:off x="3810" y="1176245"/>
                            <a:ext cx="6210300" cy="0"/>
                          </a:xfrm>
                          <a:custGeom>
                            <a:avLst/>
                            <a:gdLst/>
                            <a:ahLst/>
                            <a:cxnLst/>
                            <a:rect l="0" t="0" r="0" b="0"/>
                            <a:pathLst>
                              <a:path w="6210300">
                                <a:moveTo>
                                  <a:pt x="0" y="0"/>
                                </a:moveTo>
                                <a:lnTo>
                                  <a:pt x="62103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32" name="Shape 232"/>
                        <wps:cNvSpPr/>
                        <wps:spPr>
                          <a:xfrm>
                            <a:off x="3810" y="1481045"/>
                            <a:ext cx="6210300" cy="0"/>
                          </a:xfrm>
                          <a:custGeom>
                            <a:avLst/>
                            <a:gdLst/>
                            <a:ahLst/>
                            <a:cxnLst/>
                            <a:rect l="0" t="0" r="0" b="0"/>
                            <a:pathLst>
                              <a:path w="6210300">
                                <a:moveTo>
                                  <a:pt x="0" y="0"/>
                                </a:moveTo>
                                <a:lnTo>
                                  <a:pt x="62103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33" name="Shape 233"/>
                        <wps:cNvSpPr/>
                        <wps:spPr>
                          <a:xfrm>
                            <a:off x="3810" y="1785845"/>
                            <a:ext cx="6210300" cy="0"/>
                          </a:xfrm>
                          <a:custGeom>
                            <a:avLst/>
                            <a:gdLst/>
                            <a:ahLst/>
                            <a:cxnLst/>
                            <a:rect l="0" t="0" r="0" b="0"/>
                            <a:pathLst>
                              <a:path w="6210300">
                                <a:moveTo>
                                  <a:pt x="0" y="0"/>
                                </a:moveTo>
                                <a:lnTo>
                                  <a:pt x="62103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34" name="Shape 234"/>
                        <wps:cNvSpPr/>
                        <wps:spPr>
                          <a:xfrm>
                            <a:off x="3810" y="2217645"/>
                            <a:ext cx="6210300" cy="0"/>
                          </a:xfrm>
                          <a:custGeom>
                            <a:avLst/>
                            <a:gdLst/>
                            <a:ahLst/>
                            <a:cxnLst/>
                            <a:rect l="0" t="0" r="0" b="0"/>
                            <a:pathLst>
                              <a:path w="6210300">
                                <a:moveTo>
                                  <a:pt x="0" y="0"/>
                                </a:moveTo>
                                <a:lnTo>
                                  <a:pt x="62103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35" name="Shape 235"/>
                        <wps:cNvSpPr/>
                        <wps:spPr>
                          <a:xfrm>
                            <a:off x="3810" y="2649445"/>
                            <a:ext cx="6210300" cy="0"/>
                          </a:xfrm>
                          <a:custGeom>
                            <a:avLst/>
                            <a:gdLst/>
                            <a:ahLst/>
                            <a:cxnLst/>
                            <a:rect l="0" t="0" r="0" b="0"/>
                            <a:pathLst>
                              <a:path w="6210300">
                                <a:moveTo>
                                  <a:pt x="0" y="0"/>
                                </a:moveTo>
                                <a:lnTo>
                                  <a:pt x="62103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36" name="Shape 236"/>
                        <wps:cNvSpPr/>
                        <wps:spPr>
                          <a:xfrm>
                            <a:off x="3810" y="2954245"/>
                            <a:ext cx="6210300" cy="0"/>
                          </a:xfrm>
                          <a:custGeom>
                            <a:avLst/>
                            <a:gdLst/>
                            <a:ahLst/>
                            <a:cxnLst/>
                            <a:rect l="0" t="0" r="0" b="0"/>
                            <a:pathLst>
                              <a:path w="6210300">
                                <a:moveTo>
                                  <a:pt x="0" y="0"/>
                                </a:moveTo>
                                <a:lnTo>
                                  <a:pt x="62103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37" name="Shape 237"/>
                        <wps:cNvSpPr/>
                        <wps:spPr>
                          <a:xfrm>
                            <a:off x="3810" y="3259045"/>
                            <a:ext cx="6210300" cy="0"/>
                          </a:xfrm>
                          <a:custGeom>
                            <a:avLst/>
                            <a:gdLst/>
                            <a:ahLst/>
                            <a:cxnLst/>
                            <a:rect l="0" t="0" r="0" b="0"/>
                            <a:pathLst>
                              <a:path w="6210300">
                                <a:moveTo>
                                  <a:pt x="0" y="0"/>
                                </a:moveTo>
                                <a:lnTo>
                                  <a:pt x="62103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38" name="Shape 238"/>
                        <wps:cNvSpPr/>
                        <wps:spPr>
                          <a:xfrm>
                            <a:off x="3810" y="3563845"/>
                            <a:ext cx="6210300" cy="0"/>
                          </a:xfrm>
                          <a:custGeom>
                            <a:avLst/>
                            <a:gdLst/>
                            <a:ahLst/>
                            <a:cxnLst/>
                            <a:rect l="0" t="0" r="0" b="0"/>
                            <a:pathLst>
                              <a:path w="6210300">
                                <a:moveTo>
                                  <a:pt x="0" y="0"/>
                                </a:moveTo>
                                <a:lnTo>
                                  <a:pt x="62103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g:wgp>
                  </a:graphicData>
                </a:graphic>
              </wp:inline>
            </w:drawing>
          </mc:Choice>
          <mc:Fallback>
            <w:pict>
              <v:group id="Group 59669" o:spid="_x0000_s1026" style="width:489.3pt;height:232.5pt;mso-position-horizontal-relative:char;mso-position-vertical-relative:line" coordorigin=",6175" coordsize="62141,29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">
                <v:shape id="Shape 65561" o:spid="_x0000_s1027" style="position:absolute;top:7445;width:24288;height:4287;visibility:visible;mso-wrap-style:square;v-text-anchor:top" coordsize="2428875,42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" path="m,l2428875,r,428625l,428625,,e" fillcolor="#93c47d" stroked="f" strokeweight="0">
                  <v:stroke miterlimit="83231f" joinstyle="miter"/>
                  <v:path arrowok="t" textboxrect="0,0,2428875,428625"/>
                </v:shape>
                <v:shape id="Shape 65562" o:spid="_x0000_s1028" style="position:absolute;top:11732;width:8572;height:3048;visibility:visible;mso-wrap-style:square;v-text-anchor:top" coordsize="85725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" path="m,l857250,r,304800l,304800,,e" fillcolor="#93c47d" stroked="f" strokeweight="0">
                  <v:stroke miterlimit="83231f" joinstyle="miter"/>
                  <v:path arrowok="t" textboxrect="0,0,857250,304800"/>
                </v:shape>
                <v:shape id="Shape 65563" o:spid="_x0000_s1029" style="position:absolute;top:14780;width:12858;height:3048;visibility:visible;mso-wrap-style:square;v-text-anchor:top" coordsize="128587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" path="m,l1285875,r,304800l,304800,,e" fillcolor="#93c47d" stroked="f" strokeweight="0">
                  <v:stroke miterlimit="83231f" joinstyle="miter"/>
                  <v:path arrowok="t" textboxrect="0,0,1285875,304800"/>
                </v:shape>
                <v:shape id="Shape 65564" o:spid="_x0000_s1030" style="position:absolute;left:38481;top:14780;width:13144;height:3048;visibility:visible;mso-wrap-style:square;v-text-anchor:top" coordsize="131445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" path="m,l1314450,r,304800l,304800,,e" fillcolor="#93c47d" stroked="f" strokeweight="0">
                  <v:stroke miterlimit="83231f" joinstyle="miter"/>
                  <v:path arrowok="t" textboxrect="0,0,1314450,304800"/>
                </v:shape>
                <v:shape id="Shape 65565" o:spid="_x0000_s1031" style="position:absolute;top:17828;width:24288;height:4286;visibility:visible;mso-wrap-style:square;v-text-anchor:top" coordsize="2428875,42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" path="m,l2428875,r,428625l,428625,,e" fillcolor="#93c47d" stroked="f" strokeweight="0">
                  <v:stroke miterlimit="83231f" joinstyle="miter"/>
                  <v:path arrowok="t" textboxrect="0,0,2428875,428625"/>
                </v:shape>
                <v:shape id="Shape 65566" o:spid="_x0000_s1032" style="position:absolute;left:38481;top:17828;width:13144;height:4286;visibility:visible;mso-wrap-style:square;v-text-anchor:top" coordsize="1314450,42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" path="m,l1314450,r,428625l,428625,,e" fillcolor="#93c47d" stroked="f" strokeweight="0">
                  <v:stroke miterlimit="83231f" joinstyle="miter"/>
                  <v:path arrowok="t" textboxrect="0,0,1314450,428625"/>
                </v:shape>
                <v:shape id="Shape 65567" o:spid="_x0000_s1033" style="position:absolute;top:22114;width:24288;height:4381;visibility:visible;mso-wrap-style:square;v-text-anchor:top" coordsize="2428875,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" path="m,l2428875,r,438150l,438150,,e" fillcolor="#93c47d" stroked="f" strokeweight="0">
                  <v:stroke miterlimit="83231f" joinstyle="miter"/>
                  <v:path arrowok="t" textboxrect="0,0,2428875,438150"/>
                </v:shape>
                <v:shape id="Shape 65568" o:spid="_x0000_s1034" style="position:absolute;top:26495;width:8572;height:3048;visibility:visible;mso-wrap-style:square;v-text-anchor:top" coordsize="85725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" path="m,l857250,r,304800l,304800,,e" fillcolor="#93c47d" stroked="f" strokeweight="0">
                  <v:stroke miterlimit="83231f" joinstyle="miter"/>
                  <v:path arrowok="t" textboxrect="0,0,857250,304800"/>
                </v:shape>
                <v:shape id="Shape 65569" o:spid="_x0000_s1035" style="position:absolute;left:21812;top:26495;width:6953;height:3048;visibility:visible;mso-wrap-style:square;v-text-anchor:top" coordsize="69532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" path="m,l695325,r,304800l,304800,,e" fillcolor="#93c47d" stroked="f" strokeweight="0">
                  <v:stroke miterlimit="83231f" joinstyle="miter"/>
                  <v:path arrowok="t" textboxrect="0,0,695325,304800"/>
                </v:shape>
                <v:shape id="Shape 65570" o:spid="_x0000_s1036" style="position:absolute;left:38481;top:26495;width:13144;height:3048;visibility:visible;mso-wrap-style:square;v-text-anchor:top" coordsize="131445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" path="m,l1314450,r,304800l,304800,,e" fillcolor="#93c47d" stroked="f" strokeweight="0">
                  <v:stroke miterlimit="83231f" joinstyle="miter"/>
                  <v:path arrowok="t" textboxrect="0,0,1314450,304800"/>
                </v:shape>
                <v:shape id="Shape 65571" o:spid="_x0000_s1037" style="position:absolute;top:29543;width:12192;height:3048;visibility:visible;mso-wrap-style:square;v-text-anchor:top" coordsize="121920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" path="m,l1219200,r,304800l,304800,,e" fillcolor="#93c47d" stroked="f" strokeweight="0">
                  <v:stroke miterlimit="83231f" joinstyle="miter"/>
                  <v:path arrowok="t" textboxrect="0,0,1219200,304800"/>
                </v:shape>
                <v:shape id="Shape 65572" o:spid="_x0000_s1038" style="position:absolute;top:32591;width:8572;height:3048;visibility:visible;mso-wrap-style:square;v-text-anchor:top" coordsize="85725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" path="m,l857250,r,304800l,304800,,e" fillcolor="#93c47d" stroked="f" strokeweight="0">
                  <v:stroke miterlimit="83231f" joinstyle="miter"/>
                  <v:path arrowok="t" textboxrect="0,0,857250,304800"/>
                </v:shape>
                <v:rect id="Rectangle 71" o:spid="_x0000_s1039" style="position:absolute;left:33602;top:6175;width:465;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rsidR="00374CB7" w:rsidRDefault="00B4722E">
                        <w:r>
                          <w:rPr>
                            <w:rFonts w:ascii="Times New Roman" w:eastAsia="Times New Roman" w:hAnsi="Times New Roman" w:cs="Times New Roman"/>
                          </w:rPr>
                          <w:t xml:space="preserve"> </w:t>
                        </w:r>
                      </w:p>
                    </w:txbxContent>
                  </v:textbox>
                </v:rect>
                <v:rect id="Rectangle 72" o:spid="_x0000_s1040" style="position:absolute;left:666;top:8438;width:9757;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rsidR="00374CB7" w:rsidRDefault="00B4722E">
                        <w:r>
                          <w:rPr>
                            <w:rFonts w:ascii="Times New Roman" w:eastAsia="Times New Roman" w:hAnsi="Times New Roman" w:cs="Times New Roman"/>
                            <w:b/>
                            <w:sz w:val="20"/>
                          </w:rPr>
                          <w:t>ACTIVIDAD</w:t>
                        </w:r>
                      </w:p>
                    </w:txbxContent>
                  </v:textbox>
                </v:rect>
                <v:rect id="Rectangle 73" o:spid="_x0000_s1041" style="position:absolute;left:8002;top:8438;width:422;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74" o:spid="_x0000_s1042" style="position:absolute;left:8319;top:8438;width:12101;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rsidR="00374CB7" w:rsidRDefault="00B4722E">
                        <w:r>
                          <w:rPr>
                            <w:rFonts w:ascii="Times New Roman" w:eastAsia="Times New Roman" w:hAnsi="Times New Roman" w:cs="Times New Roman"/>
                            <w:b/>
                            <w:sz w:val="20"/>
                          </w:rPr>
                          <w:t>CURRICULAR:</w:t>
                        </w:r>
                      </w:p>
                    </w:txbxContent>
                  </v:textbox>
                </v:rect>
                <v:rect id="Rectangle 75" o:spid="_x0000_s1043" style="position:absolute;left:17417;top:8438;width:422;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76" o:spid="_x0000_s1044" style="position:absolute;left:17735;top:8438;width:6661;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rsidR="00374CB7" w:rsidRDefault="00B4722E">
                        <w:r>
                          <w:rPr>
                            <w:rFonts w:ascii="Times New Roman" w:eastAsia="Times New Roman" w:hAnsi="Times New Roman" w:cs="Times New Roman"/>
                            <w:b/>
                            <w:sz w:val="20"/>
                          </w:rPr>
                          <w:t>TEORÍA</w:t>
                        </w:r>
                      </w:p>
                    </w:txbxContent>
                  </v:textbox>
                </v:rect>
                <v:rect id="Rectangle 77" o:spid="_x0000_s1045" style="position:absolute;left:22743;top:8438;width:422;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78" o:spid="_x0000_s1046" style="position:absolute;left:666;top:9898;width:8351;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rsidR="00374CB7" w:rsidRDefault="00B4722E">
                        <w:r>
                          <w:rPr>
                            <w:rFonts w:ascii="Times New Roman" w:eastAsia="Times New Roman" w:hAnsi="Times New Roman" w:cs="Times New Roman"/>
                            <w:b/>
                            <w:sz w:val="20"/>
                          </w:rPr>
                          <w:t>POLÍTICA</w:t>
                        </w:r>
                      </w:p>
                    </w:txbxContent>
                  </v:textbox>
                </v:rect>
                <v:rect id="Rectangle 79" o:spid="_x0000_s1047" style="position:absolute;left:6944;top:9898;width:423;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80" o:spid="_x0000_s1048" style="position:absolute;left:7262;top:9898;width:657;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rsidR="00374CB7" w:rsidRDefault="00B4722E">
                        <w:r>
                          <w:rPr>
                            <w:rFonts w:ascii="Times New Roman" w:eastAsia="Times New Roman" w:hAnsi="Times New Roman" w:cs="Times New Roman"/>
                            <w:b/>
                            <w:sz w:val="20"/>
                          </w:rPr>
                          <w:t>I</w:t>
                        </w:r>
                      </w:p>
                    </w:txbxContent>
                  </v:textbox>
                </v:rect>
                <v:rect id="Rectangle 81" o:spid="_x0000_s1049" style="position:absolute;left:7756;top:9898;width:422;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82" o:spid="_x0000_s1050" style="position:absolute;left:24955;top:9147;width:422;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rsidR="00374CB7" w:rsidRDefault="00B4722E">
                        <w:r>
                          <w:rPr>
                            <w:rFonts w:ascii="Times New Roman" w:eastAsia="Times New Roman" w:hAnsi="Times New Roman" w:cs="Times New Roman"/>
                            <w:sz w:val="20"/>
                          </w:rPr>
                          <w:t xml:space="preserve"> </w:t>
                        </w:r>
                      </w:p>
                    </w:txbxContent>
                  </v:textbox>
                </v:rect>
                <v:rect id="Rectangle 83" o:spid="_x0000_s1051" style="position:absolute;left:666;top:12867;width:8912;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rsidR="00374CB7" w:rsidRDefault="00B4722E">
                        <w:r>
                          <w:rPr>
                            <w:rFonts w:ascii="Times New Roman" w:eastAsia="Times New Roman" w:hAnsi="Times New Roman" w:cs="Times New Roman"/>
                            <w:b/>
                            <w:sz w:val="20"/>
                          </w:rPr>
                          <w:t>CÁTEDRA:</w:t>
                        </w:r>
                      </w:p>
                    </w:txbxContent>
                  </v:textbox>
                </v:rect>
                <v:rect id="Rectangle 84" o:spid="_x0000_s1052" style="position:absolute;left:7366;top:12867;width:845;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85" o:spid="_x0000_s1053" style="position:absolute;left:8001;top:12867;width:423;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86" o:spid="_x0000_s1054" style="position:absolute;left:9239;top:12846;width:7507;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rsidR="00374CB7" w:rsidRDefault="00B4722E">
                        <w:r>
                          <w:rPr>
                            <w:rFonts w:ascii="Times New Roman" w:eastAsia="Times New Roman" w:hAnsi="Times New Roman" w:cs="Times New Roman"/>
                            <w:sz w:val="20"/>
                          </w:rPr>
                          <w:t>ASENSOS</w:t>
                        </w:r>
                      </w:p>
                    </w:txbxContent>
                  </v:textbox>
                </v:rect>
                <v:rect id="Rectangle 87" o:spid="_x0000_s1055" style="position:absolute;left:14883;top:12846;width:422;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rsidR="00374CB7" w:rsidRDefault="00B4722E">
                        <w:r>
                          <w:rPr>
                            <w:rFonts w:ascii="Times New Roman" w:eastAsia="Times New Roman" w:hAnsi="Times New Roman" w:cs="Times New Roman"/>
                            <w:sz w:val="20"/>
                          </w:rPr>
                          <w:t xml:space="preserve"> </w:t>
                        </w:r>
                      </w:p>
                    </w:txbxContent>
                  </v:textbox>
                </v:rect>
                <v:rect id="Rectangle 58230" o:spid="_x0000_s1056" style="position:absolute;left:7860;top:15915;width:1782;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" filled="f" stroked="f">
                  <v:textbox inset="0,0,0,0">
                    <w:txbxContent>
                      <w:p w:rsidR="00374CB7" w:rsidRDefault="00B4722E">
                        <w:r>
                          <w:rPr>
                            <w:rFonts w:ascii="Times New Roman" w:eastAsia="Times New Roman" w:hAnsi="Times New Roman" w:cs="Times New Roman"/>
                            <w:b/>
                            <w:sz w:val="20"/>
                          </w:rPr>
                          <w:t>D:</w:t>
                        </w:r>
                      </w:p>
                    </w:txbxContent>
                  </v:textbox>
                </v:rect>
                <v:rect id="Rectangle 58229" o:spid="_x0000_s1057" style="position:absolute;left:666;top:15915;width:9568;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" filled="f" stroked="f">
                  <v:textbox inset="0,0,0,0">
                    <w:txbxContent>
                      <w:p w:rsidR="00374CB7" w:rsidRDefault="00B4722E">
                        <w:r>
                          <w:rPr>
                            <w:rFonts w:ascii="Times New Roman" w:eastAsia="Times New Roman" w:hAnsi="Times New Roman" w:cs="Times New Roman"/>
                            <w:b/>
                            <w:sz w:val="20"/>
                          </w:rPr>
                          <w:t>MODALIDA</w:t>
                        </w:r>
                      </w:p>
                    </w:txbxContent>
                  </v:textbox>
                </v:rect>
                <v:rect id="Rectangle 89" o:spid="_x0000_s1058" style="position:absolute;left:9199;top:15915;width:423;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90" o:spid="_x0000_s1059" style="position:absolute;left:13525;top:15852;width:7630;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rsidR="00374CB7" w:rsidRDefault="00B4722E">
                        <w:r>
                          <w:rPr>
                            <w:rFonts w:ascii="Times New Roman" w:eastAsia="Times New Roman" w:hAnsi="Times New Roman" w:cs="Times New Roman"/>
                          </w:rPr>
                          <w:t>Presencial</w:t>
                        </w:r>
                      </w:p>
                    </w:txbxContent>
                  </v:textbox>
                </v:rect>
                <v:rect id="Rectangle 91" o:spid="_x0000_s1060" style="position:absolute;left:19262;top:15852;width:464;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rsidR="00374CB7" w:rsidRDefault="00B4722E">
                        <w:r>
                          <w:rPr>
                            <w:rFonts w:ascii="Times New Roman" w:eastAsia="Times New Roman" w:hAnsi="Times New Roman" w:cs="Times New Roman"/>
                          </w:rPr>
                          <w:t xml:space="preserve"> </w:t>
                        </w:r>
                      </w:p>
                    </w:txbxContent>
                  </v:textbox>
                </v:rect>
                <v:rect id="Rectangle 92" o:spid="_x0000_s1061" style="position:absolute;left:19611;top:15852;width:618;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rsidR="00374CB7" w:rsidRDefault="00B4722E">
                        <w:r>
                          <w:rPr>
                            <w:rFonts w:ascii="Times New Roman" w:eastAsia="Times New Roman" w:hAnsi="Times New Roman" w:cs="Times New Roman"/>
                          </w:rPr>
                          <w:t>-</w:t>
                        </w:r>
                      </w:p>
                    </w:txbxContent>
                  </v:textbox>
                </v:rect>
                <v:rect id="Rectangle 93" o:spid="_x0000_s1062" style="position:absolute;left:20076;top:15852;width:464;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rsidR="00374CB7" w:rsidRDefault="00B4722E">
                        <w:r>
                          <w:rPr>
                            <w:rFonts w:ascii="Times New Roman" w:eastAsia="Times New Roman" w:hAnsi="Times New Roman" w:cs="Times New Roman"/>
                          </w:rPr>
                          <w:t xml:space="preserve"> </w:t>
                        </w:r>
                      </w:p>
                    </w:txbxContent>
                  </v:textbox>
                </v:rect>
                <v:rect id="Rectangle 94" o:spid="_x0000_s1063" style="position:absolute;left:20425;top:15852;width:1341;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rsidR="00374CB7" w:rsidRDefault="00B4722E">
                        <w:r>
                          <w:rPr>
                            <w:rFonts w:ascii="Times New Roman" w:eastAsia="Times New Roman" w:hAnsi="Times New Roman" w:cs="Times New Roman"/>
                          </w:rPr>
                          <w:t>A</w:t>
                        </w:r>
                      </w:p>
                    </w:txbxContent>
                  </v:textbox>
                </v:rect>
                <v:rect id="Rectangle 95" o:spid="_x0000_s1064" style="position:absolute;left:21433;top:15852;width:464;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rsidR="00374CB7" w:rsidRDefault="00B4722E">
                        <w:r>
                          <w:rPr>
                            <w:rFonts w:ascii="Times New Roman" w:eastAsia="Times New Roman" w:hAnsi="Times New Roman" w:cs="Times New Roman"/>
                          </w:rPr>
                          <w:t xml:space="preserve"> </w:t>
                        </w:r>
                      </w:p>
                    </w:txbxContent>
                  </v:textbox>
                </v:rect>
                <v:rect id="Rectangle 58231" o:spid="_x0000_s1065" style="position:absolute;left:21782;top:15852;width:2683;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" filled="f" stroked="f">
                  <v:textbox inset="0,0,0,0">
                    <w:txbxContent>
                      <w:p w:rsidR="00374CB7" w:rsidRDefault="00B4722E">
                        <w:r>
                          <w:rPr>
                            <w:rFonts w:ascii="Times New Roman" w:eastAsia="Times New Roman" w:hAnsi="Times New Roman" w:cs="Times New Roman"/>
                          </w:rPr>
                          <w:t>dist</w:t>
                        </w:r>
                      </w:p>
                    </w:txbxContent>
                  </v:textbox>
                </v:rect>
                <v:rect id="Rectangle 58232" o:spid="_x0000_s1066" style="position:absolute;left:23799;top:15852;width:3917;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" filled="f" stroked="f">
                  <v:textbox inset="0,0,0,0">
                    <w:txbxContent>
                      <w:p w:rsidR="00374CB7" w:rsidRDefault="00B4722E">
                        <w:r>
                          <w:rPr>
                            <w:rFonts w:ascii="Times New Roman" w:eastAsia="Times New Roman" w:hAnsi="Times New Roman" w:cs="Times New Roman"/>
                          </w:rPr>
                          <w:t>ancia</w:t>
                        </w:r>
                      </w:p>
                    </w:txbxContent>
                  </v:textbox>
                </v:rect>
                <v:rect id="Rectangle 97" o:spid="_x0000_s1067" style="position:absolute;left:26743;top:15852;width:465;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rsidR="00374CB7" w:rsidRDefault="00B4722E">
                        <w:r>
                          <w:rPr>
                            <w:rFonts w:ascii="Times New Roman" w:eastAsia="Times New Roman" w:hAnsi="Times New Roman" w:cs="Times New Roman"/>
                          </w:rPr>
                          <w:t xml:space="preserve"> </w:t>
                        </w:r>
                      </w:p>
                    </w:txbxContent>
                  </v:textbox>
                </v:rect>
                <v:rect id="Rectangle 98" o:spid="_x0000_s1068" style="position:absolute;left:39147;top:15915;width:3753;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rsidR="00374CB7" w:rsidRDefault="00B4722E">
                        <w:r>
                          <w:rPr>
                            <w:rFonts w:ascii="Times New Roman" w:eastAsia="Times New Roman" w:hAnsi="Times New Roman" w:cs="Times New Roman"/>
                            <w:b/>
                            <w:sz w:val="20"/>
                          </w:rPr>
                          <w:t>AÑO</w:t>
                        </w:r>
                      </w:p>
                    </w:txbxContent>
                  </v:textbox>
                </v:rect>
                <v:rect id="Rectangle 99" o:spid="_x0000_s1069" style="position:absolute;left:41968;top:15915;width:423;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100" o:spid="_x0000_s1070" style="position:absolute;left:42286;top:15915;width:11349;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rsidR="00374CB7" w:rsidRDefault="00B4722E">
                        <w:r>
                          <w:rPr>
                            <w:rFonts w:ascii="Times New Roman" w:eastAsia="Times New Roman" w:hAnsi="Times New Roman" w:cs="Times New Roman"/>
                            <w:b/>
                            <w:sz w:val="20"/>
                          </w:rPr>
                          <w:t>ACADÉMICO:</w:t>
                        </w:r>
                      </w:p>
                    </w:txbxContent>
                  </v:textbox>
                </v:rect>
                <v:rect id="Rectangle 101" o:spid="_x0000_s1071" style="position:absolute;left:50819;top:15915;width:844;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102" o:spid="_x0000_s1072" style="position:absolute;left:51454;top:15894;width:422;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rsidR="00374CB7" w:rsidRDefault="00B4722E">
                        <w:r>
                          <w:rPr>
                            <w:rFonts w:ascii="Times New Roman" w:eastAsia="Times New Roman" w:hAnsi="Times New Roman" w:cs="Times New Roman"/>
                            <w:sz w:val="20"/>
                          </w:rPr>
                          <w:t xml:space="preserve"> </w:t>
                        </w:r>
                      </w:p>
                    </w:txbxContent>
                  </v:textbox>
                </v:rect>
                <v:rect id="Rectangle 103" o:spid="_x0000_s1073" style="position:absolute;left:52292;top:15894;width:3377;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rsidR="00374CB7" w:rsidRDefault="00B4722E">
                        <w:r>
                          <w:rPr>
                            <w:rFonts w:ascii="Times New Roman" w:eastAsia="Times New Roman" w:hAnsi="Times New Roman" w:cs="Times New Roman"/>
                            <w:sz w:val="20"/>
                          </w:rPr>
                          <w:t>2026</w:t>
                        </w:r>
                      </w:p>
                    </w:txbxContent>
                  </v:textbox>
                </v:rect>
                <v:rect id="Rectangle 104" o:spid="_x0000_s1074" style="position:absolute;left:54831;top:15894;width:422;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rsidR="00374CB7" w:rsidRDefault="00B4722E">
                        <w:r>
                          <w:rPr>
                            <w:rFonts w:ascii="Times New Roman" w:eastAsia="Times New Roman" w:hAnsi="Times New Roman" w:cs="Times New Roman"/>
                            <w:sz w:val="20"/>
                          </w:rPr>
                          <w:t xml:space="preserve"> </w:t>
                        </w:r>
                      </w:p>
                    </w:txbxContent>
                  </v:textbox>
                </v:rect>
                <v:rect id="Rectangle 105" o:spid="_x0000_s1075" style="position:absolute;left:666;top:19613;width:6191;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rsidR="00374CB7" w:rsidRDefault="00B4722E">
                        <w:r>
                          <w:rPr>
                            <w:rFonts w:ascii="Times New Roman" w:eastAsia="Times New Roman" w:hAnsi="Times New Roman" w:cs="Times New Roman"/>
                            <w:b/>
                            <w:sz w:val="20"/>
                          </w:rPr>
                          <w:t>CARGA</w:t>
                        </w:r>
                      </w:p>
                    </w:txbxContent>
                  </v:textbox>
                </v:rect>
                <v:rect id="Rectangle 106" o:spid="_x0000_s1076" style="position:absolute;left:5321;top:19613;width:422;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58228" o:spid="_x0000_s1077" style="position:absolute;left:8530;top:19613;width:4316;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" filled="f" stroked="f">
                  <v:textbox inset="0,0,0,0">
                    <w:txbxContent>
                      <w:p w:rsidR="00374CB7" w:rsidRDefault="00B4722E">
                        <w:r>
                          <w:rPr>
                            <w:rFonts w:ascii="Times New Roman" w:eastAsia="Times New Roman" w:hAnsi="Times New Roman" w:cs="Times New Roman"/>
                            <w:b/>
                            <w:sz w:val="20"/>
                          </w:rPr>
                          <w:t>ARIA</w:t>
                        </w:r>
                      </w:p>
                    </w:txbxContent>
                  </v:textbox>
                </v:rect>
                <v:rect id="Rectangle 58227" o:spid="_x0000_s1078" style="position:absolute;left:5638;top:19613;width:3847;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" filled="f" stroked="f">
                  <v:textbox inset="0,0,0,0">
                    <w:txbxContent>
                      <w:p w:rsidR="00374CB7" w:rsidRDefault="00B4722E">
                        <w:r>
                          <w:rPr>
                            <w:rFonts w:ascii="Times New Roman" w:eastAsia="Times New Roman" w:hAnsi="Times New Roman" w:cs="Times New Roman"/>
                            <w:b/>
                            <w:sz w:val="20"/>
                          </w:rPr>
                          <w:t>HOR</w:t>
                        </w:r>
                      </w:p>
                    </w:txbxContent>
                  </v:textbox>
                </v:rect>
                <v:rect id="Rectangle 108" o:spid="_x0000_s1079" style="position:absolute;left:11774;top:19613;width:423;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109" o:spid="_x0000_s1080" style="position:absolute;left:12092;top:19613;width:9005;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rsidR="00374CB7" w:rsidRDefault="00B4722E">
                        <w:r>
                          <w:rPr>
                            <w:rFonts w:ascii="Times New Roman" w:eastAsia="Times New Roman" w:hAnsi="Times New Roman" w:cs="Times New Roman"/>
                            <w:b/>
                            <w:sz w:val="20"/>
                          </w:rPr>
                          <w:t>SEMANAL:</w:t>
                        </w:r>
                      </w:p>
                    </w:txbxContent>
                  </v:textbox>
                </v:rect>
                <v:rect id="Rectangle 110" o:spid="_x0000_s1081" style="position:absolute;left:18863;top:19613;width:422;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111" o:spid="_x0000_s1082" style="position:absolute;left:24955;top:19593;width:42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sz w:val="20"/>
                          </w:rPr>
                          <w:t xml:space="preserve"> </w:t>
                        </w:r>
                      </w:p>
                    </w:txbxContent>
                  </v:textbox>
                </v:rect>
                <v:rect id="Rectangle 112" o:spid="_x0000_s1083" style="position:absolute;left:39147;top:18883;width:6191;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" filled="f" stroked="f">
                  <v:textbox inset="0,0,0,0">
                    <w:txbxContent>
                      <w:p w:rsidR="00374CB7" w:rsidRDefault="00B4722E">
                        <w:r>
                          <w:rPr>
                            <w:rFonts w:ascii="Times New Roman" w:eastAsia="Times New Roman" w:hAnsi="Times New Roman" w:cs="Times New Roman"/>
                            <w:b/>
                            <w:sz w:val="20"/>
                          </w:rPr>
                          <w:t>CARGA</w:t>
                        </w:r>
                      </w:p>
                    </w:txbxContent>
                  </v:textbox>
                </v:rect>
                <v:rect id="Rectangle 113" o:spid="_x0000_s1084" style="position:absolute;left:43802;top:18883;width:422;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OTgwgAAANwAAAAPAAAAZHJzL2Rvd25yZXYueG1sRE9Ni8Iw&#10;EL0v7H8Is+BtTVVY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C6MOTg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114" o:spid="_x0000_s1085" style="position:absolute;left:44119;top:18883;width:8162;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yUwgAAANwAAAAPAAAAZHJzL2Rvd25yZXYueG1sRE9Ni8Iw&#10;EL0v7H8Is+BtTRVZ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A12XyU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b/>
                            <w:sz w:val="20"/>
                          </w:rPr>
                          <w:t>HORARIA</w:t>
                        </w:r>
                      </w:p>
                    </w:txbxContent>
                  </v:textbox>
                </v:rect>
                <v:rect id="Rectangle 115" o:spid="_x0000_s1086" style="position:absolute;left:50255;top:18883;width:423;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116" o:spid="_x0000_s1087" style="position:absolute;left:39147;top:20344;width:6318;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" filled="f" stroked="f">
                  <v:textbox inset="0,0,0,0">
                    <w:txbxContent>
                      <w:p w:rsidR="00374CB7" w:rsidRDefault="00B4722E">
                        <w:r>
                          <w:rPr>
                            <w:rFonts w:ascii="Times New Roman" w:eastAsia="Times New Roman" w:hAnsi="Times New Roman" w:cs="Times New Roman"/>
                            <w:b/>
                            <w:sz w:val="20"/>
                          </w:rPr>
                          <w:t>TOTAL:</w:t>
                        </w:r>
                      </w:p>
                    </w:txbxContent>
                  </v:textbox>
                </v:rect>
                <v:rect id="Rectangle 117" o:spid="_x0000_s1088" style="position:absolute;left:43897;top:20323;width:423;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sz w:val="20"/>
                          </w:rPr>
                          <w:t xml:space="preserve"> </w:t>
                        </w:r>
                      </w:p>
                    </w:txbxContent>
                  </v:textbox>
                </v:rect>
                <v:rect id="Rectangle 118" o:spid="_x0000_s1089" style="position:absolute;left:52292;top:19593;width:42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" filled="f" stroked="f">
                  <v:textbox inset="0,0,0,0">
                    <w:txbxContent>
                      <w:p w:rsidR="00374CB7" w:rsidRDefault="00B4722E">
                        <w:r>
                          <w:rPr>
                            <w:rFonts w:ascii="Times New Roman" w:eastAsia="Times New Roman" w:hAnsi="Times New Roman" w:cs="Times New Roman"/>
                            <w:sz w:val="20"/>
                          </w:rPr>
                          <w:t xml:space="preserve"> </w:t>
                        </w:r>
                      </w:p>
                    </w:txbxContent>
                  </v:textbox>
                </v:rect>
                <v:rect id="Rectangle 119" o:spid="_x0000_s1090" style="position:absolute;left:666;top:23233;width:9195;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b/>
                            <w:sz w:val="20"/>
                          </w:rPr>
                          <w:t>HORARIOS</w:t>
                        </w:r>
                      </w:p>
                    </w:txbxContent>
                  </v:textbox>
                </v:rect>
                <v:rect id="Rectangle 120" o:spid="_x0000_s1091" style="position:absolute;left:7579;top:23233;width:422;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121" o:spid="_x0000_s1092" style="position:absolute;left:7896;top:23233;width:2346;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rsidR="00374CB7" w:rsidRDefault="00B4722E">
                        <w:r>
                          <w:rPr>
                            <w:rFonts w:ascii="Times New Roman" w:eastAsia="Times New Roman" w:hAnsi="Times New Roman" w:cs="Times New Roman"/>
                            <w:b/>
                            <w:sz w:val="20"/>
                          </w:rPr>
                          <w:t>DE</w:t>
                        </w:r>
                      </w:p>
                    </w:txbxContent>
                  </v:textbox>
                </v:rect>
                <v:rect id="Rectangle 122" o:spid="_x0000_s1093" style="position:absolute;left:9660;top:23233;width:422;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123" o:spid="_x0000_s1094" style="position:absolute;left:9977;top:23233;width:8318;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5dwgAAANwAAAAPAAAAZHJzL2Rvd25yZXYueG1sRE9Ni8Iw&#10;EL0L+x/CLHjTdF0Q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B0XC5d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b/>
                            <w:sz w:val="20"/>
                          </w:rPr>
                          <w:t>DICTADO/</w:t>
                        </w:r>
                      </w:p>
                    </w:txbxContent>
                  </v:textbox>
                </v:rect>
                <v:rect id="Rectangle 124" o:spid="_x0000_s1095" style="position:absolute;left:16231;top:23233;width:423;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58225" o:spid="_x0000_s1096" style="position:absolute;left:666;top:24693;width:9476;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" filled="f" stroked="f">
                  <v:textbox inset="0,0,0,0">
                    <w:txbxContent>
                      <w:p w:rsidR="00374CB7" w:rsidRDefault="00B4722E">
                        <w:r>
                          <w:rPr>
                            <w:rFonts w:ascii="Times New Roman" w:eastAsia="Times New Roman" w:hAnsi="Times New Roman" w:cs="Times New Roman"/>
                            <w:b/>
                            <w:sz w:val="20"/>
                          </w:rPr>
                          <w:t>ENCUENTR</w:t>
                        </w:r>
                      </w:p>
                    </w:txbxContent>
                  </v:textbox>
                </v:rect>
                <v:rect id="Rectangle 58226" o:spid="_x0000_s1097" style="position:absolute;left:7790;top:24693;width:2253;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" filled="f" stroked="f">
                  <v:textbox inset="0,0,0,0">
                    <w:txbxContent>
                      <w:p w:rsidR="00374CB7" w:rsidRDefault="00B4722E">
                        <w:r>
                          <w:rPr>
                            <w:rFonts w:ascii="Times New Roman" w:eastAsia="Times New Roman" w:hAnsi="Times New Roman" w:cs="Times New Roman"/>
                            <w:b/>
                            <w:sz w:val="20"/>
                          </w:rPr>
                          <w:t>OS</w:t>
                        </w:r>
                      </w:p>
                    </w:txbxContent>
                  </v:textbox>
                </v:rect>
                <v:rect id="Rectangle 126" o:spid="_x0000_s1098" style="position:absolute;left:9484;top:24693;width:422;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127" o:spid="_x0000_s1099" style="position:absolute;left:9801;top:24693;width:12478;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b/>
                            <w:sz w:val="20"/>
                          </w:rPr>
                          <w:t>SINCRÓNICOS:</w:t>
                        </w:r>
                      </w:p>
                    </w:txbxContent>
                  </v:textbox>
                </v:rect>
                <v:rect id="Rectangle 128" o:spid="_x0000_s1100" style="position:absolute;left:19183;top:24673;width:42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" filled="f" stroked="f">
                  <v:textbox inset="0,0,0,0">
                    <w:txbxContent>
                      <w:p w:rsidR="00374CB7" w:rsidRDefault="00B4722E">
                        <w:r>
                          <w:rPr>
                            <w:rFonts w:ascii="Times New Roman" w:eastAsia="Times New Roman" w:hAnsi="Times New Roman" w:cs="Times New Roman"/>
                            <w:sz w:val="20"/>
                          </w:rPr>
                          <w:t xml:space="preserve"> </w:t>
                        </w:r>
                      </w:p>
                    </w:txbxContent>
                  </v:textbox>
                </v:rect>
                <v:rect id="Rectangle 58213" o:spid="_x0000_s1101" style="position:absolute;left:24955;top:23942;width:562;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" filled="f" stroked="f">
                  <v:textbox inset="0,0,0,0">
                    <w:txbxContent>
                      <w:p w:rsidR="00374CB7" w:rsidRDefault="00B4722E">
                        <w:r>
                          <w:rPr>
                            <w:rFonts w:ascii="Times New Roman" w:eastAsia="Times New Roman" w:hAnsi="Times New Roman" w:cs="Times New Roman"/>
                            <w:sz w:val="20"/>
                          </w:rPr>
                          <w:t>(</w:t>
                        </w:r>
                      </w:p>
                    </w:txbxContent>
                  </v:textbox>
                </v:rect>
                <v:rect id="Rectangle 58214" o:spid="_x0000_s1102" style="position:absolute;left:25378;top:23942;width:2905;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" filled="f" stroked="f">
                  <v:textbox inset="0,0,0,0">
                    <w:txbxContent>
                      <w:p w:rsidR="00374CB7" w:rsidRDefault="00B4722E">
                        <w:r>
                          <w:rPr>
                            <w:rFonts w:ascii="Times New Roman" w:eastAsia="Times New Roman" w:hAnsi="Times New Roman" w:cs="Times New Roman"/>
                            <w:sz w:val="20"/>
                          </w:rPr>
                          <w:t>para</w:t>
                        </w:r>
                      </w:p>
                    </w:txbxContent>
                  </v:textbox>
                </v:rect>
                <v:rect id="Rectangle 130" o:spid="_x0000_s1103" style="position:absolute;left:27562;top:23942;width:422;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b3xgAAANwAAAAPAAAAZHJzL2Rvd25yZXYueG1sRI9Ba8JA&#10;EIXvBf/DMkJvdaOF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AVcm98YAAADcAAAA&#10;DwAAAAAAAAAAAAAAAAAHAgAAZHJzL2Rvd25yZXYueG1sUEsFBgAAAAADAAMAtwAAAPoCAAAAAA==&#10;" filled="f" stroked="f">
                  <v:textbox inset="0,0,0,0">
                    <w:txbxContent>
                      <w:p w:rsidR="00374CB7" w:rsidRDefault="00B4722E">
                        <w:r>
                          <w:rPr>
                            <w:rFonts w:ascii="Times New Roman" w:eastAsia="Times New Roman" w:hAnsi="Times New Roman" w:cs="Times New Roman"/>
                            <w:sz w:val="20"/>
                          </w:rPr>
                          <w:t xml:space="preserve"> </w:t>
                        </w:r>
                      </w:p>
                    </w:txbxContent>
                  </v:textbox>
                </v:rect>
                <v:rect id="Rectangle 131" o:spid="_x0000_s1104" style="position:absolute;left:27880;top:23942;width:1875;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4NswgAAANwAAAAPAAAAZHJzL2Rvd25yZXYueG1sRE9Ni8Iw&#10;EL0v7H8Is+BtTVVY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BuG4Ns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sz w:val="20"/>
                          </w:rPr>
                          <w:t>las</w:t>
                        </w:r>
                      </w:p>
                    </w:txbxContent>
                  </v:textbox>
                </v:rect>
                <v:rect id="Rectangle 132" o:spid="_x0000_s1105" style="position:absolute;left:29290;top:23942;width:422;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R0bwgAAANwAAAAPAAAAZHJzL2Rvd25yZXYueG1sRE9Ni8Iw&#10;EL0L+x/CLHjTdF0Q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CeyR0b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sz w:val="20"/>
                          </w:rPr>
                          <w:t xml:space="preserve"> </w:t>
                        </w:r>
                      </w:p>
                    </w:txbxContent>
                  </v:textbox>
                </v:rect>
                <v:rect id="Rectangle 133" o:spid="_x0000_s1106" style="position:absolute;left:29607;top:23942;width:3658;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biAwwAAANwAAAAPAAAAZHJzL2Rvd25yZXYueG1sRE9Na8JA&#10;EL0X/A/LCL01Gx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8YW4gMMAAADcAAAADwAA&#10;AAAAAAAAAAAAAAAHAgAAZHJzL2Rvd25yZXYueG1sUEsFBgAAAAADAAMAtwAAAPcCAAAAAA==&#10;" filled="f" stroked="f">
                  <v:textbox inset="0,0,0,0">
                    <w:txbxContent>
                      <w:p w:rsidR="00374CB7" w:rsidRDefault="00B4722E">
                        <w:r>
                          <w:rPr>
                            <w:rFonts w:ascii="Times New Roman" w:eastAsia="Times New Roman" w:hAnsi="Times New Roman" w:cs="Times New Roman"/>
                            <w:sz w:val="20"/>
                          </w:rPr>
                          <w:t>horas</w:t>
                        </w:r>
                      </w:p>
                    </w:txbxContent>
                  </v:textbox>
                </v:rect>
                <v:rect id="Rectangle 134" o:spid="_x0000_s1107" style="position:absolute;left:32357;top:23942;width:422;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D0wQAAANwAAAAPAAAAZHJzL2Rvd25yZXYueG1sRE9Li8Iw&#10;EL4L/ocwgjdNXUW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H5sIPTBAAAA3AAAAA8AAAAA&#10;AAAAAAAAAAAABwIAAGRycy9kb3ducmV2LnhtbFBLBQYAAAAAAwADALcAAAD1AgAAAAA=&#10;" filled="f" stroked="f">
                  <v:textbox inset="0,0,0,0">
                    <w:txbxContent>
                      <w:p w:rsidR="00374CB7" w:rsidRDefault="00B4722E">
                        <w:r>
                          <w:rPr>
                            <w:rFonts w:ascii="Times New Roman" w:eastAsia="Times New Roman" w:hAnsi="Times New Roman" w:cs="Times New Roman"/>
                            <w:sz w:val="20"/>
                          </w:rPr>
                          <w:t xml:space="preserve"> </w:t>
                        </w:r>
                      </w:p>
                    </w:txbxContent>
                  </v:textbox>
                </v:rect>
                <v:rect id="Rectangle 58233" o:spid="_x0000_s1108" style="position:absolute;left:32674;top:23942;width:7594;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" filled="f" stroked="f">
                  <v:textbox inset="0,0,0,0">
                    <w:txbxContent>
                      <w:p w:rsidR="00374CB7" w:rsidRDefault="00B4722E">
                        <w:r>
                          <w:rPr>
                            <w:rFonts w:ascii="Times New Roman" w:eastAsia="Times New Roman" w:hAnsi="Times New Roman" w:cs="Times New Roman"/>
                            <w:sz w:val="20"/>
                          </w:rPr>
                          <w:t>presenciale</w:t>
                        </w:r>
                      </w:p>
                    </w:txbxContent>
                  </v:textbox>
                </v:rect>
                <v:rect id="Rectangle 58234" o:spid="_x0000_s1109" style="position:absolute;left:38383;top:23942;width:658;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" filled="f" stroked="f">
                  <v:textbox inset="0,0,0,0">
                    <w:txbxContent>
                      <w:p w:rsidR="00374CB7" w:rsidRDefault="00B4722E">
                        <w:r>
                          <w:rPr>
                            <w:rFonts w:ascii="Times New Roman" w:eastAsia="Times New Roman" w:hAnsi="Times New Roman" w:cs="Times New Roman"/>
                            <w:sz w:val="20"/>
                          </w:rPr>
                          <w:t>s</w:t>
                        </w:r>
                      </w:p>
                    </w:txbxContent>
                  </v:textbox>
                </v:rect>
                <v:rect id="Rectangle 136" o:spid="_x0000_s1110" style="position:absolute;left:38877;top:23942;width:423;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hsYwgAAANwAAAAPAAAAZHJzL2Rvd25yZXYueG1sRE9Ni8Iw&#10;EL0v7H8Is+BtTVdB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Dh8hsY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sz w:val="20"/>
                          </w:rPr>
                          <w:t xml:space="preserve"> </w:t>
                        </w:r>
                      </w:p>
                    </w:txbxContent>
                  </v:textbox>
                </v:rect>
                <v:rect id="Rectangle 137" o:spid="_x0000_s1111" style="position:absolute;left:39195;top:23942;width:2158;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r6DwgAAANwAAAAPAAAAZHJzL2Rvd25yZXYueG1sRE9Li8Iw&#10;EL4L/ocwgjdNXcF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COvr6D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sz w:val="20"/>
                          </w:rPr>
                          <w:t>y/o</w:t>
                        </w:r>
                      </w:p>
                    </w:txbxContent>
                  </v:textbox>
                </v:rect>
                <v:rect id="Rectangle 138" o:spid="_x0000_s1112" style="position:absolute;left:40817;top:23942;width:422;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rxxgAAANwAAAAPAAAAZHJzL2Rvd25yZXYueG1sRI9Ba8JA&#10;EIXvBf/DMkJvdaOF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yEq8cYAAADcAAAA&#10;DwAAAAAAAAAAAAAAAAAHAgAAZHJzL2Rvd25yZXYueG1sUEsFBgAAAAADAAMAtwAAAPoCAAAAAA==&#10;" filled="f" stroked="f">
                  <v:textbox inset="0,0,0,0">
                    <w:txbxContent>
                      <w:p w:rsidR="00374CB7" w:rsidRDefault="00B4722E">
                        <w:r>
                          <w:rPr>
                            <w:rFonts w:ascii="Times New Roman" w:eastAsia="Times New Roman" w:hAnsi="Times New Roman" w:cs="Times New Roman"/>
                            <w:sz w:val="20"/>
                          </w:rPr>
                          <w:t xml:space="preserve"> </w:t>
                        </w:r>
                      </w:p>
                    </w:txbxContent>
                  </v:textbox>
                </v:rect>
                <v:rect id="Rectangle 139" o:spid="_x0000_s1113" style="position:absolute;left:41134;top:23942;width:7595;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Y9qwgAAANwAAAAPAAAAZHJzL2Rvd25yZXYueG1sRE9Ni8Iw&#10;EL0L/ocwgjdNXUF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CQbY9q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sz w:val="20"/>
                          </w:rPr>
                          <w:t>actividades</w:t>
                        </w:r>
                      </w:p>
                    </w:txbxContent>
                  </v:textbox>
                </v:rect>
                <v:rect id="Rectangle 140" o:spid="_x0000_s1114" style="position:absolute;left:46845;top:23942;width:422;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VWKxgAAANwAAAAPAAAAZHJzL2Rvd25yZXYueG1sRI9Ba8JA&#10;EIXvBf/DMkJvdaOU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WVFVisYAAADcAAAA&#10;DwAAAAAAAAAAAAAAAAAHAgAAZHJzL2Rvd25yZXYueG1sUEsFBgAAAAADAAMAtwAAAPoCAAAAAA==&#10;" filled="f" stroked="f">
                  <v:textbox inset="0,0,0,0">
                    <w:txbxContent>
                      <w:p w:rsidR="00374CB7" w:rsidRDefault="00B4722E">
                        <w:r>
                          <w:rPr>
                            <w:rFonts w:ascii="Times New Roman" w:eastAsia="Times New Roman" w:hAnsi="Times New Roman" w:cs="Times New Roman"/>
                            <w:sz w:val="20"/>
                          </w:rPr>
                          <w:t xml:space="preserve"> </w:t>
                        </w:r>
                      </w:p>
                    </w:txbxContent>
                  </v:textbox>
                </v:rect>
                <v:rect id="Rectangle 58236" o:spid="_x0000_s1115" style="position:absolute;left:51252;top:23942;width:2718;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" filled="f" stroked="f">
                  <v:textbox inset="0,0,0,0">
                    <w:txbxContent>
                      <w:p w:rsidR="00374CB7" w:rsidRDefault="00B4722E">
                        <w:r>
                          <w:rPr>
                            <w:rFonts w:ascii="Times New Roman" w:eastAsia="Times New Roman" w:hAnsi="Times New Roman" w:cs="Times New Roman"/>
                            <w:sz w:val="20"/>
                          </w:rPr>
                          <w:t>cas)</w:t>
                        </w:r>
                      </w:p>
                    </w:txbxContent>
                  </v:textbox>
                </v:rect>
                <v:rect id="Rectangle 58235" o:spid="_x0000_s1116" style="position:absolute;left:47162;top:23942;width:5440;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" filled="f" stroked="f">
                  <v:textbox inset="0,0,0,0">
                    <w:txbxContent>
                      <w:p w:rsidR="00374CB7" w:rsidRDefault="00B4722E">
                        <w:r>
                          <w:rPr>
                            <w:rFonts w:ascii="Times New Roman" w:eastAsia="Times New Roman" w:hAnsi="Times New Roman" w:cs="Times New Roman"/>
                            <w:sz w:val="20"/>
                          </w:rPr>
                          <w:t>sincróni</w:t>
                        </w:r>
                      </w:p>
                    </w:txbxContent>
                  </v:textbox>
                </v:rect>
                <v:rect id="Rectangle 142" o:spid="_x0000_s1117" style="position:absolute;left:53296;top:23942;width:422;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25mwgAAANwAAAAPAAAAZHJzL2Rvd25yZXYueG1sRE9Ni8Iw&#10;EL0L+x/CLHjTdGUR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DGz25m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sz w:val="20"/>
                          </w:rPr>
                          <w:t xml:space="preserve"> </w:t>
                        </w:r>
                      </w:p>
                    </w:txbxContent>
                  </v:textbox>
                </v:rect>
                <v:rect id="Rectangle 143" o:spid="_x0000_s1118" style="position:absolute;left:666;top:27662;width:6473;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v9wQAAANwAAAAPAAAAZHJzL2Rvd25yZXYueG1sRE9Li8Iw&#10;EL4L/ocwgjdNXUW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mDy/3BAAAA3AAAAA8AAAAA&#10;AAAAAAAAAAAABwIAAGRycy9kb3ducmV2LnhtbFBLBQYAAAAAAwADALcAAAD1AgAAAAA=&#10;" filled="f" stroked="f">
                  <v:textbox inset="0,0,0,0">
                    <w:txbxContent>
                      <w:p w:rsidR="00374CB7" w:rsidRDefault="00B4722E">
                        <w:r>
                          <w:rPr>
                            <w:rFonts w:ascii="Times New Roman" w:eastAsia="Times New Roman" w:hAnsi="Times New Roman" w:cs="Times New Roman"/>
                            <w:b/>
                            <w:sz w:val="20"/>
                          </w:rPr>
                          <w:t>CURSO:</w:t>
                        </w:r>
                      </w:p>
                    </w:txbxContent>
                  </v:textbox>
                </v:rect>
                <v:rect id="Rectangle 144" o:spid="_x0000_s1119" style="position:absolute;left:5533;top:27662;width:422;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lOJwwAAANwAAAAPAAAAZHJzL2Rvd25yZXYueG1sRE9Na8JA&#10;EL0X/A/LCL01G0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JmpTicMAAADcAAAADwAA&#10;AAAAAAAAAAAAAAAHAgAAZHJzL2Rvd25yZXYueG1sUEsFBgAAAAADAAMAtwAAAPcCA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145" o:spid="_x0000_s1120" style="position:absolute;left:9239;top:27641;width:422;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vYSwQAAANwAAAAPAAAAZHJzL2Rvd25yZXYueG1sRE9Li8Iw&#10;EL4L/ocwgjdNXVS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Ekm9hLBAAAA3AAAAA8AAAAA&#10;AAAAAAAAAAAABwIAAGRycy9kb3ducmV2LnhtbFBLBQYAAAAAAwADALcAAAD1AgAAAAA=&#10;" filled="f" stroked="f">
                  <v:textbox inset="0,0,0,0">
                    <w:txbxContent>
                      <w:p w:rsidR="00374CB7" w:rsidRDefault="00B4722E">
                        <w:r>
                          <w:rPr>
                            <w:rFonts w:ascii="Times New Roman" w:eastAsia="Times New Roman" w:hAnsi="Times New Roman" w:cs="Times New Roman"/>
                            <w:sz w:val="20"/>
                          </w:rPr>
                          <w:t xml:space="preserve"> </w:t>
                        </w:r>
                      </w:p>
                    </w:txbxContent>
                  </v:textbox>
                </v:rect>
                <v:rect id="Rectangle 146" o:spid="_x0000_s1121" style="position:absolute;left:22479;top:27662;width:6660;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GhlwgAAANwAAAAPAAAAZHJzL2Rvd25yZXYueG1sRE9Ni8Iw&#10;EL0v7H8Is+BtTVdE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C59Ghl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b/>
                            <w:sz w:val="20"/>
                          </w:rPr>
                          <w:t>TURNO:</w:t>
                        </w:r>
                      </w:p>
                    </w:txbxContent>
                  </v:textbox>
                </v:rect>
                <v:rect id="Rectangle 147" o:spid="_x0000_s1122" style="position:absolute;left:27486;top:27662;width:422;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M3+wgAAANwAAAAPAAAAZHJzL2Rvd25yZXYueG1sRE9Li8Iw&#10;EL4L/ocwgjdNXcR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DWuM3+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148" o:spid="_x0000_s1123" style="position:absolute;left:29432;top:27641;width:7598;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1mMxgAAANwAAAAPAAAAZHJzL2Rvd25yZXYueG1sRI9Ba8JA&#10;EIXvBf/DMkJvdaOU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pydZjMYAAADcAAAA&#10;DwAAAAAAAAAAAAAAAAAHAgAAZHJzL2Rvd25yZXYueG1sUEsFBgAAAAADAAMAtwAAAPoCAAAAAA==&#10;" filled="f" stroked="f">
                  <v:textbox inset="0,0,0,0">
                    <w:txbxContent>
                      <w:p w:rsidR="00374CB7" w:rsidRDefault="00B4722E">
                        <w:r>
                          <w:rPr>
                            <w:rFonts w:ascii="Times New Roman" w:eastAsia="Times New Roman" w:hAnsi="Times New Roman" w:cs="Times New Roman"/>
                            <w:sz w:val="20"/>
                          </w:rPr>
                          <w:t>MAÑANA</w:t>
                        </w:r>
                      </w:p>
                    </w:txbxContent>
                  </v:textbox>
                </v:rect>
                <v:rect id="Rectangle 149" o:spid="_x0000_s1124" style="position:absolute;left:35145;top:27641;width:422;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XwgAAANwAAAAPAAAAZHJzL2Rvd25yZXYueG1sRE9Ni8Iw&#10;EL0L/ocwgjdNXUR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DIa/wX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sz w:val="20"/>
                          </w:rPr>
                          <w:t xml:space="preserve"> </w:t>
                        </w:r>
                      </w:p>
                    </w:txbxContent>
                  </v:textbox>
                </v:rect>
                <v:rect id="Rectangle 150" o:spid="_x0000_s1125" style="position:absolute;left:39147;top:27662;width:4973;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MNXxgAAANwAAAAPAAAAZHJzL2Rvd25yZXYueG1sRI9Ba8JA&#10;EIXvBf/DMkJvdaPQ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3IjDV8YAAADcAAAA&#10;DwAAAAAAAAAAAAAAAAAHAgAAZHJzL2Rvd25yZXYueG1sUEsFBgAAAAADAAMAtwAAAPoCAAAAAA==&#10;" filled="f" stroked="f">
                  <v:textbox inset="0,0,0,0">
                    <w:txbxContent>
                      <w:p w:rsidR="00374CB7" w:rsidRDefault="00B4722E">
                        <w:r>
                          <w:rPr>
                            <w:rFonts w:ascii="Times New Roman" w:eastAsia="Times New Roman" w:hAnsi="Times New Roman" w:cs="Times New Roman"/>
                            <w:b/>
                            <w:sz w:val="20"/>
                          </w:rPr>
                          <w:t>SEDE:</w:t>
                        </w:r>
                      </w:p>
                    </w:txbxContent>
                  </v:textbox>
                </v:rect>
                <v:rect id="Rectangle 151" o:spid="_x0000_s1126" style="position:absolute;left:42886;top:27662;width:423;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152" o:spid="_x0000_s1127" style="position:absolute;left:52292;top:27641;width:422;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i7wgAAANwAAAAPAAAAZHJzL2Rvd25yZXYueG1sRE9Ni8Iw&#10;EL0L+x/CLHjTdIUV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BDFvi7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sz w:val="20"/>
                          </w:rPr>
                          <w:t xml:space="preserve"> </w:t>
                        </w:r>
                      </w:p>
                    </w:txbxContent>
                  </v:textbox>
                </v:rect>
                <v:rect id="Rectangle 153" o:spid="_x0000_s1128" style="position:absolute;left:666;top:30710;width:7223;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l0gwQAAANwAAAAPAAAAZHJzL2Rvd25yZXYueG1sRE9Li8Iw&#10;EL4L/ocwgjdNXVG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CxaXSDBAAAA3AAAAA8AAAAA&#10;AAAAAAAAAAAABwIAAGRycy9kb3ducmV2LnhtbFBLBQYAAAAAAwADALcAAAD1AgAAAAA=&#10;" filled="f" stroked="f">
                  <v:textbox inset="0,0,0,0">
                    <w:txbxContent>
                      <w:p w:rsidR="00374CB7" w:rsidRDefault="00B4722E">
                        <w:r>
                          <w:rPr>
                            <w:rFonts w:ascii="Times New Roman" w:eastAsia="Times New Roman" w:hAnsi="Times New Roman" w:cs="Times New Roman"/>
                            <w:b/>
                            <w:sz w:val="20"/>
                          </w:rPr>
                          <w:t>IDIOMA:</w:t>
                        </w:r>
                      </w:p>
                    </w:txbxContent>
                  </v:textbox>
                </v:rect>
                <v:rect id="Rectangle 154" o:spid="_x0000_s1129" style="position:absolute;left:6096;top:30710;width:423;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8VUwQAAANwAAAAPAAAAZHJzL2Rvd25yZXYueG1sRE9Li8Iw&#10;EL4L/ocwgjdNXVS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OzxVTBAAAA3AAAAA8AAAAA&#10;AAAAAAAAAAAABwIAAGRycy9kb3ducmV2LnhtbFBLBQYAAAAAAwADALcAAAD1Ag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155" o:spid="_x0000_s1130" style="position:absolute;left:12858;top:30647;width:5672;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DPwwAAANwAAAAPAAAAZHJzL2Rvd25yZXYueG1sRE9Na8JA&#10;EL0X/A/LCL01GwsR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zP9gz8MAAADcAAAADwAA&#10;AAAAAAAAAAAAAAAHAgAAZHJzL2Rvd25yZXYueG1sUEsFBgAAAAADAAMAtwAAAPcCAAAAAA==&#10;" filled="f" stroked="f">
                  <v:textbox inset="0,0,0,0">
                    <w:txbxContent>
                      <w:p w:rsidR="00374CB7" w:rsidRDefault="00B4722E">
                        <w:r>
                          <w:rPr>
                            <w:rFonts w:ascii="Times New Roman" w:eastAsia="Times New Roman" w:hAnsi="Times New Roman" w:cs="Times New Roman"/>
                          </w:rPr>
                          <w:t>español</w:t>
                        </w:r>
                      </w:p>
                    </w:txbxContent>
                  </v:textbox>
                </v:rect>
                <v:rect id="Rectangle 156" o:spid="_x0000_s1131" style="position:absolute;left:17123;top:30647;width:464;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64wgAAANwAAAAPAAAAZHJzL2Rvd25yZXYueG1sRE9Ni8Iw&#10;EL0v7H8Is+BtTVdQ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A8Lf64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rPr>
                          <w:t xml:space="preserve"> </w:t>
                        </w:r>
                      </w:p>
                    </w:txbxContent>
                  </v:textbox>
                </v:rect>
                <v:rect id="Rectangle 157" o:spid="_x0000_s1132" style="position:absolute;left:17472;top:30647;width:516;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" filled="f" stroked="f">
                  <v:textbox inset="0,0,0,0">
                    <w:txbxContent>
                      <w:p w:rsidR="00374CB7" w:rsidRDefault="00B4722E">
                        <w:r>
                          <w:rPr>
                            <w:rFonts w:ascii="Times New Roman" w:eastAsia="Times New Roman" w:hAnsi="Times New Roman" w:cs="Times New Roman"/>
                          </w:rPr>
                          <w:t>/</w:t>
                        </w:r>
                      </w:p>
                    </w:txbxContent>
                  </v:textbox>
                </v:rect>
                <v:rect id="Rectangle 158" o:spid="_x0000_s1133" style="position:absolute;left:17859;top:30647;width:465;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RxgAAANwAAAAPAAAAZHJzL2Rvd25yZXYueG1sRI9Ba8JA&#10;EIXvBf/DMkJvdaPQ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Iv7PUcYAAADcAAAA&#10;DwAAAAAAAAAAAAAAAAAHAgAAZHJzL2Rvd25yZXYueG1sUEsFBgAAAAADAAMAtwAAAPoCAAAAAA==&#10;" filled="f" stroked="f">
                  <v:textbox inset="0,0,0,0">
                    <w:txbxContent>
                      <w:p w:rsidR="00374CB7" w:rsidRDefault="00B4722E">
                        <w:r>
                          <w:rPr>
                            <w:rFonts w:ascii="Times New Roman" w:eastAsia="Times New Roman" w:hAnsi="Times New Roman" w:cs="Times New Roman"/>
                          </w:rPr>
                          <w:t xml:space="preserve"> </w:t>
                        </w:r>
                      </w:p>
                    </w:txbxContent>
                  </v:textbox>
                </v:rect>
                <v:rect id="Rectangle 159" o:spid="_x0000_s1134" style="position:absolute;left:18208;top:30647;width:4436;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rKwgAAANwAAAAPAAAAZHJzL2Rvd25yZXYueG1sRE9Ni8Iw&#10;EL0L/ocwgjdNXVB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BNsmrK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rPr>
                          <w:t>inglés</w:t>
                        </w:r>
                      </w:p>
                    </w:txbxContent>
                  </v:textbox>
                </v:rect>
                <v:rect id="Rectangle 160" o:spid="_x0000_s1135" style="position:absolute;left:21543;top:30647;width:465;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rsidR="00374CB7" w:rsidRDefault="00B4722E">
                        <w:r>
                          <w:rPr>
                            <w:rFonts w:ascii="Times New Roman" w:eastAsia="Times New Roman" w:hAnsi="Times New Roman" w:cs="Times New Roman"/>
                          </w:rPr>
                          <w:t xml:space="preserve"> </w:t>
                        </w:r>
                      </w:p>
                    </w:txbxContent>
                  </v:textbox>
                </v:rect>
                <v:rect id="Rectangle 161" o:spid="_x0000_s1136" style="position:absolute;left:21892;top:30647;width:516;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rsidR="00374CB7" w:rsidRDefault="00B4722E">
                        <w:r>
                          <w:rPr>
                            <w:rFonts w:ascii="Times New Roman" w:eastAsia="Times New Roman" w:hAnsi="Times New Roman" w:cs="Times New Roman"/>
                          </w:rPr>
                          <w:t>/</w:t>
                        </w:r>
                      </w:p>
                    </w:txbxContent>
                  </v:textbox>
                </v:rect>
                <v:rect id="Rectangle 162" o:spid="_x0000_s1137" style="position:absolute;left:22280;top:30647;width:464;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inset="0,0,0,0">
                    <w:txbxContent>
                      <w:p w:rsidR="00374CB7" w:rsidRDefault="00B4722E">
                        <w:r>
                          <w:rPr>
                            <w:rFonts w:ascii="Times New Roman" w:eastAsia="Times New Roman" w:hAnsi="Times New Roman" w:cs="Times New Roman"/>
                          </w:rPr>
                          <w:t xml:space="preserve"> </w:t>
                        </w:r>
                      </w:p>
                    </w:txbxContent>
                  </v:textbox>
                </v:rect>
                <v:rect id="Rectangle 163" o:spid="_x0000_s1138" style="position:absolute;left:22629;top:30647;width:5360;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rPr>
                          <w:t>francés</w:t>
                        </w:r>
                      </w:p>
                    </w:txbxContent>
                  </v:textbox>
                </v:rect>
                <v:rect id="Rectangle 164" o:spid="_x0000_s1139" style="position:absolute;left:26659;top:30735;width:42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pwgAAANwAAAAPAAAAZHJzL2Rvd25yZXYueG1sRE9Ni8Iw&#10;EL0v7H8Is+BtTVdE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Bt3w/p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sz w:val="20"/>
                          </w:rPr>
                          <w:t xml:space="preserve"> </w:t>
                        </w:r>
                      </w:p>
                    </w:txbxContent>
                  </v:textbox>
                </v:rect>
                <v:rect id="Rectangle 165" o:spid="_x0000_s1140" style="position:absolute;left:666;top:33758;width:4128;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6pywgAAANwAAAAPAAAAZHJzL2Rvd25yZXYueG1sRE9Ni8Iw&#10;EL0v7H8Is+BtTVdQ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ACk6py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b/>
                            <w:sz w:val="20"/>
                          </w:rPr>
                          <w:t>URL:</w:t>
                        </w:r>
                      </w:p>
                    </w:txbxContent>
                  </v:textbox>
                </v:rect>
                <v:rect id="Rectangle 166" o:spid="_x0000_s1141" style="position:absolute;left:3769;top:33758;width:423;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b/>
                            <w:sz w:val="20"/>
                          </w:rPr>
                          <w:t xml:space="preserve"> </w:t>
                        </w:r>
                      </w:p>
                    </w:txbxContent>
                  </v:textbox>
                </v:rect>
                <v:rect id="Rectangle 58215" o:spid="_x0000_s1142" style="position:absolute;left:9239;top:33695;width:618;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" filled="f" stroked="f">
                  <v:textbox inset="0,0,0,0">
                    <w:txbxContent>
                      <w:p w:rsidR="00374CB7" w:rsidRDefault="00B4722E">
                        <w:r>
                          <w:rPr>
                            <w:rFonts w:ascii="Times New Roman" w:eastAsia="Times New Roman" w:hAnsi="Times New Roman" w:cs="Times New Roman"/>
                            <w:color w:val="999999"/>
                          </w:rPr>
                          <w:t>(</w:t>
                        </w:r>
                      </w:p>
                    </w:txbxContent>
                  </v:textbox>
                </v:rect>
                <v:rect id="Rectangle 58216" o:spid="_x0000_s1143" style="position:absolute;left:9704;top:33695;width:6908;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" filled="f" stroked="f">
                  <v:textbox inset="0,0,0,0">
                    <w:txbxContent>
                      <w:p w:rsidR="00374CB7" w:rsidRDefault="00B4722E">
                        <w:r>
                          <w:rPr>
                            <w:rFonts w:ascii="Times New Roman" w:eastAsia="Times New Roman" w:hAnsi="Times New Roman" w:cs="Times New Roman"/>
                            <w:color w:val="999999"/>
                          </w:rPr>
                          <w:t>dirección</w:t>
                        </w:r>
                      </w:p>
                    </w:txbxContent>
                  </v:textbox>
                </v:rect>
                <v:rect id="Rectangle 168" o:spid="_x0000_s1144" style="position:absolute;left:14897;top:33695;width:465;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" filled="f" stroked="f">
                  <v:textbox inset="0,0,0,0">
                    <w:txbxContent>
                      <w:p w:rsidR="00374CB7" w:rsidRDefault="00B4722E">
                        <w:r>
                          <w:rPr>
                            <w:rFonts w:ascii="Times New Roman" w:eastAsia="Times New Roman" w:hAnsi="Times New Roman" w:cs="Times New Roman"/>
                            <w:color w:val="999999"/>
                          </w:rPr>
                          <w:t xml:space="preserve"> </w:t>
                        </w:r>
                      </w:p>
                    </w:txbxContent>
                  </v:textbox>
                </v:rect>
                <v:rect id="Rectangle 169" o:spid="_x0000_s1145" style="position:absolute;left:15246;top:33695;width:1753;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" filled="f" stroked="f">
                  <v:textbox inset="0,0,0,0">
                    <w:txbxContent>
                      <w:p w:rsidR="00374CB7" w:rsidRDefault="00B4722E">
                        <w:r>
                          <w:rPr>
                            <w:rFonts w:ascii="Times New Roman" w:eastAsia="Times New Roman" w:hAnsi="Times New Roman" w:cs="Times New Roman"/>
                            <w:color w:val="999999"/>
                          </w:rPr>
                          <w:t>de</w:t>
                        </w:r>
                      </w:p>
                    </w:txbxContent>
                  </v:textbox>
                </v:rect>
                <v:rect id="Rectangle 170" o:spid="_x0000_s1146" style="position:absolute;left:16564;top:33695;width:464;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" filled="f" stroked="f">
                  <v:textbox inset="0,0,0,0">
                    <w:txbxContent>
                      <w:p w:rsidR="00374CB7" w:rsidRDefault="00B4722E">
                        <w:r>
                          <w:rPr>
                            <w:rFonts w:ascii="Times New Roman" w:eastAsia="Times New Roman" w:hAnsi="Times New Roman" w:cs="Times New Roman"/>
                            <w:color w:val="999999"/>
                          </w:rPr>
                          <w:t xml:space="preserve"> </w:t>
                        </w:r>
                      </w:p>
                    </w:txbxContent>
                  </v:textbox>
                </v:rect>
                <v:rect id="Rectangle 171" o:spid="_x0000_s1147" style="position:absolute;left:16913;top:33695;width:4948;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color w:val="999999"/>
                          </w:rPr>
                          <w:t>acceso</w:t>
                        </w:r>
                      </w:p>
                    </w:txbxContent>
                  </v:textbox>
                </v:rect>
                <v:rect id="Rectangle 172" o:spid="_x0000_s1148" style="position:absolute;left:20632;top:33695;width:465;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color w:val="999999"/>
                          </w:rPr>
                          <w:t xml:space="preserve"> </w:t>
                        </w:r>
                      </w:p>
                    </w:txbxContent>
                  </v:textbox>
                </v:rect>
                <v:rect id="Rectangle 173" o:spid="_x0000_s1149" style="position:absolute;left:20981;top:33695;width:1341;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color w:val="999999"/>
                          </w:rPr>
                          <w:t>al</w:t>
                        </w:r>
                      </w:p>
                    </w:txbxContent>
                  </v:textbox>
                </v:rect>
                <v:rect id="Rectangle 174" o:spid="_x0000_s1150" style="position:absolute;left:21989;top:33695;width:464;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" filled="f" stroked="f">
                  <v:textbox inset="0,0,0,0">
                    <w:txbxContent>
                      <w:p w:rsidR="00374CB7" w:rsidRDefault="00B4722E">
                        <w:r>
                          <w:rPr>
                            <w:rFonts w:ascii="Times New Roman" w:eastAsia="Times New Roman" w:hAnsi="Times New Roman" w:cs="Times New Roman"/>
                            <w:color w:val="999999"/>
                          </w:rPr>
                          <w:t xml:space="preserve"> </w:t>
                        </w:r>
                      </w:p>
                    </w:txbxContent>
                  </v:textbox>
                </v:rect>
                <v:rect id="Rectangle 175" o:spid="_x0000_s1151" style="position:absolute;left:22338;top:33695;width:6290;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" filled="f" stroked="f">
                  <v:textbox inset="0,0,0,0">
                    <w:txbxContent>
                      <w:p w:rsidR="00374CB7" w:rsidRDefault="00B4722E">
                        <w:r>
                          <w:rPr>
                            <w:rFonts w:ascii="Times New Roman" w:eastAsia="Times New Roman" w:hAnsi="Times New Roman" w:cs="Times New Roman"/>
                            <w:color w:val="999999"/>
                          </w:rPr>
                          <w:t>campus)</w:t>
                        </w:r>
                      </w:p>
                    </w:txbxContent>
                  </v:textbox>
                </v:rect>
                <v:rect id="Rectangle 176" o:spid="_x0000_s1152" style="position:absolute;left:27067;top:33783;width:42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" filled="f" stroked="f">
                  <v:textbox inset="0,0,0,0">
                    <w:txbxContent>
                      <w:p w:rsidR="00374CB7" w:rsidRDefault="00B4722E">
                        <w:r>
                          <w:rPr>
                            <w:rFonts w:ascii="Times New Roman" w:eastAsia="Times New Roman" w:hAnsi="Times New Roman" w:cs="Times New Roman"/>
                            <w:sz w:val="20"/>
                          </w:rPr>
                          <w:t xml:space="preserve"> </w:t>
                        </w:r>
                      </w:p>
                    </w:txbxContent>
                  </v:textbox>
                </v:rect>
                <v:shape id="Shape 228" o:spid="_x0000_s1153" style="position:absolute;left:62077;top:7507;width:0;height:7239;visibility:visible;mso-wrap-style:square;v-text-anchor:top" coordsize="0,723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" path="m,l,723900e" filled="f" strokeweight="1pt">
                  <v:stroke miterlimit="83231f" joinstyle="miter"/>
                  <v:path arrowok="t" textboxrect="0,0,0,723900"/>
                </v:shape>
                <v:shape id="Shape 229" o:spid="_x0000_s1154" style="position:absolute;left:62077;top:22112;width:0;height:4445;visibility:visible;mso-wrap-style:square;v-text-anchor:top" coordsize="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" path="m,l,444500e" filled="f" strokeweight="1pt">
                  <v:stroke miterlimit="83231f" joinstyle="miter"/>
                  <v:path arrowok="t" textboxrect="0,0,0,444500"/>
                </v:shape>
                <v:shape id="Shape 230" o:spid="_x0000_s1155" style="position:absolute;left:62077;top:29478;width:0;height:6223;visibility:visible;mso-wrap-style:square;v-text-anchor:top" coordsize="0,6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" path="m,l,622300e" filled="f" strokeweight="1pt">
                  <v:stroke miterlimit="83231f" joinstyle="miter"/>
                  <v:path arrowok="t" textboxrect="0,0,0,622300"/>
                </v:shape>
                <v:shape id="Shape 231" o:spid="_x0000_s1156" style="position:absolute;left:38;top:11762;width:62103;height:0;visibility:visible;mso-wrap-style:square;v-text-anchor:top" coordsize="6210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" path="m,l6210300,e" filled="f" strokecolor="#6aa84f" strokeweight="1pt">
                  <v:stroke miterlimit="83231f" joinstyle="miter"/>
                  <v:path arrowok="t" textboxrect="0,0,6210300,0"/>
                </v:shape>
                <v:shape id="Shape 232" o:spid="_x0000_s1157" style="position:absolute;left:38;top:14810;width:62103;height:0;visibility:visible;mso-wrap-style:square;v-text-anchor:top" coordsize="6210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" path="m,l6210300,e" filled="f" strokecolor="#6aa84f" strokeweight="1pt">
                  <v:stroke miterlimit="83231f" joinstyle="miter"/>
                  <v:path arrowok="t" textboxrect="0,0,6210300,0"/>
                </v:shape>
                <v:shape id="Shape 233" o:spid="_x0000_s1158" style="position:absolute;left:38;top:17858;width:62103;height:0;visibility:visible;mso-wrap-style:square;v-text-anchor:top" coordsize="6210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" path="m,l6210300,e" filled="f" strokecolor="#6aa84f" strokeweight="1pt">
                  <v:stroke miterlimit="83231f" joinstyle="miter"/>
                  <v:path arrowok="t" textboxrect="0,0,6210300,0"/>
                </v:shape>
                <v:shape id="Shape 234" o:spid="_x0000_s1159" style="position:absolute;left:38;top:22176;width:62103;height:0;visibility:visible;mso-wrap-style:square;v-text-anchor:top" coordsize="6210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" path="m,l6210300,e" filled="f" strokecolor="#6aa84f" strokeweight="1pt">
                  <v:stroke miterlimit="83231f" joinstyle="miter"/>
                  <v:path arrowok="t" textboxrect="0,0,6210300,0"/>
                </v:shape>
                <v:shape id="Shape 235" o:spid="_x0000_s1160" style="position:absolute;left:38;top:26494;width:62103;height:0;visibility:visible;mso-wrap-style:square;v-text-anchor:top" coordsize="6210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" path="m,l6210300,e" filled="f" strokecolor="#6aa84f" strokeweight="1pt">
                  <v:stroke miterlimit="83231f" joinstyle="miter"/>
                  <v:path arrowok="t" textboxrect="0,0,6210300,0"/>
                </v:shape>
                <v:shape id="Shape 236" o:spid="_x0000_s1161" style="position:absolute;left:38;top:29542;width:62103;height:0;visibility:visible;mso-wrap-style:square;v-text-anchor:top" coordsize="6210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" path="m,l6210300,e" filled="f" strokecolor="#6aa84f" strokeweight="1pt">
                  <v:stroke miterlimit="83231f" joinstyle="miter"/>
                  <v:path arrowok="t" textboxrect="0,0,6210300,0"/>
                </v:shape>
                <v:shape id="Shape 237" o:spid="_x0000_s1162" style="position:absolute;left:38;top:32590;width:62103;height:0;visibility:visible;mso-wrap-style:square;v-text-anchor:top" coordsize="6210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" path="m,l6210300,e" filled="f" strokecolor="#6aa84f" strokeweight="1pt">
                  <v:stroke miterlimit="83231f" joinstyle="miter"/>
                  <v:path arrowok="t" textboxrect="0,0,6210300,0"/>
                </v:shape>
                <v:shape id="Shape 238" o:spid="_x0000_s1163" style="position:absolute;left:38;top:35638;width:62103;height:0;visibility:visible;mso-wrap-style:square;v-text-anchor:top" coordsize="6210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" path="m,l6210300,e" filled="f" strokecolor="#6aa84f" strokeweight="1pt">
                  <v:stroke miterlimit="83231f" joinstyle="miter"/>
                  <v:path arrowok="t" textboxrect="0,0,6210300,0"/>
                </v:shape>
                <w10:anchorlock/>
              </v:group>
            </w:pict>
          </mc:Fallback>
        </mc:AlternateContent>
      </w:r>
    </w:p>
    <w:p w:rsidR="00374CB7" w:rsidRDefault="00B4722E">
      <w:pPr>
        <w:spacing w:after="0"/>
        <w:ind w:left="15"/>
      </w:pPr>
      <w:r>
        <w:rPr>
          <w:rFonts w:ascii="Times New Roman" w:eastAsia="Times New Roman" w:hAnsi="Times New Roman" w:cs="Times New Roman"/>
          <w:b/>
        </w:rPr>
        <w:t xml:space="preserve"> </w:t>
      </w:r>
    </w:p>
    <w:p w:rsidR="00374CB7" w:rsidRDefault="00B4722E">
      <w:pPr>
        <w:spacing w:after="0"/>
        <w:ind w:left="15"/>
      </w:pPr>
      <w:r>
        <w:rPr>
          <w:rFonts w:ascii="Times New Roman" w:eastAsia="Times New Roman" w:hAnsi="Times New Roman" w:cs="Times New Roman"/>
          <w:b/>
        </w:rPr>
        <w:t xml:space="preserve"> </w:t>
      </w:r>
    </w:p>
    <w:p w:rsidR="00374CB7" w:rsidRDefault="00B4722E">
      <w:pPr>
        <w:spacing w:after="8"/>
        <w:ind w:left="15"/>
      </w:pPr>
      <w:r>
        <w:rPr>
          <w:rFonts w:ascii="Times New Roman" w:eastAsia="Times New Roman" w:hAnsi="Times New Roman" w:cs="Times New Roman"/>
          <w:b/>
        </w:rPr>
        <w:t xml:space="preserve"> </w:t>
      </w:r>
    </w:p>
    <w:p w:rsidR="00374CB7" w:rsidRDefault="00B4722E">
      <w:pPr>
        <w:numPr>
          <w:ilvl w:val="0"/>
          <w:numId w:val="1"/>
        </w:numPr>
        <w:spacing w:after="3" w:line="253" w:lineRule="auto"/>
        <w:ind w:hanging="720"/>
      </w:pPr>
      <w:r>
        <w:rPr>
          <w:rFonts w:ascii="Times New Roman" w:eastAsia="Times New Roman" w:hAnsi="Times New Roman" w:cs="Times New Roman"/>
          <w:b/>
        </w:rPr>
        <w:t xml:space="preserve">CICLO: </w:t>
      </w:r>
      <w:r>
        <w:rPr>
          <w:rFonts w:ascii="Times New Roman" w:eastAsia="Times New Roman" w:hAnsi="Times New Roman" w:cs="Times New Roman"/>
        </w:rPr>
        <w:t xml:space="preserve"> </w:t>
      </w:r>
    </w:p>
    <w:p w:rsidR="00374CB7" w:rsidRDefault="00B4722E">
      <w:pPr>
        <w:spacing w:after="4" w:line="249" w:lineRule="auto"/>
        <w:ind w:left="10" w:right="34" w:hanging="10"/>
        <w:jc w:val="both"/>
      </w:pPr>
      <w:r>
        <w:rPr>
          <w:rFonts w:ascii="Times New Roman" w:eastAsia="Times New Roman" w:hAnsi="Times New Roman" w:cs="Times New Roman"/>
          <w:i/>
          <w:sz w:val="20"/>
        </w:rPr>
        <w:t xml:space="preserve">(Marque con una cruz el ciclo correspondiente) </w:t>
      </w:r>
    </w:p>
    <w:p w:rsidR="00374CB7" w:rsidRDefault="00B4722E">
      <w:pPr>
        <w:spacing w:after="0"/>
        <w:ind w:left="15" w:right="2471"/>
      </w:pPr>
      <w:r>
        <w:rPr>
          <w:rFonts w:ascii="Times New Roman" w:eastAsia="Times New Roman" w:hAnsi="Times New Roman" w:cs="Times New Roman"/>
          <w:i/>
          <w:sz w:val="20"/>
        </w:rPr>
        <w:t xml:space="preserve"> </w:t>
      </w:r>
    </w:p>
    <w:p w:rsidR="00374CB7" w:rsidRDefault="00B4722E">
      <w:pPr>
        <w:spacing w:after="66"/>
        <w:ind w:left="2421"/>
      </w:pPr>
      <w:r>
        <w:rPr>
          <w:noProof/>
        </w:rPr>
        <mc:AlternateContent>
          <mc:Choice Requires="wpg">
            <w:drawing>
              <wp:inline distT="0" distB="0" distL="0" distR="0">
                <wp:extent cx="3048000" cy="317500"/>
                <wp:effectExtent l="0" t="0" r="0" b="0"/>
                <wp:docPr id="59673" name="Group 59673"/>
                <wp:cNvGraphicFramePr/>
                <a:graphic xmlns:a="http://schemas.openxmlformats.org/drawingml/2006/main">
                  <a:graphicData uri="http://schemas.microsoft.com/office/word/2010/wordprocessingGroup">
                    <wpg:wgp>
                      <wpg:cNvGrpSpPr/>
                      <wpg:grpSpPr>
                        <a:xfrm>
                          <a:off x="0" y="0"/>
                          <a:ext cx="3048000" cy="317500"/>
                          <a:chOff x="0" y="0"/>
                          <a:chExt cx="3048000" cy="317500"/>
                        </a:xfrm>
                      </wpg:grpSpPr>
                      <wps:wsp>
                        <wps:cNvPr id="65585" name="Shape 65585"/>
                        <wps:cNvSpPr/>
                        <wps:spPr>
                          <a:xfrm>
                            <a:off x="5715" y="10790"/>
                            <a:ext cx="600075" cy="304800"/>
                          </a:xfrm>
                          <a:custGeom>
                            <a:avLst/>
                            <a:gdLst/>
                            <a:ahLst/>
                            <a:cxnLst/>
                            <a:rect l="0" t="0" r="0" b="0"/>
                            <a:pathLst>
                              <a:path w="600075" h="304800">
                                <a:moveTo>
                                  <a:pt x="0" y="0"/>
                                </a:moveTo>
                                <a:lnTo>
                                  <a:pt x="600075" y="0"/>
                                </a:lnTo>
                                <a:lnTo>
                                  <a:pt x="600075"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65586" name="Shape 65586"/>
                        <wps:cNvSpPr/>
                        <wps:spPr>
                          <a:xfrm>
                            <a:off x="967740" y="10790"/>
                            <a:ext cx="1733550" cy="304800"/>
                          </a:xfrm>
                          <a:custGeom>
                            <a:avLst/>
                            <a:gdLst/>
                            <a:ahLst/>
                            <a:cxnLst/>
                            <a:rect l="0" t="0" r="0" b="0"/>
                            <a:pathLst>
                              <a:path w="1733550" h="304800">
                                <a:moveTo>
                                  <a:pt x="0" y="0"/>
                                </a:moveTo>
                                <a:lnTo>
                                  <a:pt x="1733550" y="0"/>
                                </a:lnTo>
                                <a:lnTo>
                                  <a:pt x="1733550"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00" name="Rectangle 200"/>
                        <wps:cNvSpPr/>
                        <wps:spPr>
                          <a:xfrm>
                            <a:off x="111859" y="122802"/>
                            <a:ext cx="515823" cy="166023"/>
                          </a:xfrm>
                          <a:prstGeom prst="rect">
                            <a:avLst/>
                          </a:prstGeom>
                          <a:ln>
                            <a:noFill/>
                          </a:ln>
                        </wps:spPr>
                        <wps:txbx>
                          <w:txbxContent>
                            <w:p w:rsidR="00374CB7" w:rsidRDefault="00B4722E">
                              <w:r>
                                <w:rPr>
                                  <w:rFonts w:ascii="Times New Roman" w:eastAsia="Times New Roman" w:hAnsi="Times New Roman" w:cs="Times New Roman"/>
                                  <w:b/>
                                </w:rPr>
                                <w:t>Básico</w:t>
                              </w:r>
                            </w:p>
                          </w:txbxContent>
                        </wps:txbx>
                        <wps:bodyPr horzOverflow="overflow" vert="horz" lIns="0" tIns="0" rIns="0" bIns="0" rtlCol="0">
                          <a:noAutofit/>
                        </wps:bodyPr>
                      </wps:wsp>
                      <wps:wsp>
                        <wps:cNvPr id="201" name="Rectangle 201"/>
                        <wps:cNvSpPr/>
                        <wps:spPr>
                          <a:xfrm>
                            <a:off x="499646" y="122802"/>
                            <a:ext cx="46450" cy="166023"/>
                          </a:xfrm>
                          <a:prstGeom prst="rect">
                            <a:avLst/>
                          </a:prstGeom>
                          <a:ln>
                            <a:noFill/>
                          </a:ln>
                        </wps:spPr>
                        <wps:txbx>
                          <w:txbxContent>
                            <w:p w:rsidR="00374CB7" w:rsidRDefault="00B4722E">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02" name="Rectangle 202"/>
                        <wps:cNvSpPr/>
                        <wps:spPr>
                          <a:xfrm>
                            <a:off x="786765" y="118039"/>
                            <a:ext cx="46450" cy="166023"/>
                          </a:xfrm>
                          <a:prstGeom prst="rect">
                            <a:avLst/>
                          </a:prstGeom>
                          <a:ln>
                            <a:noFill/>
                          </a:ln>
                        </wps:spPr>
                        <wps:txbx>
                          <w:txbxContent>
                            <w:p w:rsidR="00374CB7" w:rsidRDefault="00B4722E">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03" name="Rectangle 203"/>
                        <wps:cNvSpPr/>
                        <wps:spPr>
                          <a:xfrm>
                            <a:off x="1215379" y="122802"/>
                            <a:ext cx="1646941" cy="166023"/>
                          </a:xfrm>
                          <a:prstGeom prst="rect">
                            <a:avLst/>
                          </a:prstGeom>
                          <a:ln>
                            <a:noFill/>
                          </a:ln>
                        </wps:spPr>
                        <wps:txbx>
                          <w:txbxContent>
                            <w:p w:rsidR="00374CB7" w:rsidRDefault="00B4722E">
                              <w:r>
                                <w:rPr>
                                  <w:rFonts w:ascii="Times New Roman" w:eastAsia="Times New Roman" w:hAnsi="Times New Roman" w:cs="Times New Roman"/>
                                  <w:b/>
                                </w:rPr>
                                <w:t>Superior/Profesional</w:t>
                              </w:r>
                            </w:p>
                          </w:txbxContent>
                        </wps:txbx>
                        <wps:bodyPr horzOverflow="overflow" vert="horz" lIns="0" tIns="0" rIns="0" bIns="0" rtlCol="0">
                          <a:noAutofit/>
                        </wps:bodyPr>
                      </wps:wsp>
                      <wps:wsp>
                        <wps:cNvPr id="204" name="Rectangle 204"/>
                        <wps:cNvSpPr/>
                        <wps:spPr>
                          <a:xfrm>
                            <a:off x="2453652" y="122802"/>
                            <a:ext cx="46450" cy="166023"/>
                          </a:xfrm>
                          <a:prstGeom prst="rect">
                            <a:avLst/>
                          </a:prstGeom>
                          <a:ln>
                            <a:noFill/>
                          </a:ln>
                        </wps:spPr>
                        <wps:txbx>
                          <w:txbxContent>
                            <w:p w:rsidR="00374CB7" w:rsidRDefault="00B4722E">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05" name="Rectangle 205"/>
                        <wps:cNvSpPr/>
                        <wps:spPr>
                          <a:xfrm>
                            <a:off x="2872740" y="118039"/>
                            <a:ext cx="46450" cy="166023"/>
                          </a:xfrm>
                          <a:prstGeom prst="rect">
                            <a:avLst/>
                          </a:prstGeom>
                          <a:ln>
                            <a:noFill/>
                          </a:ln>
                        </wps:spPr>
                        <wps:txbx>
                          <w:txbxContent>
                            <w:p w:rsidR="00374CB7" w:rsidRDefault="00B4722E">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39" name="Shape 239"/>
                        <wps:cNvSpPr/>
                        <wps:spPr>
                          <a:xfrm>
                            <a:off x="6350" y="0"/>
                            <a:ext cx="0" cy="317500"/>
                          </a:xfrm>
                          <a:custGeom>
                            <a:avLst/>
                            <a:gdLst/>
                            <a:ahLst/>
                            <a:cxnLst/>
                            <a:rect l="0" t="0" r="0" b="0"/>
                            <a:pathLst>
                              <a:path h="317500">
                                <a:moveTo>
                                  <a:pt x="0" y="0"/>
                                </a:moveTo>
                                <a:lnTo>
                                  <a:pt x="0" y="31750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40" name="Shape 240"/>
                        <wps:cNvSpPr/>
                        <wps:spPr>
                          <a:xfrm>
                            <a:off x="603250" y="12700"/>
                            <a:ext cx="0" cy="304800"/>
                          </a:xfrm>
                          <a:custGeom>
                            <a:avLst/>
                            <a:gdLst/>
                            <a:ahLst/>
                            <a:cxnLst/>
                            <a:rect l="0" t="0" r="0" b="0"/>
                            <a:pathLst>
                              <a:path h="304800">
                                <a:moveTo>
                                  <a:pt x="0" y="0"/>
                                </a:moveTo>
                                <a:lnTo>
                                  <a:pt x="0" y="30480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41" name="Shape 241"/>
                        <wps:cNvSpPr/>
                        <wps:spPr>
                          <a:xfrm>
                            <a:off x="971550" y="0"/>
                            <a:ext cx="0" cy="317500"/>
                          </a:xfrm>
                          <a:custGeom>
                            <a:avLst/>
                            <a:gdLst/>
                            <a:ahLst/>
                            <a:cxnLst/>
                            <a:rect l="0" t="0" r="0" b="0"/>
                            <a:pathLst>
                              <a:path h="317500">
                                <a:moveTo>
                                  <a:pt x="0" y="0"/>
                                </a:moveTo>
                                <a:lnTo>
                                  <a:pt x="0" y="31750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42" name="Shape 242"/>
                        <wps:cNvSpPr/>
                        <wps:spPr>
                          <a:xfrm>
                            <a:off x="2698750" y="12700"/>
                            <a:ext cx="0" cy="304800"/>
                          </a:xfrm>
                          <a:custGeom>
                            <a:avLst/>
                            <a:gdLst/>
                            <a:ahLst/>
                            <a:cxnLst/>
                            <a:rect l="0" t="0" r="0" b="0"/>
                            <a:pathLst>
                              <a:path h="304800">
                                <a:moveTo>
                                  <a:pt x="0" y="0"/>
                                </a:moveTo>
                                <a:lnTo>
                                  <a:pt x="0" y="30480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43" name="Shape 243"/>
                        <wps:cNvSpPr/>
                        <wps:spPr>
                          <a:xfrm>
                            <a:off x="0" y="6350"/>
                            <a:ext cx="609600" cy="0"/>
                          </a:xfrm>
                          <a:custGeom>
                            <a:avLst/>
                            <a:gdLst/>
                            <a:ahLst/>
                            <a:cxnLst/>
                            <a:rect l="0" t="0" r="0" b="0"/>
                            <a:pathLst>
                              <a:path w="609600">
                                <a:moveTo>
                                  <a:pt x="0" y="0"/>
                                </a:moveTo>
                                <a:lnTo>
                                  <a:pt x="6096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44" name="Shape 244"/>
                        <wps:cNvSpPr/>
                        <wps:spPr>
                          <a:xfrm>
                            <a:off x="965200" y="6350"/>
                            <a:ext cx="1739900" cy="0"/>
                          </a:xfrm>
                          <a:custGeom>
                            <a:avLst/>
                            <a:gdLst/>
                            <a:ahLst/>
                            <a:cxnLst/>
                            <a:rect l="0" t="0" r="0" b="0"/>
                            <a:pathLst>
                              <a:path w="1739900">
                                <a:moveTo>
                                  <a:pt x="0" y="0"/>
                                </a:moveTo>
                                <a:lnTo>
                                  <a:pt x="17399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45" name="Shape 245"/>
                        <wps:cNvSpPr/>
                        <wps:spPr>
                          <a:xfrm>
                            <a:off x="0" y="311150"/>
                            <a:ext cx="3048000" cy="0"/>
                          </a:xfrm>
                          <a:custGeom>
                            <a:avLst/>
                            <a:gdLst/>
                            <a:ahLst/>
                            <a:cxnLst/>
                            <a:rect l="0" t="0" r="0" b="0"/>
                            <a:pathLst>
                              <a:path w="3048000">
                                <a:moveTo>
                                  <a:pt x="0" y="0"/>
                                </a:moveTo>
                                <a:lnTo>
                                  <a:pt x="30480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9673" style="width:240pt;height:25pt;mso-position-horizontal-relative:char;mso-position-vertical-relative:line" coordsize="30480,3175">
                <v:shape id="Shape 65587" style="position:absolute;width:6000;height:3048;left:57;top:107;" coordsize="600075,304800" path="m0,0l600075,0l600075,304800l0,304800l0,0">
                  <v:stroke weight="0pt" endcap="flat" joinstyle="miter" miterlimit="10" on="false" color="#000000" opacity="0"/>
                  <v:fill on="true" color="#93c47d"/>
                </v:shape>
                <v:shape id="Shape 65588" style="position:absolute;width:17335;height:3048;left:9677;top:107;" coordsize="1733550,304800" path="m0,0l1733550,0l1733550,304800l0,304800l0,0">
                  <v:stroke weight="0pt" endcap="flat" joinstyle="miter" miterlimit="10" on="false" color="#000000" opacity="0"/>
                  <v:fill on="true" color="#93c47d"/>
                </v:shape>
                <v:rect id="Rectangle 200" style="position:absolute;width:5158;height:1660;left:1118;top:1228;" filled="f" stroked="f">
                  <v:textbox inset="0,0,0,0">
                    <w:txbxContent>
                      <w:p>
                        <w:pPr>
                          <w:spacing w:before="0" w:after="160" w:line="259" w:lineRule="auto"/>
                        </w:pPr>
                        <w:r>
                          <w:rPr>
                            <w:rFonts w:cs="Times New Roman" w:hAnsi="Times New Roman" w:eastAsia="Times New Roman" w:ascii="Times New Roman"/>
                            <w:b w:val="1"/>
                          </w:rPr>
                          <w:t xml:space="preserve">Básico</w:t>
                        </w:r>
                      </w:p>
                    </w:txbxContent>
                  </v:textbox>
                </v:rect>
                <v:rect id="Rectangle 201" style="position:absolute;width:464;height:1660;left:4996;top:1228;" filled="f" stroked="f">
                  <v:textbox inset="0,0,0,0">
                    <w:txbxContent>
                      <w:p>
                        <w:pPr>
                          <w:spacing w:before="0" w:after="160" w:line="259" w:lineRule="auto"/>
                        </w:pPr>
                        <w:r>
                          <w:rPr>
                            <w:rFonts w:cs="Times New Roman" w:hAnsi="Times New Roman" w:eastAsia="Times New Roman" w:ascii="Times New Roman"/>
                            <w:b w:val="1"/>
                          </w:rPr>
                          <w:t xml:space="preserve"> </w:t>
                        </w:r>
                      </w:p>
                    </w:txbxContent>
                  </v:textbox>
                </v:rect>
                <v:rect id="Rectangle 202" style="position:absolute;width:464;height:1660;left:7867;top:1180;" filled="f" stroked="f">
                  <v:textbox inset="0,0,0,0">
                    <w:txbxContent>
                      <w:p>
                        <w:pPr>
                          <w:spacing w:before="0" w:after="160" w:line="259" w:lineRule="auto"/>
                        </w:pPr>
                        <w:r>
                          <w:rPr>
                            <w:rFonts w:cs="Times New Roman" w:hAnsi="Times New Roman" w:eastAsia="Times New Roman" w:ascii="Times New Roman"/>
                            <w:b w:val="1"/>
                          </w:rPr>
                          <w:t xml:space="preserve"> </w:t>
                        </w:r>
                      </w:p>
                    </w:txbxContent>
                  </v:textbox>
                </v:rect>
                <v:rect id="Rectangle 203" style="position:absolute;width:16469;height:1660;left:12153;top:1228;" filled="f" stroked="f">
                  <v:textbox inset="0,0,0,0">
                    <w:txbxContent>
                      <w:p>
                        <w:pPr>
                          <w:spacing w:before="0" w:after="160" w:line="259" w:lineRule="auto"/>
                        </w:pPr>
                        <w:r>
                          <w:rPr>
                            <w:rFonts w:cs="Times New Roman" w:hAnsi="Times New Roman" w:eastAsia="Times New Roman" w:ascii="Times New Roman"/>
                            <w:b w:val="1"/>
                          </w:rPr>
                          <w:t xml:space="preserve">Superior/Profesional</w:t>
                        </w:r>
                      </w:p>
                    </w:txbxContent>
                  </v:textbox>
                </v:rect>
                <v:rect id="Rectangle 204" style="position:absolute;width:464;height:1660;left:24536;top:1228;" filled="f" stroked="f">
                  <v:textbox inset="0,0,0,0">
                    <w:txbxContent>
                      <w:p>
                        <w:pPr>
                          <w:spacing w:before="0" w:after="160" w:line="259" w:lineRule="auto"/>
                        </w:pPr>
                        <w:r>
                          <w:rPr>
                            <w:rFonts w:cs="Times New Roman" w:hAnsi="Times New Roman" w:eastAsia="Times New Roman" w:ascii="Times New Roman"/>
                            <w:b w:val="1"/>
                          </w:rPr>
                          <w:t xml:space="preserve"> </w:t>
                        </w:r>
                      </w:p>
                    </w:txbxContent>
                  </v:textbox>
                </v:rect>
                <v:rect id="Rectangle 205" style="position:absolute;width:464;height:1660;left:28727;top:1180;" filled="f" stroked="f">
                  <v:textbox inset="0,0,0,0">
                    <w:txbxContent>
                      <w:p>
                        <w:pPr>
                          <w:spacing w:before="0" w:after="160" w:line="259" w:lineRule="auto"/>
                        </w:pPr>
                        <w:r>
                          <w:rPr>
                            <w:rFonts w:cs="Times New Roman" w:hAnsi="Times New Roman" w:eastAsia="Times New Roman" w:ascii="Times New Roman"/>
                            <w:b w:val="1"/>
                          </w:rPr>
                          <w:t xml:space="preserve"> </w:t>
                        </w:r>
                      </w:p>
                    </w:txbxContent>
                  </v:textbox>
                </v:rect>
                <v:shape id="Shape 239" style="position:absolute;width:0;height:3175;left:63;top:0;" coordsize="0,317500" path="m0,0l0,317500">
                  <v:stroke weight="1pt" endcap="flat" joinstyle="miter" miterlimit="10" on="true" color="#6aa84f"/>
                  <v:fill on="false" color="#000000" opacity="0"/>
                </v:shape>
                <v:shape id="Shape 240" style="position:absolute;width:0;height:3048;left:6032;top:127;" coordsize="0,304800" path="m0,0l0,304800">
                  <v:stroke weight="1pt" endcap="flat" joinstyle="miter" miterlimit="10" on="true" color="#6aa84f"/>
                  <v:fill on="false" color="#000000" opacity="0"/>
                </v:shape>
                <v:shape id="Shape 241" style="position:absolute;width:0;height:3175;left:9715;top:0;" coordsize="0,317500" path="m0,0l0,317500">
                  <v:stroke weight="1pt" endcap="flat" joinstyle="miter" miterlimit="10" on="true" color="#6aa84f"/>
                  <v:fill on="false" color="#000000" opacity="0"/>
                </v:shape>
                <v:shape id="Shape 242" style="position:absolute;width:0;height:3048;left:26987;top:127;" coordsize="0,304800" path="m0,0l0,304800">
                  <v:stroke weight="1pt" endcap="flat" joinstyle="miter" miterlimit="10" on="true" color="#6aa84f"/>
                  <v:fill on="false" color="#000000" opacity="0"/>
                </v:shape>
                <v:shape id="Shape 243" style="position:absolute;width:6096;height:0;left:0;top:63;" coordsize="609600,0" path="m0,0l609600,0">
                  <v:stroke weight="1pt" endcap="flat" joinstyle="miter" miterlimit="10" on="true" color="#6aa84f"/>
                  <v:fill on="false" color="#000000" opacity="0"/>
                </v:shape>
                <v:shape id="Shape 244" style="position:absolute;width:17399;height:0;left:9652;top:63;" coordsize="1739900,0" path="m0,0l1739900,0">
                  <v:stroke weight="1pt" endcap="flat" joinstyle="miter" miterlimit="10" on="true" color="#6aa84f"/>
                  <v:fill on="false" color="#000000" opacity="0"/>
                </v:shape>
                <v:shape id="Shape 245" style="position:absolute;width:30480;height:0;left:0;top:3111;" coordsize="3048000,0" path="m0,0l3048000,0">
                  <v:stroke weight="1pt" endcap="flat" joinstyle="miter" miterlimit="10" on="true" color="#6aa84f"/>
                  <v:fill on="false" color="#000000" opacity="0"/>
                </v:shape>
              </v:group>
            </w:pict>
          </mc:Fallback>
        </mc:AlternateContent>
      </w:r>
    </w:p>
    <w:p w:rsidR="00374CB7" w:rsidRDefault="00B4722E">
      <w:pPr>
        <w:spacing w:after="0"/>
        <w:ind w:left="15"/>
      </w:pPr>
      <w:r>
        <w:rPr>
          <w:rFonts w:ascii="Times New Roman" w:eastAsia="Times New Roman" w:hAnsi="Times New Roman" w:cs="Times New Roman"/>
          <w:b/>
        </w:rPr>
        <w:t xml:space="preserve"> </w:t>
      </w:r>
    </w:p>
    <w:p w:rsidR="00374CB7" w:rsidRDefault="00B4722E">
      <w:pPr>
        <w:spacing w:after="0"/>
        <w:ind w:left="15"/>
      </w:pPr>
      <w:r>
        <w:rPr>
          <w:rFonts w:ascii="Times New Roman" w:eastAsia="Times New Roman" w:hAnsi="Times New Roman" w:cs="Times New Roman"/>
          <w:b/>
        </w:rPr>
        <w:t xml:space="preserve"> </w:t>
      </w:r>
    </w:p>
    <w:p w:rsidR="00374CB7" w:rsidRDefault="00B4722E">
      <w:pPr>
        <w:spacing w:after="0"/>
        <w:ind w:left="15"/>
      </w:pPr>
      <w:r>
        <w:rPr>
          <w:rFonts w:ascii="Times New Roman" w:eastAsia="Times New Roman" w:hAnsi="Times New Roman" w:cs="Times New Roman"/>
          <w:b/>
        </w:rPr>
        <w:t xml:space="preserve"> </w:t>
      </w:r>
    </w:p>
    <w:p w:rsidR="00374CB7" w:rsidRDefault="00B4722E">
      <w:pPr>
        <w:spacing w:after="0"/>
        <w:ind w:left="15"/>
      </w:pPr>
      <w:r>
        <w:rPr>
          <w:rFonts w:ascii="Times New Roman" w:eastAsia="Times New Roman" w:hAnsi="Times New Roman" w:cs="Times New Roman"/>
          <w:b/>
        </w:rPr>
        <w:t xml:space="preserve"> </w:t>
      </w:r>
    </w:p>
    <w:p w:rsidR="00374CB7" w:rsidRDefault="00B4722E">
      <w:pPr>
        <w:spacing w:after="0"/>
        <w:ind w:left="15"/>
      </w:pPr>
      <w:r>
        <w:rPr>
          <w:rFonts w:ascii="Times New Roman" w:eastAsia="Times New Roman" w:hAnsi="Times New Roman" w:cs="Times New Roman"/>
          <w:b/>
        </w:rPr>
        <w:t xml:space="preserve"> </w:t>
      </w:r>
    </w:p>
    <w:p w:rsidR="00374CB7" w:rsidRDefault="00B4722E">
      <w:pPr>
        <w:spacing w:after="0"/>
        <w:ind w:left="15"/>
      </w:pPr>
      <w:r>
        <w:rPr>
          <w:rFonts w:ascii="Times New Roman" w:eastAsia="Times New Roman" w:hAnsi="Times New Roman" w:cs="Times New Roman"/>
          <w:b/>
        </w:rPr>
        <w:lastRenderedPageBreak/>
        <w:t xml:space="preserve"> </w:t>
      </w:r>
    </w:p>
    <w:p w:rsidR="00374CB7" w:rsidRDefault="00B4722E">
      <w:pPr>
        <w:spacing w:after="0"/>
        <w:ind w:left="15"/>
      </w:pPr>
      <w:r>
        <w:rPr>
          <w:rFonts w:ascii="Times New Roman" w:eastAsia="Times New Roman" w:hAnsi="Times New Roman" w:cs="Times New Roman"/>
          <w:b/>
        </w:rPr>
        <w:t xml:space="preserve"> </w:t>
      </w:r>
    </w:p>
    <w:p w:rsidR="00374CB7" w:rsidRDefault="00B4722E">
      <w:pPr>
        <w:spacing w:after="8"/>
        <w:ind w:left="15"/>
      </w:pPr>
      <w:r>
        <w:rPr>
          <w:rFonts w:ascii="Times New Roman" w:eastAsia="Times New Roman" w:hAnsi="Times New Roman" w:cs="Times New Roman"/>
          <w:b/>
        </w:rPr>
        <w:t xml:space="preserve"> </w:t>
      </w:r>
    </w:p>
    <w:p w:rsidR="00374CB7" w:rsidRDefault="00B4722E">
      <w:pPr>
        <w:numPr>
          <w:ilvl w:val="0"/>
          <w:numId w:val="1"/>
        </w:numPr>
        <w:spacing w:after="3" w:line="253" w:lineRule="auto"/>
        <w:ind w:hanging="720"/>
      </w:pPr>
      <w:r>
        <w:rPr>
          <w:rFonts w:ascii="Times New Roman" w:eastAsia="Times New Roman" w:hAnsi="Times New Roman" w:cs="Times New Roman"/>
          <w:b/>
        </w:rPr>
        <w:t>COMPOSICIÓN DE LA CÁTEDRA:</w:t>
      </w:r>
      <w:r>
        <w:rPr>
          <w:rFonts w:ascii="Times New Roman" w:eastAsia="Times New Roman" w:hAnsi="Times New Roman" w:cs="Times New Roman"/>
        </w:rPr>
        <w:t xml:space="preserve"> </w:t>
      </w:r>
    </w:p>
    <w:p w:rsidR="00374CB7" w:rsidRDefault="00B4722E">
      <w:pPr>
        <w:spacing w:after="0"/>
        <w:ind w:left="15"/>
      </w:pPr>
      <w:r>
        <w:rPr>
          <w:rFonts w:ascii="Times New Roman" w:eastAsia="Times New Roman" w:hAnsi="Times New Roman" w:cs="Times New Roman"/>
          <w:b/>
        </w:rPr>
        <w:t xml:space="preserve"> </w:t>
      </w:r>
    </w:p>
    <w:p w:rsidR="00374CB7" w:rsidRDefault="00B4722E">
      <w:pPr>
        <w:spacing w:after="0"/>
        <w:ind w:left="15"/>
      </w:pPr>
      <w:r>
        <w:rPr>
          <w:rFonts w:ascii="Times New Roman" w:eastAsia="Times New Roman" w:hAnsi="Times New Roman" w:cs="Times New Roman"/>
          <w:b/>
        </w:rPr>
        <w:t xml:space="preserve"> </w:t>
      </w:r>
    </w:p>
    <w:tbl>
      <w:tblPr>
        <w:tblStyle w:val="TableGrid"/>
        <w:tblW w:w="8862" w:type="dxa"/>
        <w:tblInd w:w="11" w:type="dxa"/>
        <w:tblCellMar>
          <w:left w:w="109" w:type="dxa"/>
          <w:right w:w="115" w:type="dxa"/>
        </w:tblCellMar>
        <w:tblLook w:val="04A0" w:firstRow="1" w:lastRow="0" w:firstColumn="1" w:lastColumn="0" w:noHBand="0" w:noVBand="1"/>
      </w:tblPr>
      <w:tblGrid>
        <w:gridCol w:w="4002"/>
        <w:gridCol w:w="1878"/>
        <w:gridCol w:w="2982"/>
      </w:tblGrid>
      <w:tr w:rsidR="00374CB7">
        <w:trPr>
          <w:trHeight w:val="480"/>
        </w:trPr>
        <w:tc>
          <w:tcPr>
            <w:tcW w:w="4002" w:type="dxa"/>
            <w:tcBorders>
              <w:top w:val="single" w:sz="8" w:space="0" w:color="38761D"/>
              <w:left w:val="single" w:sz="8" w:space="0" w:color="38761D"/>
              <w:bottom w:val="single" w:sz="8" w:space="0" w:color="38761D"/>
              <w:right w:val="single" w:sz="8" w:space="0" w:color="38761D"/>
            </w:tcBorders>
            <w:shd w:val="clear" w:color="auto" w:fill="93C47D"/>
            <w:vAlign w:val="center"/>
          </w:tcPr>
          <w:p w:rsidR="00374CB7" w:rsidRDefault="00B4722E">
            <w:r>
              <w:rPr>
                <w:rFonts w:ascii="Times New Roman" w:eastAsia="Times New Roman" w:hAnsi="Times New Roman" w:cs="Times New Roman"/>
                <w:b/>
              </w:rPr>
              <w:t xml:space="preserve">Docente </w:t>
            </w:r>
          </w:p>
        </w:tc>
        <w:tc>
          <w:tcPr>
            <w:tcW w:w="1878" w:type="dxa"/>
            <w:tcBorders>
              <w:top w:val="single" w:sz="8" w:space="0" w:color="000000"/>
              <w:left w:val="single" w:sz="8" w:space="0" w:color="38761D"/>
              <w:bottom w:val="single" w:sz="8" w:space="0" w:color="000000"/>
              <w:right w:val="single" w:sz="8" w:space="0" w:color="38761D"/>
            </w:tcBorders>
            <w:shd w:val="clear" w:color="auto" w:fill="A8D08D"/>
            <w:vAlign w:val="center"/>
          </w:tcPr>
          <w:p w:rsidR="00374CB7" w:rsidRDefault="00B4722E">
            <w:pPr>
              <w:ind w:left="3"/>
            </w:pPr>
            <w:r>
              <w:rPr>
                <w:rFonts w:ascii="Times New Roman" w:eastAsia="Times New Roman" w:hAnsi="Times New Roman" w:cs="Times New Roman"/>
                <w:b/>
              </w:rPr>
              <w:t xml:space="preserve">Función* </w:t>
            </w:r>
          </w:p>
        </w:tc>
        <w:tc>
          <w:tcPr>
            <w:tcW w:w="2982" w:type="dxa"/>
            <w:tcBorders>
              <w:top w:val="single" w:sz="8" w:space="0" w:color="38761D"/>
              <w:left w:val="single" w:sz="8" w:space="0" w:color="38761D"/>
              <w:bottom w:val="single" w:sz="8" w:space="0" w:color="38761D"/>
              <w:right w:val="single" w:sz="8" w:space="0" w:color="38761D"/>
            </w:tcBorders>
            <w:shd w:val="clear" w:color="auto" w:fill="A8D08D"/>
            <w:vAlign w:val="center"/>
          </w:tcPr>
          <w:p w:rsidR="00374CB7" w:rsidRDefault="00B4722E">
            <w:r>
              <w:rPr>
                <w:rFonts w:ascii="Times New Roman" w:eastAsia="Times New Roman" w:hAnsi="Times New Roman" w:cs="Times New Roman"/>
                <w:b/>
              </w:rPr>
              <w:t xml:space="preserve">E-mail </w:t>
            </w:r>
          </w:p>
        </w:tc>
      </w:tr>
      <w:tr w:rsidR="00374CB7">
        <w:trPr>
          <w:trHeight w:val="640"/>
        </w:trPr>
        <w:tc>
          <w:tcPr>
            <w:tcW w:w="4002" w:type="dxa"/>
            <w:tcBorders>
              <w:top w:val="single" w:sz="8" w:space="0" w:color="38761D"/>
              <w:left w:val="single" w:sz="8" w:space="0" w:color="38761D"/>
              <w:bottom w:val="single" w:sz="8" w:space="0" w:color="38761D"/>
              <w:right w:val="single" w:sz="8" w:space="0" w:color="38761D"/>
            </w:tcBorders>
            <w:vAlign w:val="center"/>
          </w:tcPr>
          <w:p w:rsidR="00374CB7" w:rsidRDefault="00B4722E">
            <w:r>
              <w:rPr>
                <w:rFonts w:ascii="Times New Roman" w:eastAsia="Times New Roman" w:hAnsi="Times New Roman" w:cs="Times New Roman"/>
                <w:b/>
              </w:rPr>
              <w:t xml:space="preserve">Titular: LEANDRO ASENSOS </w:t>
            </w:r>
          </w:p>
        </w:tc>
        <w:tc>
          <w:tcPr>
            <w:tcW w:w="1878" w:type="dxa"/>
            <w:tcBorders>
              <w:top w:val="single" w:sz="8" w:space="0" w:color="000000"/>
              <w:left w:val="single" w:sz="8" w:space="0" w:color="38761D"/>
              <w:bottom w:val="single" w:sz="8" w:space="0" w:color="000000"/>
              <w:right w:val="single" w:sz="8" w:space="0" w:color="000000"/>
            </w:tcBorders>
            <w:vAlign w:val="center"/>
          </w:tcPr>
          <w:p w:rsidR="00374CB7" w:rsidRDefault="00B4722E">
            <w:pPr>
              <w:ind w:left="3"/>
            </w:pPr>
            <w:r>
              <w:rPr>
                <w:rFonts w:ascii="Times New Roman" w:eastAsia="Times New Roman" w:hAnsi="Times New Roman" w:cs="Times New Roman"/>
                <w:b/>
              </w:rPr>
              <w:t xml:space="preserve">A CARGO </w:t>
            </w:r>
          </w:p>
        </w:tc>
        <w:tc>
          <w:tcPr>
            <w:tcW w:w="2982" w:type="dxa"/>
            <w:tcBorders>
              <w:top w:val="single" w:sz="8" w:space="0" w:color="38761D"/>
              <w:left w:val="single" w:sz="8" w:space="0" w:color="000000"/>
              <w:bottom w:val="single" w:sz="8" w:space="0" w:color="000000"/>
              <w:right w:val="single" w:sz="8" w:space="0" w:color="000000"/>
            </w:tcBorders>
            <w:vAlign w:val="center"/>
          </w:tcPr>
          <w:p w:rsidR="00374CB7" w:rsidRDefault="00190B5C">
            <w:proofErr w:type="spellStart"/>
            <w:r>
              <w:rPr>
                <w:rFonts w:ascii="Times New Roman" w:eastAsia="Times New Roman" w:hAnsi="Times New Roman" w:cs="Times New Roman"/>
                <w:b/>
                <w:sz w:val="18"/>
              </w:rPr>
              <w:t>as</w:t>
            </w:r>
            <w:r w:rsidR="00B4722E">
              <w:rPr>
                <w:rFonts w:ascii="Times New Roman" w:eastAsia="Times New Roman" w:hAnsi="Times New Roman" w:cs="Times New Roman"/>
                <w:b/>
                <w:sz w:val="18"/>
              </w:rPr>
              <w:t>ensos.leandronahuel@usal.edu.a</w:t>
            </w:r>
            <w:proofErr w:type="spellEnd"/>
            <w:r w:rsidR="00B4722E">
              <w:rPr>
                <w:rFonts w:ascii="Times New Roman" w:eastAsia="Times New Roman" w:hAnsi="Times New Roman" w:cs="Times New Roman"/>
                <w:b/>
                <w:sz w:val="18"/>
              </w:rPr>
              <w:t xml:space="preserve"> r </w:t>
            </w:r>
          </w:p>
        </w:tc>
      </w:tr>
      <w:tr w:rsidR="00374CB7">
        <w:trPr>
          <w:trHeight w:val="480"/>
        </w:trPr>
        <w:tc>
          <w:tcPr>
            <w:tcW w:w="4002" w:type="dxa"/>
            <w:tcBorders>
              <w:top w:val="single" w:sz="8" w:space="0" w:color="38761D"/>
              <w:left w:val="single" w:sz="8" w:space="0" w:color="38761D"/>
              <w:bottom w:val="single" w:sz="8" w:space="0" w:color="38761D"/>
              <w:right w:val="single" w:sz="8" w:space="0" w:color="38761D"/>
            </w:tcBorders>
            <w:vAlign w:val="center"/>
          </w:tcPr>
          <w:p w:rsidR="00374CB7" w:rsidRDefault="00B4722E">
            <w:r>
              <w:rPr>
                <w:rFonts w:ascii="Times New Roman" w:eastAsia="Times New Roman" w:hAnsi="Times New Roman" w:cs="Times New Roman"/>
                <w:b/>
              </w:rPr>
              <w:t xml:space="preserve">Adjunto/Asociado/Auxiliar </w:t>
            </w:r>
          </w:p>
        </w:tc>
        <w:tc>
          <w:tcPr>
            <w:tcW w:w="1878" w:type="dxa"/>
            <w:tcBorders>
              <w:top w:val="single" w:sz="8" w:space="0" w:color="000000"/>
              <w:left w:val="single" w:sz="8" w:space="0" w:color="38761D"/>
              <w:bottom w:val="single" w:sz="8" w:space="0" w:color="000000"/>
              <w:right w:val="single" w:sz="8" w:space="0" w:color="000000"/>
            </w:tcBorders>
            <w:vAlign w:val="center"/>
          </w:tcPr>
          <w:p w:rsidR="00374CB7" w:rsidRDefault="00B4722E">
            <w:pPr>
              <w:ind w:left="3"/>
            </w:pPr>
            <w:r>
              <w:rPr>
                <w:rFonts w:ascii="Times New Roman" w:eastAsia="Times New Roman" w:hAnsi="Times New Roman" w:cs="Times New Roman"/>
                <w:b/>
              </w:rPr>
              <w:t xml:space="preserve"> </w:t>
            </w:r>
          </w:p>
        </w:tc>
        <w:tc>
          <w:tcPr>
            <w:tcW w:w="2982" w:type="dxa"/>
            <w:tcBorders>
              <w:top w:val="single" w:sz="8" w:space="0" w:color="000000"/>
              <w:left w:val="single" w:sz="8" w:space="0" w:color="000000"/>
              <w:bottom w:val="single" w:sz="8" w:space="0" w:color="000000"/>
              <w:right w:val="single" w:sz="8" w:space="0" w:color="000000"/>
            </w:tcBorders>
            <w:vAlign w:val="center"/>
          </w:tcPr>
          <w:p w:rsidR="00374CB7" w:rsidRDefault="00B4722E">
            <w:r>
              <w:rPr>
                <w:rFonts w:ascii="Times New Roman" w:eastAsia="Times New Roman" w:hAnsi="Times New Roman" w:cs="Times New Roman"/>
                <w:b/>
                <w:sz w:val="18"/>
              </w:rPr>
              <w:t xml:space="preserve"> </w:t>
            </w:r>
          </w:p>
        </w:tc>
      </w:tr>
      <w:tr w:rsidR="00374CB7">
        <w:trPr>
          <w:trHeight w:val="480"/>
        </w:trPr>
        <w:tc>
          <w:tcPr>
            <w:tcW w:w="4002" w:type="dxa"/>
            <w:tcBorders>
              <w:top w:val="single" w:sz="8" w:space="0" w:color="38761D"/>
              <w:left w:val="single" w:sz="8" w:space="0" w:color="38761D"/>
              <w:bottom w:val="single" w:sz="8" w:space="0" w:color="38761D"/>
              <w:right w:val="single" w:sz="8" w:space="0" w:color="38761D"/>
            </w:tcBorders>
            <w:vAlign w:val="center"/>
          </w:tcPr>
          <w:p w:rsidR="00374CB7" w:rsidRDefault="00B4722E">
            <w:r>
              <w:rPr>
                <w:rFonts w:ascii="Times New Roman" w:eastAsia="Times New Roman" w:hAnsi="Times New Roman" w:cs="Times New Roman"/>
                <w:b/>
              </w:rPr>
              <w:t xml:space="preserve"> </w:t>
            </w:r>
          </w:p>
        </w:tc>
        <w:tc>
          <w:tcPr>
            <w:tcW w:w="1878" w:type="dxa"/>
            <w:tcBorders>
              <w:top w:val="single" w:sz="8" w:space="0" w:color="000000"/>
              <w:left w:val="single" w:sz="8" w:space="0" w:color="38761D"/>
              <w:bottom w:val="single" w:sz="8" w:space="0" w:color="000000"/>
              <w:right w:val="single" w:sz="8" w:space="0" w:color="000000"/>
            </w:tcBorders>
            <w:vAlign w:val="center"/>
          </w:tcPr>
          <w:p w:rsidR="00374CB7" w:rsidRDefault="00B4722E">
            <w:pPr>
              <w:ind w:left="3"/>
            </w:pPr>
            <w:r>
              <w:rPr>
                <w:rFonts w:ascii="Times New Roman" w:eastAsia="Times New Roman" w:hAnsi="Times New Roman" w:cs="Times New Roman"/>
                <w:b/>
              </w:rPr>
              <w:t xml:space="preserve"> </w:t>
            </w:r>
          </w:p>
        </w:tc>
        <w:tc>
          <w:tcPr>
            <w:tcW w:w="2982" w:type="dxa"/>
            <w:tcBorders>
              <w:top w:val="single" w:sz="8" w:space="0" w:color="000000"/>
              <w:left w:val="single" w:sz="8" w:space="0" w:color="000000"/>
              <w:bottom w:val="single" w:sz="8" w:space="0" w:color="000000"/>
              <w:right w:val="single" w:sz="8" w:space="0" w:color="000000"/>
            </w:tcBorders>
            <w:vAlign w:val="center"/>
          </w:tcPr>
          <w:p w:rsidR="00374CB7" w:rsidRDefault="00B4722E">
            <w:r>
              <w:rPr>
                <w:rFonts w:ascii="Times New Roman" w:eastAsia="Times New Roman" w:hAnsi="Times New Roman" w:cs="Times New Roman"/>
                <w:b/>
                <w:sz w:val="18"/>
              </w:rPr>
              <w:t xml:space="preserve"> </w:t>
            </w:r>
          </w:p>
        </w:tc>
      </w:tr>
    </w:tbl>
    <w:p w:rsidR="00374CB7" w:rsidRDefault="00B4722E">
      <w:pPr>
        <w:spacing w:after="5" w:line="249" w:lineRule="auto"/>
        <w:ind w:left="10" w:right="34" w:hanging="10"/>
        <w:jc w:val="both"/>
      </w:pPr>
      <w:r>
        <w:rPr>
          <w:rFonts w:ascii="Times New Roman" w:eastAsia="Times New Roman" w:hAnsi="Times New Roman" w:cs="Times New Roman"/>
          <w:b/>
        </w:rPr>
        <w:t>*</w:t>
      </w:r>
      <w:r>
        <w:rPr>
          <w:rFonts w:ascii="Times New Roman" w:eastAsia="Times New Roman" w:hAnsi="Times New Roman" w:cs="Times New Roman"/>
        </w:rPr>
        <w:t xml:space="preserve">A cargo -Tutor  </w:t>
      </w:r>
    </w:p>
    <w:p w:rsidR="00374CB7" w:rsidRDefault="00B4722E">
      <w:pPr>
        <w:spacing w:after="0"/>
        <w:ind w:left="15"/>
      </w:pPr>
      <w:r>
        <w:rPr>
          <w:rFonts w:ascii="Times New Roman" w:eastAsia="Times New Roman" w:hAnsi="Times New Roman" w:cs="Times New Roman"/>
          <w:b/>
        </w:rPr>
        <w:t xml:space="preserve"> </w:t>
      </w:r>
    </w:p>
    <w:p w:rsidR="00374CB7" w:rsidRDefault="00B4722E">
      <w:pPr>
        <w:spacing w:after="0"/>
        <w:ind w:left="15"/>
      </w:pPr>
      <w:r>
        <w:rPr>
          <w:rFonts w:ascii="Times New Roman" w:eastAsia="Times New Roman" w:hAnsi="Times New Roman" w:cs="Times New Roman"/>
          <w:b/>
        </w:rPr>
        <w:t xml:space="preserve"> </w:t>
      </w:r>
    </w:p>
    <w:p w:rsidR="00374CB7" w:rsidRDefault="00B4722E">
      <w:pPr>
        <w:spacing w:after="0"/>
        <w:ind w:left="15"/>
      </w:pPr>
      <w:r>
        <w:rPr>
          <w:rFonts w:ascii="Times New Roman" w:eastAsia="Times New Roman" w:hAnsi="Times New Roman" w:cs="Times New Roman"/>
          <w:b/>
        </w:rPr>
        <w:t xml:space="preserve"> </w:t>
      </w:r>
    </w:p>
    <w:tbl>
      <w:tblPr>
        <w:tblStyle w:val="TableGrid"/>
        <w:tblW w:w="8860" w:type="dxa"/>
        <w:tblInd w:w="11" w:type="dxa"/>
        <w:tblCellMar>
          <w:top w:w="181" w:type="dxa"/>
          <w:left w:w="109" w:type="dxa"/>
          <w:right w:w="83" w:type="dxa"/>
        </w:tblCellMar>
        <w:tblLook w:val="04A0" w:firstRow="1" w:lastRow="0" w:firstColumn="1" w:lastColumn="0" w:noHBand="0" w:noVBand="1"/>
      </w:tblPr>
      <w:tblGrid>
        <w:gridCol w:w="4380"/>
        <w:gridCol w:w="4480"/>
      </w:tblGrid>
      <w:tr w:rsidR="00374CB7">
        <w:trPr>
          <w:trHeight w:val="685"/>
        </w:trPr>
        <w:tc>
          <w:tcPr>
            <w:tcW w:w="4380" w:type="dxa"/>
            <w:tcBorders>
              <w:top w:val="single" w:sz="8" w:space="0" w:color="38761D"/>
              <w:left w:val="single" w:sz="8" w:space="0" w:color="38761D"/>
              <w:bottom w:val="single" w:sz="8" w:space="0" w:color="38761D"/>
              <w:right w:val="single" w:sz="8" w:space="0" w:color="38761D"/>
            </w:tcBorders>
            <w:shd w:val="clear" w:color="auto" w:fill="93C47D"/>
            <w:vAlign w:val="center"/>
          </w:tcPr>
          <w:p w:rsidR="00374CB7" w:rsidRDefault="00B4722E">
            <w:r>
              <w:rPr>
                <w:rFonts w:ascii="Times New Roman" w:eastAsia="Times New Roman" w:hAnsi="Times New Roman" w:cs="Times New Roman"/>
                <w:b/>
              </w:rPr>
              <w:t xml:space="preserve">Asesor técnico-pedagógico  </w:t>
            </w:r>
          </w:p>
          <w:p w:rsidR="00374CB7" w:rsidRDefault="00B4722E">
            <w:r>
              <w:rPr>
                <w:rFonts w:ascii="Times New Roman" w:eastAsia="Times New Roman" w:hAnsi="Times New Roman" w:cs="Times New Roman"/>
                <w:i/>
                <w:sz w:val="18"/>
              </w:rPr>
              <w:t>(Completar si la materia tiene carga horaria a distancia)</w:t>
            </w:r>
            <w:r>
              <w:rPr>
                <w:rFonts w:ascii="Times New Roman" w:eastAsia="Times New Roman" w:hAnsi="Times New Roman" w:cs="Times New Roman"/>
                <w:b/>
              </w:rPr>
              <w:t xml:space="preserve"> </w:t>
            </w:r>
          </w:p>
        </w:tc>
        <w:tc>
          <w:tcPr>
            <w:tcW w:w="4480" w:type="dxa"/>
            <w:tcBorders>
              <w:top w:val="single" w:sz="8" w:space="0" w:color="000000"/>
              <w:left w:val="single" w:sz="8" w:space="0" w:color="38761D"/>
              <w:bottom w:val="single" w:sz="8" w:space="0" w:color="000000"/>
              <w:right w:val="single" w:sz="8" w:space="0" w:color="38761D"/>
            </w:tcBorders>
          </w:tcPr>
          <w:p w:rsidR="00374CB7" w:rsidRDefault="00B4722E">
            <w:r>
              <w:rPr>
                <w:rFonts w:ascii="Times New Roman" w:eastAsia="Times New Roman" w:hAnsi="Times New Roman" w:cs="Times New Roman"/>
                <w:b/>
              </w:rPr>
              <w:t xml:space="preserve"> </w:t>
            </w:r>
          </w:p>
        </w:tc>
      </w:tr>
    </w:tbl>
    <w:p w:rsidR="00374CB7" w:rsidRDefault="00B4722E">
      <w:pPr>
        <w:spacing w:after="0"/>
        <w:ind w:left="15"/>
      </w:pPr>
      <w:r>
        <w:rPr>
          <w:rFonts w:ascii="Times New Roman" w:eastAsia="Times New Roman" w:hAnsi="Times New Roman" w:cs="Times New Roman"/>
          <w:b/>
        </w:rPr>
        <w:t xml:space="preserve"> </w:t>
      </w:r>
    </w:p>
    <w:p w:rsidR="00374CB7" w:rsidRDefault="00B4722E">
      <w:pPr>
        <w:spacing w:after="0"/>
        <w:ind w:left="15"/>
      </w:pPr>
      <w:r>
        <w:rPr>
          <w:rFonts w:ascii="Times New Roman" w:eastAsia="Times New Roman" w:hAnsi="Times New Roman" w:cs="Times New Roman"/>
          <w:b/>
        </w:rPr>
        <w:t xml:space="preserve"> </w:t>
      </w:r>
    </w:p>
    <w:p w:rsidR="00374CB7" w:rsidRDefault="00B4722E">
      <w:pPr>
        <w:spacing w:after="8"/>
        <w:ind w:left="15"/>
      </w:pPr>
      <w:r>
        <w:rPr>
          <w:rFonts w:ascii="Times New Roman" w:eastAsia="Times New Roman" w:hAnsi="Times New Roman" w:cs="Times New Roman"/>
          <w:b/>
        </w:rPr>
        <w:t xml:space="preserve"> </w:t>
      </w:r>
    </w:p>
    <w:p w:rsidR="00374CB7" w:rsidRDefault="00B4722E">
      <w:pPr>
        <w:numPr>
          <w:ilvl w:val="0"/>
          <w:numId w:val="1"/>
        </w:numPr>
        <w:spacing w:after="3" w:line="253" w:lineRule="auto"/>
        <w:ind w:hanging="720"/>
      </w:pPr>
      <w:r>
        <w:rPr>
          <w:rFonts w:ascii="Times New Roman" w:eastAsia="Times New Roman" w:hAnsi="Times New Roman" w:cs="Times New Roman"/>
          <w:b/>
        </w:rPr>
        <w:t>EJE/ÁREA EN QUE SE ENCUENTRA LA MATERIA/SEMINARIO DENTRO DE LA CARRERA:</w:t>
      </w: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Área de Formación Teórica / Fundamentos del Pensamiento Político/ Sociología Política / Democracia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8"/>
        <w:ind w:left="15"/>
      </w:pPr>
      <w:r>
        <w:rPr>
          <w:rFonts w:ascii="Times New Roman" w:eastAsia="Times New Roman" w:hAnsi="Times New Roman" w:cs="Times New Roman"/>
        </w:rPr>
        <w:t xml:space="preserve"> </w:t>
      </w:r>
    </w:p>
    <w:p w:rsidR="00374CB7" w:rsidRDefault="00B4722E">
      <w:pPr>
        <w:numPr>
          <w:ilvl w:val="0"/>
          <w:numId w:val="1"/>
        </w:numPr>
        <w:spacing w:after="3" w:line="253" w:lineRule="auto"/>
        <w:ind w:hanging="720"/>
      </w:pPr>
      <w:r>
        <w:rPr>
          <w:rFonts w:ascii="Times New Roman" w:eastAsia="Times New Roman" w:hAnsi="Times New Roman" w:cs="Times New Roman"/>
          <w:b/>
        </w:rPr>
        <w:t>FUNDAMENTACIÓN DE LA MATERIA/SEMINARIO EN LA CARRERA:</w:t>
      </w:r>
      <w:r>
        <w:rPr>
          <w:rFonts w:ascii="Times New Roman" w:eastAsia="Times New Roman" w:hAnsi="Times New Roman" w:cs="Times New Roman"/>
        </w:rPr>
        <w:t xml:space="preserve"> </w:t>
      </w:r>
    </w:p>
    <w:p w:rsidR="00374CB7" w:rsidRDefault="00B4722E">
      <w:pPr>
        <w:spacing w:after="3" w:line="235" w:lineRule="auto"/>
        <w:ind w:left="10" w:right="31" w:hanging="10"/>
        <w:jc w:val="both"/>
      </w:pPr>
      <w:r>
        <w:rPr>
          <w:rFonts w:ascii="Times New Roman" w:eastAsia="Times New Roman" w:hAnsi="Times New Roman" w:cs="Times New Roman"/>
          <w:i/>
          <w:color w:val="4A452A"/>
          <w:sz w:val="20"/>
        </w:rPr>
        <w:t xml:space="preserve">(Breve síntesis del contenido de la materia y descripción del aporte de la asignatura con relación a la formación profesional. </w:t>
      </w:r>
      <w:r>
        <w:rPr>
          <w:rFonts w:ascii="Times New Roman" w:eastAsia="Times New Roman" w:hAnsi="Times New Roman" w:cs="Times New Roman"/>
          <w:i/>
          <w:color w:val="434343"/>
          <w:sz w:val="20"/>
        </w:rPr>
        <w:t>Señalar la relevancia de esta para el diseño curricular de la carrera en su conjunto, como así también la pertinencia de la propuesta en el ejercicio profesional actual.)</w:t>
      </w:r>
      <w:r>
        <w:rPr>
          <w:rFonts w:ascii="Times New Roman" w:eastAsia="Times New Roman" w:hAnsi="Times New Roman" w:cs="Times New Roman"/>
          <w:b/>
          <w:i/>
        </w:rPr>
        <w:t xml:space="preserve"> </w:t>
      </w:r>
    </w:p>
    <w:p w:rsidR="00374CB7" w:rsidRDefault="00B4722E">
      <w:pPr>
        <w:spacing w:after="0"/>
        <w:ind w:left="15"/>
      </w:pPr>
      <w:r>
        <w:rPr>
          <w:rFonts w:ascii="Times New Roman" w:eastAsia="Times New Roman" w:hAnsi="Times New Roman" w:cs="Times New Roman"/>
          <w:b/>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La asignatura Teoría Política I forma parte de la formación teórica fundamental del estudiante de Ciencia Política, orientándose al análisis de los principales fenómenos de la realidad política contemporánea mediante el abordaje de distintos marcos teóricos. El contenido del curso gira en torno a problemáticas como la crisis y decadencia de los regímenes democráticos, el autoritarismo, la inestabilidad política, y las dinámicas partidarias, con una fuerte contextualización en América Latina.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A través de la exposición y comparación de distintas tradiciones teóricas y enfoques analíticos (como los de Sartori, Huntington, Linz, </w:t>
      </w:r>
      <w:proofErr w:type="spellStart"/>
      <w:r>
        <w:rPr>
          <w:rFonts w:ascii="Times New Roman" w:eastAsia="Times New Roman" w:hAnsi="Times New Roman" w:cs="Times New Roman"/>
        </w:rPr>
        <w:t>O’Donnell</w:t>
      </w:r>
      <w:proofErr w:type="spellEnd"/>
      <w:r>
        <w:rPr>
          <w:rFonts w:ascii="Times New Roman" w:eastAsia="Times New Roman" w:hAnsi="Times New Roman" w:cs="Times New Roman"/>
        </w:rPr>
        <w:t xml:space="preserve">, entre otros), el estudiante adquiere herramientas críticas para comprender e interpretar procesos políticos complejos. Esta materia es central para el diseño curricular ya que permite al futuro politólogo desarrollar capacidad de análisis independiente, juicio crítico y manejo conceptual riguroso, contribuyendo a su formación como profesional capaz de intervenir en contextos democráticos y de gobernabilidad en transformación.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La propuesta es especialmente pertinente en el ejercicio profesional actual, donde se requiere comprender fenómenos como el populismo, la polarización, las crisis de representación y las tensiones entre estabilidad institucional y gobernabilidad. La mirada comparada y contextual que ofrece el curso aporta a la formación de analistas políticos con una visión integral y actualizada. </w:t>
      </w:r>
    </w:p>
    <w:p w:rsidR="00374CB7" w:rsidRDefault="00B4722E">
      <w:pPr>
        <w:spacing w:after="0"/>
        <w:ind w:left="15"/>
      </w:pPr>
      <w:r>
        <w:rPr>
          <w:rFonts w:ascii="Times New Roman" w:eastAsia="Times New Roman" w:hAnsi="Times New Roman" w:cs="Times New Roman"/>
        </w:rPr>
        <w:lastRenderedPageBreak/>
        <w:t xml:space="preserve"> </w:t>
      </w:r>
    </w:p>
    <w:p w:rsidR="00374CB7" w:rsidRDefault="00B4722E">
      <w:pPr>
        <w:spacing w:after="8"/>
        <w:ind w:left="15"/>
      </w:pPr>
      <w:r>
        <w:rPr>
          <w:rFonts w:ascii="Times New Roman" w:eastAsia="Times New Roman" w:hAnsi="Times New Roman" w:cs="Times New Roman"/>
        </w:rPr>
        <w:t xml:space="preserve"> </w:t>
      </w:r>
    </w:p>
    <w:p w:rsidR="00374CB7" w:rsidRDefault="00B4722E">
      <w:pPr>
        <w:tabs>
          <w:tab w:val="center" w:pos="2309"/>
        </w:tabs>
        <w:spacing w:after="3" w:line="253" w:lineRule="auto"/>
      </w:pPr>
      <w:r>
        <w:rPr>
          <w:rFonts w:ascii="Times New Roman" w:eastAsia="Times New Roman" w:hAnsi="Times New Roman" w:cs="Times New Roman"/>
          <w:b/>
        </w:rPr>
        <w:t xml:space="preserve">5. </w:t>
      </w:r>
      <w:r>
        <w:rPr>
          <w:rFonts w:ascii="Times New Roman" w:eastAsia="Times New Roman" w:hAnsi="Times New Roman" w:cs="Times New Roman"/>
          <w:b/>
        </w:rPr>
        <w:tab/>
        <w:t>OBJETIVOS DE LA MATERIA:</w:t>
      </w:r>
      <w:r>
        <w:rPr>
          <w:rFonts w:ascii="Times New Roman" w:eastAsia="Times New Roman" w:hAnsi="Times New Roman" w:cs="Times New Roman"/>
        </w:rPr>
        <w:t xml:space="preserve"> </w:t>
      </w:r>
    </w:p>
    <w:p w:rsidR="00374CB7" w:rsidRDefault="00B4722E">
      <w:pPr>
        <w:spacing w:after="3" w:line="235" w:lineRule="auto"/>
        <w:ind w:left="10" w:right="31" w:hanging="10"/>
        <w:jc w:val="both"/>
      </w:pPr>
      <w:r>
        <w:rPr>
          <w:rFonts w:ascii="Times New Roman" w:eastAsia="Times New Roman" w:hAnsi="Times New Roman" w:cs="Times New Roman"/>
          <w:i/>
          <w:color w:val="4A442A"/>
          <w:sz w:val="20"/>
        </w:rPr>
        <w:t xml:space="preserve">(Definir los objetivos que se deben alcanzar en términos del alumno. </w:t>
      </w:r>
      <w:r>
        <w:rPr>
          <w:rFonts w:ascii="Times New Roman" w:eastAsia="Times New Roman" w:hAnsi="Times New Roman" w:cs="Times New Roman"/>
          <w:i/>
          <w:color w:val="434343"/>
          <w:sz w:val="20"/>
        </w:rPr>
        <w:t>En el caso de una asignatura que se dicte en ambas modalidades (presencial y a distancia), los objetivos deben ser los mismos. No obstante, puede agregarse algún objetivo específico en referencia a la formación mediada por TIC</w:t>
      </w:r>
      <w:r>
        <w:rPr>
          <w:rFonts w:ascii="Times New Roman" w:eastAsia="Times New Roman" w:hAnsi="Times New Roman" w:cs="Times New Roman"/>
          <w:i/>
          <w:color w:val="4A442A"/>
          <w:sz w:val="20"/>
        </w:rPr>
        <w:t>.).</w:t>
      </w:r>
      <w:r>
        <w:rPr>
          <w:rFonts w:ascii="Times New Roman" w:eastAsia="Times New Roman" w:hAnsi="Times New Roman" w:cs="Times New Roman"/>
          <w:b/>
          <w:i/>
          <w:color w:val="FF0000"/>
          <w:sz w:val="20"/>
        </w:rPr>
        <w:t xml:space="preserve"> </w:t>
      </w:r>
      <w:r>
        <w:rPr>
          <w:rFonts w:ascii="Times New Roman" w:eastAsia="Times New Roman" w:hAnsi="Times New Roman" w:cs="Times New Roman"/>
          <w:i/>
          <w:color w:val="3C4043"/>
          <w:sz w:val="20"/>
        </w:rPr>
        <w:t xml:space="preserve">Recordar que el enunciado de los objetivos debe indicar una única acción (verbo) para cada uno. Además los objetivos deben ser progresivos, </w:t>
      </w:r>
      <w:proofErr w:type="gramStart"/>
      <w:r>
        <w:rPr>
          <w:rFonts w:ascii="Times New Roman" w:eastAsia="Times New Roman" w:hAnsi="Times New Roman" w:cs="Times New Roman"/>
          <w:i/>
          <w:color w:val="3C4043"/>
          <w:sz w:val="20"/>
        </w:rPr>
        <w:t>coherentes  y</w:t>
      </w:r>
      <w:proofErr w:type="gramEnd"/>
      <w:r>
        <w:rPr>
          <w:rFonts w:ascii="Times New Roman" w:eastAsia="Times New Roman" w:hAnsi="Times New Roman" w:cs="Times New Roman"/>
          <w:i/>
          <w:color w:val="3C4043"/>
          <w:sz w:val="20"/>
        </w:rPr>
        <w:t xml:space="preserve"> reflejar las  expectativas de aprendizaje.  </w:t>
      </w:r>
    </w:p>
    <w:p w:rsidR="00374CB7" w:rsidRDefault="00B4722E">
      <w:pPr>
        <w:spacing w:after="0"/>
        <w:ind w:left="15"/>
      </w:pPr>
      <w:r>
        <w:rPr>
          <w:rFonts w:ascii="Times New Roman" w:eastAsia="Times New Roman" w:hAnsi="Times New Roman" w:cs="Times New Roman"/>
          <w:b/>
          <w:color w:val="FF0000"/>
          <w:sz w:val="20"/>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Comprender los principales marcos teóricos sobre crisis y estabilidad de los regímenes políticos.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Analizar fenómenos de la realidad política latinoamericana desde distintas perspectivas teóricas.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Comparar enfoques analíticos sobre procesos de quiebre democrático y autoritarismo.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Aplicar conceptos y teorías políticas al estudio de casos históricos y actuales.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Desarrollar capacidad crítica e independencia de juicio frente a distintos modelos explicativos.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Utilizar herramientas teóricas para interpretar conflictos políticos complejos.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8"/>
        <w:ind w:left="15"/>
      </w:pPr>
      <w:r>
        <w:rPr>
          <w:rFonts w:ascii="Times New Roman" w:eastAsia="Times New Roman" w:hAnsi="Times New Roman" w:cs="Times New Roman"/>
        </w:rPr>
        <w:t xml:space="preserve"> </w:t>
      </w:r>
    </w:p>
    <w:p w:rsidR="00374CB7" w:rsidRDefault="00B4722E">
      <w:pPr>
        <w:numPr>
          <w:ilvl w:val="0"/>
          <w:numId w:val="2"/>
        </w:numPr>
        <w:spacing w:after="3" w:line="253" w:lineRule="auto"/>
        <w:ind w:hanging="720"/>
      </w:pPr>
      <w:r>
        <w:rPr>
          <w:rFonts w:ascii="Times New Roman" w:eastAsia="Times New Roman" w:hAnsi="Times New Roman" w:cs="Times New Roman"/>
          <w:b/>
        </w:rPr>
        <w:t xml:space="preserve">ASIGNACIÓN HORARIA: </w:t>
      </w:r>
      <w:r>
        <w:rPr>
          <w:rFonts w:ascii="Times New Roman" w:eastAsia="Times New Roman" w:hAnsi="Times New Roman" w:cs="Times New Roman"/>
        </w:rPr>
        <w:t xml:space="preserve"> </w:t>
      </w:r>
    </w:p>
    <w:p w:rsidR="00374CB7" w:rsidRDefault="00B4722E">
      <w:pPr>
        <w:spacing w:after="5" w:line="249" w:lineRule="auto"/>
        <w:ind w:left="10" w:right="33" w:hanging="10"/>
        <w:jc w:val="both"/>
      </w:pPr>
      <w:r>
        <w:rPr>
          <w:rFonts w:ascii="Times New Roman" w:eastAsia="Times New Roman" w:hAnsi="Times New Roman" w:cs="Times New Roman"/>
          <w:i/>
          <w:color w:val="4A442A"/>
          <w:sz w:val="20"/>
        </w:rPr>
        <w:t xml:space="preserve">(La información consignada debe coincidir con la información que brinda la Resolución Rectoral que aprueba el plan de estudios de la carrera).  </w:t>
      </w:r>
    </w:p>
    <w:tbl>
      <w:tblPr>
        <w:tblStyle w:val="TableGrid"/>
        <w:tblW w:w="8001" w:type="dxa"/>
        <w:tblInd w:w="830" w:type="dxa"/>
        <w:tblCellMar>
          <w:left w:w="99" w:type="dxa"/>
          <w:right w:w="58" w:type="dxa"/>
        </w:tblCellMar>
        <w:tblLook w:val="04A0" w:firstRow="1" w:lastRow="0" w:firstColumn="1" w:lastColumn="0" w:noHBand="0" w:noVBand="1"/>
      </w:tblPr>
      <w:tblGrid>
        <w:gridCol w:w="4901"/>
        <w:gridCol w:w="920"/>
        <w:gridCol w:w="1140"/>
        <w:gridCol w:w="1040"/>
      </w:tblGrid>
      <w:tr w:rsidR="00374CB7">
        <w:trPr>
          <w:trHeight w:val="480"/>
        </w:trPr>
        <w:tc>
          <w:tcPr>
            <w:tcW w:w="4901" w:type="dxa"/>
            <w:tcBorders>
              <w:top w:val="nil"/>
              <w:left w:val="nil"/>
              <w:bottom w:val="single" w:sz="8" w:space="0" w:color="6AA84F"/>
              <w:right w:val="single" w:sz="8" w:space="0" w:color="6AA84F"/>
            </w:tcBorders>
            <w:vAlign w:val="center"/>
          </w:tcPr>
          <w:p w:rsidR="00374CB7" w:rsidRDefault="00B4722E">
            <w:pPr>
              <w:ind w:left="1"/>
            </w:pPr>
            <w:r>
              <w:rPr>
                <w:rFonts w:ascii="Times New Roman" w:eastAsia="Times New Roman" w:hAnsi="Times New Roman" w:cs="Times New Roman"/>
              </w:rPr>
              <w:t xml:space="preserve"> </w:t>
            </w:r>
          </w:p>
        </w:tc>
        <w:tc>
          <w:tcPr>
            <w:tcW w:w="920" w:type="dxa"/>
            <w:tcBorders>
              <w:top w:val="single" w:sz="8" w:space="0" w:color="6AA84F"/>
              <w:left w:val="single" w:sz="8" w:space="0" w:color="6AA84F"/>
              <w:bottom w:val="single" w:sz="8" w:space="0" w:color="6AA84F"/>
              <w:right w:val="single" w:sz="8" w:space="0" w:color="6AA84F"/>
            </w:tcBorders>
            <w:shd w:val="clear" w:color="auto" w:fill="93C47D"/>
            <w:vAlign w:val="center"/>
          </w:tcPr>
          <w:p w:rsidR="00374CB7" w:rsidRDefault="00B4722E">
            <w:pPr>
              <w:ind w:left="7"/>
            </w:pPr>
            <w:r>
              <w:rPr>
                <w:rFonts w:ascii="Times New Roman" w:eastAsia="Times New Roman" w:hAnsi="Times New Roman" w:cs="Times New Roman"/>
                <w:b/>
              </w:rPr>
              <w:t>Teórica</w:t>
            </w:r>
            <w:r>
              <w:rPr>
                <w:rFonts w:ascii="Times New Roman" w:eastAsia="Times New Roman" w:hAnsi="Times New Roman" w:cs="Times New Roman"/>
              </w:rPr>
              <w:t xml:space="preserve"> </w:t>
            </w:r>
          </w:p>
        </w:tc>
        <w:tc>
          <w:tcPr>
            <w:tcW w:w="1140" w:type="dxa"/>
            <w:tcBorders>
              <w:top w:val="single" w:sz="8" w:space="0" w:color="6AA84F"/>
              <w:left w:val="single" w:sz="8" w:space="0" w:color="6AA84F"/>
              <w:bottom w:val="single" w:sz="8" w:space="0" w:color="6AA84F"/>
              <w:right w:val="single" w:sz="8" w:space="0" w:color="6AA84F"/>
            </w:tcBorders>
            <w:shd w:val="clear" w:color="auto" w:fill="93C47D"/>
            <w:vAlign w:val="center"/>
          </w:tcPr>
          <w:p w:rsidR="00374CB7" w:rsidRDefault="00B4722E">
            <w:pPr>
              <w:ind w:left="82"/>
            </w:pPr>
            <w:r>
              <w:rPr>
                <w:rFonts w:ascii="Times New Roman" w:eastAsia="Times New Roman" w:hAnsi="Times New Roman" w:cs="Times New Roman"/>
                <w:b/>
              </w:rPr>
              <w:t>Práctica</w:t>
            </w:r>
            <w:r>
              <w:rPr>
                <w:rFonts w:ascii="Times New Roman" w:eastAsia="Times New Roman" w:hAnsi="Times New Roman" w:cs="Times New Roman"/>
              </w:rPr>
              <w:t xml:space="preserve"> </w:t>
            </w:r>
          </w:p>
        </w:tc>
        <w:tc>
          <w:tcPr>
            <w:tcW w:w="1040" w:type="dxa"/>
            <w:tcBorders>
              <w:top w:val="single" w:sz="8" w:space="0" w:color="6AA84F"/>
              <w:left w:val="single" w:sz="8" w:space="0" w:color="6AA84F"/>
              <w:bottom w:val="single" w:sz="8" w:space="0" w:color="6AA84F"/>
              <w:right w:val="single" w:sz="8" w:space="0" w:color="6AA84F"/>
            </w:tcBorders>
            <w:shd w:val="clear" w:color="auto" w:fill="93C47D"/>
            <w:vAlign w:val="center"/>
          </w:tcPr>
          <w:p w:rsidR="00374CB7" w:rsidRDefault="00B4722E">
            <w:pPr>
              <w:ind w:right="28"/>
              <w:jc w:val="center"/>
            </w:pPr>
            <w:r>
              <w:rPr>
                <w:rFonts w:ascii="Times New Roman" w:eastAsia="Times New Roman" w:hAnsi="Times New Roman" w:cs="Times New Roman"/>
                <w:b/>
              </w:rPr>
              <w:t>Total</w:t>
            </w:r>
            <w:r>
              <w:rPr>
                <w:rFonts w:ascii="Times New Roman" w:eastAsia="Times New Roman" w:hAnsi="Times New Roman" w:cs="Times New Roman"/>
              </w:rPr>
              <w:t xml:space="preserve"> </w:t>
            </w:r>
          </w:p>
        </w:tc>
      </w:tr>
      <w:tr w:rsidR="00374CB7">
        <w:trPr>
          <w:trHeight w:val="700"/>
        </w:trPr>
        <w:tc>
          <w:tcPr>
            <w:tcW w:w="4901" w:type="dxa"/>
            <w:tcBorders>
              <w:top w:val="single" w:sz="8" w:space="0" w:color="6AA84F"/>
              <w:left w:val="single" w:sz="8" w:space="0" w:color="6AA84F"/>
              <w:bottom w:val="single" w:sz="8" w:space="0" w:color="6AA84F"/>
              <w:right w:val="single" w:sz="8" w:space="0" w:color="6AA84F"/>
            </w:tcBorders>
            <w:shd w:val="clear" w:color="auto" w:fill="93C47D"/>
            <w:vAlign w:val="center"/>
          </w:tcPr>
          <w:p w:rsidR="00374CB7" w:rsidRDefault="00B4722E">
            <w:pPr>
              <w:ind w:left="1"/>
            </w:pPr>
            <w:r>
              <w:rPr>
                <w:rFonts w:ascii="Times New Roman" w:eastAsia="Times New Roman" w:hAnsi="Times New Roman" w:cs="Times New Roman"/>
                <w:b/>
              </w:rPr>
              <w:t xml:space="preserve">Carga horaria de trabajo sincrónico </w:t>
            </w:r>
            <w:r>
              <w:rPr>
                <w:rFonts w:ascii="Times New Roman" w:eastAsia="Times New Roman" w:hAnsi="Times New Roman" w:cs="Times New Roman"/>
                <w:sz w:val="20"/>
              </w:rPr>
              <w:t xml:space="preserve">(precisar: </w:t>
            </w:r>
          </w:p>
          <w:p w:rsidR="00374CB7" w:rsidRDefault="00B4722E">
            <w:pPr>
              <w:ind w:left="1"/>
            </w:pPr>
            <w:r>
              <w:rPr>
                <w:rFonts w:ascii="Times New Roman" w:eastAsia="Times New Roman" w:hAnsi="Times New Roman" w:cs="Times New Roman"/>
                <w:sz w:val="20"/>
              </w:rPr>
              <w:t>presencial - mediante videoconferencia)</w:t>
            </w:r>
            <w:r>
              <w:rPr>
                <w:rFonts w:ascii="Times New Roman" w:eastAsia="Times New Roman" w:hAnsi="Times New Roman" w:cs="Times New Roman"/>
              </w:rPr>
              <w:t xml:space="preserve"> </w:t>
            </w:r>
          </w:p>
        </w:tc>
        <w:tc>
          <w:tcPr>
            <w:tcW w:w="920" w:type="dxa"/>
            <w:tcBorders>
              <w:top w:val="single" w:sz="8" w:space="0" w:color="6AA84F"/>
              <w:left w:val="single" w:sz="8" w:space="0" w:color="6AA84F"/>
              <w:bottom w:val="single" w:sz="8" w:space="0" w:color="6AA84F"/>
              <w:right w:val="single" w:sz="8" w:space="0" w:color="6AA84F"/>
            </w:tcBorders>
            <w:vAlign w:val="center"/>
          </w:tcPr>
          <w:p w:rsidR="00374CB7" w:rsidRDefault="00B4722E">
            <w:pPr>
              <w:ind w:left="5"/>
            </w:pPr>
            <w:r>
              <w:rPr>
                <w:rFonts w:ascii="Times New Roman" w:eastAsia="Times New Roman" w:hAnsi="Times New Roman" w:cs="Times New Roman"/>
              </w:rPr>
              <w:t xml:space="preserve"> </w:t>
            </w:r>
          </w:p>
        </w:tc>
        <w:tc>
          <w:tcPr>
            <w:tcW w:w="1140" w:type="dxa"/>
            <w:tcBorders>
              <w:top w:val="single" w:sz="8" w:space="0" w:color="6AA84F"/>
              <w:left w:val="single" w:sz="8" w:space="0" w:color="6AA84F"/>
              <w:bottom w:val="single" w:sz="8" w:space="0" w:color="6AA84F"/>
              <w:right w:val="single" w:sz="8" w:space="0" w:color="6AA84F"/>
            </w:tcBorders>
            <w:vAlign w:val="center"/>
          </w:tcPr>
          <w:p w:rsidR="00374CB7" w:rsidRDefault="00B4722E">
            <w:r>
              <w:rPr>
                <w:rFonts w:ascii="Times New Roman" w:eastAsia="Times New Roman" w:hAnsi="Times New Roman" w:cs="Times New Roman"/>
              </w:rPr>
              <w:t xml:space="preserve"> </w:t>
            </w:r>
          </w:p>
        </w:tc>
        <w:tc>
          <w:tcPr>
            <w:tcW w:w="1040" w:type="dxa"/>
            <w:tcBorders>
              <w:top w:val="single" w:sz="8" w:space="0" w:color="6AA84F"/>
              <w:left w:val="single" w:sz="8" w:space="0" w:color="6AA84F"/>
              <w:bottom w:val="single" w:sz="8" w:space="0" w:color="6AA84F"/>
              <w:right w:val="single" w:sz="8" w:space="0" w:color="6AA84F"/>
            </w:tcBorders>
            <w:vAlign w:val="center"/>
          </w:tcPr>
          <w:p w:rsidR="00374CB7" w:rsidRDefault="00B4722E">
            <w:pPr>
              <w:ind w:left="15"/>
            </w:pPr>
            <w:r>
              <w:rPr>
                <w:rFonts w:ascii="Times New Roman" w:eastAsia="Times New Roman" w:hAnsi="Times New Roman" w:cs="Times New Roman"/>
              </w:rPr>
              <w:t xml:space="preserve"> </w:t>
            </w:r>
          </w:p>
        </w:tc>
      </w:tr>
      <w:tr w:rsidR="00374CB7">
        <w:trPr>
          <w:trHeight w:val="720"/>
        </w:trPr>
        <w:tc>
          <w:tcPr>
            <w:tcW w:w="4901" w:type="dxa"/>
            <w:tcBorders>
              <w:top w:val="single" w:sz="8" w:space="0" w:color="6AA84F"/>
              <w:left w:val="single" w:sz="8" w:space="0" w:color="6AA84F"/>
              <w:bottom w:val="single" w:sz="8" w:space="0" w:color="6AA84F"/>
              <w:right w:val="single" w:sz="8" w:space="0" w:color="6AA84F"/>
            </w:tcBorders>
            <w:shd w:val="clear" w:color="auto" w:fill="93C47D"/>
            <w:vAlign w:val="center"/>
          </w:tcPr>
          <w:p w:rsidR="00374CB7" w:rsidRDefault="00B4722E">
            <w:pPr>
              <w:ind w:left="1"/>
            </w:pPr>
            <w:r>
              <w:rPr>
                <w:rFonts w:ascii="Times New Roman" w:eastAsia="Times New Roman" w:hAnsi="Times New Roman" w:cs="Times New Roman"/>
                <w:b/>
              </w:rPr>
              <w:t xml:space="preserve">Carga horaria de trabajo asincrónico </w:t>
            </w:r>
          </w:p>
          <w:p w:rsidR="00374CB7" w:rsidRDefault="00B4722E">
            <w:pPr>
              <w:ind w:left="1"/>
            </w:pPr>
            <w:r>
              <w:rPr>
                <w:rFonts w:ascii="Times New Roman" w:eastAsia="Times New Roman" w:hAnsi="Times New Roman" w:cs="Times New Roman"/>
                <w:sz w:val="20"/>
              </w:rPr>
              <w:t>(trabajo asincrónico en plataformas</w:t>
            </w:r>
            <w:r>
              <w:rPr>
                <w:rFonts w:ascii="Times New Roman" w:eastAsia="Times New Roman" w:hAnsi="Times New Roman" w:cs="Times New Roman"/>
                <w:b/>
                <w:sz w:val="20"/>
              </w:rPr>
              <w:t xml:space="preserve"> - </w:t>
            </w:r>
            <w:r>
              <w:rPr>
                <w:rFonts w:ascii="Times New Roman" w:eastAsia="Times New Roman" w:hAnsi="Times New Roman" w:cs="Times New Roman"/>
                <w:sz w:val="20"/>
              </w:rPr>
              <w:t>en horas y en %)</w:t>
            </w:r>
            <w:r>
              <w:rPr>
                <w:rFonts w:ascii="Times New Roman" w:eastAsia="Times New Roman" w:hAnsi="Times New Roman" w:cs="Times New Roman"/>
                <w:b/>
                <w:sz w:val="20"/>
              </w:rPr>
              <w:t xml:space="preserve"> </w:t>
            </w:r>
          </w:p>
        </w:tc>
        <w:tc>
          <w:tcPr>
            <w:tcW w:w="920" w:type="dxa"/>
            <w:tcBorders>
              <w:top w:val="single" w:sz="8" w:space="0" w:color="6AA84F"/>
              <w:left w:val="single" w:sz="8" w:space="0" w:color="6AA84F"/>
              <w:bottom w:val="single" w:sz="8" w:space="0" w:color="6AA84F"/>
              <w:right w:val="single" w:sz="8" w:space="0" w:color="6AA84F"/>
            </w:tcBorders>
            <w:vAlign w:val="center"/>
          </w:tcPr>
          <w:p w:rsidR="00374CB7" w:rsidRDefault="00B4722E">
            <w:pPr>
              <w:ind w:left="5"/>
            </w:pPr>
            <w:r>
              <w:rPr>
                <w:rFonts w:ascii="Times New Roman" w:eastAsia="Times New Roman" w:hAnsi="Times New Roman" w:cs="Times New Roman"/>
              </w:rPr>
              <w:t xml:space="preserve"> </w:t>
            </w:r>
          </w:p>
        </w:tc>
        <w:tc>
          <w:tcPr>
            <w:tcW w:w="1140" w:type="dxa"/>
            <w:tcBorders>
              <w:top w:val="single" w:sz="8" w:space="0" w:color="6AA84F"/>
              <w:left w:val="single" w:sz="8" w:space="0" w:color="6AA84F"/>
              <w:bottom w:val="single" w:sz="8" w:space="0" w:color="6AA84F"/>
              <w:right w:val="single" w:sz="8" w:space="0" w:color="6AA84F"/>
            </w:tcBorders>
            <w:vAlign w:val="center"/>
          </w:tcPr>
          <w:p w:rsidR="00374CB7" w:rsidRDefault="00B4722E">
            <w:r>
              <w:rPr>
                <w:rFonts w:ascii="Times New Roman" w:eastAsia="Times New Roman" w:hAnsi="Times New Roman" w:cs="Times New Roman"/>
              </w:rPr>
              <w:t xml:space="preserve"> </w:t>
            </w:r>
          </w:p>
        </w:tc>
        <w:tc>
          <w:tcPr>
            <w:tcW w:w="1040" w:type="dxa"/>
            <w:tcBorders>
              <w:top w:val="single" w:sz="8" w:space="0" w:color="6AA84F"/>
              <w:left w:val="single" w:sz="8" w:space="0" w:color="6AA84F"/>
              <w:bottom w:val="single" w:sz="8" w:space="0" w:color="6AA84F"/>
              <w:right w:val="single" w:sz="8" w:space="0" w:color="6AA84F"/>
            </w:tcBorders>
            <w:vAlign w:val="center"/>
          </w:tcPr>
          <w:p w:rsidR="00374CB7" w:rsidRDefault="00B4722E">
            <w:pPr>
              <w:ind w:left="15"/>
            </w:pPr>
            <w:r>
              <w:rPr>
                <w:rFonts w:ascii="Times New Roman" w:eastAsia="Times New Roman" w:hAnsi="Times New Roman" w:cs="Times New Roman"/>
              </w:rPr>
              <w:t xml:space="preserve"> </w:t>
            </w:r>
          </w:p>
        </w:tc>
      </w:tr>
      <w:tr w:rsidR="00374CB7">
        <w:trPr>
          <w:trHeight w:val="578"/>
        </w:trPr>
        <w:tc>
          <w:tcPr>
            <w:tcW w:w="4901" w:type="dxa"/>
            <w:tcBorders>
              <w:top w:val="single" w:sz="8" w:space="0" w:color="6AA84F"/>
              <w:left w:val="single" w:sz="8" w:space="0" w:color="6AA84F"/>
              <w:bottom w:val="single" w:sz="8" w:space="0" w:color="6AA84F"/>
              <w:right w:val="single" w:sz="8" w:space="0" w:color="6AA84F"/>
            </w:tcBorders>
            <w:shd w:val="clear" w:color="auto" w:fill="93C47D"/>
            <w:vAlign w:val="center"/>
          </w:tcPr>
          <w:p w:rsidR="00374CB7" w:rsidRDefault="00B4722E">
            <w:pPr>
              <w:ind w:left="1"/>
            </w:pPr>
            <w:r>
              <w:rPr>
                <w:rFonts w:ascii="Times New Roman" w:eastAsia="Times New Roman" w:hAnsi="Times New Roman" w:cs="Times New Roman"/>
                <w:b/>
              </w:rPr>
              <w:t>Carga horaria general</w:t>
            </w:r>
            <w:r>
              <w:rPr>
                <w:rFonts w:ascii="Times New Roman" w:eastAsia="Times New Roman" w:hAnsi="Times New Roman" w:cs="Times New Roman"/>
                <w:b/>
                <w:sz w:val="20"/>
              </w:rPr>
              <w:t xml:space="preserve"> </w:t>
            </w:r>
          </w:p>
        </w:tc>
        <w:tc>
          <w:tcPr>
            <w:tcW w:w="920" w:type="dxa"/>
            <w:tcBorders>
              <w:top w:val="single" w:sz="8" w:space="0" w:color="6AA84F"/>
              <w:left w:val="single" w:sz="8" w:space="0" w:color="6AA84F"/>
              <w:bottom w:val="single" w:sz="8" w:space="0" w:color="6AA84F"/>
              <w:right w:val="single" w:sz="8" w:space="0" w:color="6AA84F"/>
            </w:tcBorders>
            <w:vAlign w:val="center"/>
          </w:tcPr>
          <w:p w:rsidR="00374CB7" w:rsidRDefault="00B4722E">
            <w:pPr>
              <w:ind w:left="5"/>
            </w:pPr>
            <w:r>
              <w:rPr>
                <w:rFonts w:ascii="Times New Roman" w:eastAsia="Times New Roman" w:hAnsi="Times New Roman" w:cs="Times New Roman"/>
              </w:rPr>
              <w:t xml:space="preserve"> </w:t>
            </w:r>
          </w:p>
        </w:tc>
        <w:tc>
          <w:tcPr>
            <w:tcW w:w="1140" w:type="dxa"/>
            <w:tcBorders>
              <w:top w:val="single" w:sz="8" w:space="0" w:color="6AA84F"/>
              <w:left w:val="single" w:sz="8" w:space="0" w:color="6AA84F"/>
              <w:bottom w:val="single" w:sz="8" w:space="0" w:color="6AA84F"/>
              <w:right w:val="single" w:sz="8" w:space="0" w:color="6AA84F"/>
            </w:tcBorders>
            <w:vAlign w:val="center"/>
          </w:tcPr>
          <w:p w:rsidR="00374CB7" w:rsidRDefault="00B4722E">
            <w:r>
              <w:rPr>
                <w:rFonts w:ascii="Times New Roman" w:eastAsia="Times New Roman" w:hAnsi="Times New Roman" w:cs="Times New Roman"/>
              </w:rPr>
              <w:t xml:space="preserve"> </w:t>
            </w:r>
          </w:p>
        </w:tc>
        <w:tc>
          <w:tcPr>
            <w:tcW w:w="1040" w:type="dxa"/>
            <w:tcBorders>
              <w:top w:val="single" w:sz="8" w:space="0" w:color="6AA84F"/>
              <w:left w:val="single" w:sz="8" w:space="0" w:color="6AA84F"/>
              <w:bottom w:val="single" w:sz="8" w:space="0" w:color="6AA84F"/>
              <w:right w:val="single" w:sz="8" w:space="0" w:color="6AA84F"/>
            </w:tcBorders>
            <w:vAlign w:val="center"/>
          </w:tcPr>
          <w:p w:rsidR="00374CB7" w:rsidRDefault="00B4722E">
            <w:pPr>
              <w:ind w:left="15"/>
            </w:pPr>
            <w:r>
              <w:rPr>
                <w:rFonts w:ascii="Times New Roman" w:eastAsia="Times New Roman" w:hAnsi="Times New Roman" w:cs="Times New Roman"/>
              </w:rPr>
              <w:t xml:space="preserve"> </w:t>
            </w:r>
          </w:p>
        </w:tc>
      </w:tr>
    </w:tbl>
    <w:p w:rsidR="00374CB7" w:rsidRDefault="00B4722E">
      <w:pPr>
        <w:spacing w:after="0"/>
        <w:ind w:left="15"/>
      </w:pPr>
      <w:r>
        <w:rPr>
          <w:rFonts w:ascii="Times New Roman" w:eastAsia="Times New Roman" w:hAnsi="Times New Roman" w:cs="Times New Roman"/>
        </w:rPr>
        <w:t xml:space="preserve">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8"/>
        <w:ind w:left="15"/>
      </w:pPr>
      <w:r>
        <w:rPr>
          <w:rFonts w:ascii="Times New Roman" w:eastAsia="Times New Roman" w:hAnsi="Times New Roman" w:cs="Times New Roman"/>
        </w:rPr>
        <w:t xml:space="preserve"> </w:t>
      </w:r>
    </w:p>
    <w:p w:rsidR="00374CB7" w:rsidRDefault="00B4722E">
      <w:pPr>
        <w:numPr>
          <w:ilvl w:val="0"/>
          <w:numId w:val="2"/>
        </w:numPr>
        <w:spacing w:after="3" w:line="253" w:lineRule="auto"/>
        <w:ind w:hanging="720"/>
      </w:pPr>
      <w:r>
        <w:rPr>
          <w:rFonts w:ascii="Times New Roman" w:eastAsia="Times New Roman" w:hAnsi="Times New Roman" w:cs="Times New Roman"/>
          <w:b/>
        </w:rPr>
        <w:t>UNIDADES TEMÁTICAS, CONTENIDOS, BIBLIOGRAFÍA POR UNIDAD TEMÁTICA:</w:t>
      </w:r>
      <w:r>
        <w:rPr>
          <w:rFonts w:ascii="Times New Roman" w:eastAsia="Times New Roman" w:hAnsi="Times New Roman" w:cs="Times New Roman"/>
        </w:rPr>
        <w:t xml:space="preserve"> </w:t>
      </w:r>
    </w:p>
    <w:p w:rsidR="00374CB7" w:rsidRDefault="00B4722E">
      <w:pPr>
        <w:spacing w:after="70" w:line="249" w:lineRule="auto"/>
        <w:ind w:left="10" w:right="33" w:hanging="10"/>
        <w:jc w:val="both"/>
      </w:pPr>
      <w:r>
        <w:rPr>
          <w:rFonts w:ascii="Times New Roman" w:eastAsia="Times New Roman" w:hAnsi="Times New Roman" w:cs="Times New Roman"/>
          <w:i/>
          <w:color w:val="4A442A"/>
          <w:sz w:val="20"/>
        </w:rPr>
        <w:t xml:space="preserve">(Con respecto a la BIBLIOGRAFÍA OBLIGATORIA, se debe incluir toda la bibliografía obligatoria por cada unidad de la propuesta de enseñanza. Es necesario contemplar que la bibliografía obligatoria debe estar disponible en la biblioteca de la USAL o de libre acceso en la web y debe ser: </w:t>
      </w:r>
    </w:p>
    <w:p w:rsidR="00374CB7" w:rsidRDefault="00B4722E">
      <w:pPr>
        <w:spacing w:after="5" w:line="312" w:lineRule="auto"/>
        <w:ind w:left="10" w:right="1623" w:hanging="10"/>
        <w:jc w:val="both"/>
      </w:pPr>
      <w:r>
        <w:rPr>
          <w:color w:val="4A442A"/>
          <w:sz w:val="21"/>
        </w:rPr>
        <w:t>⋅</w:t>
      </w:r>
      <w:r>
        <w:rPr>
          <w:rFonts w:ascii="Arial" w:eastAsia="Arial" w:hAnsi="Arial" w:cs="Arial"/>
          <w:i/>
          <w:color w:val="4A442A"/>
          <w:sz w:val="21"/>
        </w:rPr>
        <w:t xml:space="preserve"> </w:t>
      </w:r>
      <w:r>
        <w:rPr>
          <w:rFonts w:ascii="Arial" w:eastAsia="Arial" w:hAnsi="Arial" w:cs="Arial"/>
          <w:i/>
          <w:color w:val="4A442A"/>
          <w:sz w:val="21"/>
        </w:rPr>
        <w:tab/>
      </w:r>
      <w:r>
        <w:rPr>
          <w:rFonts w:ascii="Times New Roman" w:eastAsia="Times New Roman" w:hAnsi="Times New Roman" w:cs="Times New Roman"/>
          <w:i/>
          <w:color w:val="4A442A"/>
          <w:sz w:val="20"/>
        </w:rPr>
        <w:t xml:space="preserve">Debidamente referida. Aplicar normas APA o lo dispuesto por la Dirección de la Carrera </w:t>
      </w:r>
      <w:r>
        <w:rPr>
          <w:color w:val="4A442A"/>
          <w:sz w:val="21"/>
        </w:rPr>
        <w:t>⋅</w:t>
      </w:r>
      <w:r>
        <w:rPr>
          <w:rFonts w:ascii="Arial" w:eastAsia="Arial" w:hAnsi="Arial" w:cs="Arial"/>
          <w:i/>
          <w:color w:val="4A442A"/>
          <w:sz w:val="21"/>
        </w:rPr>
        <w:t xml:space="preserve"> </w:t>
      </w:r>
      <w:r>
        <w:rPr>
          <w:rFonts w:ascii="Arial" w:eastAsia="Arial" w:hAnsi="Arial" w:cs="Arial"/>
          <w:i/>
          <w:color w:val="4A442A"/>
          <w:sz w:val="21"/>
        </w:rPr>
        <w:tab/>
      </w:r>
      <w:r>
        <w:rPr>
          <w:rFonts w:ascii="Times New Roman" w:eastAsia="Times New Roman" w:hAnsi="Times New Roman" w:cs="Times New Roman"/>
          <w:i/>
          <w:color w:val="4A442A"/>
          <w:sz w:val="20"/>
        </w:rPr>
        <w:t xml:space="preserve">Actualizada y en formato digital. </w:t>
      </w:r>
    </w:p>
    <w:p w:rsidR="00374CB7" w:rsidRDefault="00B4722E">
      <w:pPr>
        <w:spacing w:after="68" w:line="249" w:lineRule="auto"/>
        <w:ind w:left="10" w:right="33" w:hanging="10"/>
        <w:jc w:val="both"/>
      </w:pPr>
      <w:r>
        <w:rPr>
          <w:color w:val="4A442A"/>
          <w:sz w:val="21"/>
        </w:rPr>
        <w:t>⋅</w:t>
      </w:r>
      <w:r>
        <w:rPr>
          <w:rFonts w:ascii="Arial" w:eastAsia="Arial" w:hAnsi="Arial" w:cs="Arial"/>
          <w:i/>
          <w:color w:val="4A442A"/>
          <w:sz w:val="21"/>
        </w:rPr>
        <w:t xml:space="preserve"> </w:t>
      </w:r>
      <w:r>
        <w:rPr>
          <w:rFonts w:ascii="Times New Roman" w:eastAsia="Times New Roman" w:hAnsi="Times New Roman" w:cs="Times New Roman"/>
          <w:i/>
          <w:color w:val="4A442A"/>
          <w:sz w:val="20"/>
        </w:rPr>
        <w:t xml:space="preserve">Completa en términos de que contemple la variedad de material de acuerdo a lo disponible en el mundo académico sobre dicha materia (Libros, revistas científicas, Bases de datos). </w:t>
      </w:r>
    </w:p>
    <w:p w:rsidR="00374CB7" w:rsidRDefault="00B4722E">
      <w:pPr>
        <w:spacing w:after="5" w:line="249" w:lineRule="auto"/>
        <w:ind w:left="10" w:right="33" w:hanging="10"/>
        <w:jc w:val="both"/>
      </w:pPr>
      <w:r>
        <w:rPr>
          <w:color w:val="4A442A"/>
          <w:sz w:val="21"/>
        </w:rPr>
        <w:t>⋅</w:t>
      </w:r>
      <w:r>
        <w:rPr>
          <w:rFonts w:ascii="Arial" w:eastAsia="Arial" w:hAnsi="Arial" w:cs="Arial"/>
          <w:i/>
          <w:color w:val="4A442A"/>
          <w:sz w:val="21"/>
        </w:rPr>
        <w:t xml:space="preserve"> </w:t>
      </w:r>
      <w:r>
        <w:rPr>
          <w:rFonts w:ascii="Times New Roman" w:eastAsia="Times New Roman" w:hAnsi="Times New Roman" w:cs="Times New Roman"/>
          <w:i/>
          <w:color w:val="4A442A"/>
          <w:sz w:val="20"/>
        </w:rPr>
        <w:t xml:space="preserve">Global en la medida en que incluya publicaciones sobre aspectos interculturales y/o internacionales vinculados a los contenidos del curso)  </w:t>
      </w:r>
    </w:p>
    <w:p w:rsidR="00374CB7" w:rsidRDefault="00B4722E">
      <w:pPr>
        <w:spacing w:after="4" w:line="249" w:lineRule="auto"/>
        <w:ind w:left="10" w:right="34" w:hanging="10"/>
        <w:jc w:val="both"/>
      </w:pPr>
      <w:r>
        <w:rPr>
          <w:rFonts w:ascii="Times New Roman" w:eastAsia="Times New Roman" w:hAnsi="Times New Roman" w:cs="Times New Roman"/>
          <w:i/>
          <w:sz w:val="20"/>
        </w:rPr>
        <w:t xml:space="preserve">Especificar la bibliografía que se use con formato virtual y el modo de acceso a la misma.  </w:t>
      </w:r>
    </w:p>
    <w:p w:rsidR="00374CB7" w:rsidRDefault="00B4722E">
      <w:pPr>
        <w:spacing w:after="0" w:line="238" w:lineRule="auto"/>
        <w:ind w:left="15" w:right="39"/>
        <w:jc w:val="both"/>
      </w:pPr>
      <w:r>
        <w:rPr>
          <w:rFonts w:ascii="Times New Roman" w:eastAsia="Times New Roman" w:hAnsi="Times New Roman" w:cs="Times New Roman"/>
          <w:i/>
          <w:color w:val="313131"/>
          <w:sz w:val="20"/>
        </w:rPr>
        <w:t xml:space="preserve">Nota de referencia: La Biblioteca Central USAL </w:t>
      </w:r>
      <w:hyperlink r:id="rId8">
        <w:r>
          <w:rPr>
            <w:rFonts w:ascii="Times New Roman" w:eastAsia="Times New Roman" w:hAnsi="Times New Roman" w:cs="Times New Roman"/>
            <w:i/>
            <w:color w:val="313131"/>
            <w:sz w:val="20"/>
          </w:rPr>
          <w:t>(</w:t>
        </w:r>
      </w:hyperlink>
      <w:hyperlink r:id="rId9">
        <w:r>
          <w:rPr>
            <w:rFonts w:ascii="Times New Roman" w:eastAsia="Times New Roman" w:hAnsi="Times New Roman" w:cs="Times New Roman"/>
            <w:i/>
            <w:color w:val="1155CC"/>
            <w:sz w:val="20"/>
            <w:u w:val="single" w:color="1155CC"/>
          </w:rPr>
          <w:t>http://bibliotecas.usal.edu.ar/biblio_inicio</w:t>
        </w:r>
      </w:hyperlink>
      <w:r>
        <w:rPr>
          <w:rFonts w:ascii="Times New Roman" w:eastAsia="Times New Roman" w:hAnsi="Times New Roman" w:cs="Times New Roman"/>
          <w:i/>
          <w:color w:val="313131"/>
          <w:sz w:val="20"/>
        </w:rPr>
        <w:t xml:space="preserve">) dispone de un servicio de consulta de catálogo; también se encuentra disponible para todos los alumnos de la USAL,  la consulta por correo para </w:t>
      </w:r>
      <w:r>
        <w:rPr>
          <w:rFonts w:ascii="Times New Roman" w:eastAsia="Times New Roman" w:hAnsi="Times New Roman" w:cs="Times New Roman"/>
          <w:i/>
          <w:color w:val="313131"/>
          <w:sz w:val="20"/>
        </w:rPr>
        <w:lastRenderedPageBreak/>
        <w:t xml:space="preserve">la búsqueda y el envío digital de bibliografía. Este servicio se ofrece en el horario ampliado de 7 a 22 </w:t>
      </w:r>
      <w:proofErr w:type="spellStart"/>
      <w:r>
        <w:rPr>
          <w:rFonts w:ascii="Times New Roman" w:eastAsia="Times New Roman" w:hAnsi="Times New Roman" w:cs="Times New Roman"/>
          <w:i/>
          <w:color w:val="313131"/>
          <w:sz w:val="20"/>
        </w:rPr>
        <w:t>hs</w:t>
      </w:r>
      <w:proofErr w:type="spellEnd"/>
      <w:r>
        <w:rPr>
          <w:rFonts w:ascii="Times New Roman" w:eastAsia="Times New Roman" w:hAnsi="Times New Roman" w:cs="Times New Roman"/>
          <w:i/>
          <w:color w:val="313131"/>
          <w:sz w:val="20"/>
        </w:rPr>
        <w:t xml:space="preserve">. en el siguiente correo: </w:t>
      </w:r>
      <w:r>
        <w:rPr>
          <w:rFonts w:ascii="Times New Roman" w:eastAsia="Times New Roman" w:hAnsi="Times New Roman" w:cs="Times New Roman"/>
          <w:i/>
          <w:color w:val="1155CC"/>
          <w:sz w:val="20"/>
        </w:rPr>
        <w:t xml:space="preserve">uds-bibl@usal.edu.ar </w:t>
      </w:r>
    </w:p>
    <w:p w:rsidR="00374CB7" w:rsidRDefault="00B4722E">
      <w:pPr>
        <w:spacing w:after="0"/>
        <w:ind w:left="15"/>
      </w:pPr>
      <w:r>
        <w:rPr>
          <w:rFonts w:ascii="Times New Roman" w:eastAsia="Times New Roman" w:hAnsi="Times New Roman" w:cs="Times New Roman"/>
          <w:sz w:val="20"/>
        </w:rPr>
        <w:t xml:space="preserve"> </w:t>
      </w:r>
    </w:p>
    <w:p w:rsidR="00374CB7" w:rsidRDefault="00B4722E">
      <w:pPr>
        <w:spacing w:after="0" w:line="238" w:lineRule="auto"/>
        <w:ind w:left="10" w:hanging="10"/>
      </w:pPr>
      <w:r>
        <w:rPr>
          <w:rFonts w:ascii="Times New Roman" w:eastAsia="Times New Roman" w:hAnsi="Times New Roman" w:cs="Times New Roman"/>
          <w:b/>
          <w:i/>
        </w:rPr>
        <w:t>Todos los materiales propuestos estarán disponibles en plataformas de acceso a contenido que dispone la universidad - Biblioteca de USAL (</w:t>
      </w:r>
      <w:proofErr w:type="spellStart"/>
      <w:r>
        <w:rPr>
          <w:rFonts w:ascii="Times New Roman" w:eastAsia="Times New Roman" w:hAnsi="Times New Roman" w:cs="Times New Roman"/>
          <w:b/>
          <w:i/>
        </w:rPr>
        <w:t>RedBus</w:t>
      </w:r>
      <w:proofErr w:type="spellEnd"/>
      <w:r>
        <w:rPr>
          <w:rFonts w:ascii="Times New Roman" w:eastAsia="Times New Roman" w:hAnsi="Times New Roman" w:cs="Times New Roman"/>
          <w:b/>
          <w:i/>
        </w:rPr>
        <w:t>) -  o, si son textos de acceso libre, estarán compartidos desde el EVEA (entorno virtual/campus</w:t>
      </w:r>
      <w:proofErr w:type="gramStart"/>
      <w:r>
        <w:rPr>
          <w:rFonts w:ascii="Times New Roman" w:eastAsia="Times New Roman" w:hAnsi="Times New Roman" w:cs="Times New Roman"/>
          <w:b/>
          <w:i/>
        </w:rPr>
        <w:t>) .</w:t>
      </w:r>
      <w:proofErr w:type="gramEnd"/>
      <w:r>
        <w:rPr>
          <w:rFonts w:ascii="Times New Roman" w:eastAsia="Times New Roman" w:hAnsi="Times New Roman" w:cs="Times New Roman"/>
          <w:b/>
          <w:i/>
        </w:rPr>
        <w:t xml:space="preserve"> </w:t>
      </w:r>
    </w:p>
    <w:p w:rsidR="00374CB7" w:rsidRDefault="00B4722E">
      <w:pPr>
        <w:spacing w:after="219"/>
        <w:ind w:left="15"/>
      </w:pPr>
      <w:r>
        <w:rPr>
          <w:rFonts w:ascii="Times New Roman" w:eastAsia="Times New Roman" w:hAnsi="Times New Roman" w:cs="Times New Roman"/>
          <w:b/>
          <w:i/>
        </w:rPr>
        <w:t xml:space="preserve"> </w:t>
      </w:r>
    </w:p>
    <w:p w:rsidR="00374CB7" w:rsidRDefault="00B4722E">
      <w:pPr>
        <w:spacing w:after="346"/>
        <w:ind w:left="15"/>
      </w:pPr>
      <w:r>
        <w:rPr>
          <w:rFonts w:ascii="Arial" w:eastAsia="Arial" w:hAnsi="Arial" w:cs="Arial"/>
          <w:b/>
          <w:u w:val="single" w:color="000000"/>
        </w:rPr>
        <w:t>UNIDADES TEMATICAS</w:t>
      </w:r>
      <w:r>
        <w:rPr>
          <w:rFonts w:ascii="Arial" w:eastAsia="Arial" w:hAnsi="Arial" w:cs="Arial"/>
          <w:b/>
        </w:rPr>
        <w:t xml:space="preserve"> </w:t>
      </w:r>
    </w:p>
    <w:p w:rsidR="00374CB7" w:rsidRDefault="00B4722E">
      <w:pPr>
        <w:spacing w:after="106"/>
        <w:ind w:left="10" w:hanging="10"/>
      </w:pPr>
      <w:r>
        <w:rPr>
          <w:rFonts w:ascii="Arial" w:eastAsia="Arial" w:hAnsi="Arial" w:cs="Arial"/>
          <w:b/>
        </w:rPr>
        <w:t>Unidad 1. Tipologías, modelos y sistemas de partidos</w:t>
      </w:r>
      <w:r>
        <w:rPr>
          <w:rFonts w:ascii="Arial" w:eastAsia="Arial" w:hAnsi="Arial" w:cs="Arial"/>
        </w:rPr>
        <w:t xml:space="preserve">. </w:t>
      </w:r>
    </w:p>
    <w:p w:rsidR="00374CB7" w:rsidRDefault="00B4722E">
      <w:pPr>
        <w:spacing w:after="106"/>
        <w:ind w:left="10" w:right="32" w:hanging="10"/>
        <w:jc w:val="both"/>
      </w:pPr>
      <w:r>
        <w:rPr>
          <w:rFonts w:ascii="Arial" w:eastAsia="Arial" w:hAnsi="Arial" w:cs="Arial"/>
        </w:rPr>
        <w:t>1.1.</w:t>
      </w:r>
      <w:r>
        <w:rPr>
          <w:rFonts w:ascii="Arial" w:eastAsia="Arial" w:hAnsi="Arial" w:cs="Arial"/>
          <w:b/>
        </w:rPr>
        <w:t xml:space="preserve"> </w:t>
      </w:r>
      <w:r>
        <w:rPr>
          <w:rFonts w:ascii="Arial" w:eastAsia="Arial" w:hAnsi="Arial" w:cs="Arial"/>
        </w:rPr>
        <w:t xml:space="preserve">El sistema de partido como unidad analítica: los enfoques de </w:t>
      </w:r>
      <w:proofErr w:type="spellStart"/>
      <w:r>
        <w:rPr>
          <w:rFonts w:ascii="Arial" w:eastAsia="Arial" w:hAnsi="Arial" w:cs="Arial"/>
        </w:rPr>
        <w:t>Duverger</w:t>
      </w:r>
      <w:proofErr w:type="spellEnd"/>
      <w:r>
        <w:rPr>
          <w:rFonts w:ascii="Arial" w:eastAsia="Arial" w:hAnsi="Arial" w:cs="Arial"/>
        </w:rPr>
        <w:t xml:space="preserve"> y Sartori.  </w:t>
      </w:r>
    </w:p>
    <w:p w:rsidR="00374CB7" w:rsidRDefault="00B4722E">
      <w:pPr>
        <w:spacing w:after="3"/>
        <w:ind w:left="10" w:right="32" w:hanging="10"/>
        <w:jc w:val="both"/>
      </w:pPr>
      <w:r>
        <w:rPr>
          <w:rFonts w:ascii="Arial" w:eastAsia="Arial" w:hAnsi="Arial" w:cs="Arial"/>
        </w:rPr>
        <w:t>1.2.</w:t>
      </w:r>
      <w:r>
        <w:rPr>
          <w:rFonts w:ascii="Arial" w:eastAsia="Arial" w:hAnsi="Arial" w:cs="Arial"/>
          <w:b/>
        </w:rPr>
        <w:t xml:space="preserve"> </w:t>
      </w:r>
      <w:r>
        <w:rPr>
          <w:rFonts w:ascii="Arial" w:eastAsia="Arial" w:hAnsi="Arial" w:cs="Arial"/>
        </w:rPr>
        <w:t xml:space="preserve">El debate en torno al “Centro político” y su impacto sistémico: Argentina y Chile. </w:t>
      </w:r>
    </w:p>
    <w:p w:rsidR="00374CB7" w:rsidRDefault="00B4722E">
      <w:pPr>
        <w:spacing w:after="106"/>
        <w:ind w:left="10" w:hanging="10"/>
      </w:pPr>
      <w:r>
        <w:rPr>
          <w:rFonts w:ascii="Arial" w:eastAsia="Arial" w:hAnsi="Arial" w:cs="Arial"/>
          <w:b/>
        </w:rPr>
        <w:t xml:space="preserve">Bibliografía. </w:t>
      </w:r>
      <w:r>
        <w:rPr>
          <w:rFonts w:ascii="Arial" w:eastAsia="Arial" w:hAnsi="Arial" w:cs="Arial"/>
        </w:rPr>
        <w:t xml:space="preserve"> </w:t>
      </w:r>
    </w:p>
    <w:p w:rsidR="00374CB7" w:rsidRDefault="00B4722E">
      <w:pPr>
        <w:numPr>
          <w:ilvl w:val="0"/>
          <w:numId w:val="3"/>
        </w:numPr>
        <w:spacing w:after="106"/>
        <w:ind w:right="32" w:hanging="134"/>
        <w:jc w:val="both"/>
      </w:pPr>
      <w:r>
        <w:rPr>
          <w:rFonts w:ascii="Arial" w:eastAsia="Arial" w:hAnsi="Arial" w:cs="Arial"/>
        </w:rPr>
        <w:t xml:space="preserve">Sartori, Giovanni. “Partidos y Sistemas de Partidos”. Alianza, Madrid, 1980. Capítulos 5 y 6. </w:t>
      </w:r>
    </w:p>
    <w:p w:rsidR="00374CB7" w:rsidRDefault="00B4722E">
      <w:pPr>
        <w:numPr>
          <w:ilvl w:val="0"/>
          <w:numId w:val="3"/>
        </w:numPr>
        <w:spacing w:after="106"/>
        <w:ind w:right="32" w:hanging="134"/>
        <w:jc w:val="both"/>
      </w:pPr>
      <w:proofErr w:type="spellStart"/>
      <w:r>
        <w:rPr>
          <w:rFonts w:ascii="Arial" w:eastAsia="Arial" w:hAnsi="Arial" w:cs="Arial"/>
        </w:rPr>
        <w:t>Downs</w:t>
      </w:r>
      <w:proofErr w:type="spellEnd"/>
      <w:r>
        <w:rPr>
          <w:rFonts w:ascii="Arial" w:eastAsia="Arial" w:hAnsi="Arial" w:cs="Arial"/>
        </w:rPr>
        <w:t xml:space="preserve">, Anthony. “Teoría económica de la democracia”. Aguilar, Madrid, 1973. Capítulos 1 y 4. </w:t>
      </w:r>
    </w:p>
    <w:p w:rsidR="00374CB7" w:rsidRDefault="00B4722E">
      <w:pPr>
        <w:spacing w:after="3" w:line="359" w:lineRule="auto"/>
        <w:ind w:left="10" w:right="32" w:hanging="10"/>
        <w:jc w:val="both"/>
      </w:pPr>
      <w:r>
        <w:rPr>
          <w:rFonts w:ascii="Arial" w:eastAsia="Arial" w:hAnsi="Arial" w:cs="Arial"/>
        </w:rPr>
        <w:t>-</w:t>
      </w:r>
      <w:proofErr w:type="spellStart"/>
      <w:r>
        <w:rPr>
          <w:rFonts w:ascii="Arial" w:eastAsia="Arial" w:hAnsi="Arial" w:cs="Arial"/>
        </w:rPr>
        <w:t>Panebianco</w:t>
      </w:r>
      <w:proofErr w:type="spellEnd"/>
      <w:r>
        <w:rPr>
          <w:rFonts w:ascii="Arial" w:eastAsia="Arial" w:hAnsi="Arial" w:cs="Arial"/>
        </w:rPr>
        <w:t xml:space="preserve">, </w:t>
      </w:r>
      <w:proofErr w:type="spellStart"/>
      <w:r>
        <w:rPr>
          <w:rFonts w:ascii="Arial" w:eastAsia="Arial" w:hAnsi="Arial" w:cs="Arial"/>
        </w:rPr>
        <w:t>Angelo</w:t>
      </w:r>
      <w:proofErr w:type="spellEnd"/>
      <w:r>
        <w:rPr>
          <w:rFonts w:ascii="Arial" w:eastAsia="Arial" w:hAnsi="Arial" w:cs="Arial"/>
        </w:rPr>
        <w:t xml:space="preserve">. “Modelos de partido. Organización y poder en los partidos políticos”. Alianza, Madrid, 1990. </w:t>
      </w:r>
    </w:p>
    <w:p w:rsidR="00374CB7" w:rsidRDefault="00B4722E">
      <w:pPr>
        <w:numPr>
          <w:ilvl w:val="0"/>
          <w:numId w:val="3"/>
        </w:numPr>
        <w:spacing w:after="241" w:line="359" w:lineRule="auto"/>
        <w:ind w:right="32" w:hanging="134"/>
        <w:jc w:val="both"/>
      </w:pPr>
      <w:proofErr w:type="spellStart"/>
      <w:r>
        <w:rPr>
          <w:rFonts w:ascii="Arial" w:eastAsia="Arial" w:hAnsi="Arial" w:cs="Arial"/>
        </w:rPr>
        <w:t>Scully</w:t>
      </w:r>
      <w:proofErr w:type="spellEnd"/>
      <w:r>
        <w:rPr>
          <w:rFonts w:ascii="Arial" w:eastAsia="Arial" w:hAnsi="Arial" w:cs="Arial"/>
        </w:rPr>
        <w:t xml:space="preserve">, Timothy. “Los Partidos de Centro y la Evolución Política Chilena”. CIEPLAN- </w:t>
      </w:r>
      <w:proofErr w:type="spellStart"/>
      <w:r>
        <w:rPr>
          <w:rFonts w:ascii="Arial" w:eastAsia="Arial" w:hAnsi="Arial" w:cs="Arial"/>
        </w:rPr>
        <w:t>Notre</w:t>
      </w:r>
      <w:proofErr w:type="spellEnd"/>
      <w:r>
        <w:rPr>
          <w:rFonts w:ascii="Arial" w:eastAsia="Arial" w:hAnsi="Arial" w:cs="Arial"/>
        </w:rPr>
        <w:t xml:space="preserve"> Dame, 1992. Capítulos 1 y 5. </w:t>
      </w:r>
    </w:p>
    <w:p w:rsidR="00374CB7" w:rsidRDefault="00B4722E">
      <w:pPr>
        <w:spacing w:after="106"/>
        <w:ind w:left="10" w:hanging="10"/>
      </w:pPr>
      <w:r>
        <w:rPr>
          <w:rFonts w:ascii="Arial" w:eastAsia="Arial" w:hAnsi="Arial" w:cs="Arial"/>
          <w:b/>
        </w:rPr>
        <w:t>Unidad 2. La Crisis de los Regímenes Democráticos.</w:t>
      </w:r>
      <w:r>
        <w:rPr>
          <w:rFonts w:ascii="Arial" w:eastAsia="Arial" w:hAnsi="Arial" w:cs="Arial"/>
        </w:rPr>
        <w:t xml:space="preserve"> </w:t>
      </w:r>
    </w:p>
    <w:p w:rsidR="00374CB7" w:rsidRDefault="00B4722E">
      <w:pPr>
        <w:spacing w:after="106"/>
        <w:ind w:left="10" w:right="32" w:hanging="10"/>
        <w:jc w:val="both"/>
      </w:pPr>
      <w:r>
        <w:rPr>
          <w:rFonts w:ascii="Arial" w:eastAsia="Arial" w:hAnsi="Arial" w:cs="Arial"/>
        </w:rPr>
        <w:t xml:space="preserve">2.1. Política civil vs. Política incivil: los géneros pretorianos. </w:t>
      </w:r>
    </w:p>
    <w:p w:rsidR="00374CB7" w:rsidRDefault="00B4722E">
      <w:pPr>
        <w:spacing w:after="3" w:line="359" w:lineRule="auto"/>
        <w:ind w:left="10" w:right="32" w:hanging="10"/>
        <w:jc w:val="both"/>
      </w:pPr>
      <w:r>
        <w:rPr>
          <w:rFonts w:ascii="Arial" w:eastAsia="Arial" w:hAnsi="Arial" w:cs="Arial"/>
        </w:rPr>
        <w:t>2.2 Los Modelos: alcances y limitaciones analíticas. El caso clásico de Weimar y los modelos que de él se derivan. Ruptura y Salvataje (Linz) – Pretorianismo (Huntington) – Toma y Entrega de Poder (</w:t>
      </w:r>
      <w:proofErr w:type="spellStart"/>
      <w:r>
        <w:rPr>
          <w:rFonts w:ascii="Arial" w:eastAsia="Arial" w:hAnsi="Arial" w:cs="Arial"/>
        </w:rPr>
        <w:t>Lepsius</w:t>
      </w:r>
      <w:proofErr w:type="spellEnd"/>
      <w:r>
        <w:rPr>
          <w:rFonts w:ascii="Arial" w:eastAsia="Arial" w:hAnsi="Arial" w:cs="Arial"/>
        </w:rPr>
        <w:t xml:space="preserve">). </w:t>
      </w:r>
    </w:p>
    <w:p w:rsidR="00374CB7" w:rsidRDefault="00B4722E">
      <w:pPr>
        <w:spacing w:after="106"/>
        <w:ind w:left="10" w:right="32" w:hanging="10"/>
        <w:jc w:val="both"/>
      </w:pPr>
      <w:r>
        <w:rPr>
          <w:rFonts w:ascii="Arial" w:eastAsia="Arial" w:hAnsi="Arial" w:cs="Arial"/>
        </w:rPr>
        <w:t xml:space="preserve">2.3. Los Casos: Crisis y Derrumbe: La República de Weimar (1933) - Chile (1973) -España (1936). </w:t>
      </w:r>
    </w:p>
    <w:p w:rsidR="00374CB7" w:rsidRDefault="00B4722E">
      <w:pPr>
        <w:spacing w:after="346"/>
        <w:ind w:left="10" w:right="32" w:hanging="10"/>
        <w:jc w:val="both"/>
      </w:pPr>
      <w:r>
        <w:rPr>
          <w:rFonts w:ascii="Arial" w:eastAsia="Arial" w:hAnsi="Arial" w:cs="Arial"/>
        </w:rPr>
        <w:t xml:space="preserve">Crisis sin Salvataje: Argentina (1955-1966). </w:t>
      </w:r>
    </w:p>
    <w:p w:rsidR="00374CB7" w:rsidRDefault="00B4722E">
      <w:pPr>
        <w:spacing w:after="106"/>
        <w:ind w:left="10" w:hanging="10"/>
      </w:pPr>
      <w:r>
        <w:rPr>
          <w:rFonts w:ascii="Arial" w:eastAsia="Arial" w:hAnsi="Arial" w:cs="Arial"/>
          <w:b/>
        </w:rPr>
        <w:t xml:space="preserve">Bibliografía. </w:t>
      </w:r>
    </w:p>
    <w:p w:rsidR="00374CB7" w:rsidRDefault="00B4722E">
      <w:pPr>
        <w:numPr>
          <w:ilvl w:val="0"/>
          <w:numId w:val="3"/>
        </w:numPr>
        <w:spacing w:after="3" w:line="359" w:lineRule="auto"/>
        <w:ind w:right="32" w:hanging="134"/>
        <w:jc w:val="both"/>
      </w:pPr>
      <w:r>
        <w:rPr>
          <w:rFonts w:ascii="Arial" w:eastAsia="Arial" w:hAnsi="Arial" w:cs="Arial"/>
        </w:rPr>
        <w:t xml:space="preserve">Huntington, Samuel. “El Orden Político en las Sociedades en Cambio”. Paidós, Buenos Aires, 1972. Capítulo 1.   </w:t>
      </w:r>
    </w:p>
    <w:p w:rsidR="00374CB7" w:rsidRDefault="00B4722E">
      <w:pPr>
        <w:numPr>
          <w:ilvl w:val="0"/>
          <w:numId w:val="3"/>
        </w:numPr>
        <w:spacing w:after="106"/>
        <w:ind w:right="32" w:hanging="134"/>
        <w:jc w:val="both"/>
      </w:pPr>
      <w:r>
        <w:rPr>
          <w:rFonts w:ascii="Arial" w:eastAsia="Arial" w:hAnsi="Arial" w:cs="Arial"/>
        </w:rPr>
        <w:t xml:space="preserve">Linz, Juan. “La quiebra de las democracias”. Alianza, Madrid, 1987. </w:t>
      </w:r>
    </w:p>
    <w:p w:rsidR="00374CB7" w:rsidRDefault="00B4722E">
      <w:pPr>
        <w:numPr>
          <w:ilvl w:val="0"/>
          <w:numId w:val="3"/>
        </w:numPr>
        <w:spacing w:after="3" w:line="359" w:lineRule="auto"/>
        <w:ind w:right="32" w:hanging="134"/>
        <w:jc w:val="both"/>
      </w:pPr>
      <w:r>
        <w:rPr>
          <w:rFonts w:ascii="Arial" w:eastAsia="Arial" w:hAnsi="Arial" w:cs="Arial"/>
        </w:rPr>
        <w:t xml:space="preserve">Linz, Juan. “De grandes esperanzas a la guerra civil: la quiebra de la democracia en España”, en Obras escogidas. Centro de Estudios Políticos y Constitucionales, Madrid, 2009. Volumen 4, 127-188 [pp. 61]. </w:t>
      </w:r>
    </w:p>
    <w:p w:rsidR="00374CB7" w:rsidRDefault="00B4722E">
      <w:pPr>
        <w:numPr>
          <w:ilvl w:val="0"/>
          <w:numId w:val="3"/>
        </w:numPr>
        <w:spacing w:after="3" w:line="359" w:lineRule="auto"/>
        <w:ind w:right="32" w:hanging="134"/>
        <w:jc w:val="both"/>
      </w:pPr>
      <w:proofErr w:type="spellStart"/>
      <w:r>
        <w:rPr>
          <w:rFonts w:ascii="Arial" w:eastAsia="Arial" w:hAnsi="Arial" w:cs="Arial"/>
        </w:rPr>
        <w:t>Lepsius</w:t>
      </w:r>
      <w:proofErr w:type="spellEnd"/>
      <w:r>
        <w:rPr>
          <w:rFonts w:ascii="Arial" w:eastAsia="Arial" w:hAnsi="Arial" w:cs="Arial"/>
        </w:rPr>
        <w:t xml:space="preserve">, M. </w:t>
      </w:r>
      <w:proofErr w:type="spellStart"/>
      <w:r>
        <w:rPr>
          <w:rFonts w:ascii="Arial" w:eastAsia="Arial" w:hAnsi="Arial" w:cs="Arial"/>
        </w:rPr>
        <w:t>Rainer</w:t>
      </w:r>
      <w:proofErr w:type="spellEnd"/>
      <w:r>
        <w:rPr>
          <w:rFonts w:ascii="Arial" w:eastAsia="Arial" w:hAnsi="Arial" w:cs="Arial"/>
        </w:rPr>
        <w:t xml:space="preserve">. “Toma y Entrega de Poder: Una estrategia para el análisis del cambio político”. (Artículo: Traducción de Cátedra). </w:t>
      </w:r>
    </w:p>
    <w:p w:rsidR="00374CB7" w:rsidRDefault="00B4722E">
      <w:pPr>
        <w:numPr>
          <w:ilvl w:val="0"/>
          <w:numId w:val="3"/>
        </w:numPr>
        <w:spacing w:after="106"/>
        <w:ind w:right="32" w:hanging="134"/>
        <w:jc w:val="both"/>
      </w:pPr>
      <w:proofErr w:type="spellStart"/>
      <w:r>
        <w:rPr>
          <w:rFonts w:ascii="Arial" w:eastAsia="Arial" w:hAnsi="Arial" w:cs="Arial"/>
        </w:rPr>
        <w:t>Bracher</w:t>
      </w:r>
      <w:proofErr w:type="spellEnd"/>
      <w:r>
        <w:rPr>
          <w:rFonts w:ascii="Arial" w:eastAsia="Arial" w:hAnsi="Arial" w:cs="Arial"/>
        </w:rPr>
        <w:t xml:space="preserve">, Karl. “La Dictadura Alemana”. Alianza, Madrid, 1973. Tomo I, Capítulo 4. </w:t>
      </w:r>
    </w:p>
    <w:p w:rsidR="00374CB7" w:rsidRDefault="00B4722E">
      <w:pPr>
        <w:numPr>
          <w:ilvl w:val="0"/>
          <w:numId w:val="3"/>
        </w:numPr>
        <w:spacing w:after="106"/>
        <w:ind w:right="32" w:hanging="134"/>
        <w:jc w:val="both"/>
      </w:pPr>
      <w:r>
        <w:rPr>
          <w:rFonts w:ascii="Arial" w:eastAsia="Arial" w:hAnsi="Arial" w:cs="Arial"/>
        </w:rPr>
        <w:t xml:space="preserve">Valenzuela, Arturo. “La quiebra de la democracia en Chile”. FLACSO, Chile, 1978. </w:t>
      </w:r>
    </w:p>
    <w:p w:rsidR="00374CB7" w:rsidRDefault="00B4722E">
      <w:pPr>
        <w:numPr>
          <w:ilvl w:val="0"/>
          <w:numId w:val="3"/>
        </w:numPr>
        <w:spacing w:after="106"/>
        <w:ind w:right="32" w:hanging="134"/>
        <w:jc w:val="both"/>
      </w:pPr>
      <w:r>
        <w:rPr>
          <w:rFonts w:ascii="Arial" w:eastAsia="Arial" w:hAnsi="Arial" w:cs="Arial"/>
        </w:rPr>
        <w:t xml:space="preserve">Linz, Juan. “Transiciones a la democracia”. Revista REIS, 51/ 90, 1982, </w:t>
      </w:r>
      <w:proofErr w:type="spellStart"/>
      <w:r>
        <w:rPr>
          <w:rFonts w:ascii="Arial" w:eastAsia="Arial" w:hAnsi="Arial" w:cs="Arial"/>
        </w:rPr>
        <w:t>Pag</w:t>
      </w:r>
      <w:proofErr w:type="spellEnd"/>
      <w:r>
        <w:rPr>
          <w:rFonts w:ascii="Arial" w:eastAsia="Arial" w:hAnsi="Arial" w:cs="Arial"/>
        </w:rPr>
        <w:t xml:space="preserve"> 7- 33.  </w:t>
      </w:r>
    </w:p>
    <w:p w:rsidR="00374CB7" w:rsidRDefault="00B4722E">
      <w:pPr>
        <w:numPr>
          <w:ilvl w:val="0"/>
          <w:numId w:val="3"/>
        </w:numPr>
        <w:spacing w:after="241" w:line="359" w:lineRule="auto"/>
        <w:ind w:right="32" w:hanging="134"/>
        <w:jc w:val="both"/>
      </w:pPr>
      <w:proofErr w:type="spellStart"/>
      <w:r>
        <w:rPr>
          <w:rFonts w:ascii="Arial" w:eastAsia="Arial" w:hAnsi="Arial" w:cs="Arial"/>
        </w:rPr>
        <w:lastRenderedPageBreak/>
        <w:t>Hinarejos</w:t>
      </w:r>
      <w:proofErr w:type="spellEnd"/>
      <w:r>
        <w:rPr>
          <w:rFonts w:ascii="Arial" w:eastAsia="Arial" w:hAnsi="Arial" w:cs="Arial"/>
        </w:rPr>
        <w:t xml:space="preserve"> </w:t>
      </w:r>
      <w:proofErr w:type="spellStart"/>
      <w:r>
        <w:rPr>
          <w:rFonts w:ascii="Arial" w:eastAsia="Arial" w:hAnsi="Arial" w:cs="Arial"/>
        </w:rPr>
        <w:t>Parga</w:t>
      </w:r>
      <w:proofErr w:type="spellEnd"/>
      <w:r>
        <w:rPr>
          <w:rFonts w:ascii="Arial" w:eastAsia="Arial" w:hAnsi="Arial" w:cs="Arial"/>
        </w:rPr>
        <w:t xml:space="preserve">, Alicia. “La prohibición de partidos políticos como mecanismo de defensa del Estado”. 2002. UNED, Teoría y realidad constitucional, </w:t>
      </w:r>
      <w:proofErr w:type="spellStart"/>
      <w:r>
        <w:rPr>
          <w:rFonts w:ascii="Arial" w:eastAsia="Arial" w:hAnsi="Arial" w:cs="Arial"/>
        </w:rPr>
        <w:t>nums</w:t>
      </w:r>
      <w:proofErr w:type="spellEnd"/>
      <w:r>
        <w:rPr>
          <w:rFonts w:ascii="Arial" w:eastAsia="Arial" w:hAnsi="Arial" w:cs="Arial"/>
        </w:rPr>
        <w:t xml:space="preserve"> 10- 11. </w:t>
      </w:r>
      <w:proofErr w:type="spellStart"/>
      <w:r>
        <w:rPr>
          <w:rFonts w:ascii="Arial" w:eastAsia="Arial" w:hAnsi="Arial" w:cs="Arial"/>
        </w:rPr>
        <w:t>Pag</w:t>
      </w:r>
      <w:proofErr w:type="spellEnd"/>
      <w:r>
        <w:rPr>
          <w:rFonts w:ascii="Arial" w:eastAsia="Arial" w:hAnsi="Arial" w:cs="Arial"/>
        </w:rPr>
        <w:t xml:space="preserve"> 1- 15.  </w:t>
      </w:r>
    </w:p>
    <w:p w:rsidR="00374CB7" w:rsidRDefault="00B4722E">
      <w:pPr>
        <w:spacing w:after="106"/>
        <w:ind w:left="10" w:hanging="10"/>
      </w:pPr>
      <w:r>
        <w:rPr>
          <w:rFonts w:ascii="Arial" w:eastAsia="Arial" w:hAnsi="Arial" w:cs="Arial"/>
          <w:b/>
        </w:rPr>
        <w:t xml:space="preserve">Unidad 3. Argentina: La Crisis Política entre 1955 y 1966. </w:t>
      </w:r>
    </w:p>
    <w:p w:rsidR="00374CB7" w:rsidRDefault="00B4722E">
      <w:pPr>
        <w:numPr>
          <w:ilvl w:val="1"/>
          <w:numId w:val="4"/>
        </w:numPr>
        <w:spacing w:after="106"/>
        <w:ind w:right="32" w:hanging="428"/>
        <w:jc w:val="both"/>
      </w:pPr>
      <w:r>
        <w:rPr>
          <w:rFonts w:ascii="Arial" w:eastAsia="Arial" w:hAnsi="Arial" w:cs="Arial"/>
        </w:rPr>
        <w:t xml:space="preserve">La competencia entre partidos: consecuencias de la racionalidad en un contexto limitado. </w:t>
      </w:r>
    </w:p>
    <w:p w:rsidR="00374CB7" w:rsidRDefault="00B4722E">
      <w:pPr>
        <w:numPr>
          <w:ilvl w:val="1"/>
          <w:numId w:val="4"/>
        </w:numPr>
        <w:spacing w:after="3" w:line="359" w:lineRule="auto"/>
        <w:ind w:right="32" w:hanging="428"/>
        <w:jc w:val="both"/>
      </w:pPr>
      <w:r>
        <w:rPr>
          <w:rFonts w:ascii="Arial" w:eastAsia="Arial" w:hAnsi="Arial" w:cs="Arial"/>
        </w:rPr>
        <w:t xml:space="preserve">El Modelo del </w:t>
      </w:r>
      <w:proofErr w:type="spellStart"/>
      <w:r>
        <w:rPr>
          <w:rFonts w:ascii="Arial" w:eastAsia="Arial" w:hAnsi="Arial" w:cs="Arial"/>
        </w:rPr>
        <w:t>Breakdown</w:t>
      </w:r>
      <w:proofErr w:type="spellEnd"/>
      <w:r>
        <w:rPr>
          <w:rFonts w:ascii="Arial" w:eastAsia="Arial" w:hAnsi="Arial" w:cs="Arial"/>
        </w:rPr>
        <w:t xml:space="preserve"> y su aplicación al caso </w:t>
      </w:r>
      <w:proofErr w:type="gramStart"/>
      <w:r>
        <w:rPr>
          <w:rFonts w:ascii="Arial" w:eastAsia="Arial" w:hAnsi="Arial" w:cs="Arial"/>
        </w:rPr>
        <w:t>Argentino</w:t>
      </w:r>
      <w:proofErr w:type="gramEnd"/>
      <w:r>
        <w:rPr>
          <w:rFonts w:ascii="Arial" w:eastAsia="Arial" w:hAnsi="Arial" w:cs="Arial"/>
        </w:rPr>
        <w:t xml:space="preserve">. Pretorianismo y Pauta Moderadora. </w:t>
      </w:r>
    </w:p>
    <w:p w:rsidR="00374CB7" w:rsidRDefault="00B4722E">
      <w:pPr>
        <w:numPr>
          <w:ilvl w:val="1"/>
          <w:numId w:val="4"/>
        </w:numPr>
        <w:spacing w:after="346"/>
        <w:ind w:right="32" w:hanging="428"/>
        <w:jc w:val="both"/>
      </w:pPr>
      <w:r>
        <w:rPr>
          <w:rFonts w:ascii="Arial" w:eastAsia="Arial" w:hAnsi="Arial" w:cs="Arial"/>
        </w:rPr>
        <w:t xml:space="preserve">El Modelo de </w:t>
      </w:r>
      <w:proofErr w:type="spellStart"/>
      <w:r>
        <w:rPr>
          <w:rFonts w:ascii="Arial" w:eastAsia="Arial" w:hAnsi="Arial" w:cs="Arial"/>
        </w:rPr>
        <w:t>Lepsius</w:t>
      </w:r>
      <w:proofErr w:type="spellEnd"/>
      <w:r>
        <w:rPr>
          <w:rFonts w:ascii="Arial" w:eastAsia="Arial" w:hAnsi="Arial" w:cs="Arial"/>
        </w:rPr>
        <w:t xml:space="preserve"> y la incapacidad de construir coaliciones socio-políticas dominantes. </w:t>
      </w:r>
    </w:p>
    <w:p w:rsidR="00374CB7" w:rsidRDefault="00B4722E">
      <w:pPr>
        <w:spacing w:after="106"/>
        <w:ind w:left="10" w:hanging="10"/>
      </w:pPr>
      <w:r>
        <w:rPr>
          <w:rFonts w:ascii="Arial" w:eastAsia="Arial" w:hAnsi="Arial" w:cs="Arial"/>
          <w:b/>
        </w:rPr>
        <w:t xml:space="preserve">Bibliografía.  </w:t>
      </w:r>
    </w:p>
    <w:p w:rsidR="00374CB7" w:rsidRDefault="00B4722E">
      <w:pPr>
        <w:numPr>
          <w:ilvl w:val="0"/>
          <w:numId w:val="3"/>
        </w:numPr>
        <w:spacing w:after="3" w:line="359" w:lineRule="auto"/>
        <w:ind w:right="32" w:hanging="134"/>
        <w:jc w:val="both"/>
      </w:pPr>
      <w:r>
        <w:rPr>
          <w:rFonts w:ascii="Arial" w:eastAsia="Arial" w:hAnsi="Arial" w:cs="Arial"/>
        </w:rPr>
        <w:t xml:space="preserve">Terán, Oscar. “Historia de las ideas en la Argentina”. Siglo XXI, Buenos Aires, 2012. </w:t>
      </w:r>
      <w:proofErr w:type="spellStart"/>
      <w:r>
        <w:rPr>
          <w:rFonts w:ascii="Arial" w:eastAsia="Arial" w:hAnsi="Arial" w:cs="Arial"/>
        </w:rPr>
        <w:t>Pág</w:t>
      </w:r>
      <w:proofErr w:type="spellEnd"/>
      <w:r>
        <w:rPr>
          <w:rFonts w:ascii="Arial" w:eastAsia="Arial" w:hAnsi="Arial" w:cs="Arial"/>
        </w:rPr>
        <w:t xml:space="preserve"> 270-280. </w:t>
      </w:r>
    </w:p>
    <w:p w:rsidR="00374CB7" w:rsidRDefault="00B4722E">
      <w:pPr>
        <w:numPr>
          <w:ilvl w:val="0"/>
          <w:numId w:val="3"/>
        </w:numPr>
        <w:spacing w:after="3" w:line="359" w:lineRule="auto"/>
        <w:ind w:right="32" w:hanging="134"/>
        <w:jc w:val="both"/>
      </w:pPr>
      <w:proofErr w:type="spellStart"/>
      <w:r>
        <w:rPr>
          <w:rFonts w:ascii="Arial" w:eastAsia="Arial" w:hAnsi="Arial" w:cs="Arial"/>
        </w:rPr>
        <w:t>Smulovitz</w:t>
      </w:r>
      <w:proofErr w:type="spellEnd"/>
      <w:r>
        <w:rPr>
          <w:rFonts w:ascii="Arial" w:eastAsia="Arial" w:hAnsi="Arial" w:cs="Arial"/>
        </w:rPr>
        <w:t xml:space="preserve">, Catalina. “En búsqueda de la fórmula perdida. Argentina, 1955 – 1966”. Desarrollo Económico, Revista de Ciencias Sociales, volumen 31, N° 121, abril- junio 1991.  </w:t>
      </w:r>
    </w:p>
    <w:p w:rsidR="00374CB7" w:rsidRDefault="00B4722E">
      <w:pPr>
        <w:numPr>
          <w:ilvl w:val="0"/>
          <w:numId w:val="3"/>
        </w:numPr>
        <w:spacing w:after="3" w:line="359" w:lineRule="auto"/>
        <w:ind w:right="32" w:hanging="134"/>
        <w:jc w:val="both"/>
      </w:pPr>
      <w:proofErr w:type="spellStart"/>
      <w:r>
        <w:rPr>
          <w:rFonts w:ascii="Arial" w:eastAsia="Arial" w:hAnsi="Arial" w:cs="Arial"/>
        </w:rPr>
        <w:t>O´Donnell</w:t>
      </w:r>
      <w:proofErr w:type="spellEnd"/>
      <w:r>
        <w:rPr>
          <w:rFonts w:ascii="Arial" w:eastAsia="Arial" w:hAnsi="Arial" w:cs="Arial"/>
        </w:rPr>
        <w:t xml:space="preserve">, Guillermo. “Un Juego Imposible: Competición y coaliciones entre partidos políticos en Argentina, 1955-1966”, en “Modernización y Autoritarismo”. Paidós, Buenos Aires. Capítulo 4. </w:t>
      </w:r>
    </w:p>
    <w:p w:rsidR="00374CB7" w:rsidRDefault="00B4722E">
      <w:pPr>
        <w:numPr>
          <w:ilvl w:val="0"/>
          <w:numId w:val="3"/>
        </w:numPr>
        <w:spacing w:after="3" w:line="359" w:lineRule="auto"/>
        <w:ind w:right="32" w:hanging="134"/>
        <w:jc w:val="both"/>
      </w:pPr>
      <w:proofErr w:type="spellStart"/>
      <w:r>
        <w:rPr>
          <w:rFonts w:ascii="Arial" w:eastAsia="Arial" w:hAnsi="Arial" w:cs="Arial"/>
        </w:rPr>
        <w:t>Stepan</w:t>
      </w:r>
      <w:proofErr w:type="spellEnd"/>
      <w:r>
        <w:rPr>
          <w:rFonts w:ascii="Arial" w:eastAsia="Arial" w:hAnsi="Arial" w:cs="Arial"/>
        </w:rPr>
        <w:t xml:space="preserve">, Alfred. “Brasil: Los Militares y la Política”. </w:t>
      </w:r>
      <w:proofErr w:type="spellStart"/>
      <w:r>
        <w:rPr>
          <w:rFonts w:ascii="Arial" w:eastAsia="Arial" w:hAnsi="Arial" w:cs="Arial"/>
        </w:rPr>
        <w:t>Amorrortu</w:t>
      </w:r>
      <w:proofErr w:type="spellEnd"/>
      <w:r>
        <w:rPr>
          <w:rFonts w:ascii="Arial" w:eastAsia="Arial" w:hAnsi="Arial" w:cs="Arial"/>
        </w:rPr>
        <w:t xml:space="preserve">, Buenos Aires, 1974. Capítulo 4. - </w:t>
      </w:r>
      <w:proofErr w:type="spellStart"/>
      <w:r>
        <w:rPr>
          <w:rFonts w:ascii="Arial" w:eastAsia="Arial" w:hAnsi="Arial" w:cs="Arial"/>
        </w:rPr>
        <w:t>Kvaternik</w:t>
      </w:r>
      <w:proofErr w:type="spellEnd"/>
      <w:r>
        <w:rPr>
          <w:rFonts w:ascii="Arial" w:eastAsia="Arial" w:hAnsi="Arial" w:cs="Arial"/>
        </w:rPr>
        <w:t xml:space="preserve">, Eugenio. “Crisis sin salvataje: la crisis político-militar de 1962-1963”. USAL, Buenos Aires, 1994. </w:t>
      </w:r>
    </w:p>
    <w:p w:rsidR="00374CB7" w:rsidRDefault="00B4722E">
      <w:pPr>
        <w:numPr>
          <w:ilvl w:val="0"/>
          <w:numId w:val="3"/>
        </w:numPr>
        <w:spacing w:after="106"/>
        <w:ind w:right="32" w:hanging="134"/>
        <w:jc w:val="both"/>
      </w:pPr>
      <w:proofErr w:type="spellStart"/>
      <w:r>
        <w:rPr>
          <w:rFonts w:ascii="Arial" w:eastAsia="Arial" w:hAnsi="Arial" w:cs="Arial"/>
        </w:rPr>
        <w:t>Kvaternik</w:t>
      </w:r>
      <w:proofErr w:type="spellEnd"/>
      <w:r>
        <w:rPr>
          <w:rFonts w:ascii="Arial" w:eastAsia="Arial" w:hAnsi="Arial" w:cs="Arial"/>
        </w:rPr>
        <w:t xml:space="preserve">, Eugenio. “El Péndulo Cívico-Militar: La Caída de </w:t>
      </w:r>
      <w:proofErr w:type="spellStart"/>
      <w:r>
        <w:rPr>
          <w:rFonts w:ascii="Arial" w:eastAsia="Arial" w:hAnsi="Arial" w:cs="Arial"/>
        </w:rPr>
        <w:t>Illia</w:t>
      </w:r>
      <w:proofErr w:type="spellEnd"/>
      <w:r>
        <w:rPr>
          <w:rFonts w:ascii="Arial" w:eastAsia="Arial" w:hAnsi="Arial" w:cs="Arial"/>
        </w:rPr>
        <w:t xml:space="preserve">”. Tesis, Buenos Aires, 1990. </w:t>
      </w:r>
    </w:p>
    <w:p w:rsidR="00374CB7" w:rsidRDefault="00B4722E">
      <w:pPr>
        <w:numPr>
          <w:ilvl w:val="0"/>
          <w:numId w:val="3"/>
        </w:numPr>
        <w:spacing w:after="3" w:line="359" w:lineRule="auto"/>
        <w:ind w:right="32" w:hanging="134"/>
        <w:jc w:val="both"/>
      </w:pPr>
      <w:proofErr w:type="spellStart"/>
      <w:r>
        <w:rPr>
          <w:rFonts w:ascii="Arial" w:eastAsia="Arial" w:hAnsi="Arial" w:cs="Arial"/>
        </w:rPr>
        <w:t>O`Donnell</w:t>
      </w:r>
      <w:proofErr w:type="spellEnd"/>
      <w:r>
        <w:rPr>
          <w:rFonts w:ascii="Arial" w:eastAsia="Arial" w:hAnsi="Arial" w:cs="Arial"/>
        </w:rPr>
        <w:t xml:space="preserve">, Guillermo. “El Estado Burocrático Autoritario”. Prometeo, Buenos Aires, 2009. </w:t>
      </w:r>
      <w:proofErr w:type="spellStart"/>
      <w:r>
        <w:rPr>
          <w:rFonts w:ascii="Arial" w:eastAsia="Arial" w:hAnsi="Arial" w:cs="Arial"/>
        </w:rPr>
        <w:t>Capìtulos</w:t>
      </w:r>
      <w:proofErr w:type="spellEnd"/>
      <w:r>
        <w:rPr>
          <w:rFonts w:ascii="Arial" w:eastAsia="Arial" w:hAnsi="Arial" w:cs="Arial"/>
        </w:rPr>
        <w:t xml:space="preserve"> 1 y 2. </w:t>
      </w:r>
    </w:p>
    <w:p w:rsidR="00374CB7" w:rsidRDefault="00B4722E">
      <w:pPr>
        <w:numPr>
          <w:ilvl w:val="0"/>
          <w:numId w:val="3"/>
        </w:numPr>
        <w:spacing w:after="241" w:line="359" w:lineRule="auto"/>
        <w:ind w:right="32" w:hanging="134"/>
        <w:jc w:val="both"/>
      </w:pPr>
      <w:proofErr w:type="spellStart"/>
      <w:r>
        <w:rPr>
          <w:rFonts w:ascii="Arial" w:eastAsia="Arial" w:hAnsi="Arial" w:cs="Arial"/>
        </w:rPr>
        <w:t>Micozzi</w:t>
      </w:r>
      <w:proofErr w:type="spellEnd"/>
      <w:r>
        <w:rPr>
          <w:rFonts w:ascii="Arial" w:eastAsia="Arial" w:hAnsi="Arial" w:cs="Arial"/>
        </w:rPr>
        <w:t xml:space="preserve">, Juan Pablo y </w:t>
      </w:r>
      <w:proofErr w:type="spellStart"/>
      <w:r>
        <w:rPr>
          <w:rFonts w:ascii="Arial" w:eastAsia="Arial" w:hAnsi="Arial" w:cs="Arial"/>
        </w:rPr>
        <w:t>Saiegh</w:t>
      </w:r>
      <w:proofErr w:type="spellEnd"/>
      <w:r>
        <w:rPr>
          <w:rFonts w:ascii="Arial" w:eastAsia="Arial" w:hAnsi="Arial" w:cs="Arial"/>
        </w:rPr>
        <w:t xml:space="preserve">, </w:t>
      </w:r>
      <w:proofErr w:type="spellStart"/>
      <w:r>
        <w:rPr>
          <w:rFonts w:ascii="Arial" w:eastAsia="Arial" w:hAnsi="Arial" w:cs="Arial"/>
        </w:rPr>
        <w:t>Sebastian</w:t>
      </w:r>
      <w:proofErr w:type="spellEnd"/>
      <w:r>
        <w:rPr>
          <w:rFonts w:ascii="Arial" w:eastAsia="Arial" w:hAnsi="Arial" w:cs="Arial"/>
        </w:rPr>
        <w:t xml:space="preserve">. “La estructura radial del conflicto político: el juego imposible en Argentina (1955- 1966). 2017. Revista SAAP (ISSN 1666-7883) Vol. 11, Nº 2, 253-282. </w:t>
      </w:r>
    </w:p>
    <w:p w:rsidR="00374CB7" w:rsidRDefault="00B4722E">
      <w:pPr>
        <w:spacing w:after="106"/>
        <w:ind w:left="10" w:hanging="10"/>
      </w:pPr>
      <w:r>
        <w:rPr>
          <w:rFonts w:ascii="Arial" w:eastAsia="Arial" w:hAnsi="Arial" w:cs="Arial"/>
          <w:b/>
        </w:rPr>
        <w:t xml:space="preserve">Unidad 4. Crisis y Decadencia: el debate en las democracias latinoamericanas actuales. </w:t>
      </w:r>
    </w:p>
    <w:p w:rsidR="00374CB7" w:rsidRDefault="00B4722E">
      <w:pPr>
        <w:spacing w:after="241" w:line="359" w:lineRule="auto"/>
        <w:ind w:left="10" w:right="32" w:hanging="10"/>
        <w:jc w:val="both"/>
      </w:pPr>
      <w:r>
        <w:rPr>
          <w:rFonts w:ascii="Arial" w:eastAsia="Arial" w:hAnsi="Arial" w:cs="Arial"/>
        </w:rPr>
        <w:t xml:space="preserve">4.1. Estabilidad de régimen con inestabilidad de presidentes. Las distintas visiones: alcances y limitaciones analíticas.  El caso argentino. Populismo.  </w:t>
      </w:r>
    </w:p>
    <w:p w:rsidR="00374CB7" w:rsidRDefault="00B4722E">
      <w:pPr>
        <w:spacing w:after="106"/>
        <w:ind w:left="10" w:hanging="10"/>
      </w:pPr>
      <w:r>
        <w:rPr>
          <w:rFonts w:ascii="Arial" w:eastAsia="Arial" w:hAnsi="Arial" w:cs="Arial"/>
          <w:b/>
        </w:rPr>
        <w:t xml:space="preserve">Bibliografía.  </w:t>
      </w:r>
    </w:p>
    <w:p w:rsidR="00374CB7" w:rsidRDefault="00B4722E">
      <w:pPr>
        <w:numPr>
          <w:ilvl w:val="0"/>
          <w:numId w:val="3"/>
        </w:numPr>
        <w:spacing w:after="3" w:line="359" w:lineRule="auto"/>
        <w:ind w:right="32" w:hanging="134"/>
        <w:jc w:val="both"/>
      </w:pPr>
      <w:proofErr w:type="spellStart"/>
      <w:r>
        <w:rPr>
          <w:rFonts w:ascii="Arial" w:eastAsia="Arial" w:hAnsi="Arial" w:cs="Arial"/>
        </w:rPr>
        <w:t>Mainwaring</w:t>
      </w:r>
      <w:proofErr w:type="spellEnd"/>
      <w:r>
        <w:rPr>
          <w:rFonts w:ascii="Arial" w:eastAsia="Arial" w:hAnsi="Arial" w:cs="Arial"/>
        </w:rPr>
        <w:t xml:space="preserve">, Scott y </w:t>
      </w:r>
      <w:proofErr w:type="spellStart"/>
      <w:r>
        <w:rPr>
          <w:rFonts w:ascii="Arial" w:eastAsia="Arial" w:hAnsi="Arial" w:cs="Arial"/>
        </w:rPr>
        <w:t>Scully</w:t>
      </w:r>
      <w:proofErr w:type="spellEnd"/>
      <w:r>
        <w:rPr>
          <w:rFonts w:ascii="Arial" w:eastAsia="Arial" w:hAnsi="Arial" w:cs="Arial"/>
        </w:rPr>
        <w:t>, Timothy. “</w:t>
      </w:r>
      <w:proofErr w:type="spellStart"/>
      <w:r>
        <w:rPr>
          <w:rFonts w:ascii="Arial" w:eastAsia="Arial" w:hAnsi="Arial" w:cs="Arial"/>
        </w:rPr>
        <w:t>Building</w:t>
      </w:r>
      <w:proofErr w:type="spellEnd"/>
      <w:r>
        <w:rPr>
          <w:rFonts w:ascii="Arial" w:eastAsia="Arial" w:hAnsi="Arial" w:cs="Arial"/>
        </w:rPr>
        <w:t xml:space="preserve"> </w:t>
      </w:r>
      <w:proofErr w:type="spellStart"/>
      <w:r>
        <w:rPr>
          <w:rFonts w:ascii="Arial" w:eastAsia="Arial" w:hAnsi="Arial" w:cs="Arial"/>
        </w:rPr>
        <w:t>Democratic</w:t>
      </w:r>
      <w:proofErr w:type="spellEnd"/>
      <w:r>
        <w:rPr>
          <w:rFonts w:ascii="Arial" w:eastAsia="Arial" w:hAnsi="Arial" w:cs="Arial"/>
        </w:rPr>
        <w:t xml:space="preserve"> </w:t>
      </w:r>
      <w:proofErr w:type="spellStart"/>
      <w:r>
        <w:rPr>
          <w:rFonts w:ascii="Arial" w:eastAsia="Arial" w:hAnsi="Arial" w:cs="Arial"/>
        </w:rPr>
        <w:t>Institutions</w:t>
      </w:r>
      <w:proofErr w:type="spellEnd"/>
      <w:r>
        <w:rPr>
          <w:rFonts w:ascii="Arial" w:eastAsia="Arial" w:hAnsi="Arial" w:cs="Arial"/>
        </w:rPr>
        <w:t xml:space="preserve">: </w:t>
      </w:r>
      <w:proofErr w:type="spellStart"/>
      <w:r>
        <w:rPr>
          <w:rFonts w:ascii="Arial" w:eastAsia="Arial" w:hAnsi="Arial" w:cs="Arial"/>
        </w:rPr>
        <w:t>Party</w:t>
      </w:r>
      <w:proofErr w:type="spellEnd"/>
      <w:r>
        <w:rPr>
          <w:rFonts w:ascii="Arial" w:eastAsia="Arial" w:hAnsi="Arial" w:cs="Arial"/>
        </w:rPr>
        <w:t xml:space="preserve"> </w:t>
      </w:r>
      <w:proofErr w:type="spellStart"/>
      <w:r>
        <w:rPr>
          <w:rFonts w:ascii="Arial" w:eastAsia="Arial" w:hAnsi="Arial" w:cs="Arial"/>
        </w:rPr>
        <w:t>Systems</w:t>
      </w:r>
      <w:proofErr w:type="spellEnd"/>
      <w:r>
        <w:rPr>
          <w:rFonts w:ascii="Arial" w:eastAsia="Arial" w:hAnsi="Arial" w:cs="Arial"/>
        </w:rPr>
        <w:t xml:space="preserve"> in </w:t>
      </w:r>
      <w:proofErr w:type="spellStart"/>
      <w:r>
        <w:rPr>
          <w:rFonts w:ascii="Arial" w:eastAsia="Arial" w:hAnsi="Arial" w:cs="Arial"/>
        </w:rPr>
        <w:t>Latin</w:t>
      </w:r>
      <w:proofErr w:type="spellEnd"/>
      <w:r>
        <w:rPr>
          <w:rFonts w:ascii="Arial" w:eastAsia="Arial" w:hAnsi="Arial" w:cs="Arial"/>
        </w:rPr>
        <w:t xml:space="preserve"> </w:t>
      </w:r>
      <w:proofErr w:type="spellStart"/>
      <w:r>
        <w:rPr>
          <w:rFonts w:ascii="Arial" w:eastAsia="Arial" w:hAnsi="Arial" w:cs="Arial"/>
        </w:rPr>
        <w:t>America</w:t>
      </w:r>
      <w:proofErr w:type="spellEnd"/>
      <w:r>
        <w:rPr>
          <w:rFonts w:ascii="Arial" w:eastAsia="Arial" w:hAnsi="Arial" w:cs="Arial"/>
        </w:rPr>
        <w:t xml:space="preserve">”. Stanford </w:t>
      </w:r>
      <w:proofErr w:type="spellStart"/>
      <w:r>
        <w:rPr>
          <w:rFonts w:ascii="Arial" w:eastAsia="Arial" w:hAnsi="Arial" w:cs="Arial"/>
        </w:rPr>
        <w:t>University</w:t>
      </w:r>
      <w:proofErr w:type="spellEnd"/>
      <w:r>
        <w:rPr>
          <w:rFonts w:ascii="Arial" w:eastAsia="Arial" w:hAnsi="Arial" w:cs="Arial"/>
        </w:rPr>
        <w:t xml:space="preserve"> </w:t>
      </w:r>
      <w:proofErr w:type="spellStart"/>
      <w:r>
        <w:rPr>
          <w:rFonts w:ascii="Arial" w:eastAsia="Arial" w:hAnsi="Arial" w:cs="Arial"/>
        </w:rPr>
        <w:t>Press</w:t>
      </w:r>
      <w:proofErr w:type="spellEnd"/>
      <w:r>
        <w:rPr>
          <w:rFonts w:ascii="Arial" w:eastAsia="Arial" w:hAnsi="Arial" w:cs="Arial"/>
        </w:rPr>
        <w:t xml:space="preserve">, 1995. </w:t>
      </w:r>
      <w:proofErr w:type="spellStart"/>
      <w:r>
        <w:rPr>
          <w:rFonts w:ascii="Arial" w:eastAsia="Arial" w:hAnsi="Arial" w:cs="Arial"/>
        </w:rPr>
        <w:t>Introduction</w:t>
      </w:r>
      <w:proofErr w:type="spellEnd"/>
      <w:r>
        <w:rPr>
          <w:rFonts w:ascii="Arial" w:eastAsia="Arial" w:hAnsi="Arial" w:cs="Arial"/>
        </w:rPr>
        <w:t xml:space="preserve">.  </w:t>
      </w:r>
    </w:p>
    <w:p w:rsidR="00374CB7" w:rsidRDefault="00B4722E">
      <w:pPr>
        <w:numPr>
          <w:ilvl w:val="0"/>
          <w:numId w:val="3"/>
        </w:numPr>
        <w:spacing w:after="3" w:line="359" w:lineRule="auto"/>
        <w:ind w:right="32" w:hanging="134"/>
        <w:jc w:val="both"/>
      </w:pPr>
      <w:r>
        <w:rPr>
          <w:rFonts w:ascii="Arial" w:eastAsia="Arial" w:hAnsi="Arial" w:cs="Arial"/>
        </w:rPr>
        <w:t xml:space="preserve">Pérez Liñán, Aníbal. “Instituciones políticas, coaliciones callejeras e inestabilidad política”. América Latina Hoy, N° 49, 2008.  </w:t>
      </w:r>
    </w:p>
    <w:p w:rsidR="00374CB7" w:rsidRDefault="00B4722E">
      <w:pPr>
        <w:numPr>
          <w:ilvl w:val="0"/>
          <w:numId w:val="3"/>
        </w:numPr>
        <w:spacing w:after="3" w:line="359" w:lineRule="auto"/>
        <w:ind w:right="32" w:hanging="134"/>
        <w:jc w:val="both"/>
      </w:pPr>
      <w:proofErr w:type="spellStart"/>
      <w:r>
        <w:rPr>
          <w:rFonts w:ascii="Arial" w:eastAsia="Arial" w:hAnsi="Arial" w:cs="Arial"/>
        </w:rPr>
        <w:t>Leiras</w:t>
      </w:r>
      <w:proofErr w:type="spellEnd"/>
      <w:r>
        <w:rPr>
          <w:rFonts w:ascii="Arial" w:eastAsia="Arial" w:hAnsi="Arial" w:cs="Arial"/>
        </w:rPr>
        <w:t xml:space="preserve">, Marcelo. “Todos los caballos del rey. La integración de los partidos políticos y el gobierno democrático de Argentina, 1995-2003”. Buenos Aires, Prometeo Libros, 2007. Capítulos 1, 2 y 3. - </w:t>
      </w:r>
      <w:proofErr w:type="spellStart"/>
      <w:r>
        <w:rPr>
          <w:rFonts w:ascii="Arial" w:eastAsia="Arial" w:hAnsi="Arial" w:cs="Arial"/>
        </w:rPr>
        <w:t>Mazzuca</w:t>
      </w:r>
      <w:proofErr w:type="spellEnd"/>
      <w:r>
        <w:rPr>
          <w:rFonts w:ascii="Arial" w:eastAsia="Arial" w:hAnsi="Arial" w:cs="Arial"/>
        </w:rPr>
        <w:t>, Sebastián. “</w:t>
      </w:r>
      <w:proofErr w:type="spellStart"/>
      <w:r>
        <w:rPr>
          <w:rFonts w:ascii="Arial" w:eastAsia="Arial" w:hAnsi="Arial" w:cs="Arial"/>
        </w:rPr>
        <w:t>Lessons</w:t>
      </w:r>
      <w:proofErr w:type="spellEnd"/>
      <w:r>
        <w:rPr>
          <w:rFonts w:ascii="Arial" w:eastAsia="Arial" w:hAnsi="Arial" w:cs="Arial"/>
        </w:rPr>
        <w:t xml:space="preserve"> </w:t>
      </w:r>
      <w:proofErr w:type="spellStart"/>
      <w:r>
        <w:rPr>
          <w:rFonts w:ascii="Arial" w:eastAsia="Arial" w:hAnsi="Arial" w:cs="Arial"/>
        </w:rPr>
        <w:t>from</w:t>
      </w:r>
      <w:proofErr w:type="spellEnd"/>
      <w:r>
        <w:rPr>
          <w:rFonts w:ascii="Arial" w:eastAsia="Arial" w:hAnsi="Arial" w:cs="Arial"/>
        </w:rPr>
        <w:t xml:space="preserve"> </w:t>
      </w:r>
      <w:proofErr w:type="spellStart"/>
      <w:r>
        <w:rPr>
          <w:rFonts w:ascii="Arial" w:eastAsia="Arial" w:hAnsi="Arial" w:cs="Arial"/>
        </w:rPr>
        <w:t>Latin</w:t>
      </w:r>
      <w:proofErr w:type="spellEnd"/>
      <w:r>
        <w:rPr>
          <w:rFonts w:ascii="Arial" w:eastAsia="Arial" w:hAnsi="Arial" w:cs="Arial"/>
        </w:rPr>
        <w:t xml:space="preserve"> </w:t>
      </w:r>
      <w:proofErr w:type="spellStart"/>
      <w:r>
        <w:rPr>
          <w:rFonts w:ascii="Arial" w:eastAsia="Arial" w:hAnsi="Arial" w:cs="Arial"/>
        </w:rPr>
        <w:t>America</w:t>
      </w:r>
      <w:proofErr w:type="spellEnd"/>
      <w:r>
        <w:rPr>
          <w:rFonts w:ascii="Arial" w:eastAsia="Arial" w:hAnsi="Arial" w:cs="Arial"/>
        </w:rPr>
        <w:t xml:space="preserve">. </w:t>
      </w:r>
      <w:proofErr w:type="spellStart"/>
      <w:r>
        <w:rPr>
          <w:rFonts w:ascii="Arial" w:eastAsia="Arial" w:hAnsi="Arial" w:cs="Arial"/>
        </w:rPr>
        <w:t>The</w:t>
      </w:r>
      <w:proofErr w:type="spellEnd"/>
      <w:r>
        <w:rPr>
          <w:rFonts w:ascii="Arial" w:eastAsia="Arial" w:hAnsi="Arial" w:cs="Arial"/>
        </w:rPr>
        <w:t xml:space="preserve"> </w:t>
      </w:r>
      <w:proofErr w:type="spellStart"/>
      <w:r>
        <w:rPr>
          <w:rFonts w:ascii="Arial" w:eastAsia="Arial" w:hAnsi="Arial" w:cs="Arial"/>
        </w:rPr>
        <w:t>Rise</w:t>
      </w:r>
      <w:proofErr w:type="spellEnd"/>
      <w:r>
        <w:rPr>
          <w:rFonts w:ascii="Arial" w:eastAsia="Arial" w:hAnsi="Arial" w:cs="Arial"/>
        </w:rPr>
        <w:t xml:space="preserve"> of </w:t>
      </w:r>
      <w:proofErr w:type="spellStart"/>
      <w:r>
        <w:rPr>
          <w:rFonts w:ascii="Arial" w:eastAsia="Arial" w:hAnsi="Arial" w:cs="Arial"/>
        </w:rPr>
        <w:t>Rentier</w:t>
      </w:r>
      <w:proofErr w:type="spellEnd"/>
      <w:r>
        <w:rPr>
          <w:rFonts w:ascii="Arial" w:eastAsia="Arial" w:hAnsi="Arial" w:cs="Arial"/>
        </w:rPr>
        <w:t xml:space="preserve"> </w:t>
      </w:r>
      <w:proofErr w:type="spellStart"/>
      <w:r>
        <w:rPr>
          <w:rFonts w:ascii="Arial" w:eastAsia="Arial" w:hAnsi="Arial" w:cs="Arial"/>
        </w:rPr>
        <w:t>Populism</w:t>
      </w:r>
      <w:proofErr w:type="spellEnd"/>
      <w:r>
        <w:rPr>
          <w:rFonts w:ascii="Arial" w:eastAsia="Arial" w:hAnsi="Arial" w:cs="Arial"/>
        </w:rPr>
        <w:t xml:space="preserve"> in South </w:t>
      </w:r>
      <w:proofErr w:type="spellStart"/>
      <w:r>
        <w:rPr>
          <w:rFonts w:ascii="Arial" w:eastAsia="Arial" w:hAnsi="Arial" w:cs="Arial"/>
        </w:rPr>
        <w:t>America</w:t>
      </w:r>
      <w:proofErr w:type="spellEnd"/>
      <w:r>
        <w:rPr>
          <w:rFonts w:ascii="Arial" w:eastAsia="Arial" w:hAnsi="Arial" w:cs="Arial"/>
        </w:rPr>
        <w:t xml:space="preserve">”. </w:t>
      </w:r>
      <w:proofErr w:type="spellStart"/>
      <w:r>
        <w:rPr>
          <w:rFonts w:ascii="Arial" w:eastAsia="Arial" w:hAnsi="Arial" w:cs="Arial"/>
        </w:rPr>
        <w:t>Journal</w:t>
      </w:r>
      <w:proofErr w:type="spellEnd"/>
      <w:r>
        <w:rPr>
          <w:rFonts w:ascii="Arial" w:eastAsia="Arial" w:hAnsi="Arial" w:cs="Arial"/>
        </w:rPr>
        <w:t xml:space="preserve"> of </w:t>
      </w:r>
      <w:proofErr w:type="spellStart"/>
      <w:r>
        <w:rPr>
          <w:rFonts w:ascii="Arial" w:eastAsia="Arial" w:hAnsi="Arial" w:cs="Arial"/>
        </w:rPr>
        <w:t>Democracy</w:t>
      </w:r>
      <w:proofErr w:type="spellEnd"/>
      <w:r>
        <w:rPr>
          <w:rFonts w:ascii="Arial" w:eastAsia="Arial" w:hAnsi="Arial" w:cs="Arial"/>
        </w:rPr>
        <w:t xml:space="preserve">, N° 24, 2013. Pp. 108-122. Disponible en: </w:t>
      </w:r>
      <w:hyperlink r:id="rId10">
        <w:r>
          <w:rPr>
            <w:rFonts w:ascii="Arial" w:eastAsia="Arial" w:hAnsi="Arial" w:cs="Arial"/>
            <w:color w:val="0000FF"/>
            <w:u w:val="single" w:color="0000FF"/>
          </w:rPr>
          <w:t>http://www.isp.org.pl/uploads/filemanager/TheriseofrentierpopulismSMazzucaApril-2013.pdf</w:t>
        </w:r>
      </w:hyperlink>
      <w:r>
        <w:rPr>
          <w:rFonts w:ascii="Arial" w:eastAsia="Arial" w:hAnsi="Arial" w:cs="Arial"/>
        </w:rPr>
        <w:t xml:space="preserve">   - </w:t>
      </w:r>
      <w:proofErr w:type="spellStart"/>
      <w:r>
        <w:rPr>
          <w:rFonts w:ascii="Arial" w:eastAsia="Arial" w:hAnsi="Arial" w:cs="Arial"/>
        </w:rPr>
        <w:t>Levitsky</w:t>
      </w:r>
      <w:proofErr w:type="spellEnd"/>
      <w:r>
        <w:rPr>
          <w:rFonts w:ascii="Arial" w:eastAsia="Arial" w:hAnsi="Arial" w:cs="Arial"/>
        </w:rPr>
        <w:t xml:space="preserve">, Steven y </w:t>
      </w:r>
      <w:proofErr w:type="spellStart"/>
      <w:r>
        <w:rPr>
          <w:rFonts w:ascii="Arial" w:eastAsia="Arial" w:hAnsi="Arial" w:cs="Arial"/>
        </w:rPr>
        <w:t>Way</w:t>
      </w:r>
      <w:proofErr w:type="spellEnd"/>
      <w:r>
        <w:rPr>
          <w:rFonts w:ascii="Arial" w:eastAsia="Arial" w:hAnsi="Arial" w:cs="Arial"/>
        </w:rPr>
        <w:t xml:space="preserve">, </w:t>
      </w:r>
      <w:proofErr w:type="spellStart"/>
      <w:r>
        <w:rPr>
          <w:rFonts w:ascii="Arial" w:eastAsia="Arial" w:hAnsi="Arial" w:cs="Arial"/>
        </w:rPr>
        <w:t>Lucan</w:t>
      </w:r>
      <w:proofErr w:type="spellEnd"/>
      <w:r>
        <w:rPr>
          <w:rFonts w:ascii="Arial" w:eastAsia="Arial" w:hAnsi="Arial" w:cs="Arial"/>
        </w:rPr>
        <w:t xml:space="preserve">. “Elecciones sin democracia. El surgimiento del autoritarismo competitivo”. Estudios Políticos N° 24, Medellín, 2004. Traducción de Darío López. </w:t>
      </w:r>
    </w:p>
    <w:p w:rsidR="00374CB7" w:rsidRDefault="00B4722E">
      <w:pPr>
        <w:numPr>
          <w:ilvl w:val="0"/>
          <w:numId w:val="3"/>
        </w:numPr>
        <w:spacing w:after="3" w:line="359" w:lineRule="auto"/>
        <w:ind w:right="32" w:hanging="134"/>
        <w:jc w:val="both"/>
      </w:pPr>
      <w:proofErr w:type="spellStart"/>
      <w:r>
        <w:rPr>
          <w:rFonts w:ascii="Arial" w:eastAsia="Arial" w:hAnsi="Arial" w:cs="Arial"/>
        </w:rPr>
        <w:t>Peruzzotti</w:t>
      </w:r>
      <w:proofErr w:type="spellEnd"/>
      <w:r>
        <w:rPr>
          <w:rFonts w:ascii="Arial" w:eastAsia="Arial" w:hAnsi="Arial" w:cs="Arial"/>
        </w:rPr>
        <w:t xml:space="preserve">, Enrique. “El populismo como ejercicio de poder gubernamental y la amenaza de hibridación de la democracia liberal”. 2017. Revista SAAP (ISSN 1666-7883) Vol. 11, Nº 2, 213-225. </w:t>
      </w:r>
    </w:p>
    <w:p w:rsidR="00374CB7" w:rsidRDefault="00B4722E">
      <w:pPr>
        <w:numPr>
          <w:ilvl w:val="0"/>
          <w:numId w:val="3"/>
        </w:numPr>
        <w:spacing w:after="3" w:line="359" w:lineRule="auto"/>
        <w:ind w:right="32" w:hanging="134"/>
        <w:jc w:val="both"/>
      </w:pPr>
      <w:r>
        <w:rPr>
          <w:rFonts w:ascii="Arial" w:eastAsia="Arial" w:hAnsi="Arial" w:cs="Arial"/>
        </w:rPr>
        <w:t xml:space="preserve">Roberts, Kenneth. “Variedad de capitalismo y subtipos de populismo: las bases estructurales de la divergencia política”. 2017. Revista SAAP (ISSN 1666-7883) Vol. 11, Nº 2, 227-240. </w:t>
      </w:r>
      <w:r>
        <w:rPr>
          <w:rFonts w:ascii="Times New Roman" w:eastAsia="Times New Roman" w:hAnsi="Times New Roman" w:cs="Times New Roman"/>
          <w:b/>
          <w:i/>
        </w:rPr>
        <w:t xml:space="preserve"> </w:t>
      </w:r>
    </w:p>
    <w:p w:rsidR="00374CB7" w:rsidRDefault="00B4722E">
      <w:pPr>
        <w:spacing w:after="0"/>
        <w:ind w:left="15"/>
      </w:pPr>
      <w:r>
        <w:rPr>
          <w:rFonts w:ascii="Times New Roman" w:eastAsia="Times New Roman" w:hAnsi="Times New Roman" w:cs="Times New Roman"/>
          <w:b/>
          <w:i/>
        </w:rPr>
        <w:t xml:space="preserve"> </w:t>
      </w:r>
    </w:p>
    <w:p w:rsidR="00374CB7" w:rsidRDefault="00B4722E">
      <w:pPr>
        <w:spacing w:after="0"/>
        <w:ind w:left="15"/>
      </w:pPr>
      <w:r>
        <w:rPr>
          <w:rFonts w:ascii="Times New Roman" w:eastAsia="Times New Roman" w:hAnsi="Times New Roman" w:cs="Times New Roman"/>
        </w:rPr>
        <w:t xml:space="preserve"> </w:t>
      </w:r>
    </w:p>
    <w:p w:rsidR="00374CB7" w:rsidRDefault="00B4722E">
      <w:pPr>
        <w:tabs>
          <w:tab w:val="center" w:pos="1630"/>
        </w:tabs>
        <w:spacing w:after="3" w:line="253" w:lineRule="auto"/>
      </w:pPr>
      <w:r>
        <w:rPr>
          <w:rFonts w:ascii="Times New Roman" w:eastAsia="Times New Roman" w:hAnsi="Times New Roman" w:cs="Times New Roman"/>
          <w:b/>
          <w:color w:val="4A442A"/>
          <w:sz w:val="20"/>
        </w:rPr>
        <w:t xml:space="preserve">8. </w:t>
      </w:r>
      <w:r>
        <w:rPr>
          <w:rFonts w:ascii="Times New Roman" w:eastAsia="Times New Roman" w:hAnsi="Times New Roman" w:cs="Times New Roman"/>
          <w:b/>
          <w:color w:val="4A442A"/>
          <w:sz w:val="20"/>
        </w:rPr>
        <w:tab/>
      </w:r>
      <w:r>
        <w:rPr>
          <w:rFonts w:ascii="Times New Roman" w:eastAsia="Times New Roman" w:hAnsi="Times New Roman" w:cs="Times New Roman"/>
          <w:b/>
        </w:rPr>
        <w:t>METODOLOGÍA</w:t>
      </w:r>
      <w:r>
        <w:rPr>
          <w:rFonts w:ascii="Times New Roman" w:eastAsia="Times New Roman" w:hAnsi="Times New Roman" w:cs="Times New Roman"/>
        </w:rPr>
        <w:t xml:space="preserve">: </w:t>
      </w:r>
      <w:r>
        <w:rPr>
          <w:rFonts w:ascii="Times New Roman" w:eastAsia="Times New Roman" w:hAnsi="Times New Roman" w:cs="Times New Roman"/>
          <w:color w:val="4A442A"/>
          <w:sz w:val="20"/>
        </w:rPr>
        <w:t xml:space="preserve"> </w:t>
      </w:r>
    </w:p>
    <w:p w:rsidR="00374CB7" w:rsidRDefault="00B4722E">
      <w:pPr>
        <w:spacing w:after="5" w:line="249" w:lineRule="auto"/>
        <w:ind w:left="10" w:right="33" w:hanging="10"/>
        <w:jc w:val="both"/>
      </w:pPr>
      <w:r>
        <w:rPr>
          <w:rFonts w:ascii="Times New Roman" w:eastAsia="Times New Roman" w:hAnsi="Times New Roman" w:cs="Times New Roman"/>
          <w:i/>
          <w:color w:val="4A442A"/>
          <w:sz w:val="20"/>
        </w:rPr>
        <w:t xml:space="preserve">Descripción de la metodología de enseñanza (conjunto de decisiones didácticas que implica la selección de estrategias y técnicas para favorecer el aprendizaje, por ejemplo: basada en la resolución de problemas, basada en resolución de casos, metodología activa, metodología colaborativa o basada en propuestas teóricas declarativas, </w:t>
      </w:r>
      <w:proofErr w:type="spellStart"/>
      <w:r>
        <w:rPr>
          <w:rFonts w:ascii="Times New Roman" w:eastAsia="Times New Roman" w:hAnsi="Times New Roman" w:cs="Times New Roman"/>
          <w:i/>
          <w:color w:val="4A442A"/>
          <w:sz w:val="20"/>
        </w:rPr>
        <w:t>etc</w:t>
      </w:r>
      <w:proofErr w:type="spellEnd"/>
      <w:r>
        <w:rPr>
          <w:rFonts w:ascii="Times New Roman" w:eastAsia="Times New Roman" w:hAnsi="Times New Roman" w:cs="Times New Roman"/>
          <w:i/>
          <w:color w:val="4A442A"/>
          <w:sz w:val="20"/>
        </w:rPr>
        <w:t>) y del formato de la propuesta de enseñanza (seminario, taller, etc.)Si la materia es combinada, aclarar de qué manera se articulan las dos opciones: presencial y a distancia.</w:t>
      </w:r>
      <w:r>
        <w:rPr>
          <w:rFonts w:ascii="Times New Roman" w:eastAsia="Times New Roman" w:hAnsi="Times New Roman" w:cs="Times New Roman"/>
          <w:i/>
          <w:color w:val="FF0000"/>
          <w:sz w:val="20"/>
        </w:rPr>
        <w:t xml:space="preserve"> </w:t>
      </w:r>
    </w:p>
    <w:p w:rsidR="00374CB7" w:rsidRDefault="00B4722E">
      <w:pPr>
        <w:spacing w:after="17"/>
        <w:ind w:left="15"/>
      </w:pPr>
      <w:r>
        <w:rPr>
          <w:rFonts w:ascii="Times New Roman" w:eastAsia="Times New Roman" w:hAnsi="Times New Roman" w:cs="Times New Roman"/>
          <w:i/>
          <w:color w:val="FF0000"/>
          <w:sz w:val="20"/>
        </w:rPr>
        <w:t xml:space="preserve"> </w:t>
      </w:r>
    </w:p>
    <w:p w:rsidR="00374CB7" w:rsidRDefault="00B4722E">
      <w:pPr>
        <w:spacing w:after="0"/>
        <w:ind w:left="15"/>
      </w:pPr>
      <w:r>
        <w:rPr>
          <w:rFonts w:ascii="Times New Roman" w:eastAsia="Times New Roman" w:hAnsi="Times New Roman" w:cs="Times New Roman"/>
          <w:i/>
          <w:color w:val="4A442A"/>
          <w:sz w:val="24"/>
        </w:rPr>
        <w:t xml:space="preserve"> </w:t>
      </w:r>
    </w:p>
    <w:tbl>
      <w:tblPr>
        <w:tblStyle w:val="TableGrid"/>
        <w:tblW w:w="9627" w:type="dxa"/>
        <w:tblInd w:w="15" w:type="dxa"/>
        <w:tblCellMar>
          <w:top w:w="51" w:type="dxa"/>
        </w:tblCellMar>
        <w:tblLook w:val="04A0" w:firstRow="1" w:lastRow="0" w:firstColumn="1" w:lastColumn="0" w:noHBand="0" w:noVBand="1"/>
      </w:tblPr>
      <w:tblGrid>
        <w:gridCol w:w="1755"/>
        <w:gridCol w:w="7872"/>
      </w:tblGrid>
      <w:tr w:rsidR="00374CB7">
        <w:trPr>
          <w:trHeight w:val="230"/>
        </w:trPr>
        <w:tc>
          <w:tcPr>
            <w:tcW w:w="9627" w:type="dxa"/>
            <w:gridSpan w:val="2"/>
            <w:tcBorders>
              <w:top w:val="nil"/>
              <w:left w:val="nil"/>
              <w:bottom w:val="nil"/>
              <w:right w:val="nil"/>
            </w:tcBorders>
            <w:shd w:val="clear" w:color="auto" w:fill="FFFF00"/>
          </w:tcPr>
          <w:p w:rsidR="00374CB7" w:rsidRDefault="00B4722E">
            <w:pPr>
              <w:jc w:val="both"/>
            </w:pPr>
            <w:r>
              <w:rPr>
                <w:rFonts w:ascii="Times New Roman" w:eastAsia="Times New Roman" w:hAnsi="Times New Roman" w:cs="Times New Roman"/>
                <w:b/>
                <w:i/>
                <w:sz w:val="20"/>
              </w:rPr>
              <w:t>Se incorporan ejemplos orientadores para las materias que tienen actividades a distancia - recordar eliminar al</w:t>
            </w:r>
          </w:p>
        </w:tc>
      </w:tr>
      <w:tr w:rsidR="00374CB7">
        <w:trPr>
          <w:trHeight w:val="230"/>
        </w:trPr>
        <w:tc>
          <w:tcPr>
            <w:tcW w:w="1755" w:type="dxa"/>
            <w:tcBorders>
              <w:top w:val="nil"/>
              <w:left w:val="nil"/>
              <w:bottom w:val="nil"/>
              <w:right w:val="nil"/>
            </w:tcBorders>
            <w:shd w:val="clear" w:color="auto" w:fill="FFFF00"/>
          </w:tcPr>
          <w:p w:rsidR="00374CB7" w:rsidRDefault="00B4722E">
            <w:pPr>
              <w:jc w:val="both"/>
            </w:pPr>
            <w:r>
              <w:rPr>
                <w:rFonts w:ascii="Times New Roman" w:eastAsia="Times New Roman" w:hAnsi="Times New Roman" w:cs="Times New Roman"/>
                <w:b/>
                <w:i/>
                <w:sz w:val="20"/>
              </w:rPr>
              <w:t>finalizar el programa</w:t>
            </w:r>
          </w:p>
        </w:tc>
        <w:tc>
          <w:tcPr>
            <w:tcW w:w="7871" w:type="dxa"/>
            <w:tcBorders>
              <w:top w:val="nil"/>
              <w:left w:val="nil"/>
              <w:bottom w:val="nil"/>
              <w:right w:val="nil"/>
            </w:tcBorders>
          </w:tcPr>
          <w:p w:rsidR="00374CB7" w:rsidRDefault="00B4722E">
            <w:r>
              <w:rPr>
                <w:rFonts w:ascii="Times New Roman" w:eastAsia="Times New Roman" w:hAnsi="Times New Roman" w:cs="Times New Roman"/>
                <w:b/>
                <w:i/>
                <w:sz w:val="20"/>
              </w:rPr>
              <w:t xml:space="preserve"> </w:t>
            </w:r>
          </w:p>
        </w:tc>
      </w:tr>
    </w:tbl>
    <w:p w:rsidR="00374CB7" w:rsidRDefault="00B4722E">
      <w:pPr>
        <w:spacing w:after="4" w:line="249" w:lineRule="auto"/>
        <w:ind w:left="10" w:right="34" w:hanging="10"/>
        <w:jc w:val="both"/>
      </w:pPr>
      <w:r>
        <w:rPr>
          <w:rFonts w:ascii="Times New Roman" w:eastAsia="Times New Roman" w:hAnsi="Times New Roman" w:cs="Times New Roman"/>
          <w:b/>
          <w:sz w:val="20"/>
        </w:rPr>
        <w:t>Ejemplo 1</w:t>
      </w:r>
      <w:r>
        <w:rPr>
          <w:rFonts w:ascii="Times New Roman" w:eastAsia="Times New Roman" w:hAnsi="Times New Roman" w:cs="Times New Roman"/>
          <w:i/>
          <w:sz w:val="20"/>
        </w:rPr>
        <w:t>: Se adoptará para el curso una</w:t>
      </w:r>
      <w:r>
        <w:rPr>
          <w:rFonts w:ascii="Times New Roman" w:eastAsia="Times New Roman" w:hAnsi="Times New Roman" w:cs="Times New Roman"/>
          <w:i/>
          <w:sz w:val="20"/>
          <w:u w:val="single" w:color="000000"/>
        </w:rPr>
        <w:t xml:space="preserve"> metodología de </w:t>
      </w:r>
      <w:r>
        <w:rPr>
          <w:rFonts w:ascii="Times New Roman" w:eastAsia="Times New Roman" w:hAnsi="Times New Roman" w:cs="Times New Roman"/>
          <w:b/>
          <w:i/>
          <w:sz w:val="20"/>
          <w:u w:val="single" w:color="000000"/>
        </w:rPr>
        <w:t>Seminario</w:t>
      </w:r>
      <w:r>
        <w:rPr>
          <w:rFonts w:ascii="Times New Roman" w:eastAsia="Times New Roman" w:hAnsi="Times New Roman" w:cs="Times New Roman"/>
          <w:i/>
          <w:sz w:val="20"/>
        </w:rPr>
        <w:t xml:space="preserve">, lo que supondrá la combinación de desarrollos teóricos con actividades prácticas de análisis conceptual y estudios de casos, temas o problemas, a los efectos de presentar los desarrollos generales de los distintos temas.  </w:t>
      </w:r>
    </w:p>
    <w:p w:rsidR="00374CB7" w:rsidRDefault="00B4722E">
      <w:pPr>
        <w:spacing w:after="4" w:line="249" w:lineRule="auto"/>
        <w:ind w:left="10" w:right="34" w:hanging="10"/>
        <w:jc w:val="both"/>
      </w:pPr>
      <w:r>
        <w:rPr>
          <w:rFonts w:ascii="Times New Roman" w:eastAsia="Times New Roman" w:hAnsi="Times New Roman" w:cs="Times New Roman"/>
          <w:i/>
          <w:sz w:val="20"/>
          <w:u w:val="single" w:color="000000"/>
        </w:rPr>
        <w:t xml:space="preserve">Se combinará </w:t>
      </w:r>
      <w:r>
        <w:rPr>
          <w:rFonts w:ascii="Times New Roman" w:eastAsia="Times New Roman" w:hAnsi="Times New Roman" w:cs="Times New Roman"/>
          <w:i/>
          <w:sz w:val="20"/>
        </w:rPr>
        <w:t xml:space="preserve">el dictado de encuentros sincrónicos por videoconferencia o </w:t>
      </w:r>
      <w:proofErr w:type="gramStart"/>
      <w:r>
        <w:rPr>
          <w:rFonts w:ascii="Times New Roman" w:eastAsia="Times New Roman" w:hAnsi="Times New Roman" w:cs="Times New Roman"/>
          <w:i/>
          <w:sz w:val="20"/>
        </w:rPr>
        <w:t xml:space="preserve">presenciales, </w:t>
      </w:r>
      <w:r>
        <w:rPr>
          <w:rFonts w:ascii="Times New Roman" w:eastAsia="Times New Roman" w:hAnsi="Times New Roman" w:cs="Times New Roman"/>
          <w:i/>
          <w:color w:val="FF0000"/>
          <w:sz w:val="20"/>
        </w:rPr>
        <w:t xml:space="preserve"> </w:t>
      </w:r>
      <w:r>
        <w:rPr>
          <w:rFonts w:ascii="Times New Roman" w:eastAsia="Times New Roman" w:hAnsi="Times New Roman" w:cs="Times New Roman"/>
          <w:i/>
          <w:sz w:val="20"/>
          <w:u w:val="single" w:color="000000"/>
        </w:rPr>
        <w:t>con</w:t>
      </w:r>
      <w:proofErr w:type="gramEnd"/>
      <w:r>
        <w:rPr>
          <w:rFonts w:ascii="Times New Roman" w:eastAsia="Times New Roman" w:hAnsi="Times New Roman" w:cs="Times New Roman"/>
          <w:i/>
          <w:sz w:val="20"/>
          <w:u w:val="single" w:color="000000"/>
        </w:rPr>
        <w:t xml:space="preserve"> actividades a</w:t>
      </w:r>
      <w:r>
        <w:rPr>
          <w:rFonts w:ascii="Times New Roman" w:eastAsia="Times New Roman" w:hAnsi="Times New Roman" w:cs="Times New Roman"/>
          <w:i/>
          <w:sz w:val="20"/>
        </w:rPr>
        <w:t xml:space="preserve"> </w:t>
      </w:r>
      <w:r>
        <w:rPr>
          <w:rFonts w:ascii="Times New Roman" w:eastAsia="Times New Roman" w:hAnsi="Times New Roman" w:cs="Times New Roman"/>
          <w:i/>
          <w:sz w:val="20"/>
          <w:u w:val="single" w:color="000000"/>
        </w:rPr>
        <w:t xml:space="preserve">desarrollarse materiales didácticos propuestos en el aula virtual </w:t>
      </w:r>
      <w:r>
        <w:rPr>
          <w:rFonts w:ascii="Times New Roman" w:eastAsia="Times New Roman" w:hAnsi="Times New Roman" w:cs="Times New Roman"/>
          <w:i/>
          <w:sz w:val="20"/>
        </w:rPr>
        <w:t xml:space="preserve">donde se desplegarán distintos recursos educativos, acceso a bibliografía con sus guías de lectura y guías de trabajo (cuestionarios), espacios de intercambio y debate (foros), que permitirán al docente realizar un efectivo seguimiento de los aprendizajes por parte de los estudiantes. </w:t>
      </w:r>
      <w:r>
        <w:rPr>
          <w:rFonts w:ascii="Times New Roman" w:eastAsia="Times New Roman" w:hAnsi="Times New Roman" w:cs="Times New Roman"/>
          <w:i/>
          <w:sz w:val="20"/>
          <w:u w:val="single" w:color="000000"/>
        </w:rPr>
        <w:t>Previo a cada encuentro sincrónico</w:t>
      </w:r>
      <w:r>
        <w:rPr>
          <w:rFonts w:ascii="Times New Roman" w:eastAsia="Times New Roman" w:hAnsi="Times New Roman" w:cs="Times New Roman"/>
          <w:i/>
          <w:sz w:val="20"/>
        </w:rPr>
        <w:t xml:space="preserve">, - en caso de ser parte de las secuencias didácticas previstas- los estudiantes encontrarán en el aula virtual el material bibliográfico digital o el material didáctico disponible. </w:t>
      </w:r>
    </w:p>
    <w:p w:rsidR="00374CB7" w:rsidRDefault="00B4722E">
      <w:pPr>
        <w:spacing w:after="4" w:line="249" w:lineRule="auto"/>
        <w:ind w:left="10" w:right="34" w:hanging="10"/>
        <w:jc w:val="both"/>
      </w:pPr>
      <w:r>
        <w:rPr>
          <w:rFonts w:ascii="Times New Roman" w:eastAsia="Times New Roman" w:hAnsi="Times New Roman" w:cs="Times New Roman"/>
          <w:i/>
          <w:sz w:val="20"/>
          <w:u w:val="single" w:color="000000"/>
        </w:rPr>
        <w:t>Los encuentros sincrónicos</w:t>
      </w:r>
      <w:r>
        <w:rPr>
          <w:rFonts w:ascii="Times New Roman" w:eastAsia="Times New Roman" w:hAnsi="Times New Roman" w:cs="Times New Roman"/>
          <w:i/>
          <w:sz w:val="20"/>
        </w:rPr>
        <w:t xml:space="preserve"> se realizarán por videoconferencia o presenciales. En estos encuentros, en línea con el formato del seminario, el docente favorece los espacios de profundización teórica para abordar la bibliografía. </w:t>
      </w:r>
    </w:p>
    <w:p w:rsidR="00374CB7" w:rsidRDefault="00B4722E">
      <w:pPr>
        <w:spacing w:after="4" w:line="249" w:lineRule="auto"/>
        <w:ind w:left="10" w:right="34" w:hanging="10"/>
        <w:jc w:val="both"/>
      </w:pPr>
      <w:r>
        <w:rPr>
          <w:rFonts w:ascii="Times New Roman" w:eastAsia="Times New Roman" w:hAnsi="Times New Roman" w:cs="Times New Roman"/>
          <w:i/>
          <w:sz w:val="20"/>
          <w:u w:val="single" w:color="000000"/>
        </w:rPr>
        <w:t>Con posterioridad a la presentación de cada encuentro sincrónico</w:t>
      </w:r>
      <w:r>
        <w:rPr>
          <w:rFonts w:ascii="Times New Roman" w:eastAsia="Times New Roman" w:hAnsi="Times New Roman" w:cs="Times New Roman"/>
          <w:i/>
          <w:sz w:val="20"/>
        </w:rPr>
        <w:t xml:space="preserve">, se plantearán una serie de preguntas y cuestionarios (u otras actividades), que intentarán disparar la reflexión sobre los contenidos abordados a lo largo del programa.  </w:t>
      </w:r>
    </w:p>
    <w:p w:rsidR="00374CB7" w:rsidRDefault="00B4722E">
      <w:pPr>
        <w:spacing w:after="4" w:line="249" w:lineRule="auto"/>
        <w:ind w:left="10" w:right="34" w:hanging="10"/>
        <w:jc w:val="both"/>
      </w:pPr>
      <w:r>
        <w:rPr>
          <w:rFonts w:ascii="Times New Roman" w:eastAsia="Times New Roman" w:hAnsi="Times New Roman" w:cs="Times New Roman"/>
          <w:i/>
          <w:sz w:val="20"/>
        </w:rPr>
        <w:t xml:space="preserve">La interacción entre los participantes es fundamental en un ámbito de formación profesional.  </w:t>
      </w:r>
    </w:p>
    <w:p w:rsidR="00374CB7" w:rsidRDefault="00B4722E">
      <w:pPr>
        <w:spacing w:after="0"/>
        <w:ind w:left="15"/>
      </w:pPr>
      <w:r>
        <w:rPr>
          <w:rFonts w:ascii="Times New Roman" w:eastAsia="Times New Roman" w:hAnsi="Times New Roman" w:cs="Times New Roman"/>
          <w:i/>
          <w:sz w:val="20"/>
        </w:rPr>
        <w:t xml:space="preserve"> </w:t>
      </w:r>
    </w:p>
    <w:p w:rsidR="00374CB7" w:rsidRDefault="00B4722E">
      <w:pPr>
        <w:spacing w:after="4" w:line="249" w:lineRule="auto"/>
        <w:ind w:left="10" w:right="34" w:hanging="10"/>
        <w:jc w:val="both"/>
      </w:pPr>
      <w:r>
        <w:rPr>
          <w:rFonts w:ascii="Times New Roman" w:eastAsia="Times New Roman" w:hAnsi="Times New Roman" w:cs="Times New Roman"/>
          <w:b/>
          <w:sz w:val="20"/>
        </w:rPr>
        <w:t xml:space="preserve">Ejemplo 2: </w:t>
      </w:r>
      <w:r>
        <w:rPr>
          <w:rFonts w:ascii="Times New Roman" w:eastAsia="Times New Roman" w:hAnsi="Times New Roman" w:cs="Times New Roman"/>
          <w:i/>
          <w:sz w:val="20"/>
        </w:rPr>
        <w:t xml:space="preserve">Se adoptará para este curso teórico-práctico, una </w:t>
      </w:r>
      <w:r>
        <w:rPr>
          <w:rFonts w:ascii="Times New Roman" w:eastAsia="Times New Roman" w:hAnsi="Times New Roman" w:cs="Times New Roman"/>
          <w:i/>
          <w:sz w:val="20"/>
          <w:u w:val="single" w:color="000000"/>
        </w:rPr>
        <w:t xml:space="preserve">modalidad de </w:t>
      </w:r>
      <w:r>
        <w:rPr>
          <w:rFonts w:ascii="Times New Roman" w:eastAsia="Times New Roman" w:hAnsi="Times New Roman" w:cs="Times New Roman"/>
          <w:b/>
          <w:i/>
          <w:sz w:val="20"/>
          <w:u w:val="single" w:color="000000"/>
        </w:rPr>
        <w:t>Taller virtual</w:t>
      </w:r>
      <w:r>
        <w:rPr>
          <w:rFonts w:ascii="Times New Roman" w:eastAsia="Times New Roman" w:hAnsi="Times New Roman" w:cs="Times New Roman"/>
          <w:i/>
          <w:sz w:val="20"/>
        </w:rPr>
        <w:t>, en el que se trabajará a partir de ... (</w:t>
      </w:r>
      <w:r>
        <w:rPr>
          <w:rFonts w:ascii="Times New Roman" w:eastAsia="Times New Roman" w:hAnsi="Times New Roman" w:cs="Times New Roman"/>
          <w:i/>
          <w:sz w:val="20"/>
          <w:u w:val="single" w:color="000000"/>
        </w:rPr>
        <w:t>análisis y discusión de casos, resolución de problemas, ejercicios proyectuales, configuración de</w:t>
      </w:r>
      <w:r>
        <w:rPr>
          <w:rFonts w:ascii="Times New Roman" w:eastAsia="Times New Roman" w:hAnsi="Times New Roman" w:cs="Times New Roman"/>
          <w:i/>
          <w:sz w:val="20"/>
        </w:rPr>
        <w:t xml:space="preserve"> </w:t>
      </w:r>
      <w:r>
        <w:rPr>
          <w:rFonts w:ascii="Times New Roman" w:eastAsia="Times New Roman" w:hAnsi="Times New Roman" w:cs="Times New Roman"/>
          <w:i/>
          <w:sz w:val="20"/>
          <w:u w:val="single" w:color="000000"/>
        </w:rPr>
        <w:t>informes</w:t>
      </w:r>
      <w:r>
        <w:rPr>
          <w:rFonts w:ascii="Times New Roman" w:eastAsia="Times New Roman" w:hAnsi="Times New Roman" w:cs="Times New Roman"/>
          <w:i/>
          <w:sz w:val="20"/>
        </w:rPr>
        <w:t xml:space="preserve">), centrándose no sólo en el desarrollo de habilidades para la aplicación de estrategias, instrumentos y recursos a las diferentes problemáticas del campo disciplinar, sino en la comprensión de lo que el uso de estas herramientas suponen como fundamento teórico de la práctica.  </w:t>
      </w:r>
    </w:p>
    <w:p w:rsidR="00374CB7" w:rsidRDefault="00B4722E">
      <w:pPr>
        <w:spacing w:after="0" w:line="249" w:lineRule="auto"/>
        <w:ind w:left="10" w:hanging="10"/>
      </w:pPr>
      <w:r>
        <w:rPr>
          <w:rFonts w:ascii="Times New Roman" w:eastAsia="Times New Roman" w:hAnsi="Times New Roman" w:cs="Times New Roman"/>
          <w:i/>
          <w:sz w:val="20"/>
        </w:rPr>
        <w:t xml:space="preserve">Se trabajará a partir de una </w:t>
      </w:r>
      <w:r>
        <w:rPr>
          <w:rFonts w:ascii="Times New Roman" w:eastAsia="Times New Roman" w:hAnsi="Times New Roman" w:cs="Times New Roman"/>
          <w:i/>
          <w:sz w:val="20"/>
          <w:u w:val="single" w:color="000000"/>
        </w:rPr>
        <w:t>didáctica activa y participativa que favorezca la mirada reflexiva y acciones colaborativas</w:t>
      </w:r>
      <w:r>
        <w:rPr>
          <w:rFonts w:ascii="Times New Roman" w:eastAsia="Times New Roman" w:hAnsi="Times New Roman" w:cs="Times New Roman"/>
          <w:i/>
          <w:sz w:val="20"/>
        </w:rPr>
        <w:t xml:space="preserve"> </w:t>
      </w:r>
      <w:r>
        <w:rPr>
          <w:rFonts w:ascii="Times New Roman" w:eastAsia="Times New Roman" w:hAnsi="Times New Roman" w:cs="Times New Roman"/>
          <w:i/>
          <w:sz w:val="20"/>
          <w:u w:val="single" w:color="000000"/>
        </w:rPr>
        <w:t>propias de los entornos de trabajos digitales</w:t>
      </w:r>
      <w:r>
        <w:rPr>
          <w:rFonts w:ascii="Times New Roman" w:eastAsia="Times New Roman" w:hAnsi="Times New Roman" w:cs="Times New Roman"/>
          <w:i/>
          <w:sz w:val="20"/>
        </w:rPr>
        <w:t xml:space="preserve">.  </w:t>
      </w:r>
    </w:p>
    <w:p w:rsidR="00374CB7" w:rsidRDefault="00B4722E">
      <w:pPr>
        <w:spacing w:after="4" w:line="249" w:lineRule="auto"/>
        <w:ind w:left="10" w:right="34" w:hanging="10"/>
        <w:jc w:val="both"/>
      </w:pPr>
      <w:r>
        <w:rPr>
          <w:rFonts w:ascii="Times New Roman" w:eastAsia="Times New Roman" w:hAnsi="Times New Roman" w:cs="Times New Roman"/>
          <w:i/>
          <w:sz w:val="20"/>
          <w:u w:val="single" w:color="000000"/>
        </w:rPr>
        <w:t xml:space="preserve">Se combinará la realización de encuentros sincrónicos </w:t>
      </w:r>
      <w:r>
        <w:rPr>
          <w:rFonts w:ascii="Times New Roman" w:eastAsia="Times New Roman" w:hAnsi="Times New Roman" w:cs="Times New Roman"/>
          <w:i/>
          <w:sz w:val="20"/>
        </w:rPr>
        <w:t xml:space="preserve">por videoconferencia </w:t>
      </w:r>
      <w:r>
        <w:rPr>
          <w:rFonts w:ascii="Times New Roman" w:eastAsia="Times New Roman" w:hAnsi="Times New Roman" w:cs="Times New Roman"/>
          <w:i/>
          <w:sz w:val="20"/>
          <w:u w:val="single" w:color="000000"/>
        </w:rPr>
        <w:t>con actividades a desarrollarse en el aula</w:t>
      </w:r>
      <w:r>
        <w:rPr>
          <w:rFonts w:ascii="Times New Roman" w:eastAsia="Times New Roman" w:hAnsi="Times New Roman" w:cs="Times New Roman"/>
          <w:i/>
          <w:sz w:val="20"/>
        </w:rPr>
        <w:t xml:space="preserve"> </w:t>
      </w:r>
      <w:r>
        <w:rPr>
          <w:rFonts w:ascii="Times New Roman" w:eastAsia="Times New Roman" w:hAnsi="Times New Roman" w:cs="Times New Roman"/>
          <w:i/>
          <w:sz w:val="20"/>
          <w:u w:val="single" w:color="000000"/>
        </w:rPr>
        <w:t>virtual</w:t>
      </w:r>
      <w:r>
        <w:rPr>
          <w:rFonts w:ascii="Times New Roman" w:eastAsia="Times New Roman" w:hAnsi="Times New Roman" w:cs="Times New Roman"/>
          <w:i/>
          <w:sz w:val="20"/>
        </w:rPr>
        <w:t xml:space="preserve"> donde se brindarán recursos audiovisuales, material bibliográfico digital con sus correspondientes guías de lectura, y espacios de intercambio y debate (foros), que permitirán al docente realizar un efectivo seguimiento de los aprendizajes por parte de los estudiantes. </w:t>
      </w:r>
    </w:p>
    <w:p w:rsidR="00374CB7" w:rsidRDefault="00B4722E">
      <w:pPr>
        <w:spacing w:after="4" w:line="249" w:lineRule="auto"/>
        <w:ind w:left="10" w:right="34" w:hanging="10"/>
        <w:jc w:val="both"/>
      </w:pPr>
      <w:r>
        <w:rPr>
          <w:rFonts w:ascii="Times New Roman" w:eastAsia="Times New Roman" w:hAnsi="Times New Roman" w:cs="Times New Roman"/>
          <w:i/>
          <w:sz w:val="20"/>
          <w:u w:val="single" w:color="000000"/>
        </w:rPr>
        <w:t>Previo a cada encuentro sincrónico</w:t>
      </w:r>
      <w:r>
        <w:rPr>
          <w:rFonts w:ascii="Times New Roman" w:eastAsia="Times New Roman" w:hAnsi="Times New Roman" w:cs="Times New Roman"/>
          <w:i/>
          <w:sz w:val="20"/>
        </w:rPr>
        <w:t xml:space="preserve">, los materiales para lecturas y análisis serán facilitados a través del aula virtual, mediante enlaces a archivos adjuntos o materiales en línea. Dichos materiales deberán ser leídos y vistos por los estudiantes con anterioridad a cada encuentro a fin de poder aprovechar la participación en la misma.  </w:t>
      </w:r>
    </w:p>
    <w:p w:rsidR="00374CB7" w:rsidRDefault="00B4722E">
      <w:pPr>
        <w:spacing w:after="4" w:line="249" w:lineRule="auto"/>
        <w:ind w:left="10" w:right="34" w:hanging="10"/>
        <w:jc w:val="both"/>
      </w:pPr>
      <w:r>
        <w:rPr>
          <w:rFonts w:ascii="Times New Roman" w:eastAsia="Times New Roman" w:hAnsi="Times New Roman" w:cs="Times New Roman"/>
          <w:i/>
          <w:sz w:val="20"/>
          <w:u w:val="single" w:color="000000"/>
        </w:rPr>
        <w:t>Los encuentros sincrónicos</w:t>
      </w:r>
      <w:r>
        <w:rPr>
          <w:rFonts w:ascii="Times New Roman" w:eastAsia="Times New Roman" w:hAnsi="Times New Roman" w:cs="Times New Roman"/>
          <w:i/>
          <w:sz w:val="20"/>
        </w:rPr>
        <w:t xml:space="preserve"> se realizarán por videoconferencia. En estos encuentros, en línea con el formato del taller, el docente propondrá actividades de articulación y aplicación teórico-práctica que favorezcan la participación activa de los estudiantes. </w:t>
      </w:r>
    </w:p>
    <w:p w:rsidR="00374CB7" w:rsidRDefault="00B4722E">
      <w:pPr>
        <w:spacing w:after="4" w:line="249" w:lineRule="auto"/>
        <w:ind w:left="10" w:right="34" w:hanging="10"/>
        <w:jc w:val="both"/>
      </w:pPr>
      <w:r>
        <w:rPr>
          <w:rFonts w:ascii="Times New Roman" w:eastAsia="Times New Roman" w:hAnsi="Times New Roman" w:cs="Times New Roman"/>
          <w:i/>
          <w:sz w:val="20"/>
          <w:u w:val="single" w:color="000000"/>
        </w:rPr>
        <w:t>Con posterioridad a la presentación de cada encuentro sincrónico</w:t>
      </w:r>
      <w:r>
        <w:rPr>
          <w:rFonts w:ascii="Times New Roman" w:eastAsia="Times New Roman" w:hAnsi="Times New Roman" w:cs="Times New Roman"/>
          <w:i/>
          <w:sz w:val="20"/>
        </w:rPr>
        <w:t xml:space="preserve">, se plantearán actividades asincrónicas colaborativas de aplicación con el propósito de consolidar el desarrollo de las habilidades abordadas y favorecer los intercambios entre los estudiantes.  </w:t>
      </w:r>
    </w:p>
    <w:p w:rsidR="00374CB7" w:rsidRDefault="00B4722E">
      <w:pPr>
        <w:spacing w:after="4" w:line="249" w:lineRule="auto"/>
        <w:ind w:left="10" w:right="34" w:hanging="10"/>
        <w:jc w:val="both"/>
      </w:pPr>
      <w:r>
        <w:rPr>
          <w:rFonts w:ascii="Times New Roman" w:eastAsia="Times New Roman" w:hAnsi="Times New Roman" w:cs="Times New Roman"/>
          <w:i/>
          <w:sz w:val="20"/>
        </w:rPr>
        <w:t xml:space="preserve">La interacción entre los participantes es fundamental en un ámbito profesional de formación de posgrado.  </w:t>
      </w:r>
    </w:p>
    <w:p w:rsidR="00374CB7" w:rsidRDefault="00B4722E">
      <w:pPr>
        <w:spacing w:after="0"/>
        <w:ind w:left="15"/>
      </w:pPr>
      <w:r>
        <w:rPr>
          <w:rFonts w:ascii="Times New Roman" w:eastAsia="Times New Roman" w:hAnsi="Times New Roman" w:cs="Times New Roman"/>
          <w:i/>
          <w:sz w:val="20"/>
        </w:rPr>
        <w:t xml:space="preserve"> </w:t>
      </w:r>
    </w:p>
    <w:p w:rsidR="00374CB7" w:rsidRDefault="00B4722E">
      <w:pPr>
        <w:spacing w:after="0"/>
        <w:ind w:left="15"/>
      </w:pPr>
      <w:r>
        <w:rPr>
          <w:rFonts w:ascii="Times New Roman" w:eastAsia="Times New Roman" w:hAnsi="Times New Roman" w:cs="Times New Roman"/>
          <w:i/>
          <w:sz w:val="20"/>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La materia se desarrollará bajo una metodología de seminario, que combinará exposiciones teóricas con instancias prácticas de análisis de casos, lectura crítica y debate conceptual. La propuesta se centra en una metodología activa, en la que el estudiante tiene un rol protagónico en la construcción del conocimiento, a través de la lectura sistemática de bibliografía especializada, el análisis de contextos políticos y el intercambio reflexivo con sus pares y el docente.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Se priorizará una metodología basada en propuestas teóricas declarativas, complementada con estudios de casos y debates comparativos orientados a aplicar los marcos teóricos a contextos políticos reales, especialmente de América Latina. Se fomentará el desarrollo del pensamiento crítico, la capacidad de argumentación y la elaboración de hipótesis sobre fenómenos políticos complejos.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En caso de implementarse en modalidad combinada (presencial y a distancia), la propuesta se articulará del siguiente modo: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Los encuentros sincrónicos podrán realizarse presencialmente o por videoconferencia, y estarán orientados a la discusión e interpretación de los textos fundamentales, promoviendo la participación activa de los estudiantes.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El aula virtual se utilizará para poner a disposición la bibliografía digitalizada, guías de lectura, foros de intercambio, cuestionarios y actividades asincrónicas que complementen el trabajo en clase y profundicen el análisis conceptual.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Las actividades asincrónicas permitirán al estudiante preparar previamente cada unidad temática, a partir de la lectura dirigida de textos clave, y participar luego de instancias sincrónicas con una base conceptual sólida.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La modalidad a distancia conservará los mismos objetivos y criterios de evaluación que la modalidad presencial, y requerirá de una participación activa y sostenida en las actividades propuestas en el entorno virtual.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Esta metodología busca favorecer un proceso de aprendizaje reflexivo, riguroso y autónomo, en el que los estudiantes puedan apropiarse de herramientas analíticas para interpretar críticamente la realidad política.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3" w:line="253" w:lineRule="auto"/>
        <w:ind w:left="10" w:hanging="10"/>
      </w:pPr>
      <w:r>
        <w:rPr>
          <w:rFonts w:ascii="Times New Roman" w:eastAsia="Times New Roman" w:hAnsi="Times New Roman" w:cs="Times New Roman"/>
          <w:b/>
        </w:rPr>
        <w:t xml:space="preserve">9. 1. PLAN DE ACTIVIDADES/SECUENCIA DE ACTIVIDADES </w:t>
      </w:r>
      <w:r>
        <w:rPr>
          <w:rFonts w:ascii="Times New Roman" w:eastAsia="Times New Roman" w:hAnsi="Times New Roman" w:cs="Times New Roman"/>
        </w:rPr>
        <w:t xml:space="preserve"> </w:t>
      </w:r>
    </w:p>
    <w:p w:rsidR="00374CB7" w:rsidRDefault="00B4722E">
      <w:pPr>
        <w:spacing w:after="3" w:line="235" w:lineRule="auto"/>
        <w:ind w:left="10" w:right="31" w:hanging="10"/>
        <w:jc w:val="both"/>
      </w:pPr>
      <w:r>
        <w:rPr>
          <w:rFonts w:ascii="Times New Roman" w:eastAsia="Times New Roman" w:hAnsi="Times New Roman" w:cs="Times New Roman"/>
          <w:i/>
          <w:color w:val="434343"/>
          <w:sz w:val="20"/>
        </w:rPr>
        <w:t xml:space="preserve">Es un relato narrativo de las acciones que se desarrollan en el curso/cada módulo.  </w:t>
      </w:r>
    </w:p>
    <w:p w:rsidR="00374CB7" w:rsidRDefault="00B4722E">
      <w:pPr>
        <w:spacing w:after="5" w:line="249" w:lineRule="auto"/>
        <w:ind w:left="10" w:right="33" w:hanging="10"/>
        <w:jc w:val="both"/>
      </w:pPr>
      <w:r>
        <w:rPr>
          <w:rFonts w:ascii="Times New Roman" w:eastAsia="Times New Roman" w:hAnsi="Times New Roman" w:cs="Times New Roman"/>
          <w:i/>
          <w:color w:val="4A442A"/>
          <w:sz w:val="20"/>
        </w:rPr>
        <w:t xml:space="preserve">Orden y secuencia de los módulos y actividades, las estrategias y recursos que se utilizarán en la materia. Incluir, si corresponde, el detalle de las previsiones en el uso de tecnologías de información y comunicación que garanticen la cobertura de las actividades.  </w:t>
      </w:r>
    </w:p>
    <w:p w:rsidR="00374CB7" w:rsidRDefault="00B4722E">
      <w:pPr>
        <w:spacing w:after="3" w:line="235" w:lineRule="auto"/>
        <w:ind w:left="10" w:right="31" w:hanging="10"/>
        <w:jc w:val="both"/>
      </w:pPr>
      <w:r>
        <w:rPr>
          <w:rFonts w:ascii="Times New Roman" w:eastAsia="Times New Roman" w:hAnsi="Times New Roman" w:cs="Times New Roman"/>
          <w:i/>
          <w:color w:val="434343"/>
          <w:sz w:val="20"/>
        </w:rPr>
        <w:t xml:space="preserve">Se puede partir de las actividades sincrónicas y asincrónicas: tipo de actividad, obligaciones previas del alumno (por ejemplo, leer bibliografía, ver la </w:t>
      </w:r>
      <w:proofErr w:type="spellStart"/>
      <w:r>
        <w:rPr>
          <w:rFonts w:ascii="Times New Roman" w:eastAsia="Times New Roman" w:hAnsi="Times New Roman" w:cs="Times New Roman"/>
          <w:i/>
          <w:color w:val="434343"/>
          <w:sz w:val="20"/>
        </w:rPr>
        <w:t>videoclase</w:t>
      </w:r>
      <w:proofErr w:type="spellEnd"/>
      <w:r>
        <w:rPr>
          <w:rFonts w:ascii="Times New Roman" w:eastAsia="Times New Roman" w:hAnsi="Times New Roman" w:cs="Times New Roman"/>
          <w:i/>
          <w:color w:val="434343"/>
          <w:sz w:val="20"/>
        </w:rPr>
        <w:t xml:space="preserve">) y propósito del docente, enunciado de la consigna, la forma de presentar la actividad en el entorno virtual y con qué herramientas, forma de devolución del docente, forma de participación del alumno y tipo de interacciones.  </w:t>
      </w:r>
    </w:p>
    <w:p w:rsidR="00374CB7" w:rsidRDefault="00B4722E">
      <w:pPr>
        <w:spacing w:after="3" w:line="235" w:lineRule="auto"/>
        <w:ind w:left="10" w:right="31" w:hanging="10"/>
        <w:jc w:val="both"/>
      </w:pPr>
      <w:r>
        <w:rPr>
          <w:rFonts w:ascii="Times New Roman" w:eastAsia="Times New Roman" w:hAnsi="Times New Roman" w:cs="Times New Roman"/>
          <w:i/>
          <w:color w:val="434343"/>
          <w:sz w:val="20"/>
        </w:rPr>
        <w:t xml:space="preserve">También puede ser una enumeración de acciones </w:t>
      </w:r>
      <w:proofErr w:type="gramStart"/>
      <w:r>
        <w:rPr>
          <w:rFonts w:ascii="Times New Roman" w:eastAsia="Times New Roman" w:hAnsi="Times New Roman" w:cs="Times New Roman"/>
          <w:i/>
          <w:color w:val="434343"/>
          <w:sz w:val="20"/>
        </w:rPr>
        <w:t>cronológicas ,</w:t>
      </w:r>
      <w:proofErr w:type="gramEnd"/>
      <w:r>
        <w:rPr>
          <w:rFonts w:ascii="Times New Roman" w:eastAsia="Times New Roman" w:hAnsi="Times New Roman" w:cs="Times New Roman"/>
          <w:i/>
          <w:color w:val="434343"/>
          <w:sz w:val="20"/>
        </w:rPr>
        <w:t xml:space="preserve"> que incluya el cronograma de actividades semanales (por ejemplo, un cuadro de resumen que consigne: Semana, Actividad prevista (incluir: contenidos básicos, consigna de aprendizaje y recurso tecnológico), Tipo de actividad (obligatoria, sugerida, grupal, individual, etc. Interacción prevista (docente-</w:t>
      </w:r>
      <w:proofErr w:type="spellStart"/>
      <w:proofErr w:type="gramStart"/>
      <w:r>
        <w:rPr>
          <w:rFonts w:ascii="Times New Roman" w:eastAsia="Times New Roman" w:hAnsi="Times New Roman" w:cs="Times New Roman"/>
          <w:i/>
          <w:color w:val="434343"/>
          <w:sz w:val="20"/>
        </w:rPr>
        <w:t>alumno,docente</w:t>
      </w:r>
      <w:proofErr w:type="spellEnd"/>
      <w:proofErr w:type="gramEnd"/>
      <w:r>
        <w:rPr>
          <w:rFonts w:ascii="Times New Roman" w:eastAsia="Times New Roman" w:hAnsi="Times New Roman" w:cs="Times New Roman"/>
          <w:i/>
          <w:color w:val="434343"/>
          <w:sz w:val="20"/>
        </w:rPr>
        <w:t xml:space="preserve">-alumnos, alumnos entre sí). </w:t>
      </w:r>
    </w:p>
    <w:p w:rsidR="00374CB7" w:rsidRDefault="00B4722E">
      <w:pPr>
        <w:spacing w:after="0"/>
        <w:ind w:left="15"/>
      </w:pPr>
      <w:r>
        <w:rPr>
          <w:rFonts w:ascii="Times New Roman" w:eastAsia="Times New Roman" w:hAnsi="Times New Roman" w:cs="Times New Roman"/>
          <w:i/>
          <w:color w:val="4A442A"/>
          <w:sz w:val="20"/>
        </w:rPr>
        <w:t xml:space="preserve"> </w:t>
      </w:r>
    </w:p>
    <w:p w:rsidR="00374CB7" w:rsidRDefault="00B4722E">
      <w:pPr>
        <w:spacing w:after="0"/>
        <w:ind w:left="15"/>
      </w:pPr>
      <w:r>
        <w:rPr>
          <w:rFonts w:ascii="Times New Roman" w:eastAsia="Times New Roman" w:hAnsi="Times New Roman" w:cs="Times New Roman"/>
          <w:i/>
          <w:color w:val="4A442A"/>
          <w:sz w:val="20"/>
        </w:rPr>
        <w:t xml:space="preserve"> </w:t>
      </w:r>
    </w:p>
    <w:p w:rsidR="00374CB7" w:rsidRDefault="00B4722E">
      <w:pPr>
        <w:spacing w:after="0"/>
        <w:ind w:left="15"/>
      </w:pPr>
      <w:r>
        <w:rPr>
          <w:rFonts w:ascii="Times New Roman" w:eastAsia="Times New Roman" w:hAnsi="Times New Roman" w:cs="Times New Roman"/>
          <w:b/>
        </w:rPr>
        <w:t xml:space="preserve"> </w:t>
      </w:r>
    </w:p>
    <w:tbl>
      <w:tblPr>
        <w:tblStyle w:val="TableGrid"/>
        <w:tblW w:w="9627" w:type="dxa"/>
        <w:tblInd w:w="15" w:type="dxa"/>
        <w:tblCellMar>
          <w:top w:w="51" w:type="dxa"/>
        </w:tblCellMar>
        <w:tblLook w:val="04A0" w:firstRow="1" w:lastRow="0" w:firstColumn="1" w:lastColumn="0" w:noHBand="0" w:noVBand="1"/>
      </w:tblPr>
      <w:tblGrid>
        <w:gridCol w:w="1755"/>
        <w:gridCol w:w="7872"/>
      </w:tblGrid>
      <w:tr w:rsidR="00374CB7">
        <w:trPr>
          <w:trHeight w:val="230"/>
        </w:trPr>
        <w:tc>
          <w:tcPr>
            <w:tcW w:w="9627" w:type="dxa"/>
            <w:gridSpan w:val="2"/>
            <w:tcBorders>
              <w:top w:val="nil"/>
              <w:left w:val="nil"/>
              <w:bottom w:val="nil"/>
              <w:right w:val="nil"/>
            </w:tcBorders>
            <w:shd w:val="clear" w:color="auto" w:fill="FFFF00"/>
          </w:tcPr>
          <w:p w:rsidR="00374CB7" w:rsidRDefault="00B4722E">
            <w:pPr>
              <w:jc w:val="both"/>
            </w:pPr>
            <w:r>
              <w:rPr>
                <w:rFonts w:ascii="Times New Roman" w:eastAsia="Times New Roman" w:hAnsi="Times New Roman" w:cs="Times New Roman"/>
                <w:b/>
                <w:i/>
                <w:sz w:val="20"/>
              </w:rPr>
              <w:t>Se incorporan ejemplos orientadores para las materias que tienen actividades a distancia - recordar eliminar al</w:t>
            </w:r>
          </w:p>
        </w:tc>
      </w:tr>
      <w:tr w:rsidR="00374CB7">
        <w:trPr>
          <w:trHeight w:val="230"/>
        </w:trPr>
        <w:tc>
          <w:tcPr>
            <w:tcW w:w="1755" w:type="dxa"/>
            <w:tcBorders>
              <w:top w:val="nil"/>
              <w:left w:val="nil"/>
              <w:bottom w:val="nil"/>
              <w:right w:val="nil"/>
            </w:tcBorders>
            <w:shd w:val="clear" w:color="auto" w:fill="FFFF00"/>
          </w:tcPr>
          <w:p w:rsidR="00374CB7" w:rsidRDefault="00B4722E">
            <w:pPr>
              <w:jc w:val="both"/>
            </w:pPr>
            <w:r>
              <w:rPr>
                <w:rFonts w:ascii="Times New Roman" w:eastAsia="Times New Roman" w:hAnsi="Times New Roman" w:cs="Times New Roman"/>
                <w:b/>
                <w:i/>
                <w:sz w:val="20"/>
              </w:rPr>
              <w:t>finalizar el programa</w:t>
            </w:r>
          </w:p>
        </w:tc>
        <w:tc>
          <w:tcPr>
            <w:tcW w:w="7871" w:type="dxa"/>
            <w:tcBorders>
              <w:top w:val="nil"/>
              <w:left w:val="nil"/>
              <w:bottom w:val="nil"/>
              <w:right w:val="nil"/>
            </w:tcBorders>
          </w:tcPr>
          <w:p w:rsidR="00374CB7" w:rsidRDefault="00B4722E">
            <w:r>
              <w:rPr>
                <w:rFonts w:ascii="Times New Roman" w:eastAsia="Times New Roman" w:hAnsi="Times New Roman" w:cs="Times New Roman"/>
                <w:b/>
                <w:i/>
                <w:sz w:val="20"/>
              </w:rPr>
              <w:t xml:space="preserve"> </w:t>
            </w:r>
          </w:p>
        </w:tc>
      </w:tr>
    </w:tbl>
    <w:p w:rsidR="00374CB7" w:rsidRDefault="00B4722E">
      <w:pPr>
        <w:spacing w:after="0"/>
        <w:ind w:left="10" w:hanging="10"/>
      </w:pPr>
      <w:r>
        <w:rPr>
          <w:rFonts w:ascii="Times New Roman" w:eastAsia="Times New Roman" w:hAnsi="Times New Roman" w:cs="Times New Roman"/>
          <w:b/>
          <w:sz w:val="20"/>
        </w:rPr>
        <w:t xml:space="preserve">Ejemplo:  </w:t>
      </w:r>
    </w:p>
    <w:p w:rsidR="00374CB7" w:rsidRDefault="00B4722E">
      <w:pPr>
        <w:spacing w:after="4" w:line="249" w:lineRule="auto"/>
        <w:ind w:left="10" w:right="34" w:hanging="10"/>
        <w:jc w:val="both"/>
      </w:pPr>
      <w:r>
        <w:rPr>
          <w:rFonts w:ascii="Times New Roman" w:eastAsia="Times New Roman" w:hAnsi="Times New Roman" w:cs="Times New Roman"/>
          <w:i/>
          <w:sz w:val="20"/>
        </w:rPr>
        <w:t xml:space="preserve">La propuesta se brindará a los alumnos en modalidad ……. garantizando las estrategias de interacción académica presencial/virtual y el acceso a todos los recursos y materiales correspondientes a la asignatura a través del aula virtual correspondiente al SIED de la universidad.  </w:t>
      </w:r>
    </w:p>
    <w:p w:rsidR="00374CB7" w:rsidRDefault="00B4722E">
      <w:pPr>
        <w:spacing w:after="4" w:line="249" w:lineRule="auto"/>
        <w:ind w:left="10" w:right="34" w:hanging="10"/>
        <w:jc w:val="both"/>
      </w:pPr>
      <w:r>
        <w:rPr>
          <w:rFonts w:ascii="Times New Roman" w:eastAsia="Times New Roman" w:hAnsi="Times New Roman" w:cs="Times New Roman"/>
          <w:i/>
          <w:sz w:val="20"/>
        </w:rPr>
        <w:t xml:space="preserve">Entre ellos están: </w:t>
      </w:r>
    </w:p>
    <w:p w:rsidR="00374CB7" w:rsidRDefault="00B4722E">
      <w:pPr>
        <w:numPr>
          <w:ilvl w:val="0"/>
          <w:numId w:val="5"/>
        </w:numPr>
        <w:spacing w:after="4" w:line="249" w:lineRule="auto"/>
        <w:ind w:right="34" w:hanging="720"/>
        <w:jc w:val="both"/>
      </w:pPr>
      <w:r>
        <w:rPr>
          <w:rFonts w:ascii="Times New Roman" w:eastAsia="Times New Roman" w:hAnsi="Times New Roman" w:cs="Times New Roman"/>
          <w:i/>
          <w:sz w:val="20"/>
        </w:rPr>
        <w:t xml:space="preserve">Presentación y fundamentos de la asignatura. Presentación del profesor.  </w:t>
      </w:r>
    </w:p>
    <w:p w:rsidR="00374CB7" w:rsidRDefault="00B4722E">
      <w:pPr>
        <w:numPr>
          <w:ilvl w:val="0"/>
          <w:numId w:val="5"/>
        </w:numPr>
        <w:spacing w:after="4" w:line="249" w:lineRule="auto"/>
        <w:ind w:right="34" w:hanging="720"/>
        <w:jc w:val="both"/>
      </w:pPr>
      <w:r>
        <w:rPr>
          <w:rFonts w:ascii="Times New Roman" w:eastAsia="Times New Roman" w:hAnsi="Times New Roman" w:cs="Times New Roman"/>
          <w:i/>
          <w:sz w:val="20"/>
        </w:rPr>
        <w:t xml:space="preserve">Programa: Objetivos. Contenidos. Planificación / Cronograma.   </w:t>
      </w:r>
    </w:p>
    <w:p w:rsidR="00374CB7" w:rsidRDefault="00B4722E">
      <w:pPr>
        <w:numPr>
          <w:ilvl w:val="0"/>
          <w:numId w:val="5"/>
        </w:numPr>
        <w:spacing w:after="4" w:line="249" w:lineRule="auto"/>
        <w:ind w:right="34" w:hanging="720"/>
        <w:jc w:val="both"/>
      </w:pPr>
      <w:r>
        <w:rPr>
          <w:rFonts w:ascii="Times New Roman" w:eastAsia="Times New Roman" w:hAnsi="Times New Roman" w:cs="Times New Roman"/>
          <w:i/>
          <w:sz w:val="20"/>
        </w:rPr>
        <w:t xml:space="preserve">Actividades y materiales de cursado:  acceso a encuentros sincrónicos de tipo videoconferencia acceso a los materiales de lectura y audiovisuales, foros de discusión/debate sincrónicos y asincrónicos; consignas para la realización de trabajos prácticos y/o informes parciales </w:t>
      </w:r>
      <w:r>
        <w:rPr>
          <w:rFonts w:ascii="Arial" w:eastAsia="Arial" w:hAnsi="Arial" w:cs="Arial"/>
          <w:i/>
          <w:sz w:val="20"/>
        </w:rPr>
        <w:t xml:space="preserve">● </w:t>
      </w:r>
      <w:r>
        <w:rPr>
          <w:rFonts w:ascii="Times New Roman" w:eastAsia="Times New Roman" w:hAnsi="Times New Roman" w:cs="Times New Roman"/>
          <w:i/>
          <w:sz w:val="20"/>
        </w:rPr>
        <w:t xml:space="preserve">Actividad de evaluación. </w:t>
      </w:r>
    </w:p>
    <w:p w:rsidR="00374CB7" w:rsidRDefault="00B4722E">
      <w:pPr>
        <w:spacing w:after="4" w:line="249" w:lineRule="auto"/>
        <w:ind w:left="10" w:right="34" w:hanging="10"/>
        <w:jc w:val="both"/>
      </w:pPr>
      <w:r>
        <w:rPr>
          <w:rFonts w:ascii="Times New Roman" w:eastAsia="Times New Roman" w:hAnsi="Times New Roman" w:cs="Times New Roman"/>
          <w:i/>
          <w:sz w:val="20"/>
        </w:rPr>
        <w:t xml:space="preserve">El dictado del curso se desarrollará a lo largo de </w:t>
      </w:r>
      <w:r>
        <w:rPr>
          <w:rFonts w:ascii="Times New Roman" w:eastAsia="Times New Roman" w:hAnsi="Times New Roman" w:cs="Times New Roman"/>
          <w:i/>
          <w:color w:val="0000FF"/>
          <w:sz w:val="20"/>
        </w:rPr>
        <w:t>XX semanas</w:t>
      </w:r>
      <w:r>
        <w:rPr>
          <w:rFonts w:ascii="Times New Roman" w:eastAsia="Times New Roman" w:hAnsi="Times New Roman" w:cs="Times New Roman"/>
          <w:i/>
          <w:sz w:val="20"/>
        </w:rPr>
        <w:t>. Las actividades previstas para cada semana/</w:t>
      </w:r>
      <w:proofErr w:type="gramStart"/>
      <w:r>
        <w:rPr>
          <w:rFonts w:ascii="Times New Roman" w:eastAsia="Times New Roman" w:hAnsi="Times New Roman" w:cs="Times New Roman"/>
          <w:i/>
          <w:sz w:val="20"/>
        </w:rPr>
        <w:t>cada módulo se considerarán</w:t>
      </w:r>
      <w:proofErr w:type="gramEnd"/>
      <w:r>
        <w:rPr>
          <w:rFonts w:ascii="Times New Roman" w:eastAsia="Times New Roman" w:hAnsi="Times New Roman" w:cs="Times New Roman"/>
          <w:i/>
          <w:sz w:val="20"/>
        </w:rPr>
        <w:t xml:space="preserve"> equivalentes a</w:t>
      </w:r>
      <w:r>
        <w:rPr>
          <w:rFonts w:ascii="Times New Roman" w:eastAsia="Times New Roman" w:hAnsi="Times New Roman" w:cs="Times New Roman"/>
          <w:i/>
          <w:color w:val="0000FF"/>
          <w:sz w:val="20"/>
        </w:rPr>
        <w:t xml:space="preserve"> XX horas de cursado</w:t>
      </w:r>
      <w:r>
        <w:rPr>
          <w:rFonts w:ascii="Times New Roman" w:eastAsia="Times New Roman" w:hAnsi="Times New Roman" w:cs="Times New Roman"/>
          <w:i/>
          <w:sz w:val="20"/>
        </w:rPr>
        <w:t xml:space="preserve">.  </w:t>
      </w:r>
    </w:p>
    <w:p w:rsidR="00374CB7" w:rsidRDefault="00B4722E">
      <w:pPr>
        <w:spacing w:after="4" w:line="249" w:lineRule="auto"/>
        <w:ind w:left="10" w:right="34" w:hanging="10"/>
        <w:jc w:val="both"/>
      </w:pPr>
      <w:r>
        <w:rPr>
          <w:rFonts w:ascii="Times New Roman" w:eastAsia="Times New Roman" w:hAnsi="Times New Roman" w:cs="Times New Roman"/>
          <w:i/>
          <w:sz w:val="20"/>
        </w:rPr>
        <w:t xml:space="preserve">Cada semana tendrá </w:t>
      </w:r>
      <w:r>
        <w:rPr>
          <w:rFonts w:ascii="Times New Roman" w:eastAsia="Times New Roman" w:hAnsi="Times New Roman" w:cs="Times New Roman"/>
          <w:i/>
          <w:color w:val="0000FF"/>
          <w:sz w:val="20"/>
        </w:rPr>
        <w:t>XX encuentros sincrónicos</w:t>
      </w:r>
      <w:r>
        <w:rPr>
          <w:rFonts w:ascii="Times New Roman" w:eastAsia="Times New Roman" w:hAnsi="Times New Roman" w:cs="Times New Roman"/>
          <w:i/>
          <w:sz w:val="20"/>
        </w:rPr>
        <w:t xml:space="preserve"> por videoconferencia </w:t>
      </w:r>
      <w:r>
        <w:rPr>
          <w:rFonts w:ascii="Times New Roman" w:eastAsia="Times New Roman" w:hAnsi="Times New Roman" w:cs="Times New Roman"/>
          <w:i/>
          <w:color w:val="0070C0"/>
          <w:sz w:val="20"/>
        </w:rPr>
        <w:t xml:space="preserve">de XX horas </w:t>
      </w:r>
      <w:r>
        <w:rPr>
          <w:rFonts w:ascii="Times New Roman" w:eastAsia="Times New Roman" w:hAnsi="Times New Roman" w:cs="Times New Roman"/>
          <w:i/>
          <w:sz w:val="20"/>
        </w:rPr>
        <w:t xml:space="preserve">de duración que permitirán el abordaje de los contenidos teóricos del curso, como así también el desarrollo de las actividades prácticas (XX </w:t>
      </w:r>
      <w:proofErr w:type="spellStart"/>
      <w:r>
        <w:rPr>
          <w:rFonts w:ascii="Times New Roman" w:eastAsia="Times New Roman" w:hAnsi="Times New Roman" w:cs="Times New Roman"/>
          <w:i/>
          <w:sz w:val="20"/>
        </w:rPr>
        <w:t>hs</w:t>
      </w:r>
      <w:proofErr w:type="spellEnd"/>
      <w:r>
        <w:rPr>
          <w:rFonts w:ascii="Times New Roman" w:eastAsia="Times New Roman" w:hAnsi="Times New Roman" w:cs="Times New Roman"/>
          <w:i/>
          <w:sz w:val="20"/>
        </w:rPr>
        <w:t xml:space="preserve"> de Teoría y XX </w:t>
      </w:r>
      <w:proofErr w:type="spellStart"/>
      <w:r>
        <w:rPr>
          <w:rFonts w:ascii="Times New Roman" w:eastAsia="Times New Roman" w:hAnsi="Times New Roman" w:cs="Times New Roman"/>
          <w:i/>
          <w:sz w:val="20"/>
        </w:rPr>
        <w:t>hs</w:t>
      </w:r>
      <w:proofErr w:type="spellEnd"/>
      <w:r>
        <w:rPr>
          <w:rFonts w:ascii="Times New Roman" w:eastAsia="Times New Roman" w:hAnsi="Times New Roman" w:cs="Times New Roman"/>
          <w:i/>
          <w:sz w:val="20"/>
        </w:rPr>
        <w:t xml:space="preserve"> de Práctica). Además, se trabajará de manera asincrónica con material bibliográfico digital, guías de lectura para su comprensión; foros de puesta en común, presentación de avances mediante el envío de documentos digitales y devoluciones por parte del docente, </w:t>
      </w:r>
      <w:proofErr w:type="spellStart"/>
      <w:r>
        <w:rPr>
          <w:rFonts w:ascii="Times New Roman" w:eastAsia="Times New Roman" w:hAnsi="Times New Roman" w:cs="Times New Roman"/>
          <w:i/>
          <w:sz w:val="20"/>
        </w:rPr>
        <w:t>modalizados</w:t>
      </w:r>
      <w:proofErr w:type="spellEnd"/>
      <w:r>
        <w:rPr>
          <w:rFonts w:ascii="Times New Roman" w:eastAsia="Times New Roman" w:hAnsi="Times New Roman" w:cs="Times New Roman"/>
          <w:i/>
          <w:sz w:val="20"/>
        </w:rPr>
        <w:t xml:space="preserve"> a través del aula virtual. La presentación de los temas se da de manera gradual de menor a mayor complejidad e integración. </w:t>
      </w:r>
    </w:p>
    <w:p w:rsidR="00374CB7" w:rsidRDefault="00B4722E">
      <w:pPr>
        <w:spacing w:after="4" w:line="249" w:lineRule="auto"/>
        <w:ind w:left="10" w:right="34" w:hanging="10"/>
        <w:jc w:val="both"/>
      </w:pPr>
      <w:r>
        <w:rPr>
          <w:rFonts w:ascii="Times New Roman" w:eastAsia="Times New Roman" w:hAnsi="Times New Roman" w:cs="Times New Roman"/>
          <w:i/>
          <w:sz w:val="20"/>
        </w:rPr>
        <w:t>Las actividades de la última semana se destinarán a la síntesis de lo aprendido y cierre de la asignatura/del Trabajo Final del curso, mediante la</w:t>
      </w:r>
      <w:proofErr w:type="gramStart"/>
      <w:r>
        <w:rPr>
          <w:rFonts w:ascii="Times New Roman" w:eastAsia="Times New Roman" w:hAnsi="Times New Roman" w:cs="Times New Roman"/>
          <w:i/>
          <w:sz w:val="20"/>
        </w:rPr>
        <w:t xml:space="preserve"> ….</w:t>
      </w:r>
      <w:proofErr w:type="gramEnd"/>
      <w:r>
        <w:rPr>
          <w:rFonts w:ascii="Times New Roman" w:eastAsia="Times New Roman" w:hAnsi="Times New Roman" w:cs="Times New Roman"/>
          <w:i/>
          <w:sz w:val="20"/>
        </w:rPr>
        <w:t xml:space="preserve">(presentación, entrega, evaluación…).  </w:t>
      </w:r>
    </w:p>
    <w:p w:rsidR="00374CB7" w:rsidRDefault="00B4722E">
      <w:pPr>
        <w:spacing w:after="0"/>
        <w:ind w:left="15"/>
      </w:pPr>
      <w:r>
        <w:rPr>
          <w:rFonts w:ascii="Times New Roman" w:eastAsia="Times New Roman" w:hAnsi="Times New Roman" w:cs="Times New Roman"/>
          <w:sz w:val="20"/>
        </w:rPr>
        <w:t xml:space="preserve"> </w:t>
      </w:r>
    </w:p>
    <w:p w:rsidR="00374CB7" w:rsidRDefault="00B4722E">
      <w:pPr>
        <w:spacing w:after="0"/>
        <w:ind w:left="15"/>
      </w:pPr>
      <w:r>
        <w:rPr>
          <w:rFonts w:ascii="Times New Roman" w:eastAsia="Times New Roman" w:hAnsi="Times New Roman" w:cs="Times New Roman"/>
          <w:sz w:val="20"/>
        </w:rPr>
        <w:t xml:space="preserve"> </w:t>
      </w:r>
    </w:p>
    <w:p w:rsidR="00374CB7" w:rsidRDefault="00B4722E">
      <w:pPr>
        <w:spacing w:after="0"/>
        <w:ind w:left="15"/>
      </w:pPr>
      <w:r>
        <w:rPr>
          <w:rFonts w:ascii="Times New Roman" w:eastAsia="Times New Roman" w:hAnsi="Times New Roman" w:cs="Times New Roman"/>
          <w:sz w:val="20"/>
        </w:rPr>
        <w:t xml:space="preserve"> </w:t>
      </w:r>
    </w:p>
    <w:tbl>
      <w:tblPr>
        <w:tblStyle w:val="TableGrid"/>
        <w:tblW w:w="9522" w:type="dxa"/>
        <w:tblInd w:w="131" w:type="dxa"/>
        <w:tblCellMar>
          <w:top w:w="101" w:type="dxa"/>
          <w:left w:w="39" w:type="dxa"/>
        </w:tblCellMar>
        <w:tblLook w:val="04A0" w:firstRow="1" w:lastRow="0" w:firstColumn="1" w:lastColumn="0" w:noHBand="0" w:noVBand="1"/>
      </w:tblPr>
      <w:tblGrid>
        <w:gridCol w:w="940"/>
        <w:gridCol w:w="3360"/>
        <w:gridCol w:w="880"/>
        <w:gridCol w:w="860"/>
        <w:gridCol w:w="1740"/>
        <w:gridCol w:w="1742"/>
      </w:tblGrid>
      <w:tr w:rsidR="00374CB7">
        <w:trPr>
          <w:trHeight w:val="640"/>
        </w:trPr>
        <w:tc>
          <w:tcPr>
            <w:tcW w:w="940"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374CB7" w:rsidRDefault="00B4722E">
            <w:pPr>
              <w:spacing w:line="274" w:lineRule="auto"/>
              <w:ind w:left="10" w:right="1"/>
              <w:jc w:val="center"/>
            </w:pPr>
            <w:r>
              <w:rPr>
                <w:rFonts w:ascii="Times New Roman" w:eastAsia="Times New Roman" w:hAnsi="Times New Roman" w:cs="Times New Roman"/>
                <w:sz w:val="20"/>
              </w:rPr>
              <w:t xml:space="preserve">Semana Nº </w:t>
            </w:r>
          </w:p>
          <w:p w:rsidR="00374CB7" w:rsidRDefault="00B4722E">
            <w:pPr>
              <w:ind w:left="86"/>
            </w:pPr>
            <w:r>
              <w:rPr>
                <w:rFonts w:ascii="Times New Roman" w:eastAsia="Times New Roman" w:hAnsi="Times New Roman" w:cs="Times New Roman"/>
                <w:sz w:val="20"/>
              </w:rPr>
              <w:t xml:space="preserve">/Módulo </w:t>
            </w:r>
          </w:p>
        </w:tc>
        <w:tc>
          <w:tcPr>
            <w:tcW w:w="3360"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374CB7" w:rsidRDefault="00B4722E">
            <w:pPr>
              <w:spacing w:after="14"/>
              <w:ind w:right="36"/>
              <w:jc w:val="center"/>
            </w:pPr>
            <w:r>
              <w:rPr>
                <w:rFonts w:ascii="Times New Roman" w:eastAsia="Times New Roman" w:hAnsi="Times New Roman" w:cs="Times New Roman"/>
                <w:sz w:val="20"/>
              </w:rPr>
              <w:t xml:space="preserve">Actividad prevista </w:t>
            </w:r>
          </w:p>
          <w:p w:rsidR="00374CB7" w:rsidRDefault="00B4722E">
            <w:pPr>
              <w:jc w:val="center"/>
            </w:pPr>
            <w:r>
              <w:rPr>
                <w:rFonts w:ascii="Times New Roman" w:eastAsia="Times New Roman" w:hAnsi="Times New Roman" w:cs="Times New Roman"/>
                <w:sz w:val="20"/>
              </w:rPr>
              <w:t xml:space="preserve">(incluir: contenidos básicos, consigna de aprendizaje y recurso tecnológico) </w:t>
            </w: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6AA84F"/>
          </w:tcPr>
          <w:p w:rsidR="00374CB7" w:rsidRDefault="00B4722E">
            <w:pPr>
              <w:jc w:val="center"/>
            </w:pPr>
            <w:r>
              <w:rPr>
                <w:rFonts w:ascii="Times New Roman" w:eastAsia="Times New Roman" w:hAnsi="Times New Roman" w:cs="Times New Roman"/>
                <w:sz w:val="20"/>
              </w:rPr>
              <w:t xml:space="preserve">Duración de la actividad </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374CB7" w:rsidRDefault="00B4722E">
            <w:pPr>
              <w:spacing w:after="14"/>
              <w:ind w:right="21"/>
              <w:jc w:val="center"/>
            </w:pPr>
            <w:r>
              <w:rPr>
                <w:rFonts w:ascii="Times New Roman" w:eastAsia="Times New Roman" w:hAnsi="Times New Roman" w:cs="Times New Roman"/>
                <w:sz w:val="20"/>
              </w:rPr>
              <w:t xml:space="preserve">Tipo de actividad </w:t>
            </w:r>
          </w:p>
          <w:p w:rsidR="00374CB7" w:rsidRDefault="00B4722E">
            <w:pPr>
              <w:jc w:val="center"/>
            </w:pPr>
            <w:r>
              <w:rPr>
                <w:rFonts w:ascii="Times New Roman" w:eastAsia="Times New Roman" w:hAnsi="Times New Roman" w:cs="Times New Roman"/>
                <w:sz w:val="20"/>
              </w:rPr>
              <w:t xml:space="preserve">(obligatoria o sugerida / individual o grupal) </w:t>
            </w:r>
          </w:p>
        </w:tc>
        <w:tc>
          <w:tcPr>
            <w:tcW w:w="1742"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374CB7" w:rsidRDefault="00B4722E">
            <w:pPr>
              <w:ind w:left="22" w:hanging="22"/>
              <w:jc w:val="center"/>
            </w:pPr>
            <w:r>
              <w:rPr>
                <w:rFonts w:ascii="Times New Roman" w:eastAsia="Times New Roman" w:hAnsi="Times New Roman" w:cs="Times New Roman"/>
                <w:sz w:val="20"/>
              </w:rPr>
              <w:t xml:space="preserve">Interacción prevista (docente-alumno, docente-alumnos, alumnos entre sí) </w:t>
            </w:r>
          </w:p>
        </w:tc>
      </w:tr>
      <w:tr w:rsidR="00374CB7">
        <w:trPr>
          <w:trHeight w:val="600"/>
        </w:trPr>
        <w:tc>
          <w:tcPr>
            <w:tcW w:w="0" w:type="auto"/>
            <w:vMerge/>
            <w:tcBorders>
              <w:top w:val="nil"/>
              <w:left w:val="single" w:sz="8" w:space="0" w:color="000000"/>
              <w:bottom w:val="single" w:sz="8" w:space="0" w:color="000000"/>
              <w:right w:val="single" w:sz="8" w:space="0" w:color="000000"/>
            </w:tcBorders>
          </w:tcPr>
          <w:p w:rsidR="00374CB7" w:rsidRDefault="00374CB7"/>
        </w:tc>
        <w:tc>
          <w:tcPr>
            <w:tcW w:w="0" w:type="auto"/>
            <w:vMerge/>
            <w:tcBorders>
              <w:top w:val="nil"/>
              <w:left w:val="single" w:sz="8" w:space="0" w:color="000000"/>
              <w:bottom w:val="single" w:sz="8" w:space="0" w:color="000000"/>
              <w:right w:val="single" w:sz="8" w:space="0" w:color="000000"/>
            </w:tcBorders>
          </w:tcPr>
          <w:p w:rsidR="00374CB7" w:rsidRDefault="00374CB7"/>
        </w:tc>
        <w:tc>
          <w:tcPr>
            <w:tcW w:w="880" w:type="dxa"/>
            <w:tcBorders>
              <w:top w:val="single" w:sz="8" w:space="0" w:color="000000"/>
              <w:left w:val="single" w:sz="8" w:space="0" w:color="000000"/>
              <w:bottom w:val="single" w:sz="8" w:space="0" w:color="000000"/>
              <w:right w:val="single" w:sz="8" w:space="0" w:color="000000"/>
            </w:tcBorders>
            <w:shd w:val="clear" w:color="auto" w:fill="6AA84F"/>
            <w:vAlign w:val="center"/>
          </w:tcPr>
          <w:p w:rsidR="00374CB7" w:rsidRDefault="00B4722E">
            <w:pPr>
              <w:ind w:right="31"/>
              <w:jc w:val="center"/>
            </w:pPr>
            <w:r>
              <w:rPr>
                <w:rFonts w:ascii="Times New Roman" w:eastAsia="Times New Roman" w:hAnsi="Times New Roman" w:cs="Times New Roman"/>
                <w:i/>
                <w:sz w:val="20"/>
              </w:rPr>
              <w:t xml:space="preserve">Teoría </w:t>
            </w:r>
          </w:p>
        </w:tc>
        <w:tc>
          <w:tcPr>
            <w:tcW w:w="860" w:type="dxa"/>
            <w:tcBorders>
              <w:top w:val="single" w:sz="8" w:space="0" w:color="000000"/>
              <w:left w:val="single" w:sz="8" w:space="0" w:color="000000"/>
              <w:bottom w:val="single" w:sz="8" w:space="0" w:color="000000"/>
              <w:right w:val="single" w:sz="8" w:space="0" w:color="000000"/>
            </w:tcBorders>
            <w:shd w:val="clear" w:color="auto" w:fill="6AA84F"/>
            <w:vAlign w:val="center"/>
          </w:tcPr>
          <w:p w:rsidR="00374CB7" w:rsidRDefault="00B4722E">
            <w:pPr>
              <w:ind w:left="51"/>
            </w:pPr>
            <w:r>
              <w:rPr>
                <w:rFonts w:ascii="Times New Roman" w:eastAsia="Times New Roman" w:hAnsi="Times New Roman" w:cs="Times New Roman"/>
                <w:i/>
                <w:sz w:val="20"/>
              </w:rPr>
              <w:t xml:space="preserve">Práctica </w:t>
            </w:r>
          </w:p>
        </w:tc>
        <w:tc>
          <w:tcPr>
            <w:tcW w:w="0" w:type="auto"/>
            <w:vMerge/>
            <w:tcBorders>
              <w:top w:val="nil"/>
              <w:left w:val="single" w:sz="8" w:space="0" w:color="000000"/>
              <w:bottom w:val="single" w:sz="8" w:space="0" w:color="000000"/>
              <w:right w:val="single" w:sz="8" w:space="0" w:color="000000"/>
            </w:tcBorders>
          </w:tcPr>
          <w:p w:rsidR="00374CB7" w:rsidRDefault="00374CB7"/>
        </w:tc>
        <w:tc>
          <w:tcPr>
            <w:tcW w:w="0" w:type="auto"/>
            <w:vMerge/>
            <w:tcBorders>
              <w:top w:val="nil"/>
              <w:left w:val="single" w:sz="8" w:space="0" w:color="000000"/>
              <w:bottom w:val="single" w:sz="8" w:space="0" w:color="000000"/>
              <w:right w:val="single" w:sz="8" w:space="0" w:color="000000"/>
            </w:tcBorders>
          </w:tcPr>
          <w:p w:rsidR="00374CB7" w:rsidRDefault="00374CB7"/>
        </w:tc>
      </w:tr>
      <w:tr w:rsidR="00374CB7">
        <w:trPr>
          <w:trHeight w:val="3800"/>
        </w:trPr>
        <w:tc>
          <w:tcPr>
            <w:tcW w:w="940" w:type="dxa"/>
            <w:vMerge w:val="restart"/>
            <w:tcBorders>
              <w:top w:val="single" w:sz="8" w:space="0" w:color="000000"/>
              <w:left w:val="single" w:sz="8" w:space="0" w:color="000000"/>
              <w:bottom w:val="single" w:sz="8" w:space="0" w:color="000000"/>
              <w:right w:val="single" w:sz="8" w:space="0" w:color="000000"/>
            </w:tcBorders>
            <w:vAlign w:val="center"/>
          </w:tcPr>
          <w:p w:rsidR="00374CB7" w:rsidRDefault="00B4722E">
            <w:pPr>
              <w:ind w:right="41"/>
              <w:jc w:val="center"/>
            </w:pPr>
            <w:r>
              <w:rPr>
                <w:rFonts w:ascii="Times New Roman" w:eastAsia="Times New Roman" w:hAnsi="Times New Roman" w:cs="Times New Roman"/>
                <w:i/>
                <w:sz w:val="20"/>
              </w:rPr>
              <w:t xml:space="preserve">1 </w:t>
            </w:r>
          </w:p>
        </w:tc>
        <w:tc>
          <w:tcPr>
            <w:tcW w:w="3360" w:type="dxa"/>
            <w:tcBorders>
              <w:top w:val="single" w:sz="8" w:space="0" w:color="000000"/>
              <w:left w:val="single" w:sz="8" w:space="0" w:color="000000"/>
              <w:bottom w:val="single" w:sz="8" w:space="0" w:color="000000"/>
              <w:right w:val="single" w:sz="8" w:space="0" w:color="000000"/>
            </w:tcBorders>
          </w:tcPr>
          <w:p w:rsidR="00374CB7" w:rsidRDefault="00B4722E">
            <w:r>
              <w:rPr>
                <w:rFonts w:ascii="Times New Roman" w:eastAsia="Times New Roman" w:hAnsi="Times New Roman" w:cs="Times New Roman"/>
                <w:i/>
                <w:sz w:val="20"/>
              </w:rPr>
              <w:t xml:space="preserve">Contenidos: </w:t>
            </w:r>
          </w:p>
          <w:p w:rsidR="00374CB7" w:rsidRDefault="00B4722E">
            <w:pPr>
              <w:spacing w:line="238" w:lineRule="auto"/>
            </w:pPr>
            <w:r>
              <w:rPr>
                <w:rFonts w:ascii="Times New Roman" w:eastAsia="Times New Roman" w:hAnsi="Times New Roman" w:cs="Times New Roman"/>
                <w:i/>
                <w:sz w:val="20"/>
              </w:rPr>
              <w:t xml:space="preserve">Introducción: La disciplina Supuestos antropológicos. Caracterización de su objeto de estudio.  </w:t>
            </w:r>
          </w:p>
          <w:p w:rsidR="00374CB7" w:rsidRDefault="00B4722E">
            <w:r>
              <w:rPr>
                <w:rFonts w:ascii="Times New Roman" w:eastAsia="Times New Roman" w:hAnsi="Times New Roman" w:cs="Times New Roman"/>
                <w:i/>
                <w:sz w:val="20"/>
              </w:rPr>
              <w:t xml:space="preserve"> </w:t>
            </w:r>
          </w:p>
          <w:p w:rsidR="00374CB7" w:rsidRDefault="00B4722E">
            <w:r>
              <w:rPr>
                <w:rFonts w:ascii="Times New Roman" w:eastAsia="Times New Roman" w:hAnsi="Times New Roman" w:cs="Times New Roman"/>
                <w:i/>
                <w:sz w:val="20"/>
              </w:rPr>
              <w:t xml:space="preserve"> Recursos tecnológicos: </w:t>
            </w:r>
          </w:p>
          <w:p w:rsidR="00374CB7" w:rsidRDefault="00B4722E">
            <w:pPr>
              <w:numPr>
                <w:ilvl w:val="0"/>
                <w:numId w:val="10"/>
              </w:numPr>
              <w:spacing w:line="238" w:lineRule="auto"/>
              <w:ind w:right="147"/>
            </w:pPr>
            <w:r>
              <w:rPr>
                <w:rFonts w:ascii="Times New Roman" w:eastAsia="Times New Roman" w:hAnsi="Times New Roman" w:cs="Times New Roman"/>
                <w:i/>
                <w:sz w:val="20"/>
              </w:rPr>
              <w:t xml:space="preserve">Videoconferencia (sincrónico) con apoyo de recursos didácticos audiovisuales que lo </w:t>
            </w:r>
            <w:proofErr w:type="gramStart"/>
            <w:r>
              <w:rPr>
                <w:rFonts w:ascii="Times New Roman" w:eastAsia="Times New Roman" w:hAnsi="Times New Roman" w:cs="Times New Roman"/>
                <w:i/>
                <w:sz w:val="20"/>
              </w:rPr>
              <w:t>complementan  -</w:t>
            </w:r>
            <w:proofErr w:type="gramEnd"/>
            <w:r>
              <w:rPr>
                <w:rFonts w:ascii="Times New Roman" w:eastAsia="Times New Roman" w:hAnsi="Times New Roman" w:cs="Times New Roman"/>
                <w:i/>
                <w:sz w:val="20"/>
              </w:rPr>
              <w:t xml:space="preserve"> Video grabación del encuentro sincrónico a disposición en el aula virtual, para su apropiación en una instancia asincrónica.  </w:t>
            </w:r>
          </w:p>
          <w:p w:rsidR="00374CB7" w:rsidRDefault="00B4722E">
            <w:pPr>
              <w:numPr>
                <w:ilvl w:val="0"/>
                <w:numId w:val="10"/>
              </w:numPr>
              <w:spacing w:line="238" w:lineRule="auto"/>
              <w:ind w:right="147"/>
            </w:pPr>
            <w:r>
              <w:rPr>
                <w:rFonts w:ascii="Times New Roman" w:eastAsia="Times New Roman" w:hAnsi="Times New Roman" w:cs="Times New Roman"/>
                <w:i/>
                <w:sz w:val="20"/>
              </w:rPr>
              <w:t xml:space="preserve">Material bibliográfico digital y guías de lectura disponibles en el aula virtual. </w:t>
            </w:r>
          </w:p>
          <w:p w:rsidR="00374CB7" w:rsidRDefault="00B4722E">
            <w:r>
              <w:rPr>
                <w:rFonts w:ascii="Times New Roman" w:eastAsia="Times New Roman" w:hAnsi="Times New Roman" w:cs="Times New Roman"/>
                <w:i/>
                <w:sz w:val="20"/>
              </w:rPr>
              <w:t xml:space="preserve">(asincrónico) </w:t>
            </w:r>
          </w:p>
        </w:tc>
        <w:tc>
          <w:tcPr>
            <w:tcW w:w="880" w:type="dxa"/>
            <w:tcBorders>
              <w:top w:val="single" w:sz="8" w:space="0" w:color="000000"/>
              <w:left w:val="single" w:sz="8" w:space="0" w:color="000000"/>
              <w:bottom w:val="single" w:sz="8" w:space="0" w:color="000000"/>
              <w:right w:val="single" w:sz="8" w:space="0" w:color="000000"/>
            </w:tcBorders>
            <w:vAlign w:val="center"/>
          </w:tcPr>
          <w:p w:rsidR="00374CB7" w:rsidRDefault="00B4722E">
            <w:pPr>
              <w:ind w:left="102"/>
            </w:pPr>
            <w:r>
              <w:rPr>
                <w:rFonts w:ascii="Times New Roman" w:eastAsia="Times New Roman" w:hAnsi="Times New Roman" w:cs="Times New Roman"/>
                <w:i/>
                <w:sz w:val="20"/>
              </w:rPr>
              <w:t xml:space="preserve">2 horas  </w:t>
            </w:r>
          </w:p>
        </w:tc>
        <w:tc>
          <w:tcPr>
            <w:tcW w:w="860" w:type="dxa"/>
            <w:tcBorders>
              <w:top w:val="single" w:sz="8" w:space="0" w:color="000000"/>
              <w:left w:val="single" w:sz="8" w:space="0" w:color="000000"/>
              <w:bottom w:val="single" w:sz="8" w:space="0" w:color="000000"/>
              <w:right w:val="single" w:sz="8" w:space="0" w:color="000000"/>
            </w:tcBorders>
            <w:vAlign w:val="center"/>
          </w:tcPr>
          <w:p w:rsidR="00374CB7" w:rsidRDefault="00B4722E">
            <w:pPr>
              <w:ind w:left="19"/>
              <w:jc w:val="center"/>
            </w:pPr>
            <w:r>
              <w:rPr>
                <w:rFonts w:ascii="Times New Roman" w:eastAsia="Times New Roman" w:hAnsi="Times New Roman" w:cs="Times New Roman"/>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374CB7" w:rsidRDefault="00B4722E">
            <w:pPr>
              <w:ind w:right="21"/>
              <w:jc w:val="center"/>
            </w:pPr>
            <w:r>
              <w:rPr>
                <w:rFonts w:ascii="Times New Roman" w:eastAsia="Times New Roman" w:hAnsi="Times New Roman" w:cs="Times New Roman"/>
                <w:i/>
                <w:sz w:val="20"/>
              </w:rPr>
              <w:t xml:space="preserve">obligatoria </w:t>
            </w:r>
          </w:p>
        </w:tc>
        <w:tc>
          <w:tcPr>
            <w:tcW w:w="1742" w:type="dxa"/>
            <w:tcBorders>
              <w:top w:val="single" w:sz="8" w:space="0" w:color="000000"/>
              <w:left w:val="single" w:sz="8" w:space="0" w:color="000000"/>
              <w:bottom w:val="single" w:sz="8" w:space="0" w:color="000000"/>
              <w:right w:val="single" w:sz="8" w:space="0" w:color="000000"/>
            </w:tcBorders>
            <w:vAlign w:val="center"/>
          </w:tcPr>
          <w:p w:rsidR="00374CB7" w:rsidRDefault="00B4722E">
            <w:pPr>
              <w:ind w:right="23"/>
              <w:jc w:val="center"/>
            </w:pPr>
            <w:r>
              <w:rPr>
                <w:rFonts w:ascii="Times New Roman" w:eastAsia="Times New Roman" w:hAnsi="Times New Roman" w:cs="Times New Roman"/>
                <w:i/>
                <w:sz w:val="20"/>
              </w:rPr>
              <w:t xml:space="preserve">docente-alumnos </w:t>
            </w:r>
          </w:p>
        </w:tc>
      </w:tr>
      <w:tr w:rsidR="00374CB7">
        <w:trPr>
          <w:trHeight w:val="3920"/>
        </w:trPr>
        <w:tc>
          <w:tcPr>
            <w:tcW w:w="0" w:type="auto"/>
            <w:vMerge/>
            <w:tcBorders>
              <w:top w:val="nil"/>
              <w:left w:val="single" w:sz="8" w:space="0" w:color="000000"/>
              <w:bottom w:val="single" w:sz="8" w:space="0" w:color="000000"/>
              <w:right w:val="single" w:sz="8" w:space="0" w:color="000000"/>
            </w:tcBorders>
          </w:tcPr>
          <w:p w:rsidR="00374CB7" w:rsidRDefault="00374CB7"/>
        </w:tc>
        <w:tc>
          <w:tcPr>
            <w:tcW w:w="3360" w:type="dxa"/>
            <w:tcBorders>
              <w:top w:val="single" w:sz="8" w:space="0" w:color="000000"/>
              <w:left w:val="single" w:sz="8" w:space="0" w:color="000000"/>
              <w:bottom w:val="single" w:sz="8" w:space="0" w:color="000000"/>
              <w:right w:val="single" w:sz="8" w:space="0" w:color="000000"/>
            </w:tcBorders>
          </w:tcPr>
          <w:p w:rsidR="00374CB7" w:rsidRDefault="00B4722E">
            <w:pPr>
              <w:spacing w:after="14"/>
            </w:pPr>
            <w:r>
              <w:rPr>
                <w:rFonts w:ascii="Times New Roman" w:eastAsia="Times New Roman" w:hAnsi="Times New Roman" w:cs="Times New Roman"/>
                <w:b/>
                <w:i/>
                <w:sz w:val="20"/>
              </w:rPr>
              <w:t xml:space="preserve">Práctica </w:t>
            </w:r>
          </w:p>
          <w:p w:rsidR="00374CB7" w:rsidRDefault="00B4722E">
            <w:pPr>
              <w:spacing w:line="274" w:lineRule="auto"/>
            </w:pPr>
            <w:r>
              <w:rPr>
                <w:rFonts w:ascii="Times New Roman" w:eastAsia="Times New Roman" w:hAnsi="Times New Roman" w:cs="Times New Roman"/>
                <w:i/>
                <w:sz w:val="20"/>
              </w:rPr>
              <w:t xml:space="preserve"> Actividad N°1: Lectura La disciplina específica- Profundización de los conceptos a través de una guía de lectura.  </w:t>
            </w:r>
          </w:p>
          <w:p w:rsidR="00374CB7" w:rsidRDefault="00B4722E">
            <w:pPr>
              <w:spacing w:after="14"/>
            </w:pPr>
            <w:r>
              <w:rPr>
                <w:rFonts w:ascii="Times New Roman" w:eastAsia="Times New Roman" w:hAnsi="Times New Roman" w:cs="Times New Roman"/>
                <w:i/>
                <w:sz w:val="20"/>
              </w:rPr>
              <w:t xml:space="preserve"> </w:t>
            </w:r>
          </w:p>
          <w:p w:rsidR="00374CB7" w:rsidRDefault="00B4722E">
            <w:r>
              <w:rPr>
                <w:rFonts w:ascii="Times New Roman" w:eastAsia="Times New Roman" w:hAnsi="Times New Roman" w:cs="Times New Roman"/>
                <w:i/>
                <w:sz w:val="20"/>
              </w:rPr>
              <w:t xml:space="preserve"> Recursos tecnológicos: </w:t>
            </w:r>
          </w:p>
          <w:p w:rsidR="00374CB7" w:rsidRDefault="00B4722E">
            <w:pPr>
              <w:numPr>
                <w:ilvl w:val="0"/>
                <w:numId w:val="11"/>
              </w:numPr>
              <w:spacing w:line="238" w:lineRule="auto"/>
              <w:ind w:right="210"/>
            </w:pPr>
            <w:r>
              <w:rPr>
                <w:rFonts w:ascii="Times New Roman" w:eastAsia="Times New Roman" w:hAnsi="Times New Roman" w:cs="Times New Roman"/>
                <w:i/>
                <w:sz w:val="20"/>
              </w:rPr>
              <w:t xml:space="preserve">Material bibliográfico digital y guías de lectura disponibles en el aula virtual. </w:t>
            </w:r>
          </w:p>
          <w:p w:rsidR="00374CB7" w:rsidRDefault="00B4722E">
            <w:r>
              <w:rPr>
                <w:rFonts w:ascii="Times New Roman" w:eastAsia="Times New Roman" w:hAnsi="Times New Roman" w:cs="Times New Roman"/>
                <w:i/>
                <w:sz w:val="20"/>
              </w:rPr>
              <w:t xml:space="preserve">(asincrónico) </w:t>
            </w:r>
          </w:p>
          <w:p w:rsidR="00374CB7" w:rsidRDefault="00B4722E">
            <w:pPr>
              <w:numPr>
                <w:ilvl w:val="0"/>
                <w:numId w:val="11"/>
              </w:numPr>
              <w:ind w:right="210"/>
            </w:pPr>
            <w:r>
              <w:rPr>
                <w:rFonts w:ascii="Times New Roman" w:eastAsia="Times New Roman" w:hAnsi="Times New Roman" w:cs="Times New Roman"/>
                <w:i/>
                <w:sz w:val="20"/>
              </w:rPr>
              <w:t xml:space="preserve">Foro de participación escrita en el aula virtual (asincrónico) - Espacio digital (Tarea) para la presentación de la resolución del ejercicio. (asincrónico)  </w:t>
            </w:r>
          </w:p>
        </w:tc>
        <w:tc>
          <w:tcPr>
            <w:tcW w:w="880" w:type="dxa"/>
            <w:tcBorders>
              <w:top w:val="single" w:sz="8" w:space="0" w:color="000000"/>
              <w:left w:val="single" w:sz="8" w:space="0" w:color="000000"/>
              <w:bottom w:val="single" w:sz="8" w:space="0" w:color="000000"/>
              <w:right w:val="single" w:sz="8" w:space="0" w:color="000000"/>
            </w:tcBorders>
            <w:vAlign w:val="center"/>
          </w:tcPr>
          <w:p w:rsidR="00374CB7" w:rsidRDefault="00B4722E">
            <w:pPr>
              <w:ind w:left="19"/>
              <w:jc w:val="center"/>
            </w:pPr>
            <w:r>
              <w:rPr>
                <w:rFonts w:ascii="Times New Roman" w:eastAsia="Times New Roman" w:hAnsi="Times New Roman" w:cs="Times New Roman"/>
                <w:i/>
                <w:sz w:val="20"/>
              </w:rPr>
              <w:t xml:space="preserve"> </w:t>
            </w:r>
          </w:p>
        </w:tc>
        <w:tc>
          <w:tcPr>
            <w:tcW w:w="860" w:type="dxa"/>
            <w:tcBorders>
              <w:top w:val="single" w:sz="8" w:space="0" w:color="000000"/>
              <w:left w:val="single" w:sz="8" w:space="0" w:color="000000"/>
              <w:bottom w:val="single" w:sz="8" w:space="0" w:color="000000"/>
              <w:right w:val="single" w:sz="8" w:space="0" w:color="000000"/>
            </w:tcBorders>
            <w:vAlign w:val="center"/>
          </w:tcPr>
          <w:p w:rsidR="00374CB7" w:rsidRDefault="00B4722E">
            <w:pPr>
              <w:ind w:left="92"/>
            </w:pPr>
            <w:r>
              <w:rPr>
                <w:rFonts w:ascii="Times New Roman" w:eastAsia="Times New Roman" w:hAnsi="Times New Roman" w:cs="Times New Roman"/>
                <w:i/>
                <w:sz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vAlign w:val="center"/>
          </w:tcPr>
          <w:p w:rsidR="00374CB7" w:rsidRDefault="00B4722E">
            <w:pPr>
              <w:spacing w:after="14"/>
              <w:ind w:right="21"/>
              <w:jc w:val="center"/>
            </w:pPr>
            <w:r>
              <w:rPr>
                <w:rFonts w:ascii="Times New Roman" w:eastAsia="Times New Roman" w:hAnsi="Times New Roman" w:cs="Times New Roman"/>
                <w:i/>
                <w:sz w:val="20"/>
              </w:rPr>
              <w:t xml:space="preserve">obligatorio </w:t>
            </w:r>
          </w:p>
          <w:p w:rsidR="00374CB7" w:rsidRDefault="00B4722E">
            <w:pPr>
              <w:ind w:right="21"/>
              <w:jc w:val="center"/>
            </w:pPr>
            <w:r>
              <w:rPr>
                <w:rFonts w:ascii="Times New Roman" w:eastAsia="Times New Roman" w:hAnsi="Times New Roman" w:cs="Times New Roman"/>
                <w:i/>
                <w:sz w:val="20"/>
              </w:rPr>
              <w:t xml:space="preserve">individual  </w:t>
            </w:r>
          </w:p>
        </w:tc>
        <w:tc>
          <w:tcPr>
            <w:tcW w:w="1742" w:type="dxa"/>
            <w:tcBorders>
              <w:top w:val="single" w:sz="8" w:space="0" w:color="000000"/>
              <w:left w:val="single" w:sz="8" w:space="0" w:color="000000"/>
              <w:bottom w:val="single" w:sz="8" w:space="0" w:color="000000"/>
              <w:right w:val="single" w:sz="8" w:space="0" w:color="000000"/>
            </w:tcBorders>
            <w:vAlign w:val="center"/>
          </w:tcPr>
          <w:p w:rsidR="00374CB7" w:rsidRDefault="00B4722E">
            <w:pPr>
              <w:ind w:right="23"/>
              <w:jc w:val="center"/>
            </w:pPr>
            <w:r>
              <w:rPr>
                <w:rFonts w:ascii="Times New Roman" w:eastAsia="Times New Roman" w:hAnsi="Times New Roman" w:cs="Times New Roman"/>
                <w:i/>
                <w:sz w:val="20"/>
              </w:rPr>
              <w:t xml:space="preserve">docente-alumno </w:t>
            </w:r>
          </w:p>
        </w:tc>
      </w:tr>
      <w:tr w:rsidR="00374CB7">
        <w:trPr>
          <w:trHeight w:val="2640"/>
        </w:trPr>
        <w:tc>
          <w:tcPr>
            <w:tcW w:w="940" w:type="dxa"/>
            <w:tcBorders>
              <w:top w:val="single" w:sz="8" w:space="0" w:color="000000"/>
              <w:left w:val="single" w:sz="8" w:space="0" w:color="000000"/>
              <w:bottom w:val="single" w:sz="8" w:space="0" w:color="000000"/>
              <w:right w:val="single" w:sz="8" w:space="0" w:color="000000"/>
            </w:tcBorders>
            <w:vAlign w:val="center"/>
          </w:tcPr>
          <w:p w:rsidR="00374CB7" w:rsidRDefault="00B4722E">
            <w:pPr>
              <w:ind w:right="41"/>
              <w:jc w:val="center"/>
            </w:pPr>
            <w:r>
              <w:rPr>
                <w:rFonts w:ascii="Times New Roman" w:eastAsia="Times New Roman" w:hAnsi="Times New Roman" w:cs="Times New Roman"/>
                <w:i/>
                <w:sz w:val="20"/>
              </w:rPr>
              <w:t xml:space="preserve">2 </w:t>
            </w:r>
          </w:p>
        </w:tc>
        <w:tc>
          <w:tcPr>
            <w:tcW w:w="3360" w:type="dxa"/>
            <w:tcBorders>
              <w:top w:val="single" w:sz="8" w:space="0" w:color="000000"/>
              <w:left w:val="single" w:sz="8" w:space="0" w:color="000000"/>
              <w:bottom w:val="single" w:sz="8" w:space="0" w:color="000000"/>
              <w:right w:val="single" w:sz="8" w:space="0" w:color="000000"/>
            </w:tcBorders>
          </w:tcPr>
          <w:p w:rsidR="00374CB7" w:rsidRDefault="00B4722E">
            <w:r>
              <w:rPr>
                <w:rFonts w:ascii="Times New Roman" w:eastAsia="Times New Roman" w:hAnsi="Times New Roman" w:cs="Times New Roman"/>
                <w:i/>
                <w:sz w:val="20"/>
              </w:rPr>
              <w:t xml:space="preserve">Contenidos: </w:t>
            </w:r>
          </w:p>
          <w:p w:rsidR="00374CB7" w:rsidRDefault="00B4722E">
            <w:r>
              <w:rPr>
                <w:rFonts w:ascii="Times New Roman" w:eastAsia="Times New Roman" w:hAnsi="Times New Roman" w:cs="Times New Roman"/>
                <w:i/>
                <w:sz w:val="20"/>
              </w:rPr>
              <w:t xml:space="preserve">Características de la disciplina.  </w:t>
            </w:r>
          </w:p>
          <w:p w:rsidR="00374CB7" w:rsidRDefault="00B4722E">
            <w:pPr>
              <w:spacing w:line="238" w:lineRule="auto"/>
            </w:pPr>
            <w:r>
              <w:rPr>
                <w:rFonts w:ascii="Times New Roman" w:eastAsia="Times New Roman" w:hAnsi="Times New Roman" w:cs="Times New Roman"/>
                <w:i/>
                <w:sz w:val="20"/>
              </w:rPr>
              <w:t xml:space="preserve">Métodos y campos de aplicación Perspectivas históricas. Sus grandes núcleos temáticos e intervención en </w:t>
            </w:r>
          </w:p>
          <w:p w:rsidR="00374CB7" w:rsidRDefault="00B4722E">
            <w:r>
              <w:rPr>
                <w:rFonts w:ascii="Times New Roman" w:eastAsia="Times New Roman" w:hAnsi="Times New Roman" w:cs="Times New Roman"/>
                <w:i/>
                <w:sz w:val="20"/>
              </w:rPr>
              <w:t xml:space="preserve">diferentes contextos   </w:t>
            </w:r>
          </w:p>
          <w:p w:rsidR="00374CB7" w:rsidRDefault="00B4722E">
            <w:r>
              <w:rPr>
                <w:rFonts w:ascii="Times New Roman" w:eastAsia="Times New Roman" w:hAnsi="Times New Roman" w:cs="Times New Roman"/>
                <w:i/>
                <w:sz w:val="20"/>
              </w:rPr>
              <w:t xml:space="preserve"> </w:t>
            </w:r>
          </w:p>
          <w:p w:rsidR="00374CB7" w:rsidRDefault="00B4722E">
            <w:r>
              <w:rPr>
                <w:rFonts w:ascii="Times New Roman" w:eastAsia="Times New Roman" w:hAnsi="Times New Roman" w:cs="Times New Roman"/>
                <w:i/>
                <w:sz w:val="20"/>
              </w:rPr>
              <w:t xml:space="preserve"> Recursos tecnológicos: </w:t>
            </w:r>
          </w:p>
          <w:p w:rsidR="00374CB7" w:rsidRDefault="00B4722E">
            <w:r>
              <w:rPr>
                <w:rFonts w:ascii="Times New Roman" w:eastAsia="Times New Roman" w:hAnsi="Times New Roman" w:cs="Times New Roman"/>
                <w:i/>
                <w:sz w:val="20"/>
              </w:rPr>
              <w:t xml:space="preserve">- Videoconferencia (sincrónico) con apoyo de recursos didácticos audiovisuales que lo complementan  </w:t>
            </w:r>
          </w:p>
        </w:tc>
        <w:tc>
          <w:tcPr>
            <w:tcW w:w="880" w:type="dxa"/>
            <w:tcBorders>
              <w:top w:val="single" w:sz="8" w:space="0" w:color="000000"/>
              <w:left w:val="single" w:sz="8" w:space="0" w:color="000000"/>
              <w:bottom w:val="single" w:sz="8" w:space="0" w:color="000000"/>
              <w:right w:val="single" w:sz="8" w:space="0" w:color="000000"/>
            </w:tcBorders>
            <w:vAlign w:val="center"/>
          </w:tcPr>
          <w:p w:rsidR="00374CB7" w:rsidRDefault="00B4722E">
            <w:pPr>
              <w:ind w:left="102"/>
            </w:pPr>
            <w:r>
              <w:rPr>
                <w:rFonts w:ascii="Times New Roman" w:eastAsia="Times New Roman" w:hAnsi="Times New Roman" w:cs="Times New Roman"/>
                <w:i/>
                <w:sz w:val="20"/>
              </w:rPr>
              <w:t xml:space="preserve">2 horas </w:t>
            </w:r>
          </w:p>
        </w:tc>
        <w:tc>
          <w:tcPr>
            <w:tcW w:w="860" w:type="dxa"/>
            <w:tcBorders>
              <w:top w:val="single" w:sz="8" w:space="0" w:color="000000"/>
              <w:left w:val="single" w:sz="8" w:space="0" w:color="000000"/>
              <w:bottom w:val="single" w:sz="8" w:space="0" w:color="000000"/>
              <w:right w:val="single" w:sz="8" w:space="0" w:color="000000"/>
            </w:tcBorders>
            <w:vAlign w:val="center"/>
          </w:tcPr>
          <w:p w:rsidR="00374CB7" w:rsidRDefault="00B4722E">
            <w:pPr>
              <w:ind w:left="19"/>
              <w:jc w:val="center"/>
            </w:pPr>
            <w:r>
              <w:rPr>
                <w:rFonts w:ascii="Times New Roman" w:eastAsia="Times New Roman" w:hAnsi="Times New Roman" w:cs="Times New Roman"/>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374CB7" w:rsidRDefault="00B4722E">
            <w:pPr>
              <w:ind w:right="21"/>
              <w:jc w:val="center"/>
            </w:pPr>
            <w:r>
              <w:rPr>
                <w:rFonts w:ascii="Times New Roman" w:eastAsia="Times New Roman" w:hAnsi="Times New Roman" w:cs="Times New Roman"/>
                <w:i/>
                <w:sz w:val="20"/>
              </w:rPr>
              <w:t xml:space="preserve">obligatoria </w:t>
            </w:r>
          </w:p>
        </w:tc>
        <w:tc>
          <w:tcPr>
            <w:tcW w:w="1742" w:type="dxa"/>
            <w:tcBorders>
              <w:top w:val="single" w:sz="8" w:space="0" w:color="000000"/>
              <w:left w:val="single" w:sz="8" w:space="0" w:color="000000"/>
              <w:bottom w:val="single" w:sz="8" w:space="0" w:color="000000"/>
              <w:right w:val="single" w:sz="8" w:space="0" w:color="000000"/>
            </w:tcBorders>
            <w:vAlign w:val="center"/>
          </w:tcPr>
          <w:p w:rsidR="00374CB7" w:rsidRDefault="00B4722E">
            <w:pPr>
              <w:ind w:right="23"/>
              <w:jc w:val="center"/>
            </w:pPr>
            <w:r>
              <w:rPr>
                <w:rFonts w:ascii="Times New Roman" w:eastAsia="Times New Roman" w:hAnsi="Times New Roman" w:cs="Times New Roman"/>
                <w:i/>
                <w:sz w:val="20"/>
              </w:rPr>
              <w:t xml:space="preserve">docente-alumnos </w:t>
            </w:r>
          </w:p>
        </w:tc>
      </w:tr>
      <w:tr w:rsidR="00374CB7">
        <w:trPr>
          <w:trHeight w:val="1720"/>
        </w:trPr>
        <w:tc>
          <w:tcPr>
            <w:tcW w:w="940" w:type="dxa"/>
            <w:vMerge w:val="restart"/>
            <w:tcBorders>
              <w:top w:val="single" w:sz="8" w:space="0" w:color="000000"/>
              <w:left w:val="single" w:sz="8" w:space="0" w:color="000000"/>
              <w:bottom w:val="single" w:sz="8" w:space="0" w:color="000000"/>
              <w:right w:val="single" w:sz="8" w:space="0" w:color="000000"/>
            </w:tcBorders>
          </w:tcPr>
          <w:p w:rsidR="00374CB7" w:rsidRDefault="00374CB7"/>
        </w:tc>
        <w:tc>
          <w:tcPr>
            <w:tcW w:w="3360" w:type="dxa"/>
            <w:tcBorders>
              <w:top w:val="single" w:sz="8" w:space="0" w:color="000000"/>
              <w:left w:val="single" w:sz="8" w:space="0" w:color="000000"/>
              <w:bottom w:val="single" w:sz="8" w:space="0" w:color="000000"/>
              <w:right w:val="single" w:sz="8" w:space="0" w:color="000000"/>
            </w:tcBorders>
          </w:tcPr>
          <w:p w:rsidR="00374CB7" w:rsidRDefault="00B4722E">
            <w:pPr>
              <w:numPr>
                <w:ilvl w:val="0"/>
                <w:numId w:val="12"/>
              </w:numPr>
              <w:spacing w:line="238" w:lineRule="auto"/>
            </w:pPr>
            <w:r>
              <w:rPr>
                <w:rFonts w:ascii="Times New Roman" w:eastAsia="Times New Roman" w:hAnsi="Times New Roman" w:cs="Times New Roman"/>
                <w:i/>
                <w:sz w:val="20"/>
              </w:rPr>
              <w:t xml:space="preserve">Video grabación del encuentro sincrónico a disposición en el aula virtual, para su apropiación en una instancia asincrónica.  </w:t>
            </w:r>
          </w:p>
          <w:p w:rsidR="00374CB7" w:rsidRDefault="00B4722E">
            <w:pPr>
              <w:numPr>
                <w:ilvl w:val="0"/>
                <w:numId w:val="12"/>
              </w:numPr>
            </w:pPr>
            <w:r>
              <w:rPr>
                <w:rFonts w:ascii="Times New Roman" w:eastAsia="Times New Roman" w:hAnsi="Times New Roman" w:cs="Times New Roman"/>
                <w:i/>
                <w:sz w:val="20"/>
              </w:rPr>
              <w:t xml:space="preserve">Material bibliográfico digital y audiovisual disponibles en el aula virtual. (asincrónico) </w:t>
            </w:r>
          </w:p>
        </w:tc>
        <w:tc>
          <w:tcPr>
            <w:tcW w:w="880" w:type="dxa"/>
            <w:tcBorders>
              <w:top w:val="single" w:sz="8" w:space="0" w:color="000000"/>
              <w:left w:val="single" w:sz="8" w:space="0" w:color="000000"/>
              <w:bottom w:val="single" w:sz="8" w:space="0" w:color="000000"/>
              <w:right w:val="single" w:sz="8" w:space="0" w:color="000000"/>
            </w:tcBorders>
          </w:tcPr>
          <w:p w:rsidR="00374CB7" w:rsidRDefault="00374CB7"/>
        </w:tc>
        <w:tc>
          <w:tcPr>
            <w:tcW w:w="860" w:type="dxa"/>
            <w:tcBorders>
              <w:top w:val="single" w:sz="8" w:space="0" w:color="000000"/>
              <w:left w:val="single" w:sz="8" w:space="0" w:color="000000"/>
              <w:bottom w:val="single" w:sz="8" w:space="0" w:color="000000"/>
              <w:right w:val="single" w:sz="8" w:space="0" w:color="000000"/>
            </w:tcBorders>
          </w:tcPr>
          <w:p w:rsidR="00374CB7" w:rsidRDefault="00374CB7"/>
        </w:tc>
        <w:tc>
          <w:tcPr>
            <w:tcW w:w="1740" w:type="dxa"/>
            <w:tcBorders>
              <w:top w:val="single" w:sz="8" w:space="0" w:color="000000"/>
              <w:left w:val="single" w:sz="8" w:space="0" w:color="000000"/>
              <w:bottom w:val="single" w:sz="8" w:space="0" w:color="000000"/>
              <w:right w:val="single" w:sz="8" w:space="0" w:color="000000"/>
            </w:tcBorders>
          </w:tcPr>
          <w:p w:rsidR="00374CB7" w:rsidRDefault="00374CB7"/>
        </w:tc>
        <w:tc>
          <w:tcPr>
            <w:tcW w:w="1742" w:type="dxa"/>
            <w:tcBorders>
              <w:top w:val="single" w:sz="8" w:space="0" w:color="000000"/>
              <w:left w:val="single" w:sz="8" w:space="0" w:color="000000"/>
              <w:bottom w:val="single" w:sz="8" w:space="0" w:color="000000"/>
              <w:right w:val="single" w:sz="8" w:space="0" w:color="000000"/>
            </w:tcBorders>
          </w:tcPr>
          <w:p w:rsidR="00374CB7" w:rsidRDefault="00374CB7"/>
        </w:tc>
      </w:tr>
      <w:tr w:rsidR="00374CB7">
        <w:trPr>
          <w:trHeight w:val="3500"/>
        </w:trPr>
        <w:tc>
          <w:tcPr>
            <w:tcW w:w="0" w:type="auto"/>
            <w:vMerge/>
            <w:tcBorders>
              <w:top w:val="nil"/>
              <w:left w:val="single" w:sz="8" w:space="0" w:color="000000"/>
              <w:bottom w:val="nil"/>
              <w:right w:val="single" w:sz="8" w:space="0" w:color="000000"/>
            </w:tcBorders>
          </w:tcPr>
          <w:p w:rsidR="00374CB7" w:rsidRDefault="00374CB7"/>
        </w:tc>
        <w:tc>
          <w:tcPr>
            <w:tcW w:w="3360" w:type="dxa"/>
            <w:tcBorders>
              <w:top w:val="single" w:sz="8" w:space="0" w:color="000000"/>
              <w:left w:val="single" w:sz="8" w:space="0" w:color="000000"/>
              <w:bottom w:val="single" w:sz="8" w:space="0" w:color="000000"/>
              <w:right w:val="single" w:sz="8" w:space="0" w:color="000000"/>
            </w:tcBorders>
          </w:tcPr>
          <w:p w:rsidR="00374CB7" w:rsidRDefault="00B4722E">
            <w:pPr>
              <w:spacing w:after="14"/>
            </w:pPr>
            <w:r>
              <w:rPr>
                <w:rFonts w:ascii="Times New Roman" w:eastAsia="Times New Roman" w:hAnsi="Times New Roman" w:cs="Times New Roman"/>
                <w:i/>
                <w:sz w:val="20"/>
              </w:rPr>
              <w:t xml:space="preserve">Práctica:  </w:t>
            </w:r>
          </w:p>
          <w:p w:rsidR="00374CB7" w:rsidRDefault="00B4722E">
            <w:pPr>
              <w:spacing w:line="274" w:lineRule="auto"/>
            </w:pPr>
            <w:r>
              <w:rPr>
                <w:rFonts w:ascii="Times New Roman" w:eastAsia="Times New Roman" w:hAnsi="Times New Roman" w:cs="Times New Roman"/>
                <w:i/>
                <w:sz w:val="20"/>
              </w:rPr>
              <w:t xml:space="preserve">Actividad N°2: Perspectivas teóricas: Cuadro Comparativo Colaborativo en pequeños grupos de trabajo  </w:t>
            </w:r>
          </w:p>
          <w:p w:rsidR="00374CB7" w:rsidRDefault="00B4722E">
            <w:pPr>
              <w:spacing w:after="14"/>
            </w:pPr>
            <w:r>
              <w:rPr>
                <w:rFonts w:ascii="Times New Roman" w:eastAsia="Times New Roman" w:hAnsi="Times New Roman" w:cs="Times New Roman"/>
                <w:i/>
                <w:sz w:val="20"/>
              </w:rPr>
              <w:t xml:space="preserve"> </w:t>
            </w:r>
          </w:p>
          <w:p w:rsidR="00374CB7" w:rsidRDefault="00B4722E">
            <w:r>
              <w:rPr>
                <w:rFonts w:ascii="Times New Roman" w:eastAsia="Times New Roman" w:hAnsi="Times New Roman" w:cs="Times New Roman"/>
                <w:i/>
                <w:sz w:val="20"/>
              </w:rPr>
              <w:t xml:space="preserve">Recursos tecnológicos: </w:t>
            </w:r>
          </w:p>
          <w:p w:rsidR="00374CB7" w:rsidRDefault="00B4722E">
            <w:pPr>
              <w:numPr>
                <w:ilvl w:val="0"/>
                <w:numId w:val="13"/>
              </w:numPr>
              <w:spacing w:line="238" w:lineRule="auto"/>
            </w:pPr>
            <w:r>
              <w:rPr>
                <w:rFonts w:ascii="Times New Roman" w:eastAsia="Times New Roman" w:hAnsi="Times New Roman" w:cs="Times New Roman"/>
                <w:i/>
                <w:sz w:val="20"/>
              </w:rPr>
              <w:t xml:space="preserve">Material bibliográfico digital disponible en el aula virtual. </w:t>
            </w:r>
          </w:p>
          <w:p w:rsidR="00374CB7" w:rsidRDefault="00B4722E">
            <w:r>
              <w:rPr>
                <w:rFonts w:ascii="Times New Roman" w:eastAsia="Times New Roman" w:hAnsi="Times New Roman" w:cs="Times New Roman"/>
                <w:i/>
                <w:sz w:val="20"/>
              </w:rPr>
              <w:t xml:space="preserve">(asincrónico) </w:t>
            </w:r>
          </w:p>
          <w:p w:rsidR="00374CB7" w:rsidRDefault="00B4722E">
            <w:pPr>
              <w:numPr>
                <w:ilvl w:val="0"/>
                <w:numId w:val="13"/>
              </w:numPr>
              <w:spacing w:line="238" w:lineRule="auto"/>
            </w:pPr>
            <w:r>
              <w:rPr>
                <w:rFonts w:ascii="Times New Roman" w:eastAsia="Times New Roman" w:hAnsi="Times New Roman" w:cs="Times New Roman"/>
                <w:i/>
                <w:sz w:val="20"/>
              </w:rPr>
              <w:t xml:space="preserve">Espacio digital (Google </w:t>
            </w:r>
            <w:proofErr w:type="spellStart"/>
            <w:r>
              <w:rPr>
                <w:rFonts w:ascii="Times New Roman" w:eastAsia="Times New Roman" w:hAnsi="Times New Roman" w:cs="Times New Roman"/>
                <w:i/>
                <w:sz w:val="20"/>
              </w:rPr>
              <w:t>Doc</w:t>
            </w:r>
            <w:proofErr w:type="spellEnd"/>
            <w:r>
              <w:rPr>
                <w:rFonts w:ascii="Times New Roman" w:eastAsia="Times New Roman" w:hAnsi="Times New Roman" w:cs="Times New Roman"/>
                <w:i/>
                <w:sz w:val="20"/>
              </w:rPr>
              <w:t xml:space="preserve">) para el desarrollo del trabajo colaborativo. </w:t>
            </w:r>
          </w:p>
          <w:p w:rsidR="00374CB7" w:rsidRDefault="00B4722E">
            <w:r>
              <w:rPr>
                <w:rFonts w:ascii="Times New Roman" w:eastAsia="Times New Roman" w:hAnsi="Times New Roman" w:cs="Times New Roman"/>
                <w:i/>
                <w:sz w:val="20"/>
              </w:rPr>
              <w:t xml:space="preserve">(asincrónico) </w:t>
            </w:r>
          </w:p>
          <w:p w:rsidR="00374CB7" w:rsidRDefault="00B4722E">
            <w:pPr>
              <w:numPr>
                <w:ilvl w:val="0"/>
                <w:numId w:val="13"/>
              </w:numPr>
            </w:pPr>
            <w:r>
              <w:rPr>
                <w:rFonts w:ascii="Times New Roman" w:eastAsia="Times New Roman" w:hAnsi="Times New Roman" w:cs="Times New Roman"/>
                <w:i/>
                <w:sz w:val="20"/>
              </w:rPr>
              <w:t xml:space="preserve">Foro de participación escrita para preguntas aclaratorias (asincrónico). </w:t>
            </w:r>
          </w:p>
        </w:tc>
        <w:tc>
          <w:tcPr>
            <w:tcW w:w="880" w:type="dxa"/>
            <w:tcBorders>
              <w:top w:val="single" w:sz="8" w:space="0" w:color="000000"/>
              <w:left w:val="single" w:sz="8" w:space="0" w:color="000000"/>
              <w:bottom w:val="single" w:sz="8" w:space="0" w:color="000000"/>
              <w:right w:val="single" w:sz="8" w:space="0" w:color="000000"/>
            </w:tcBorders>
            <w:vAlign w:val="center"/>
          </w:tcPr>
          <w:p w:rsidR="00374CB7" w:rsidRDefault="00B4722E">
            <w:pPr>
              <w:ind w:left="42"/>
              <w:jc w:val="center"/>
            </w:pPr>
            <w:r>
              <w:rPr>
                <w:rFonts w:ascii="Times New Roman" w:eastAsia="Times New Roman" w:hAnsi="Times New Roman" w:cs="Times New Roman"/>
                <w:i/>
                <w:sz w:val="20"/>
              </w:rPr>
              <w:t xml:space="preserve"> </w:t>
            </w:r>
          </w:p>
        </w:tc>
        <w:tc>
          <w:tcPr>
            <w:tcW w:w="860" w:type="dxa"/>
            <w:tcBorders>
              <w:top w:val="single" w:sz="8" w:space="0" w:color="000000"/>
              <w:left w:val="single" w:sz="8" w:space="0" w:color="000000"/>
              <w:bottom w:val="single" w:sz="8" w:space="0" w:color="000000"/>
              <w:right w:val="single" w:sz="8" w:space="0" w:color="000000"/>
            </w:tcBorders>
            <w:vAlign w:val="center"/>
          </w:tcPr>
          <w:p w:rsidR="00374CB7" w:rsidRDefault="00B4722E">
            <w:pPr>
              <w:ind w:left="92"/>
            </w:pPr>
            <w:r>
              <w:rPr>
                <w:rFonts w:ascii="Times New Roman" w:eastAsia="Times New Roman" w:hAnsi="Times New Roman" w:cs="Times New Roman"/>
                <w:i/>
                <w:sz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vAlign w:val="center"/>
          </w:tcPr>
          <w:p w:rsidR="00374CB7" w:rsidRDefault="00B4722E">
            <w:pPr>
              <w:ind w:left="99"/>
            </w:pPr>
            <w:r>
              <w:rPr>
                <w:rFonts w:ascii="Times New Roman" w:eastAsia="Times New Roman" w:hAnsi="Times New Roman" w:cs="Times New Roman"/>
                <w:i/>
                <w:sz w:val="20"/>
              </w:rPr>
              <w:t xml:space="preserve">obligatoria grupal </w:t>
            </w:r>
          </w:p>
        </w:tc>
        <w:tc>
          <w:tcPr>
            <w:tcW w:w="1742" w:type="dxa"/>
            <w:tcBorders>
              <w:top w:val="single" w:sz="8" w:space="0" w:color="000000"/>
              <w:left w:val="single" w:sz="8" w:space="0" w:color="000000"/>
              <w:bottom w:val="single" w:sz="8" w:space="0" w:color="000000"/>
              <w:right w:val="single" w:sz="8" w:space="0" w:color="000000"/>
            </w:tcBorders>
            <w:vAlign w:val="center"/>
          </w:tcPr>
          <w:p w:rsidR="00374CB7" w:rsidRDefault="00B4722E">
            <w:pPr>
              <w:jc w:val="center"/>
            </w:pPr>
            <w:r>
              <w:rPr>
                <w:rFonts w:ascii="Times New Roman" w:eastAsia="Times New Roman" w:hAnsi="Times New Roman" w:cs="Times New Roman"/>
                <w:i/>
                <w:sz w:val="20"/>
              </w:rPr>
              <w:t xml:space="preserve">docente-alumnos alumnos-alumnos </w:t>
            </w:r>
          </w:p>
        </w:tc>
      </w:tr>
      <w:tr w:rsidR="00374CB7">
        <w:trPr>
          <w:trHeight w:val="2320"/>
        </w:trPr>
        <w:tc>
          <w:tcPr>
            <w:tcW w:w="0" w:type="auto"/>
            <w:vMerge/>
            <w:tcBorders>
              <w:top w:val="nil"/>
              <w:left w:val="single" w:sz="8" w:space="0" w:color="000000"/>
              <w:bottom w:val="single" w:sz="8" w:space="0" w:color="000000"/>
              <w:right w:val="single" w:sz="8" w:space="0" w:color="000000"/>
            </w:tcBorders>
          </w:tcPr>
          <w:p w:rsidR="00374CB7" w:rsidRDefault="00374CB7"/>
        </w:tc>
        <w:tc>
          <w:tcPr>
            <w:tcW w:w="3360" w:type="dxa"/>
            <w:tcBorders>
              <w:top w:val="single" w:sz="8" w:space="0" w:color="000000"/>
              <w:left w:val="single" w:sz="8" w:space="0" w:color="000000"/>
              <w:bottom w:val="single" w:sz="8" w:space="0" w:color="000000"/>
              <w:right w:val="single" w:sz="8" w:space="0" w:color="000000"/>
            </w:tcBorders>
          </w:tcPr>
          <w:p w:rsidR="00374CB7" w:rsidRDefault="00B4722E">
            <w:pPr>
              <w:spacing w:after="14"/>
            </w:pPr>
            <w:r>
              <w:rPr>
                <w:rFonts w:ascii="Times New Roman" w:eastAsia="Times New Roman" w:hAnsi="Times New Roman" w:cs="Times New Roman"/>
                <w:i/>
                <w:sz w:val="20"/>
              </w:rPr>
              <w:t xml:space="preserve">Práctica:  </w:t>
            </w:r>
          </w:p>
          <w:p w:rsidR="00374CB7" w:rsidRDefault="00B4722E">
            <w:pPr>
              <w:spacing w:after="14"/>
              <w:jc w:val="both"/>
            </w:pPr>
            <w:r>
              <w:rPr>
                <w:rFonts w:ascii="Times New Roman" w:eastAsia="Times New Roman" w:hAnsi="Times New Roman" w:cs="Times New Roman"/>
                <w:i/>
                <w:sz w:val="20"/>
              </w:rPr>
              <w:t xml:space="preserve">Actividad N°3: Perspectivas </w:t>
            </w:r>
            <w:proofErr w:type="gramStart"/>
            <w:r>
              <w:rPr>
                <w:rFonts w:ascii="Times New Roman" w:eastAsia="Times New Roman" w:hAnsi="Times New Roman" w:cs="Times New Roman"/>
                <w:i/>
                <w:sz w:val="20"/>
              </w:rPr>
              <w:t>teóricas:-</w:t>
            </w:r>
            <w:proofErr w:type="gramEnd"/>
            <w:r>
              <w:rPr>
                <w:rFonts w:ascii="Times New Roman" w:eastAsia="Times New Roman" w:hAnsi="Times New Roman" w:cs="Times New Roman"/>
                <w:i/>
                <w:sz w:val="20"/>
              </w:rPr>
              <w:t xml:space="preserve">   </w:t>
            </w:r>
          </w:p>
          <w:p w:rsidR="00374CB7" w:rsidRDefault="00B4722E">
            <w:pPr>
              <w:spacing w:after="14"/>
            </w:pPr>
            <w:r>
              <w:rPr>
                <w:rFonts w:ascii="Times New Roman" w:eastAsia="Times New Roman" w:hAnsi="Times New Roman" w:cs="Times New Roman"/>
                <w:i/>
                <w:sz w:val="20"/>
              </w:rPr>
              <w:t xml:space="preserve">Presentación grupal  </w:t>
            </w:r>
          </w:p>
          <w:p w:rsidR="00374CB7" w:rsidRDefault="00B4722E">
            <w:pPr>
              <w:spacing w:after="14"/>
            </w:pPr>
            <w:r>
              <w:rPr>
                <w:rFonts w:ascii="Times New Roman" w:eastAsia="Times New Roman" w:hAnsi="Times New Roman" w:cs="Times New Roman"/>
                <w:i/>
                <w:sz w:val="20"/>
              </w:rPr>
              <w:t xml:space="preserve"> </w:t>
            </w:r>
          </w:p>
          <w:p w:rsidR="00374CB7" w:rsidRDefault="00B4722E">
            <w:r>
              <w:rPr>
                <w:rFonts w:ascii="Times New Roman" w:eastAsia="Times New Roman" w:hAnsi="Times New Roman" w:cs="Times New Roman"/>
                <w:i/>
                <w:sz w:val="20"/>
              </w:rPr>
              <w:t xml:space="preserve">Recursos tecnológicos: </w:t>
            </w:r>
          </w:p>
          <w:p w:rsidR="00374CB7" w:rsidRDefault="00B4722E">
            <w:pPr>
              <w:spacing w:line="238" w:lineRule="auto"/>
              <w:ind w:right="581"/>
            </w:pPr>
            <w:r>
              <w:rPr>
                <w:rFonts w:ascii="Times New Roman" w:eastAsia="Times New Roman" w:hAnsi="Times New Roman" w:cs="Times New Roman"/>
                <w:i/>
                <w:sz w:val="20"/>
              </w:rPr>
              <w:t xml:space="preserve">- Videoconferencia (sincrónico) - Espacio digital (Tarea) para la presentación del producto grupal. </w:t>
            </w:r>
          </w:p>
          <w:p w:rsidR="00374CB7" w:rsidRDefault="00B4722E">
            <w:r>
              <w:rPr>
                <w:rFonts w:ascii="Times New Roman" w:eastAsia="Times New Roman" w:hAnsi="Times New Roman" w:cs="Times New Roman"/>
                <w:i/>
                <w:sz w:val="20"/>
              </w:rPr>
              <w:t xml:space="preserve">(asincrónico). </w:t>
            </w:r>
          </w:p>
        </w:tc>
        <w:tc>
          <w:tcPr>
            <w:tcW w:w="880" w:type="dxa"/>
            <w:tcBorders>
              <w:top w:val="single" w:sz="8" w:space="0" w:color="000000"/>
              <w:left w:val="single" w:sz="8" w:space="0" w:color="000000"/>
              <w:bottom w:val="single" w:sz="8" w:space="0" w:color="000000"/>
              <w:right w:val="single" w:sz="8" w:space="0" w:color="000000"/>
            </w:tcBorders>
            <w:vAlign w:val="center"/>
          </w:tcPr>
          <w:p w:rsidR="00374CB7" w:rsidRDefault="00B4722E">
            <w:pPr>
              <w:ind w:left="42"/>
              <w:jc w:val="center"/>
            </w:pPr>
            <w:r>
              <w:rPr>
                <w:rFonts w:ascii="Times New Roman" w:eastAsia="Times New Roman" w:hAnsi="Times New Roman" w:cs="Times New Roman"/>
                <w:i/>
                <w:sz w:val="20"/>
              </w:rPr>
              <w:t xml:space="preserve"> </w:t>
            </w:r>
          </w:p>
        </w:tc>
        <w:tc>
          <w:tcPr>
            <w:tcW w:w="860" w:type="dxa"/>
            <w:tcBorders>
              <w:top w:val="single" w:sz="8" w:space="0" w:color="000000"/>
              <w:left w:val="single" w:sz="8" w:space="0" w:color="000000"/>
              <w:bottom w:val="single" w:sz="8" w:space="0" w:color="000000"/>
              <w:right w:val="single" w:sz="8" w:space="0" w:color="000000"/>
            </w:tcBorders>
            <w:vAlign w:val="center"/>
          </w:tcPr>
          <w:p w:rsidR="00374CB7" w:rsidRDefault="00B4722E">
            <w:pPr>
              <w:ind w:right="8"/>
              <w:jc w:val="center"/>
            </w:pPr>
            <w:r>
              <w:rPr>
                <w:rFonts w:ascii="Times New Roman" w:eastAsia="Times New Roman" w:hAnsi="Times New Roman" w:cs="Times New Roman"/>
                <w:i/>
                <w:sz w:val="20"/>
              </w:rPr>
              <w:t xml:space="preserve">1 hora </w:t>
            </w:r>
          </w:p>
        </w:tc>
        <w:tc>
          <w:tcPr>
            <w:tcW w:w="1740" w:type="dxa"/>
            <w:tcBorders>
              <w:top w:val="single" w:sz="8" w:space="0" w:color="000000"/>
              <w:left w:val="single" w:sz="8" w:space="0" w:color="000000"/>
              <w:bottom w:val="single" w:sz="8" w:space="0" w:color="000000"/>
              <w:right w:val="single" w:sz="8" w:space="0" w:color="000000"/>
            </w:tcBorders>
            <w:vAlign w:val="center"/>
          </w:tcPr>
          <w:p w:rsidR="00374CB7" w:rsidRDefault="00B4722E">
            <w:pPr>
              <w:ind w:left="99"/>
            </w:pPr>
            <w:r>
              <w:rPr>
                <w:rFonts w:ascii="Times New Roman" w:eastAsia="Times New Roman" w:hAnsi="Times New Roman" w:cs="Times New Roman"/>
                <w:i/>
                <w:sz w:val="20"/>
              </w:rPr>
              <w:t xml:space="preserve">obligatoria grupal </w:t>
            </w:r>
          </w:p>
        </w:tc>
        <w:tc>
          <w:tcPr>
            <w:tcW w:w="1742" w:type="dxa"/>
            <w:tcBorders>
              <w:top w:val="single" w:sz="8" w:space="0" w:color="000000"/>
              <w:left w:val="single" w:sz="8" w:space="0" w:color="000000"/>
              <w:bottom w:val="single" w:sz="8" w:space="0" w:color="000000"/>
              <w:right w:val="single" w:sz="8" w:space="0" w:color="000000"/>
            </w:tcBorders>
            <w:vAlign w:val="center"/>
          </w:tcPr>
          <w:p w:rsidR="00374CB7" w:rsidRDefault="00B4722E">
            <w:pPr>
              <w:jc w:val="center"/>
            </w:pPr>
            <w:r>
              <w:rPr>
                <w:rFonts w:ascii="Times New Roman" w:eastAsia="Times New Roman" w:hAnsi="Times New Roman" w:cs="Times New Roman"/>
                <w:i/>
                <w:sz w:val="20"/>
              </w:rPr>
              <w:t xml:space="preserve">docente-alumnos alumnos-alumnos </w:t>
            </w:r>
          </w:p>
        </w:tc>
      </w:tr>
      <w:tr w:rsidR="00374CB7">
        <w:trPr>
          <w:trHeight w:val="360"/>
        </w:trPr>
        <w:tc>
          <w:tcPr>
            <w:tcW w:w="940" w:type="dxa"/>
            <w:tcBorders>
              <w:top w:val="single" w:sz="8" w:space="0" w:color="000000"/>
              <w:left w:val="single" w:sz="8" w:space="0" w:color="000000"/>
              <w:bottom w:val="single" w:sz="8" w:space="0" w:color="000000"/>
              <w:right w:val="single" w:sz="8" w:space="0" w:color="000000"/>
            </w:tcBorders>
          </w:tcPr>
          <w:p w:rsidR="00374CB7" w:rsidRDefault="00B4722E">
            <w:pPr>
              <w:ind w:left="10"/>
            </w:pPr>
            <w:r>
              <w:rPr>
                <w:rFonts w:ascii="Times New Roman" w:eastAsia="Times New Roman" w:hAnsi="Times New Roman" w:cs="Times New Roman"/>
                <w:sz w:val="20"/>
              </w:rPr>
              <w:t xml:space="preserve">… </w:t>
            </w:r>
          </w:p>
        </w:tc>
        <w:tc>
          <w:tcPr>
            <w:tcW w:w="3360" w:type="dxa"/>
            <w:tcBorders>
              <w:top w:val="single" w:sz="8" w:space="0" w:color="000000"/>
              <w:left w:val="single" w:sz="8" w:space="0" w:color="000000"/>
              <w:bottom w:val="single" w:sz="8" w:space="0" w:color="000000"/>
              <w:right w:val="single" w:sz="8" w:space="0" w:color="000000"/>
            </w:tcBorders>
          </w:tcPr>
          <w:p w:rsidR="00374CB7" w:rsidRDefault="00B4722E">
            <w:r>
              <w:rPr>
                <w:rFonts w:ascii="Times New Roman" w:eastAsia="Times New Roman" w:hAnsi="Times New Roman" w:cs="Times New Roman"/>
                <w:sz w:val="20"/>
              </w:rPr>
              <w:t xml:space="preserve">… </w:t>
            </w:r>
          </w:p>
        </w:tc>
        <w:tc>
          <w:tcPr>
            <w:tcW w:w="880" w:type="dxa"/>
            <w:tcBorders>
              <w:top w:val="single" w:sz="8" w:space="0" w:color="000000"/>
              <w:left w:val="single" w:sz="8" w:space="0" w:color="000000"/>
              <w:bottom w:val="single" w:sz="8" w:space="0" w:color="000000"/>
              <w:right w:val="single" w:sz="8" w:space="0" w:color="000000"/>
            </w:tcBorders>
          </w:tcPr>
          <w:p w:rsidR="00374CB7" w:rsidRDefault="00B4722E">
            <w:pPr>
              <w:ind w:left="15"/>
            </w:pPr>
            <w:r>
              <w:rPr>
                <w:rFonts w:ascii="Times New Roman" w:eastAsia="Times New Roman" w:hAnsi="Times New Roman" w:cs="Times New Roman"/>
                <w:sz w:val="20"/>
              </w:rPr>
              <w:t xml:space="preserve">… </w:t>
            </w:r>
          </w:p>
        </w:tc>
        <w:tc>
          <w:tcPr>
            <w:tcW w:w="860" w:type="dxa"/>
            <w:tcBorders>
              <w:top w:val="single" w:sz="8" w:space="0" w:color="000000"/>
              <w:left w:val="single" w:sz="8" w:space="0" w:color="000000"/>
              <w:bottom w:val="single" w:sz="8" w:space="0" w:color="000000"/>
              <w:right w:val="single" w:sz="8" w:space="0" w:color="000000"/>
            </w:tcBorders>
          </w:tcPr>
          <w:p w:rsidR="00374CB7" w:rsidRDefault="00B4722E">
            <w:pPr>
              <w:ind w:left="5"/>
            </w:pPr>
            <w:r>
              <w:rPr>
                <w:rFonts w:ascii="Times New Roman" w:eastAsia="Times New Roman" w:hAnsi="Times New Roman" w:cs="Times New Roman"/>
                <w:sz w:val="20"/>
              </w:rPr>
              <w:t xml:space="preserve">… </w:t>
            </w:r>
          </w:p>
        </w:tc>
        <w:tc>
          <w:tcPr>
            <w:tcW w:w="1740" w:type="dxa"/>
            <w:tcBorders>
              <w:top w:val="single" w:sz="8" w:space="0" w:color="000000"/>
              <w:left w:val="single" w:sz="8" w:space="0" w:color="000000"/>
              <w:bottom w:val="single" w:sz="8" w:space="0" w:color="000000"/>
              <w:right w:val="single" w:sz="8" w:space="0" w:color="000000"/>
            </w:tcBorders>
          </w:tcPr>
          <w:p w:rsidR="00374CB7" w:rsidRDefault="00B4722E">
            <w:pPr>
              <w:ind w:left="15"/>
            </w:pPr>
            <w:r>
              <w:rPr>
                <w:rFonts w:ascii="Times New Roman" w:eastAsia="Times New Roman" w:hAnsi="Times New Roman" w:cs="Times New Roman"/>
                <w:sz w:val="20"/>
              </w:rPr>
              <w:t xml:space="preserve">… </w:t>
            </w:r>
          </w:p>
        </w:tc>
        <w:tc>
          <w:tcPr>
            <w:tcW w:w="1742" w:type="dxa"/>
            <w:tcBorders>
              <w:top w:val="single" w:sz="8" w:space="0" w:color="000000"/>
              <w:left w:val="single" w:sz="8" w:space="0" w:color="000000"/>
              <w:bottom w:val="single" w:sz="8" w:space="0" w:color="000000"/>
              <w:right w:val="single" w:sz="8" w:space="0" w:color="000000"/>
            </w:tcBorders>
          </w:tcPr>
          <w:p w:rsidR="00374CB7" w:rsidRDefault="00B4722E">
            <w:pPr>
              <w:ind w:left="15"/>
            </w:pPr>
            <w:r>
              <w:rPr>
                <w:rFonts w:ascii="Times New Roman" w:eastAsia="Times New Roman" w:hAnsi="Times New Roman" w:cs="Times New Roman"/>
                <w:sz w:val="20"/>
              </w:rPr>
              <w:t xml:space="preserve">… </w:t>
            </w:r>
          </w:p>
        </w:tc>
      </w:tr>
    </w:tbl>
    <w:p w:rsidR="00374CB7" w:rsidRDefault="00B4722E">
      <w:pPr>
        <w:spacing w:after="0"/>
        <w:ind w:left="15"/>
      </w:pPr>
      <w:r>
        <w:rPr>
          <w:rFonts w:ascii="Times New Roman" w:eastAsia="Times New Roman" w:hAnsi="Times New Roman" w:cs="Times New Roman"/>
        </w:rPr>
        <w:t xml:space="preserve">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La propuesta se brindará a los alumnos en modalidad presencial y/o combinada, garantizando estrategias de interacción académica sincrónica y asincrónica, y asegurando el acceso a todos los recursos y materiales correspondientes a la asignatura a través del aula virtual del SIED de la Universidad del Salvador.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Durante el desarrollo anual del curso, se prevé la siguiente secuencia de actividades: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Semana 1: Presentación de la asignatura. Fundamentos del programa. Introducción a la Teoría Política. Presentación del docente y condiciones de cursado.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Actividad: Lectura del programa. Foro de presentación e intercambio.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Tipo: Obligatoria, individual.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Interacción: Docente-alumnos.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Semanas 2 a 6: Unidad 1: Sistemas y modelos de partidos. Introducción a los enfoques clásicos: Sartori, </w:t>
      </w:r>
      <w:proofErr w:type="spellStart"/>
      <w:r>
        <w:rPr>
          <w:rFonts w:ascii="Times New Roman" w:eastAsia="Times New Roman" w:hAnsi="Times New Roman" w:cs="Times New Roman"/>
        </w:rPr>
        <w:t>Duverger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Panebianco</w:t>
      </w:r>
      <w:proofErr w:type="spellEnd"/>
      <w:r>
        <w:rPr>
          <w:rFonts w:ascii="Times New Roman" w:eastAsia="Times New Roman" w:hAnsi="Times New Roman" w:cs="Times New Roman"/>
        </w:rPr>
        <w:t xml:space="preserve">.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Actividades: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Lectura dirigida de textos teóricos (guías de lectura).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Análisis comparativo de sistemas de partidos en foros de debate.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Encuentros sincrónicos para discusión guiada.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Tipo: Obligatoria. Lecturas individuales y foros grupales.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Interacción: Docente-alumno, alumnos entre sí.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Semanas 7 a 13: Unidad 2: Crisis de regímenes democráticos. Modelos explicativos. Casos de Weimar, Chile y Argentina.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Actividades: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Estudio de casos históricos con consignas específicas.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Comparación de modelos: Linz, Huntington, </w:t>
      </w:r>
      <w:proofErr w:type="spellStart"/>
      <w:r>
        <w:rPr>
          <w:rFonts w:ascii="Times New Roman" w:eastAsia="Times New Roman" w:hAnsi="Times New Roman" w:cs="Times New Roman"/>
        </w:rPr>
        <w:t>Lepsius</w:t>
      </w:r>
      <w:proofErr w:type="spellEnd"/>
      <w:r>
        <w:rPr>
          <w:rFonts w:ascii="Times New Roman" w:eastAsia="Times New Roman" w:hAnsi="Times New Roman" w:cs="Times New Roman"/>
        </w:rPr>
        <w:t xml:space="preserve">.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Debate sincrónico y foros asincrónicos.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Recursos: </w:t>
      </w:r>
      <w:proofErr w:type="spellStart"/>
      <w:r>
        <w:rPr>
          <w:rFonts w:ascii="Times New Roman" w:eastAsia="Times New Roman" w:hAnsi="Times New Roman" w:cs="Times New Roman"/>
        </w:rPr>
        <w:t>PDFs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videoclases</w:t>
      </w:r>
      <w:proofErr w:type="spellEnd"/>
      <w:r>
        <w:rPr>
          <w:rFonts w:ascii="Times New Roman" w:eastAsia="Times New Roman" w:hAnsi="Times New Roman" w:cs="Times New Roman"/>
        </w:rPr>
        <w:t xml:space="preserve">, foros.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Evaluación: Actividad de integración parcial (obligatoria).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Interacción: Docente-alumnos.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Semanas 14 a 18: Unidad 3: Argentina 1955–1966. Crisis y ruptura política.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Actividades: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Lectura de textos de </w:t>
      </w:r>
      <w:proofErr w:type="spellStart"/>
      <w:r>
        <w:rPr>
          <w:rFonts w:ascii="Times New Roman" w:eastAsia="Times New Roman" w:hAnsi="Times New Roman" w:cs="Times New Roman"/>
        </w:rPr>
        <w:t>O’Donnell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Smulovitz</w:t>
      </w:r>
      <w:proofErr w:type="spellEnd"/>
      <w:r>
        <w:rPr>
          <w:rFonts w:ascii="Times New Roman" w:eastAsia="Times New Roman" w:hAnsi="Times New Roman" w:cs="Times New Roman"/>
        </w:rPr>
        <w:t xml:space="preserve"> y otros.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Aplicación de modelos analíticos a casos argentinos.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Cuestionario de reflexión crítica en aula virtual.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Tipo: Individual, obligatoria.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Interacción: Docente-alumno.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Semanas 19 a 23: Unidad 4: Democracias actuales y decadencia. Populismo y estabilidad con crisis presidencial.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Actividades: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Análisis de textos contemporáneos (</w:t>
      </w:r>
      <w:proofErr w:type="spellStart"/>
      <w:r>
        <w:rPr>
          <w:rFonts w:ascii="Times New Roman" w:eastAsia="Times New Roman" w:hAnsi="Times New Roman" w:cs="Times New Roman"/>
        </w:rPr>
        <w:t>Levitsky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Mazzuca</w:t>
      </w:r>
      <w:proofErr w:type="spellEnd"/>
      <w:r>
        <w:rPr>
          <w:rFonts w:ascii="Times New Roman" w:eastAsia="Times New Roman" w:hAnsi="Times New Roman" w:cs="Times New Roman"/>
        </w:rPr>
        <w:t xml:space="preserve">, Roberts).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Mapeo de conceptos clave. Foro de debate grupal.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Actividad de cierre de unidad con devolución del docente.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Recursos: Guías, foros, documentos colaborativos.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Interacción: Alumnos entre sí, docente.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Semana 24: Síntesis y cierre del curso. Actividad final integradora.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Actividad: Ensayo o presentación grupal sobre un caso contemporáneo de América Latina.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Modalidad: Presentación digital + defensa oral (sincrónica).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Evaluación final.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Interacción: Docente-alumnos.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En modalidad combinada, cada unidad temática se abordará con los siguientes componentes: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Encuentros sincrónicos (presenciales o por videoconferencia, según modalidad vigente) de frecuencia semanal o quincenal, dedicados al desarrollo de contenidos teóricos, análisis de textos y discusión grupal.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Actividades asincrónicas en el aula virtual: acceso a bibliografía digital, guías de lectura, foros de intercambio, cuestionarios de autoevaluación, consignas prácticas y reflexivas.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Devolución docente a través de corrección individual o grupal, retroalimentación escrita en el campus virtual o instancia sincrónica de revisión colectiva.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La planificación prevé una presentación gradual de los contenidos, pasando de conceptos introductorios a marcos analíticos más complejos, con énfasis en la aplicación comparada y contextualizada. La última etapa del curso estará destinada a la integración conceptual y reflexión crítica mediante una actividad final. </w:t>
      </w:r>
    </w:p>
    <w:p w:rsidR="00374CB7" w:rsidRDefault="00B4722E">
      <w:pPr>
        <w:spacing w:after="8"/>
        <w:ind w:left="15"/>
      </w:pPr>
      <w:r>
        <w:rPr>
          <w:rFonts w:ascii="Times New Roman" w:eastAsia="Times New Roman" w:hAnsi="Times New Roman" w:cs="Times New Roman"/>
        </w:rPr>
        <w:t xml:space="preserve"> </w:t>
      </w:r>
    </w:p>
    <w:p w:rsidR="00374CB7" w:rsidRDefault="00B4722E">
      <w:pPr>
        <w:tabs>
          <w:tab w:val="center" w:pos="3747"/>
        </w:tabs>
        <w:spacing w:after="3" w:line="253" w:lineRule="auto"/>
      </w:pPr>
      <w:r>
        <w:rPr>
          <w:rFonts w:ascii="Times New Roman" w:eastAsia="Times New Roman" w:hAnsi="Times New Roman" w:cs="Times New Roman"/>
          <w:b/>
        </w:rPr>
        <w:t xml:space="preserve">9.2. </w:t>
      </w:r>
      <w:r>
        <w:rPr>
          <w:rFonts w:ascii="Times New Roman" w:eastAsia="Times New Roman" w:hAnsi="Times New Roman" w:cs="Times New Roman"/>
          <w:b/>
        </w:rPr>
        <w:tab/>
        <w:t xml:space="preserve">DETALLE DE ACTIVIDADES DE FORMACIÓN PRÁCTICA  </w:t>
      </w:r>
      <w:r>
        <w:rPr>
          <w:rFonts w:ascii="Times New Roman" w:eastAsia="Times New Roman" w:hAnsi="Times New Roman" w:cs="Times New Roman"/>
        </w:rPr>
        <w:t xml:space="preserve"> </w:t>
      </w:r>
    </w:p>
    <w:p w:rsidR="00374CB7" w:rsidRDefault="00B4722E">
      <w:pPr>
        <w:spacing w:after="3" w:line="235" w:lineRule="auto"/>
        <w:ind w:left="10" w:right="31" w:hanging="10"/>
        <w:jc w:val="both"/>
      </w:pPr>
      <w:r>
        <w:rPr>
          <w:rFonts w:ascii="Times New Roman" w:eastAsia="Times New Roman" w:hAnsi="Times New Roman" w:cs="Times New Roman"/>
          <w:i/>
          <w:color w:val="434343"/>
          <w:sz w:val="20"/>
        </w:rPr>
        <w:t xml:space="preserve">(Por unidad temática, describir en detalle las actividades de formación práctica que deben completar los alumnos: Trabajos prácticos, intervenciones en foros, talleres. Explicitar el recurso, los objetivos, la modalidad, la/s herramienta/s en caso de corresponder y el tipo y criterios de evaluación. Aclarar, también, si es de carácter obligatorio o sugerido.) </w:t>
      </w:r>
    </w:p>
    <w:p w:rsidR="00374CB7" w:rsidRDefault="00B4722E">
      <w:pPr>
        <w:spacing w:after="0"/>
        <w:ind w:left="15"/>
      </w:pPr>
      <w:r>
        <w:rPr>
          <w:rFonts w:ascii="Times New Roman" w:eastAsia="Times New Roman" w:hAnsi="Times New Roman" w:cs="Times New Roman"/>
          <w:i/>
          <w:color w:val="434343"/>
          <w:sz w:val="20"/>
        </w:rPr>
        <w:t xml:space="preserve"> </w:t>
      </w:r>
    </w:p>
    <w:p w:rsidR="00374CB7" w:rsidRDefault="00B4722E">
      <w:pPr>
        <w:spacing w:after="0"/>
        <w:ind w:left="15"/>
      </w:pPr>
      <w:r>
        <w:rPr>
          <w:rFonts w:ascii="Times New Roman" w:eastAsia="Times New Roman" w:hAnsi="Times New Roman" w:cs="Times New Roman"/>
          <w:i/>
          <w:color w:val="4A442A"/>
          <w:sz w:val="20"/>
        </w:rPr>
        <w:t xml:space="preserve"> </w:t>
      </w:r>
    </w:p>
    <w:p w:rsidR="00374CB7" w:rsidRDefault="00B4722E">
      <w:pPr>
        <w:spacing w:after="3" w:line="238" w:lineRule="auto"/>
        <w:ind w:left="15" w:right="2457"/>
      </w:pPr>
      <w:r>
        <w:rPr>
          <w:rFonts w:ascii="Times New Roman" w:eastAsia="Times New Roman" w:hAnsi="Times New Roman" w:cs="Times New Roman"/>
          <w:b/>
          <w:i/>
          <w:sz w:val="20"/>
          <w:shd w:val="clear" w:color="auto" w:fill="FFFF00"/>
        </w:rPr>
        <w:t>Se incorporan ejemplos orientadores recordar eliminar al finalizar el programa</w:t>
      </w:r>
      <w:r>
        <w:rPr>
          <w:rFonts w:ascii="Times New Roman" w:eastAsia="Times New Roman" w:hAnsi="Times New Roman" w:cs="Times New Roman"/>
          <w:b/>
          <w:i/>
          <w:sz w:val="20"/>
        </w:rPr>
        <w:t xml:space="preserve"> </w:t>
      </w:r>
      <w:r>
        <w:rPr>
          <w:rFonts w:ascii="Times New Roman" w:eastAsia="Times New Roman" w:hAnsi="Times New Roman" w:cs="Times New Roman"/>
          <w:i/>
          <w:color w:val="4A442A"/>
          <w:sz w:val="20"/>
          <w:u w:val="single" w:color="4A442A"/>
        </w:rPr>
        <w:t>Módulo I</w:t>
      </w:r>
      <w:r>
        <w:rPr>
          <w:rFonts w:ascii="Times New Roman" w:eastAsia="Times New Roman" w:hAnsi="Times New Roman" w:cs="Times New Roman"/>
          <w:i/>
          <w:color w:val="4A442A"/>
          <w:sz w:val="20"/>
        </w:rPr>
        <w:t xml:space="preserve"> </w:t>
      </w:r>
    </w:p>
    <w:p w:rsidR="00374CB7" w:rsidRDefault="00B4722E">
      <w:pPr>
        <w:pStyle w:val="Ttulo1"/>
      </w:pPr>
      <w:r>
        <w:rPr>
          <w:b w:val="0"/>
          <w:u w:val="single" w:color="4A442A"/>
        </w:rPr>
        <w:t>Actividad</w:t>
      </w:r>
      <w:r>
        <w:rPr>
          <w:b w:val="0"/>
        </w:rPr>
        <w:t xml:space="preserve">: </w:t>
      </w:r>
      <w:r>
        <w:t xml:space="preserve">Cuadro Comparativo – Perspectivas paradigmáticas </w:t>
      </w:r>
      <w:r>
        <w:rPr>
          <w:b w:val="0"/>
        </w:rPr>
        <w:t xml:space="preserve"> </w:t>
      </w:r>
    </w:p>
    <w:p w:rsidR="00374CB7" w:rsidRDefault="00B4722E">
      <w:pPr>
        <w:spacing w:after="5" w:line="249" w:lineRule="auto"/>
        <w:ind w:left="10" w:right="33" w:hanging="10"/>
        <w:jc w:val="both"/>
      </w:pPr>
      <w:r>
        <w:rPr>
          <w:rFonts w:ascii="Times New Roman" w:eastAsia="Times New Roman" w:hAnsi="Times New Roman" w:cs="Times New Roman"/>
          <w:i/>
          <w:color w:val="4A442A"/>
          <w:sz w:val="20"/>
          <w:u w:val="single" w:color="4A442A"/>
        </w:rPr>
        <w:t>Consigna</w:t>
      </w:r>
      <w:r>
        <w:rPr>
          <w:rFonts w:ascii="Times New Roman" w:eastAsia="Times New Roman" w:hAnsi="Times New Roman" w:cs="Times New Roman"/>
          <w:i/>
          <w:color w:val="4A442A"/>
          <w:sz w:val="20"/>
        </w:rPr>
        <w:t xml:space="preserve">: A partir de los siguientes textos, </w:t>
      </w:r>
      <w:r>
        <w:rPr>
          <w:rFonts w:ascii="Times New Roman" w:eastAsia="Times New Roman" w:hAnsi="Times New Roman" w:cs="Times New Roman"/>
          <w:b/>
          <w:i/>
          <w:color w:val="38761D"/>
          <w:sz w:val="20"/>
        </w:rPr>
        <w:t>“</w:t>
      </w:r>
      <w:r>
        <w:rPr>
          <w:rFonts w:ascii="Times New Roman" w:eastAsia="Times New Roman" w:hAnsi="Times New Roman" w:cs="Times New Roman"/>
          <w:i/>
          <w:color w:val="4A442A"/>
          <w:sz w:val="20"/>
        </w:rPr>
        <w:t>Características de la Nueva Cultura</w:t>
      </w:r>
      <w:r>
        <w:rPr>
          <w:rFonts w:ascii="Times New Roman" w:eastAsia="Times New Roman" w:hAnsi="Times New Roman" w:cs="Times New Roman"/>
          <w:b/>
          <w:i/>
          <w:color w:val="38761D"/>
          <w:sz w:val="20"/>
        </w:rPr>
        <w:t>”</w:t>
      </w:r>
      <w:r>
        <w:rPr>
          <w:rFonts w:ascii="Times New Roman" w:eastAsia="Times New Roman" w:hAnsi="Times New Roman" w:cs="Times New Roman"/>
          <w:i/>
          <w:color w:val="4A442A"/>
          <w:sz w:val="20"/>
        </w:rPr>
        <w:t xml:space="preserve"> de Pérez, P.; </w:t>
      </w:r>
      <w:r>
        <w:rPr>
          <w:rFonts w:ascii="Times New Roman" w:eastAsia="Times New Roman" w:hAnsi="Times New Roman" w:cs="Times New Roman"/>
          <w:b/>
          <w:i/>
          <w:color w:val="38761D"/>
          <w:sz w:val="20"/>
        </w:rPr>
        <w:t>“</w:t>
      </w:r>
      <w:r>
        <w:rPr>
          <w:rFonts w:ascii="Times New Roman" w:eastAsia="Times New Roman" w:hAnsi="Times New Roman" w:cs="Times New Roman"/>
          <w:i/>
          <w:color w:val="4A442A"/>
          <w:sz w:val="20"/>
        </w:rPr>
        <w:t xml:space="preserve">Las dimensiones del </w:t>
      </w:r>
      <w:proofErr w:type="gramStart"/>
      <w:r>
        <w:rPr>
          <w:rFonts w:ascii="Times New Roman" w:eastAsia="Times New Roman" w:hAnsi="Times New Roman" w:cs="Times New Roman"/>
          <w:i/>
          <w:color w:val="4A442A"/>
          <w:sz w:val="20"/>
        </w:rPr>
        <w:t>Paradigma</w:t>
      </w:r>
      <w:r>
        <w:rPr>
          <w:rFonts w:ascii="Times New Roman" w:eastAsia="Times New Roman" w:hAnsi="Times New Roman" w:cs="Times New Roman"/>
          <w:b/>
          <w:i/>
          <w:color w:val="38761D"/>
          <w:sz w:val="20"/>
        </w:rPr>
        <w:t>“</w:t>
      </w:r>
      <w:r>
        <w:rPr>
          <w:rFonts w:ascii="Times New Roman" w:eastAsia="Times New Roman" w:hAnsi="Times New Roman" w:cs="Times New Roman"/>
          <w:i/>
          <w:color w:val="4A442A"/>
          <w:sz w:val="20"/>
        </w:rPr>
        <w:t xml:space="preserve"> de</w:t>
      </w:r>
      <w:proofErr w:type="gramEnd"/>
      <w:r>
        <w:rPr>
          <w:rFonts w:ascii="Times New Roman" w:eastAsia="Times New Roman" w:hAnsi="Times New Roman" w:cs="Times New Roman"/>
          <w:i/>
          <w:color w:val="4A442A"/>
          <w:sz w:val="20"/>
        </w:rPr>
        <w:t xml:space="preserve"> Estévez, J.; </w:t>
      </w:r>
      <w:r>
        <w:rPr>
          <w:rFonts w:ascii="Times New Roman" w:eastAsia="Times New Roman" w:hAnsi="Times New Roman" w:cs="Times New Roman"/>
          <w:b/>
          <w:i/>
          <w:color w:val="38761D"/>
          <w:sz w:val="20"/>
        </w:rPr>
        <w:t>“</w:t>
      </w:r>
      <w:r>
        <w:rPr>
          <w:rFonts w:ascii="Times New Roman" w:eastAsia="Times New Roman" w:hAnsi="Times New Roman" w:cs="Times New Roman"/>
          <w:i/>
          <w:color w:val="4A442A"/>
          <w:sz w:val="20"/>
        </w:rPr>
        <w:t>Los paradigmas</w:t>
      </w:r>
      <w:r>
        <w:rPr>
          <w:rFonts w:ascii="Times New Roman" w:eastAsia="Times New Roman" w:hAnsi="Times New Roman" w:cs="Times New Roman"/>
          <w:b/>
          <w:i/>
          <w:color w:val="38761D"/>
          <w:sz w:val="20"/>
        </w:rPr>
        <w:t>“</w:t>
      </w:r>
      <w:r>
        <w:rPr>
          <w:rFonts w:ascii="Times New Roman" w:eastAsia="Times New Roman" w:hAnsi="Times New Roman" w:cs="Times New Roman"/>
          <w:i/>
          <w:color w:val="4A442A"/>
          <w:sz w:val="20"/>
        </w:rPr>
        <w:t xml:space="preserve"> de </w:t>
      </w:r>
      <w:proofErr w:type="spellStart"/>
      <w:r>
        <w:rPr>
          <w:rFonts w:ascii="Times New Roman" w:eastAsia="Times New Roman" w:hAnsi="Times New Roman" w:cs="Times New Roman"/>
          <w:i/>
          <w:color w:val="4A442A"/>
          <w:sz w:val="20"/>
        </w:rPr>
        <w:t>Albertson</w:t>
      </w:r>
      <w:proofErr w:type="spellEnd"/>
      <w:r>
        <w:rPr>
          <w:rFonts w:ascii="Times New Roman" w:eastAsia="Times New Roman" w:hAnsi="Times New Roman" w:cs="Times New Roman"/>
          <w:i/>
          <w:color w:val="4A442A"/>
          <w:sz w:val="20"/>
        </w:rPr>
        <w:t xml:space="preserve">, T, y </w:t>
      </w:r>
      <w:r>
        <w:rPr>
          <w:rFonts w:ascii="Times New Roman" w:eastAsia="Times New Roman" w:hAnsi="Times New Roman" w:cs="Times New Roman"/>
          <w:b/>
          <w:i/>
          <w:color w:val="38761D"/>
          <w:sz w:val="20"/>
        </w:rPr>
        <w:t>“</w:t>
      </w:r>
      <w:r>
        <w:rPr>
          <w:rFonts w:ascii="Times New Roman" w:eastAsia="Times New Roman" w:hAnsi="Times New Roman" w:cs="Times New Roman"/>
          <w:i/>
          <w:color w:val="4A442A"/>
          <w:sz w:val="20"/>
        </w:rPr>
        <w:t>Epistemología del Saber</w:t>
      </w:r>
      <w:r>
        <w:rPr>
          <w:rFonts w:ascii="Times New Roman" w:eastAsia="Times New Roman" w:hAnsi="Times New Roman" w:cs="Times New Roman"/>
          <w:b/>
          <w:i/>
          <w:color w:val="38761D"/>
          <w:sz w:val="20"/>
        </w:rPr>
        <w:t>“</w:t>
      </w:r>
      <w:r>
        <w:rPr>
          <w:rFonts w:ascii="Times New Roman" w:eastAsia="Times New Roman" w:hAnsi="Times New Roman" w:cs="Times New Roman"/>
          <w:i/>
          <w:color w:val="4A442A"/>
          <w:sz w:val="20"/>
        </w:rPr>
        <w:t xml:space="preserve"> de Méndez, S. elaborar un cuadro comparativo colaborativo </w:t>
      </w:r>
      <w:r>
        <w:rPr>
          <w:rFonts w:ascii="Times New Roman" w:eastAsia="Times New Roman" w:hAnsi="Times New Roman" w:cs="Times New Roman"/>
          <w:i/>
          <w:color w:val="4A442A"/>
          <w:sz w:val="20"/>
          <w:u w:val="single" w:color="4A442A"/>
        </w:rPr>
        <w:t>Objetivos:</w:t>
      </w:r>
      <w:r>
        <w:rPr>
          <w:rFonts w:ascii="Times New Roman" w:eastAsia="Times New Roman" w:hAnsi="Times New Roman" w:cs="Times New Roman"/>
          <w:i/>
          <w:color w:val="4A442A"/>
          <w:sz w:val="20"/>
        </w:rPr>
        <w:t xml:space="preserve">  </w:t>
      </w:r>
    </w:p>
    <w:p w:rsidR="00374CB7" w:rsidRDefault="00B4722E">
      <w:pPr>
        <w:spacing w:after="5" w:line="249" w:lineRule="auto"/>
        <w:ind w:left="10" w:right="33" w:hanging="10"/>
        <w:jc w:val="both"/>
      </w:pPr>
      <w:r>
        <w:rPr>
          <w:rFonts w:ascii="Times New Roman" w:eastAsia="Times New Roman" w:hAnsi="Times New Roman" w:cs="Times New Roman"/>
          <w:i/>
          <w:color w:val="4A442A"/>
          <w:sz w:val="20"/>
        </w:rPr>
        <w:t xml:space="preserve">Se espera que los alumnos logren:   </w:t>
      </w:r>
    </w:p>
    <w:p w:rsidR="00374CB7" w:rsidRDefault="00B4722E">
      <w:pPr>
        <w:numPr>
          <w:ilvl w:val="0"/>
          <w:numId w:val="6"/>
        </w:numPr>
        <w:spacing w:after="5" w:line="249" w:lineRule="auto"/>
        <w:ind w:right="33"/>
        <w:jc w:val="both"/>
      </w:pPr>
      <w:r>
        <w:rPr>
          <w:rFonts w:ascii="Times New Roman" w:eastAsia="Times New Roman" w:hAnsi="Times New Roman" w:cs="Times New Roman"/>
          <w:i/>
          <w:color w:val="4A442A"/>
          <w:sz w:val="20"/>
        </w:rPr>
        <w:t xml:space="preserve">Profundizar la lectura analítica y la consulta bibliográfica.   </w:t>
      </w:r>
    </w:p>
    <w:p w:rsidR="00374CB7" w:rsidRDefault="00B4722E">
      <w:pPr>
        <w:numPr>
          <w:ilvl w:val="0"/>
          <w:numId w:val="6"/>
        </w:numPr>
        <w:spacing w:after="5" w:line="249" w:lineRule="auto"/>
        <w:ind w:right="33"/>
        <w:jc w:val="both"/>
      </w:pPr>
      <w:r>
        <w:rPr>
          <w:rFonts w:ascii="Times New Roman" w:eastAsia="Times New Roman" w:hAnsi="Times New Roman" w:cs="Times New Roman"/>
          <w:i/>
          <w:color w:val="4A442A"/>
          <w:sz w:val="20"/>
        </w:rPr>
        <w:t xml:space="preserve">Realizar un análisis crítico comparativo de la información contextualizando el desarrollo teórico.   </w:t>
      </w:r>
    </w:p>
    <w:p w:rsidR="00374CB7" w:rsidRDefault="00B4722E">
      <w:pPr>
        <w:numPr>
          <w:ilvl w:val="0"/>
          <w:numId w:val="6"/>
        </w:numPr>
        <w:spacing w:after="5" w:line="249" w:lineRule="auto"/>
        <w:ind w:right="33"/>
        <w:jc w:val="both"/>
      </w:pPr>
      <w:r>
        <w:rPr>
          <w:rFonts w:ascii="Times New Roman" w:eastAsia="Times New Roman" w:hAnsi="Times New Roman" w:cs="Times New Roman"/>
          <w:i/>
          <w:color w:val="4A442A"/>
          <w:sz w:val="20"/>
        </w:rPr>
        <w:t xml:space="preserve">Trabajar de manera colaborativa en equipos de trabajo.  </w:t>
      </w:r>
    </w:p>
    <w:p w:rsidR="00374CB7" w:rsidRDefault="00B4722E">
      <w:pPr>
        <w:numPr>
          <w:ilvl w:val="0"/>
          <w:numId w:val="6"/>
        </w:numPr>
        <w:spacing w:after="5" w:line="249" w:lineRule="auto"/>
        <w:ind w:right="33"/>
        <w:jc w:val="both"/>
      </w:pPr>
      <w:r>
        <w:rPr>
          <w:rFonts w:ascii="Times New Roman" w:eastAsia="Times New Roman" w:hAnsi="Times New Roman" w:cs="Times New Roman"/>
          <w:i/>
          <w:color w:val="4A442A"/>
          <w:sz w:val="20"/>
        </w:rPr>
        <w:t xml:space="preserve">Valorar el proceso de construcción conjunta del conocimiento.  </w:t>
      </w:r>
    </w:p>
    <w:p w:rsidR="00374CB7" w:rsidRDefault="00B4722E">
      <w:pPr>
        <w:spacing w:after="5" w:line="249" w:lineRule="auto"/>
        <w:ind w:left="10" w:right="33" w:hanging="10"/>
        <w:jc w:val="both"/>
      </w:pPr>
      <w:r>
        <w:rPr>
          <w:rFonts w:ascii="Times New Roman" w:eastAsia="Times New Roman" w:hAnsi="Times New Roman" w:cs="Times New Roman"/>
          <w:i/>
          <w:color w:val="4A442A"/>
          <w:sz w:val="20"/>
          <w:u w:val="single" w:color="4A442A"/>
        </w:rPr>
        <w:t>Modalidad:</w:t>
      </w:r>
      <w:r>
        <w:rPr>
          <w:rFonts w:ascii="Times New Roman" w:eastAsia="Times New Roman" w:hAnsi="Times New Roman" w:cs="Times New Roman"/>
          <w:i/>
          <w:color w:val="4A442A"/>
          <w:sz w:val="20"/>
        </w:rPr>
        <w:t xml:space="preserve"> actividad grupal obligatoria presencial/a distancia de 2 hora de duración.  </w:t>
      </w:r>
    </w:p>
    <w:p w:rsidR="00374CB7" w:rsidRDefault="00B4722E">
      <w:pPr>
        <w:spacing w:after="25" w:line="238" w:lineRule="auto"/>
        <w:ind w:left="15" w:right="5845"/>
      </w:pPr>
      <w:r>
        <w:rPr>
          <w:rFonts w:ascii="Times New Roman" w:eastAsia="Times New Roman" w:hAnsi="Times New Roman" w:cs="Times New Roman"/>
          <w:i/>
          <w:color w:val="4A442A"/>
          <w:sz w:val="20"/>
          <w:u w:val="single" w:color="4A442A"/>
        </w:rPr>
        <w:t xml:space="preserve">Herramienta virtual: </w:t>
      </w:r>
      <w:r>
        <w:rPr>
          <w:rFonts w:ascii="Times New Roman" w:eastAsia="Times New Roman" w:hAnsi="Times New Roman" w:cs="Times New Roman"/>
          <w:i/>
          <w:color w:val="4A442A"/>
          <w:sz w:val="20"/>
        </w:rPr>
        <w:t xml:space="preserve">Google Doc.  </w:t>
      </w:r>
      <w:r>
        <w:rPr>
          <w:rFonts w:ascii="Times New Roman" w:eastAsia="Times New Roman" w:hAnsi="Times New Roman" w:cs="Times New Roman"/>
          <w:i/>
          <w:color w:val="4A442A"/>
          <w:sz w:val="20"/>
          <w:u w:val="single" w:color="4A442A"/>
        </w:rPr>
        <w:t>Evaluación:</w:t>
      </w:r>
      <w:r>
        <w:rPr>
          <w:rFonts w:ascii="Times New Roman" w:eastAsia="Times New Roman" w:hAnsi="Times New Roman" w:cs="Times New Roman"/>
          <w:i/>
          <w:color w:val="4A442A"/>
          <w:sz w:val="20"/>
        </w:rPr>
        <w:t xml:space="preserve"> grupal, de tipo conceptual   </w:t>
      </w:r>
      <w:r>
        <w:rPr>
          <w:rFonts w:ascii="Times New Roman" w:eastAsia="Times New Roman" w:hAnsi="Times New Roman" w:cs="Times New Roman"/>
          <w:i/>
          <w:color w:val="4A442A"/>
          <w:sz w:val="20"/>
          <w:u w:val="single" w:color="4A442A"/>
        </w:rPr>
        <w:t>Criterios de evaluación:</w:t>
      </w:r>
      <w:r>
        <w:rPr>
          <w:rFonts w:ascii="Times New Roman" w:eastAsia="Times New Roman" w:hAnsi="Times New Roman" w:cs="Times New Roman"/>
          <w:i/>
          <w:color w:val="4A442A"/>
          <w:sz w:val="20"/>
        </w:rPr>
        <w:t xml:space="preserve">   </w:t>
      </w:r>
    </w:p>
    <w:p w:rsidR="00374CB7" w:rsidRDefault="00B4722E">
      <w:pPr>
        <w:numPr>
          <w:ilvl w:val="0"/>
          <w:numId w:val="6"/>
        </w:numPr>
        <w:spacing w:after="5" w:line="249" w:lineRule="auto"/>
        <w:ind w:right="33"/>
        <w:jc w:val="both"/>
      </w:pPr>
      <w:r>
        <w:rPr>
          <w:rFonts w:ascii="Times New Roman" w:eastAsia="Times New Roman" w:hAnsi="Times New Roman" w:cs="Times New Roman"/>
          <w:i/>
          <w:color w:val="4A442A"/>
          <w:sz w:val="20"/>
        </w:rPr>
        <w:t xml:space="preserve">Evidencia de lectura y comprensión del material bibliográfico abordado.  </w:t>
      </w:r>
    </w:p>
    <w:p w:rsidR="00374CB7" w:rsidRDefault="00B4722E">
      <w:pPr>
        <w:numPr>
          <w:ilvl w:val="0"/>
          <w:numId w:val="6"/>
        </w:numPr>
        <w:spacing w:after="5" w:line="249" w:lineRule="auto"/>
        <w:ind w:right="33"/>
        <w:jc w:val="both"/>
      </w:pPr>
      <w:r>
        <w:rPr>
          <w:rFonts w:ascii="Times New Roman" w:eastAsia="Times New Roman" w:hAnsi="Times New Roman" w:cs="Times New Roman"/>
          <w:i/>
          <w:color w:val="4A442A"/>
          <w:sz w:val="20"/>
        </w:rPr>
        <w:t xml:space="preserve">Identificación y diferenciación de conceptos teóricos y/o prácticos de la materia.   </w:t>
      </w:r>
    </w:p>
    <w:p w:rsidR="00374CB7" w:rsidRDefault="00B4722E">
      <w:pPr>
        <w:numPr>
          <w:ilvl w:val="0"/>
          <w:numId w:val="6"/>
        </w:numPr>
        <w:spacing w:after="5" w:line="249" w:lineRule="auto"/>
        <w:ind w:right="33"/>
        <w:jc w:val="both"/>
      </w:pPr>
      <w:r>
        <w:rPr>
          <w:rFonts w:ascii="Times New Roman" w:eastAsia="Times New Roman" w:hAnsi="Times New Roman" w:cs="Times New Roman"/>
          <w:i/>
          <w:color w:val="4A442A"/>
          <w:sz w:val="20"/>
        </w:rPr>
        <w:t xml:space="preserve">Elaboración grupal conforme a las pautas de trabajo virtual colaborativo oportunamente establecidas.  </w:t>
      </w:r>
    </w:p>
    <w:p w:rsidR="00374CB7" w:rsidRDefault="00B4722E">
      <w:pPr>
        <w:numPr>
          <w:ilvl w:val="0"/>
          <w:numId w:val="6"/>
        </w:numPr>
        <w:spacing w:after="5" w:line="249" w:lineRule="auto"/>
        <w:ind w:right="33"/>
        <w:jc w:val="both"/>
      </w:pPr>
      <w:r>
        <w:rPr>
          <w:rFonts w:ascii="Times New Roman" w:eastAsia="Times New Roman" w:hAnsi="Times New Roman" w:cs="Times New Roman"/>
          <w:i/>
          <w:color w:val="4A442A"/>
          <w:sz w:val="20"/>
        </w:rPr>
        <w:t xml:space="preserve">Redacción y/o exposición que respete la prolijidad, claridad y pertinencia del tema.   </w:t>
      </w:r>
    </w:p>
    <w:p w:rsidR="00374CB7" w:rsidRDefault="00B4722E">
      <w:pPr>
        <w:numPr>
          <w:ilvl w:val="0"/>
          <w:numId w:val="6"/>
        </w:numPr>
        <w:spacing w:after="5" w:line="249" w:lineRule="auto"/>
        <w:ind w:right="33"/>
        <w:jc w:val="both"/>
      </w:pPr>
      <w:r>
        <w:rPr>
          <w:rFonts w:ascii="Times New Roman" w:eastAsia="Times New Roman" w:hAnsi="Times New Roman" w:cs="Times New Roman"/>
          <w:i/>
          <w:color w:val="4A442A"/>
          <w:sz w:val="20"/>
        </w:rPr>
        <w:t xml:space="preserve">Participación en tiempo y forma según plazos fijados en el cronograma   </w:t>
      </w:r>
    </w:p>
    <w:p w:rsidR="00374CB7" w:rsidRDefault="00B4722E">
      <w:pPr>
        <w:numPr>
          <w:ilvl w:val="0"/>
          <w:numId w:val="6"/>
        </w:numPr>
        <w:spacing w:after="0" w:line="240" w:lineRule="auto"/>
        <w:ind w:right="33"/>
        <w:jc w:val="both"/>
      </w:pPr>
      <w:r>
        <w:rPr>
          <w:rFonts w:ascii="Times New Roman" w:eastAsia="Times New Roman" w:hAnsi="Times New Roman" w:cs="Times New Roman"/>
          <w:i/>
          <w:color w:val="4A442A"/>
          <w:sz w:val="20"/>
        </w:rPr>
        <w:t xml:space="preserve">Revisión y nueva entrega del trabajo con las correcciones sugeridas y en los plazos establecidos. (en caso de ser solicitado)   </w:t>
      </w:r>
      <w:r>
        <w:rPr>
          <w:rFonts w:ascii="Arial" w:eastAsia="Arial" w:hAnsi="Arial" w:cs="Arial"/>
          <w:b/>
          <w:color w:val="0000FF"/>
        </w:rPr>
        <w:t xml:space="preserve"> </w:t>
      </w:r>
    </w:p>
    <w:p w:rsidR="00374CB7" w:rsidRDefault="00B4722E">
      <w:pPr>
        <w:spacing w:after="0"/>
        <w:ind w:left="15"/>
      </w:pPr>
      <w:r>
        <w:rPr>
          <w:rFonts w:ascii="Times New Roman" w:eastAsia="Times New Roman" w:hAnsi="Times New Roman" w:cs="Times New Roman"/>
          <w:i/>
          <w:color w:val="4A442A"/>
          <w:sz w:val="20"/>
        </w:rPr>
        <w:t xml:space="preserve"> </w:t>
      </w:r>
    </w:p>
    <w:p w:rsidR="00374CB7" w:rsidRDefault="00B4722E">
      <w:pPr>
        <w:spacing w:after="0"/>
        <w:ind w:left="15"/>
      </w:pPr>
      <w:r>
        <w:rPr>
          <w:rFonts w:ascii="Times New Roman" w:eastAsia="Times New Roman" w:hAnsi="Times New Roman" w:cs="Times New Roman"/>
          <w:i/>
          <w:color w:val="4A442A"/>
          <w:sz w:val="20"/>
        </w:rPr>
        <w:t xml:space="preserve"> </w:t>
      </w:r>
    </w:p>
    <w:p w:rsidR="00374CB7" w:rsidRDefault="00B4722E">
      <w:pPr>
        <w:spacing w:after="0"/>
        <w:ind w:left="15"/>
      </w:pPr>
      <w:r>
        <w:rPr>
          <w:rFonts w:ascii="Times New Roman" w:eastAsia="Times New Roman" w:hAnsi="Times New Roman" w:cs="Times New Roman"/>
          <w:i/>
          <w:color w:val="4A442A"/>
          <w:sz w:val="20"/>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Unidad 1: Tipologías, modelos y sistemas de partidos </w:t>
      </w:r>
    </w:p>
    <w:p w:rsidR="00374CB7" w:rsidRDefault="00B4722E">
      <w:pPr>
        <w:spacing w:after="5" w:line="249" w:lineRule="auto"/>
        <w:ind w:left="10" w:right="34" w:hanging="10"/>
        <w:jc w:val="both"/>
      </w:pPr>
      <w:r>
        <w:rPr>
          <w:rFonts w:ascii="Times New Roman" w:eastAsia="Times New Roman" w:hAnsi="Times New Roman" w:cs="Times New Roman"/>
        </w:rPr>
        <w:t xml:space="preserve">Actividad: Análisis comparativo de modelos de partido </w:t>
      </w:r>
    </w:p>
    <w:p w:rsidR="00374CB7" w:rsidRDefault="00B4722E">
      <w:pPr>
        <w:spacing w:after="5" w:line="249" w:lineRule="auto"/>
        <w:ind w:left="10" w:right="34" w:hanging="10"/>
        <w:jc w:val="both"/>
      </w:pPr>
      <w:r>
        <w:rPr>
          <w:rFonts w:ascii="Times New Roman" w:eastAsia="Times New Roman" w:hAnsi="Times New Roman" w:cs="Times New Roman"/>
        </w:rPr>
        <w:t xml:space="preserve">Consigna: A partir de la lectura de textos de Sartori, </w:t>
      </w:r>
      <w:proofErr w:type="spellStart"/>
      <w:r>
        <w:rPr>
          <w:rFonts w:ascii="Times New Roman" w:eastAsia="Times New Roman" w:hAnsi="Times New Roman" w:cs="Times New Roman"/>
        </w:rPr>
        <w:t>Duverger</w:t>
      </w:r>
      <w:proofErr w:type="spellEnd"/>
      <w:r>
        <w:rPr>
          <w:rFonts w:ascii="Times New Roman" w:eastAsia="Times New Roman" w:hAnsi="Times New Roman" w:cs="Times New Roman"/>
        </w:rPr>
        <w:t xml:space="preserve"> y </w:t>
      </w:r>
      <w:proofErr w:type="spellStart"/>
      <w:r>
        <w:rPr>
          <w:rFonts w:ascii="Times New Roman" w:eastAsia="Times New Roman" w:hAnsi="Times New Roman" w:cs="Times New Roman"/>
        </w:rPr>
        <w:t>Panebianco</w:t>
      </w:r>
      <w:proofErr w:type="spellEnd"/>
      <w:r>
        <w:rPr>
          <w:rFonts w:ascii="Times New Roman" w:eastAsia="Times New Roman" w:hAnsi="Times New Roman" w:cs="Times New Roman"/>
        </w:rPr>
        <w:t xml:space="preserve">, los estudiantes deberán elaborar un cuadro comparativo individual donde analicen las principales características de cada enfoque y su aplicabilidad al caso argentino o chileno. </w:t>
      </w:r>
    </w:p>
    <w:p w:rsidR="00374CB7" w:rsidRDefault="00B4722E">
      <w:pPr>
        <w:spacing w:after="5" w:line="249" w:lineRule="auto"/>
        <w:ind w:left="10" w:right="34" w:hanging="10"/>
        <w:jc w:val="both"/>
      </w:pPr>
      <w:r>
        <w:rPr>
          <w:rFonts w:ascii="Times New Roman" w:eastAsia="Times New Roman" w:hAnsi="Times New Roman" w:cs="Times New Roman"/>
        </w:rPr>
        <w:t xml:space="preserve">Objetivos: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Comprender las principales categorías teóricas de los modelos de partido.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Aplicar los marcos conceptuales a sistemas políticos concretos.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Desarrollar capacidad de síntesis y análisis comparativo. </w:t>
      </w:r>
    </w:p>
    <w:p w:rsidR="00374CB7" w:rsidRDefault="00B4722E">
      <w:pPr>
        <w:spacing w:after="5" w:line="249" w:lineRule="auto"/>
        <w:ind w:left="10" w:right="34" w:hanging="10"/>
        <w:jc w:val="both"/>
      </w:pPr>
      <w:r>
        <w:rPr>
          <w:rFonts w:ascii="Times New Roman" w:eastAsia="Times New Roman" w:hAnsi="Times New Roman" w:cs="Times New Roman"/>
        </w:rPr>
        <w:t xml:space="preserve">Modalidad: Individual, obligatoria, asincrónica (aula virtual). </w:t>
      </w:r>
    </w:p>
    <w:p w:rsidR="00374CB7" w:rsidRDefault="00B4722E">
      <w:pPr>
        <w:spacing w:after="5" w:line="249" w:lineRule="auto"/>
        <w:ind w:left="10" w:right="34" w:hanging="10"/>
        <w:jc w:val="both"/>
      </w:pPr>
      <w:r>
        <w:rPr>
          <w:rFonts w:ascii="Times New Roman" w:eastAsia="Times New Roman" w:hAnsi="Times New Roman" w:cs="Times New Roman"/>
        </w:rPr>
        <w:t xml:space="preserve">Herramienta: Plantilla editable en PDF o Google Doc. </w:t>
      </w:r>
    </w:p>
    <w:p w:rsidR="00374CB7" w:rsidRDefault="00B4722E">
      <w:pPr>
        <w:spacing w:after="5" w:line="249" w:lineRule="auto"/>
        <w:ind w:left="10" w:right="34" w:hanging="10"/>
        <w:jc w:val="both"/>
      </w:pPr>
      <w:r>
        <w:rPr>
          <w:rFonts w:ascii="Times New Roman" w:eastAsia="Times New Roman" w:hAnsi="Times New Roman" w:cs="Times New Roman"/>
        </w:rPr>
        <w:t xml:space="preserve">Evaluación: Individual, conceptual. </w:t>
      </w:r>
    </w:p>
    <w:p w:rsidR="00374CB7" w:rsidRDefault="00B4722E">
      <w:pPr>
        <w:spacing w:after="5" w:line="249" w:lineRule="auto"/>
        <w:ind w:left="10" w:right="34" w:hanging="10"/>
        <w:jc w:val="both"/>
      </w:pPr>
      <w:r>
        <w:rPr>
          <w:rFonts w:ascii="Times New Roman" w:eastAsia="Times New Roman" w:hAnsi="Times New Roman" w:cs="Times New Roman"/>
        </w:rPr>
        <w:t xml:space="preserve">Criterios de evaluación: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Claridad en la identificación de las variables clave de cada modelo.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Aplicación adecuada al caso empírico seleccionado.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Presentación ordenada, clara y argumentada.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Cumplimiento de plazos establecidos.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Unidad 2: La Crisis de los Regímenes Democráticos </w:t>
      </w:r>
    </w:p>
    <w:p w:rsidR="00374CB7" w:rsidRDefault="00B4722E">
      <w:pPr>
        <w:spacing w:after="5" w:line="249" w:lineRule="auto"/>
        <w:ind w:left="10" w:right="34" w:hanging="10"/>
        <w:jc w:val="both"/>
      </w:pPr>
      <w:r>
        <w:rPr>
          <w:rFonts w:ascii="Times New Roman" w:eastAsia="Times New Roman" w:hAnsi="Times New Roman" w:cs="Times New Roman"/>
        </w:rPr>
        <w:t xml:space="preserve">Actividad: Estudio de caso – Crisis de la República de Weimar </w:t>
      </w:r>
    </w:p>
    <w:p w:rsidR="00374CB7" w:rsidRDefault="00B4722E">
      <w:pPr>
        <w:spacing w:after="5" w:line="249" w:lineRule="auto"/>
        <w:ind w:left="10" w:right="34" w:hanging="10"/>
        <w:jc w:val="both"/>
      </w:pPr>
      <w:r>
        <w:rPr>
          <w:rFonts w:ascii="Times New Roman" w:eastAsia="Times New Roman" w:hAnsi="Times New Roman" w:cs="Times New Roman"/>
        </w:rPr>
        <w:t xml:space="preserve">Consigna: En base a las lecturas de Linz, Huntington y </w:t>
      </w:r>
      <w:proofErr w:type="spellStart"/>
      <w:r>
        <w:rPr>
          <w:rFonts w:ascii="Times New Roman" w:eastAsia="Times New Roman" w:hAnsi="Times New Roman" w:cs="Times New Roman"/>
        </w:rPr>
        <w:t>Lepsius</w:t>
      </w:r>
      <w:proofErr w:type="spellEnd"/>
      <w:r>
        <w:rPr>
          <w:rFonts w:ascii="Times New Roman" w:eastAsia="Times New Roman" w:hAnsi="Times New Roman" w:cs="Times New Roman"/>
        </w:rPr>
        <w:t xml:space="preserve">, redactar un informe breve en el que se describan las causas del colapso del régimen democrático de Weimar y se relacione con las categorías analíticas vistas en clase. </w:t>
      </w:r>
    </w:p>
    <w:p w:rsidR="00374CB7" w:rsidRDefault="00B4722E">
      <w:pPr>
        <w:spacing w:after="5" w:line="249" w:lineRule="auto"/>
        <w:ind w:left="10" w:right="34" w:hanging="10"/>
        <w:jc w:val="both"/>
      </w:pPr>
      <w:r>
        <w:rPr>
          <w:rFonts w:ascii="Times New Roman" w:eastAsia="Times New Roman" w:hAnsi="Times New Roman" w:cs="Times New Roman"/>
        </w:rPr>
        <w:t xml:space="preserve">Objetivos: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Reconocer los elementos estructurales y coyunturales que explican el colapso democrático.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Aplicar marcos teóricos a un caso histórico complejo.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Redactar un informe de análisis político con lenguaje académico. </w:t>
      </w:r>
    </w:p>
    <w:p w:rsidR="00374CB7" w:rsidRDefault="00B4722E">
      <w:pPr>
        <w:spacing w:after="5" w:line="249" w:lineRule="auto"/>
        <w:ind w:left="10" w:right="34" w:hanging="10"/>
        <w:jc w:val="both"/>
      </w:pPr>
      <w:r>
        <w:rPr>
          <w:rFonts w:ascii="Times New Roman" w:eastAsia="Times New Roman" w:hAnsi="Times New Roman" w:cs="Times New Roman"/>
        </w:rPr>
        <w:t xml:space="preserve">Modalidad: Individual, obligatoria, asincrónica. </w:t>
      </w:r>
    </w:p>
    <w:p w:rsidR="00374CB7" w:rsidRDefault="00B4722E">
      <w:pPr>
        <w:spacing w:after="5" w:line="249" w:lineRule="auto"/>
        <w:ind w:left="10" w:right="34" w:hanging="10"/>
        <w:jc w:val="both"/>
      </w:pPr>
      <w:r>
        <w:rPr>
          <w:rFonts w:ascii="Times New Roman" w:eastAsia="Times New Roman" w:hAnsi="Times New Roman" w:cs="Times New Roman"/>
        </w:rPr>
        <w:t xml:space="preserve">Herramienta: Entrega en formato Word o PDF por aula virtual. </w:t>
      </w:r>
    </w:p>
    <w:p w:rsidR="00374CB7" w:rsidRDefault="00B4722E">
      <w:pPr>
        <w:spacing w:after="5" w:line="249" w:lineRule="auto"/>
        <w:ind w:left="10" w:right="34" w:hanging="10"/>
        <w:jc w:val="both"/>
      </w:pPr>
      <w:r>
        <w:rPr>
          <w:rFonts w:ascii="Times New Roman" w:eastAsia="Times New Roman" w:hAnsi="Times New Roman" w:cs="Times New Roman"/>
        </w:rPr>
        <w:t xml:space="preserve">Evaluación: Individual, escrita. </w:t>
      </w:r>
    </w:p>
    <w:p w:rsidR="00374CB7" w:rsidRDefault="00B4722E">
      <w:pPr>
        <w:spacing w:after="5" w:line="249" w:lineRule="auto"/>
        <w:ind w:left="10" w:right="34" w:hanging="10"/>
        <w:jc w:val="both"/>
      </w:pPr>
      <w:r>
        <w:rPr>
          <w:rFonts w:ascii="Times New Roman" w:eastAsia="Times New Roman" w:hAnsi="Times New Roman" w:cs="Times New Roman"/>
        </w:rPr>
        <w:t xml:space="preserve">Criterios de evaluación: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Comprensión de los modelos explicativos.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Argumentación sólida con base bibliográfica.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Redacción clara y coherente.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Cumplimiento de la consigna y plazos.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Unidad 3: Argentina: La Crisis Política entre 1955 y 1966 </w:t>
      </w:r>
    </w:p>
    <w:p w:rsidR="00374CB7" w:rsidRDefault="00B4722E">
      <w:pPr>
        <w:spacing w:after="5" w:line="249" w:lineRule="auto"/>
        <w:ind w:left="10" w:right="34" w:hanging="10"/>
        <w:jc w:val="both"/>
      </w:pPr>
      <w:r>
        <w:rPr>
          <w:rFonts w:ascii="Times New Roman" w:eastAsia="Times New Roman" w:hAnsi="Times New Roman" w:cs="Times New Roman"/>
        </w:rPr>
        <w:t xml:space="preserve">Actividad: Foro de discusión – “El juego imposible” </w:t>
      </w:r>
    </w:p>
    <w:p w:rsidR="00374CB7" w:rsidRDefault="00B4722E">
      <w:pPr>
        <w:spacing w:after="5" w:line="249" w:lineRule="auto"/>
        <w:ind w:left="10" w:right="34" w:hanging="10"/>
        <w:jc w:val="both"/>
      </w:pPr>
      <w:r>
        <w:rPr>
          <w:rFonts w:ascii="Times New Roman" w:eastAsia="Times New Roman" w:hAnsi="Times New Roman" w:cs="Times New Roman"/>
        </w:rPr>
        <w:t xml:space="preserve">Consigna: Participar en el foro de discusión virtual a partir de la lectura del texto de </w:t>
      </w:r>
      <w:proofErr w:type="spellStart"/>
      <w:r>
        <w:rPr>
          <w:rFonts w:ascii="Times New Roman" w:eastAsia="Times New Roman" w:hAnsi="Times New Roman" w:cs="Times New Roman"/>
        </w:rPr>
        <w:t>O’Donnell</w:t>
      </w:r>
      <w:proofErr w:type="spellEnd"/>
      <w:r>
        <w:rPr>
          <w:rFonts w:ascii="Times New Roman" w:eastAsia="Times New Roman" w:hAnsi="Times New Roman" w:cs="Times New Roman"/>
        </w:rPr>
        <w:t xml:space="preserve">, respondiendo a la pregunta: ¿Cuáles fueron los factores que impidieron la construcción de una coalición estable en la Argentina de 1955 a 1966? Luego, comentar al menos una intervención de un/a compañero/a. </w:t>
      </w:r>
    </w:p>
    <w:p w:rsidR="00374CB7" w:rsidRDefault="00B4722E">
      <w:pPr>
        <w:spacing w:after="5" w:line="249" w:lineRule="auto"/>
        <w:ind w:left="10" w:right="34" w:hanging="10"/>
        <w:jc w:val="both"/>
      </w:pPr>
      <w:r>
        <w:rPr>
          <w:rFonts w:ascii="Times New Roman" w:eastAsia="Times New Roman" w:hAnsi="Times New Roman" w:cs="Times New Roman"/>
        </w:rPr>
        <w:t xml:space="preserve">Objetivos: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Profundizar en la comprensión de los factores de inestabilidad política.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Fomentar la argumentación y el intercambio de ideas entre pares.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Utilizar el foro como herramienta de aprendizaje colaborativo. </w:t>
      </w:r>
    </w:p>
    <w:p w:rsidR="00374CB7" w:rsidRDefault="00B4722E">
      <w:pPr>
        <w:spacing w:after="5" w:line="249" w:lineRule="auto"/>
        <w:ind w:left="10" w:right="34" w:hanging="10"/>
        <w:jc w:val="both"/>
      </w:pPr>
      <w:r>
        <w:rPr>
          <w:rFonts w:ascii="Times New Roman" w:eastAsia="Times New Roman" w:hAnsi="Times New Roman" w:cs="Times New Roman"/>
        </w:rPr>
        <w:t xml:space="preserve">Modalidad: Grupal, obligatoria, asincrónica. </w:t>
      </w:r>
    </w:p>
    <w:p w:rsidR="00374CB7" w:rsidRDefault="00B4722E">
      <w:pPr>
        <w:spacing w:after="5" w:line="249" w:lineRule="auto"/>
        <w:ind w:left="10" w:right="34" w:hanging="10"/>
        <w:jc w:val="both"/>
      </w:pPr>
      <w:r>
        <w:rPr>
          <w:rFonts w:ascii="Times New Roman" w:eastAsia="Times New Roman" w:hAnsi="Times New Roman" w:cs="Times New Roman"/>
        </w:rPr>
        <w:t xml:space="preserve">Herramienta: Foro en el aula virtual. </w:t>
      </w:r>
    </w:p>
    <w:p w:rsidR="00374CB7" w:rsidRDefault="00B4722E">
      <w:pPr>
        <w:spacing w:after="5" w:line="249" w:lineRule="auto"/>
        <w:ind w:left="10" w:right="3993" w:hanging="10"/>
        <w:jc w:val="both"/>
      </w:pPr>
      <w:r>
        <w:rPr>
          <w:rFonts w:ascii="Times New Roman" w:eastAsia="Times New Roman" w:hAnsi="Times New Roman" w:cs="Times New Roman"/>
        </w:rPr>
        <w:t xml:space="preserve">Evaluación: Participación individual en espacio grupal. Criterios de evaluación: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Coherencia y pertinencia de las respuestas.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Claridad en la exposición de argumentos.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Calidad de las intervenciones con bibliografía de respaldo.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Participación activa y respetuosa en el intercambio.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Unidad 4: Crisis y Decadencia: democracias latinoamericanas actuales </w:t>
      </w:r>
    </w:p>
    <w:p w:rsidR="00374CB7" w:rsidRDefault="00B4722E">
      <w:pPr>
        <w:spacing w:after="5" w:line="249" w:lineRule="auto"/>
        <w:ind w:left="10" w:right="34" w:hanging="10"/>
        <w:jc w:val="both"/>
      </w:pPr>
      <w:r>
        <w:rPr>
          <w:rFonts w:ascii="Times New Roman" w:eastAsia="Times New Roman" w:hAnsi="Times New Roman" w:cs="Times New Roman"/>
        </w:rPr>
        <w:t xml:space="preserve">Actividad: Ensayo final – Análisis de un caso contemporáneo </w:t>
      </w:r>
    </w:p>
    <w:p w:rsidR="00374CB7" w:rsidRDefault="00B4722E">
      <w:pPr>
        <w:spacing w:after="5" w:line="249" w:lineRule="auto"/>
        <w:ind w:left="10" w:right="34" w:hanging="10"/>
        <w:jc w:val="both"/>
      </w:pPr>
      <w:r>
        <w:rPr>
          <w:rFonts w:ascii="Times New Roman" w:eastAsia="Times New Roman" w:hAnsi="Times New Roman" w:cs="Times New Roman"/>
        </w:rPr>
        <w:t xml:space="preserve">Consigna: Elaborar un ensayo individual en el que se analice un caso reciente de inestabilidad democrática o populismo en América Latina (ej. Venezuela, Perú, Argentina), utilizando al menos dos marcos teóricos abordados durante la cursada. </w:t>
      </w:r>
    </w:p>
    <w:p w:rsidR="00374CB7" w:rsidRDefault="00B4722E">
      <w:pPr>
        <w:spacing w:after="5" w:line="249" w:lineRule="auto"/>
        <w:ind w:left="10" w:right="34" w:hanging="10"/>
        <w:jc w:val="both"/>
      </w:pPr>
      <w:r>
        <w:rPr>
          <w:rFonts w:ascii="Times New Roman" w:eastAsia="Times New Roman" w:hAnsi="Times New Roman" w:cs="Times New Roman"/>
        </w:rPr>
        <w:t xml:space="preserve">Objetivos: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Integrar conocimientos adquiridos en todas las unidades.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Elaborar un análisis político argumentado con bibliografía teórica.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Desarrollar autonomía crítica en la aplicación de conceptos. </w:t>
      </w:r>
    </w:p>
    <w:p w:rsidR="00374CB7" w:rsidRDefault="00B4722E">
      <w:pPr>
        <w:spacing w:after="5" w:line="249" w:lineRule="auto"/>
        <w:ind w:left="10" w:right="34" w:hanging="10"/>
        <w:jc w:val="both"/>
      </w:pPr>
      <w:r>
        <w:rPr>
          <w:rFonts w:ascii="Times New Roman" w:eastAsia="Times New Roman" w:hAnsi="Times New Roman" w:cs="Times New Roman"/>
        </w:rPr>
        <w:t xml:space="preserve">Modalidad: Individual, obligatoria, trabajo final integrador. </w:t>
      </w:r>
    </w:p>
    <w:p w:rsidR="00374CB7" w:rsidRDefault="00B4722E">
      <w:pPr>
        <w:spacing w:after="5" w:line="249" w:lineRule="auto"/>
        <w:ind w:left="10" w:right="34" w:hanging="10"/>
        <w:jc w:val="both"/>
      </w:pPr>
      <w:r>
        <w:rPr>
          <w:rFonts w:ascii="Times New Roman" w:eastAsia="Times New Roman" w:hAnsi="Times New Roman" w:cs="Times New Roman"/>
        </w:rPr>
        <w:t xml:space="preserve">Herramienta: Entrega digital en PDF por aula virtual. </w:t>
      </w:r>
    </w:p>
    <w:p w:rsidR="00374CB7" w:rsidRDefault="00B4722E">
      <w:pPr>
        <w:spacing w:after="5" w:line="249" w:lineRule="auto"/>
        <w:ind w:left="10" w:right="34" w:hanging="10"/>
        <w:jc w:val="both"/>
      </w:pPr>
      <w:r>
        <w:rPr>
          <w:rFonts w:ascii="Times New Roman" w:eastAsia="Times New Roman" w:hAnsi="Times New Roman" w:cs="Times New Roman"/>
        </w:rPr>
        <w:t xml:space="preserve">Evaluación: Individual, escrita, integradora. </w:t>
      </w:r>
    </w:p>
    <w:p w:rsidR="00374CB7" w:rsidRDefault="00B4722E">
      <w:pPr>
        <w:spacing w:after="5" w:line="249" w:lineRule="auto"/>
        <w:ind w:left="10" w:right="34" w:hanging="10"/>
        <w:jc w:val="both"/>
      </w:pPr>
      <w:r>
        <w:rPr>
          <w:rFonts w:ascii="Times New Roman" w:eastAsia="Times New Roman" w:hAnsi="Times New Roman" w:cs="Times New Roman"/>
        </w:rPr>
        <w:t xml:space="preserve">Criterios de evaluación: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Coherencia teórico-empírica del análisis.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Uso adecuado de categorías analíticas.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Claridad y profundidad argumentativa.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Presentación académica formal.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Originalidad y pensamiento crítico. </w:t>
      </w:r>
    </w:p>
    <w:p w:rsidR="00374CB7" w:rsidRDefault="00B4722E">
      <w:pPr>
        <w:numPr>
          <w:ilvl w:val="0"/>
          <w:numId w:val="7"/>
        </w:numPr>
        <w:spacing w:after="3" w:line="253" w:lineRule="auto"/>
        <w:ind w:hanging="330"/>
      </w:pPr>
      <w:r>
        <w:rPr>
          <w:rFonts w:ascii="Times New Roman" w:eastAsia="Times New Roman" w:hAnsi="Times New Roman" w:cs="Times New Roman"/>
          <w:b/>
        </w:rPr>
        <w:t xml:space="preserve">PRÁCTICAS PROFESIONALES </w:t>
      </w:r>
      <w:r>
        <w:rPr>
          <w:rFonts w:ascii="Times New Roman" w:eastAsia="Times New Roman" w:hAnsi="Times New Roman" w:cs="Times New Roman"/>
        </w:rPr>
        <w:t xml:space="preserve">(si corresponde) </w:t>
      </w:r>
    </w:p>
    <w:p w:rsidR="00374CB7" w:rsidRDefault="00B4722E">
      <w:pPr>
        <w:spacing w:after="5" w:line="249" w:lineRule="auto"/>
        <w:ind w:left="10" w:right="33" w:hanging="10"/>
        <w:jc w:val="both"/>
      </w:pPr>
      <w:r>
        <w:rPr>
          <w:rFonts w:ascii="Times New Roman" w:eastAsia="Times New Roman" w:hAnsi="Times New Roman" w:cs="Times New Roman"/>
          <w:i/>
          <w:color w:val="4A442A"/>
          <w:sz w:val="20"/>
        </w:rPr>
        <w:t>En todos los casos se deberán detallar los lugares donde se realizan, el modo de ejecución, los tipos y cantidades mínimas de actividades, prestaciones y/o productos a ser cumplidos, los convenios que garantizan el acceso a esos ámbitos y las modalidades de evaluación y supervisión) Además, en el caso de tratarse de una propuesta a distancia con prácticas profesionales en modalidad presencial, describir también e</w:t>
      </w:r>
      <w:r>
        <w:rPr>
          <w:rFonts w:ascii="Times New Roman" w:eastAsia="Times New Roman" w:hAnsi="Times New Roman" w:cs="Times New Roman"/>
          <w:i/>
          <w:color w:val="3C4043"/>
          <w:sz w:val="20"/>
        </w:rPr>
        <w:t xml:space="preserve">l procedimiento </w:t>
      </w:r>
      <w:r>
        <w:rPr>
          <w:rFonts w:ascii="Times New Roman" w:eastAsia="Times New Roman" w:hAnsi="Times New Roman" w:cs="Times New Roman"/>
          <w:i/>
          <w:color w:val="4A442A"/>
          <w:sz w:val="20"/>
        </w:rPr>
        <w:t xml:space="preserve">previsto para el acceso a esos espacios por parte de los alumnos. Y para las prácticas profesionales a distancia explicitar, además, la validez disciplinar y la normativa para asegurar la legitimidad de las prácticas.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0"/>
        <w:ind w:left="15"/>
      </w:pPr>
      <w:r>
        <w:rPr>
          <w:rFonts w:ascii="Times New Roman" w:eastAsia="Times New Roman" w:hAnsi="Times New Roman" w:cs="Times New Roman"/>
        </w:rPr>
        <w:t xml:space="preserve"> </w:t>
      </w:r>
    </w:p>
    <w:p w:rsidR="00374CB7" w:rsidRDefault="00B4722E">
      <w:pPr>
        <w:numPr>
          <w:ilvl w:val="0"/>
          <w:numId w:val="7"/>
        </w:numPr>
        <w:spacing w:after="3" w:line="253" w:lineRule="auto"/>
        <w:ind w:hanging="330"/>
      </w:pPr>
      <w:r>
        <w:rPr>
          <w:rFonts w:ascii="Times New Roman" w:eastAsia="Times New Roman" w:hAnsi="Times New Roman" w:cs="Times New Roman"/>
          <w:b/>
        </w:rPr>
        <w:t>SEGUIMIENTO DE ALUMNOS</w:t>
      </w:r>
      <w:r>
        <w:rPr>
          <w:rFonts w:ascii="Times New Roman" w:eastAsia="Times New Roman" w:hAnsi="Times New Roman" w:cs="Times New Roman"/>
        </w:rPr>
        <w:t xml:space="preserve"> </w:t>
      </w:r>
    </w:p>
    <w:p w:rsidR="00374CB7" w:rsidRDefault="00B4722E">
      <w:pPr>
        <w:spacing w:after="5" w:line="249" w:lineRule="auto"/>
        <w:ind w:left="10" w:right="33" w:hanging="10"/>
        <w:jc w:val="both"/>
      </w:pPr>
      <w:r>
        <w:rPr>
          <w:rFonts w:ascii="Times New Roman" w:eastAsia="Times New Roman" w:hAnsi="Times New Roman" w:cs="Times New Roman"/>
          <w:i/>
          <w:sz w:val="20"/>
        </w:rPr>
        <w:t xml:space="preserve">En </w:t>
      </w:r>
      <w:r>
        <w:rPr>
          <w:rFonts w:ascii="Times New Roman" w:eastAsia="Times New Roman" w:hAnsi="Times New Roman" w:cs="Times New Roman"/>
          <w:i/>
          <w:color w:val="4A442A"/>
          <w:sz w:val="20"/>
        </w:rPr>
        <w:t>la modalidad a distancia o en la modalidad presencial con actividades en entorno virtual asincrónicas, se debe explicitar el modelo de seguimiento de los alumnos en relación a su participación en las actividades del campus, foros, actividades de tutoría, etc. También qué tecnologías se van a utilizar para el seguimiento del alumno (</w:t>
      </w:r>
      <w:proofErr w:type="spellStart"/>
      <w:r>
        <w:rPr>
          <w:rFonts w:ascii="Times New Roman" w:eastAsia="Times New Roman" w:hAnsi="Times New Roman" w:cs="Times New Roman"/>
          <w:i/>
          <w:color w:val="4A442A"/>
          <w:sz w:val="20"/>
        </w:rPr>
        <w:t>ej</w:t>
      </w:r>
      <w:proofErr w:type="spellEnd"/>
      <w:r>
        <w:rPr>
          <w:rFonts w:ascii="Times New Roman" w:eastAsia="Times New Roman" w:hAnsi="Times New Roman" w:cs="Times New Roman"/>
          <w:i/>
          <w:color w:val="4A442A"/>
          <w:sz w:val="20"/>
        </w:rPr>
        <w:t xml:space="preserve">: reportes de la plataforma) </w:t>
      </w:r>
    </w:p>
    <w:p w:rsidR="00374CB7" w:rsidRDefault="00B4722E">
      <w:pPr>
        <w:spacing w:after="0"/>
        <w:ind w:left="15"/>
      </w:pPr>
      <w:r>
        <w:rPr>
          <w:rFonts w:ascii="Times New Roman" w:eastAsia="Times New Roman" w:hAnsi="Times New Roman" w:cs="Times New Roman"/>
          <w:i/>
          <w:sz w:val="20"/>
        </w:rPr>
        <w:t xml:space="preserve"> </w:t>
      </w:r>
    </w:p>
    <w:tbl>
      <w:tblPr>
        <w:tblStyle w:val="TableGrid"/>
        <w:tblW w:w="9627" w:type="dxa"/>
        <w:tblInd w:w="15" w:type="dxa"/>
        <w:tblCellMar>
          <w:top w:w="51" w:type="dxa"/>
        </w:tblCellMar>
        <w:tblLook w:val="04A0" w:firstRow="1" w:lastRow="0" w:firstColumn="1" w:lastColumn="0" w:noHBand="0" w:noVBand="1"/>
      </w:tblPr>
      <w:tblGrid>
        <w:gridCol w:w="1755"/>
        <w:gridCol w:w="7872"/>
      </w:tblGrid>
      <w:tr w:rsidR="00374CB7">
        <w:trPr>
          <w:trHeight w:val="230"/>
        </w:trPr>
        <w:tc>
          <w:tcPr>
            <w:tcW w:w="9627" w:type="dxa"/>
            <w:gridSpan w:val="2"/>
            <w:tcBorders>
              <w:top w:val="nil"/>
              <w:left w:val="nil"/>
              <w:bottom w:val="nil"/>
              <w:right w:val="nil"/>
            </w:tcBorders>
            <w:shd w:val="clear" w:color="auto" w:fill="FFFF00"/>
          </w:tcPr>
          <w:p w:rsidR="00374CB7" w:rsidRDefault="00B4722E">
            <w:pPr>
              <w:jc w:val="both"/>
            </w:pPr>
            <w:r>
              <w:rPr>
                <w:rFonts w:ascii="Times New Roman" w:eastAsia="Times New Roman" w:hAnsi="Times New Roman" w:cs="Times New Roman"/>
                <w:b/>
                <w:i/>
                <w:sz w:val="20"/>
              </w:rPr>
              <w:t>Se incorporan ejemplos orientadores para las materias que tienen actividades a distancia - recordar eliminar al</w:t>
            </w:r>
          </w:p>
        </w:tc>
      </w:tr>
      <w:tr w:rsidR="00374CB7">
        <w:trPr>
          <w:trHeight w:val="230"/>
        </w:trPr>
        <w:tc>
          <w:tcPr>
            <w:tcW w:w="1755" w:type="dxa"/>
            <w:tcBorders>
              <w:top w:val="nil"/>
              <w:left w:val="nil"/>
              <w:bottom w:val="nil"/>
              <w:right w:val="nil"/>
            </w:tcBorders>
            <w:shd w:val="clear" w:color="auto" w:fill="FFFF00"/>
          </w:tcPr>
          <w:p w:rsidR="00374CB7" w:rsidRDefault="00B4722E">
            <w:pPr>
              <w:jc w:val="both"/>
            </w:pPr>
            <w:r>
              <w:rPr>
                <w:rFonts w:ascii="Times New Roman" w:eastAsia="Times New Roman" w:hAnsi="Times New Roman" w:cs="Times New Roman"/>
                <w:b/>
                <w:i/>
                <w:sz w:val="20"/>
              </w:rPr>
              <w:t>finalizar el programa</w:t>
            </w:r>
          </w:p>
        </w:tc>
        <w:tc>
          <w:tcPr>
            <w:tcW w:w="7871" w:type="dxa"/>
            <w:tcBorders>
              <w:top w:val="nil"/>
              <w:left w:val="nil"/>
              <w:bottom w:val="nil"/>
              <w:right w:val="nil"/>
            </w:tcBorders>
          </w:tcPr>
          <w:p w:rsidR="00374CB7" w:rsidRDefault="00B4722E">
            <w:r>
              <w:rPr>
                <w:rFonts w:ascii="Times New Roman" w:eastAsia="Times New Roman" w:hAnsi="Times New Roman" w:cs="Times New Roman"/>
                <w:b/>
                <w:i/>
                <w:sz w:val="20"/>
              </w:rPr>
              <w:t xml:space="preserve"> </w:t>
            </w:r>
          </w:p>
        </w:tc>
      </w:tr>
    </w:tbl>
    <w:p w:rsidR="00374CB7" w:rsidRDefault="00B4722E">
      <w:pPr>
        <w:spacing w:after="0"/>
        <w:ind w:left="15"/>
      </w:pPr>
      <w:r>
        <w:rPr>
          <w:rFonts w:ascii="Times New Roman" w:eastAsia="Times New Roman" w:hAnsi="Times New Roman" w:cs="Times New Roman"/>
          <w:b/>
          <w:i/>
          <w:sz w:val="20"/>
        </w:rPr>
        <w:t xml:space="preserve">Por ejemplo:  </w:t>
      </w:r>
    </w:p>
    <w:p w:rsidR="00374CB7" w:rsidRDefault="00B4722E">
      <w:pPr>
        <w:spacing w:after="4" w:line="249" w:lineRule="auto"/>
        <w:ind w:left="10" w:right="34" w:hanging="10"/>
        <w:jc w:val="both"/>
      </w:pPr>
      <w:r>
        <w:rPr>
          <w:rFonts w:ascii="Times New Roman" w:eastAsia="Times New Roman" w:hAnsi="Times New Roman" w:cs="Times New Roman"/>
          <w:i/>
          <w:sz w:val="20"/>
        </w:rPr>
        <w:t xml:space="preserve">El seguimiento es responsabilidad del docente / docente tutor. Las acciones estarán registradas en la plataforma de dictado de la carrera a las que se accede mediante los reportes del sistema. </w:t>
      </w:r>
    </w:p>
    <w:p w:rsidR="00374CB7" w:rsidRDefault="00B4722E">
      <w:pPr>
        <w:spacing w:after="4" w:line="249" w:lineRule="auto"/>
        <w:ind w:left="10" w:right="286" w:hanging="10"/>
        <w:jc w:val="both"/>
      </w:pPr>
      <w:r>
        <w:rPr>
          <w:rFonts w:ascii="Times New Roman" w:eastAsia="Times New Roman" w:hAnsi="Times New Roman" w:cs="Times New Roman"/>
          <w:i/>
          <w:sz w:val="20"/>
        </w:rPr>
        <w:t xml:space="preserve">El docente cuenta con </w:t>
      </w:r>
      <w:r>
        <w:rPr>
          <w:rFonts w:ascii="Times New Roman" w:eastAsia="Times New Roman" w:hAnsi="Times New Roman" w:cs="Times New Roman"/>
          <w:i/>
          <w:sz w:val="20"/>
          <w:u w:val="single" w:color="000000"/>
        </w:rPr>
        <w:t xml:space="preserve">distintas instancias </w:t>
      </w:r>
      <w:r>
        <w:rPr>
          <w:rFonts w:ascii="Times New Roman" w:eastAsia="Times New Roman" w:hAnsi="Times New Roman" w:cs="Times New Roman"/>
          <w:i/>
          <w:sz w:val="20"/>
        </w:rPr>
        <w:t xml:space="preserve">que le permiten realizar un efectivo seguimiento de los aprendizajes por parte de los alumnos, ir guiando y conduciendo el proceso de aprendizaje durante todo el curso, para que puedan alcanzar los objetivos propuestos en el tiempo previsto. </w:t>
      </w:r>
    </w:p>
    <w:p w:rsidR="00374CB7" w:rsidRDefault="00B4722E">
      <w:pPr>
        <w:numPr>
          <w:ilvl w:val="0"/>
          <w:numId w:val="8"/>
        </w:numPr>
        <w:spacing w:after="4" w:line="249" w:lineRule="auto"/>
        <w:ind w:right="34" w:hanging="720"/>
        <w:jc w:val="both"/>
      </w:pPr>
      <w:r>
        <w:rPr>
          <w:rFonts w:ascii="Times New Roman" w:eastAsia="Times New Roman" w:hAnsi="Times New Roman" w:cs="Times New Roman"/>
          <w:i/>
          <w:sz w:val="20"/>
          <w:u w:val="single" w:color="000000"/>
        </w:rPr>
        <w:t>Asistencia, interacción y participación durante los encuentros sincrónicos</w:t>
      </w:r>
      <w:r>
        <w:rPr>
          <w:rFonts w:ascii="Times New Roman" w:eastAsia="Times New Roman" w:hAnsi="Times New Roman" w:cs="Times New Roman"/>
          <w:i/>
          <w:sz w:val="20"/>
        </w:rPr>
        <w:t xml:space="preserve"> por videoconferencias, intervenciones y aportes en instancias de exposición y debate.  </w:t>
      </w:r>
    </w:p>
    <w:p w:rsidR="00374CB7" w:rsidRDefault="00B4722E">
      <w:pPr>
        <w:numPr>
          <w:ilvl w:val="0"/>
          <w:numId w:val="8"/>
        </w:numPr>
        <w:spacing w:after="4" w:line="249" w:lineRule="auto"/>
        <w:ind w:right="34" w:hanging="720"/>
        <w:jc w:val="both"/>
      </w:pPr>
      <w:r>
        <w:rPr>
          <w:rFonts w:ascii="Times New Roman" w:eastAsia="Times New Roman" w:hAnsi="Times New Roman" w:cs="Times New Roman"/>
          <w:i/>
          <w:sz w:val="20"/>
          <w:u w:val="single" w:color="000000"/>
        </w:rPr>
        <w:t>Acciones e intervenciones de los alumnos</w:t>
      </w:r>
      <w:r>
        <w:rPr>
          <w:rFonts w:ascii="Times New Roman" w:eastAsia="Times New Roman" w:hAnsi="Times New Roman" w:cs="Times New Roman"/>
          <w:i/>
          <w:sz w:val="20"/>
        </w:rPr>
        <w:t xml:space="preserve"> en las actividades asincrónicas de profundización, articulación e integración de contenidos que se desarrollarán durante el cursado, a fin de vincular conceptos, estrategias e instrumentos con los contenidos teóricos abordados.</w:t>
      </w:r>
      <w:r>
        <w:rPr>
          <w:rFonts w:ascii="Arial" w:eastAsia="Arial" w:hAnsi="Arial" w:cs="Arial"/>
          <w:i/>
          <w:sz w:val="20"/>
        </w:rPr>
        <w:t xml:space="preserve"> </w:t>
      </w:r>
    </w:p>
    <w:p w:rsidR="00374CB7" w:rsidRDefault="00B4722E">
      <w:pPr>
        <w:numPr>
          <w:ilvl w:val="0"/>
          <w:numId w:val="8"/>
        </w:numPr>
        <w:spacing w:after="4" w:line="249" w:lineRule="auto"/>
        <w:ind w:right="34" w:hanging="720"/>
        <w:jc w:val="both"/>
      </w:pPr>
      <w:r>
        <w:rPr>
          <w:rFonts w:ascii="Times New Roman" w:eastAsia="Times New Roman" w:hAnsi="Times New Roman" w:cs="Times New Roman"/>
          <w:i/>
          <w:sz w:val="20"/>
        </w:rPr>
        <w:t>I</w:t>
      </w:r>
      <w:r>
        <w:rPr>
          <w:rFonts w:ascii="Times New Roman" w:eastAsia="Times New Roman" w:hAnsi="Times New Roman" w:cs="Times New Roman"/>
          <w:i/>
          <w:sz w:val="20"/>
          <w:u w:val="single" w:color="000000"/>
        </w:rPr>
        <w:t xml:space="preserve">ntervenciones y consultas de los alumnos en los Foros </w:t>
      </w:r>
      <w:r>
        <w:rPr>
          <w:rFonts w:ascii="Times New Roman" w:eastAsia="Times New Roman" w:hAnsi="Times New Roman" w:cs="Times New Roman"/>
          <w:i/>
          <w:sz w:val="20"/>
        </w:rPr>
        <w:t>creados a tal fin, donde el docente podrá responder y/o moderar.</w:t>
      </w:r>
      <w:r>
        <w:rPr>
          <w:rFonts w:ascii="Arial" w:eastAsia="Arial" w:hAnsi="Arial" w:cs="Arial"/>
          <w:i/>
          <w:sz w:val="20"/>
        </w:rPr>
        <w:t xml:space="preserve"> </w:t>
      </w:r>
    </w:p>
    <w:p w:rsidR="00374CB7" w:rsidRDefault="00B4722E">
      <w:pPr>
        <w:numPr>
          <w:ilvl w:val="0"/>
          <w:numId w:val="8"/>
        </w:numPr>
        <w:spacing w:after="0" w:line="249" w:lineRule="auto"/>
        <w:ind w:right="34" w:hanging="720"/>
        <w:jc w:val="both"/>
      </w:pPr>
      <w:r>
        <w:rPr>
          <w:rFonts w:ascii="Times New Roman" w:eastAsia="Times New Roman" w:hAnsi="Times New Roman" w:cs="Times New Roman"/>
          <w:i/>
          <w:sz w:val="20"/>
          <w:u w:val="single" w:color="000000"/>
        </w:rPr>
        <w:t xml:space="preserve">Tutorías individuales y grupales por videoconferencia </w:t>
      </w:r>
      <w:r>
        <w:rPr>
          <w:rFonts w:ascii="Times New Roman" w:eastAsia="Times New Roman" w:hAnsi="Times New Roman" w:cs="Times New Roman"/>
          <w:i/>
          <w:sz w:val="20"/>
        </w:rPr>
        <w:t>dirigidas a la realización de Trabajos específicos</w:t>
      </w:r>
      <w:r>
        <w:rPr>
          <w:rFonts w:ascii="Arial" w:eastAsia="Arial" w:hAnsi="Arial" w:cs="Arial"/>
          <w:i/>
          <w:sz w:val="20"/>
        </w:rPr>
        <w:t xml:space="preserve"> </w:t>
      </w:r>
    </w:p>
    <w:p w:rsidR="00374CB7" w:rsidRDefault="00B4722E">
      <w:pPr>
        <w:spacing w:after="0"/>
        <w:ind w:left="15"/>
      </w:pPr>
      <w:r>
        <w:rPr>
          <w:rFonts w:ascii="Arial" w:eastAsia="Arial" w:hAnsi="Arial" w:cs="Arial"/>
        </w:rPr>
        <w:t xml:space="preserve"> </w:t>
      </w:r>
    </w:p>
    <w:p w:rsidR="00374CB7" w:rsidRDefault="00B4722E">
      <w:pPr>
        <w:spacing w:after="0"/>
        <w:ind w:left="15"/>
      </w:pPr>
      <w:r>
        <w:rPr>
          <w:rFonts w:ascii="Times New Roman" w:eastAsia="Times New Roman" w:hAnsi="Times New Roman" w:cs="Times New Roman"/>
          <w:sz w:val="20"/>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El seguimiento del proceso de aprendizaje de los estudiantes estará a cargo del docente titular y de los ayudantes de cátedra, quienes utilizarán de manera activa los recursos del aula virtual institucional (SIED – USAL) para monitorear la participación, el cumplimiento de las actividades y el avance en la comprensión de los contenidos.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En el caso de actividades asincrónicas en entorno virtual o modalidad combinada, el seguimiento se realizará mediante las siguientes estrategias: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Reportes del aula virtual, que permiten identificar la frecuencia de ingreso, descarga de materiales, participación en foros y entregas de trabajos.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Participación en foros de discusión, donde se evaluará la calidad y pertinencia de las intervenciones realizadas por los alumnos.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Entrega de actividades prácticas (cuestionarios, informes, cuadros comparativos, ensayos), con retroalimentación personalizada por parte del equipo docente.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Asistencia e intervenciones en encuentros sincrónicos (presenciales o por videoconferencia), donde se valorará la participación activa y el nivel de apropiación de los contenidos.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Instancias de tutoría grupal o individual, destinadas a orientar a los estudiantes en la realización de trabajos específicos o a acompañar procesos de aprendizaje particulares.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Estas acciones permitirán un seguimiento continuo y personalizado, con el objetivo de guiar el aprendizaje y acompañar a cada estudiante en el logro de los objetivos académicos de la materia, asegurando que las instancias virtuales y presenciales se articulen de manera coherente y efectiva. </w:t>
      </w:r>
    </w:p>
    <w:p w:rsidR="00374CB7" w:rsidRDefault="00B4722E">
      <w:pPr>
        <w:spacing w:after="0"/>
        <w:ind w:left="15"/>
      </w:pPr>
      <w:r>
        <w:rPr>
          <w:rFonts w:ascii="Times New Roman" w:eastAsia="Times New Roman" w:hAnsi="Times New Roman" w:cs="Times New Roman"/>
          <w:b/>
        </w:rPr>
        <w:t xml:space="preserve"> </w:t>
      </w:r>
    </w:p>
    <w:p w:rsidR="00374CB7" w:rsidRDefault="00B4722E">
      <w:pPr>
        <w:spacing w:after="3" w:line="253" w:lineRule="auto"/>
        <w:ind w:left="10" w:hanging="10"/>
      </w:pPr>
      <w:r>
        <w:rPr>
          <w:rFonts w:ascii="Times New Roman" w:eastAsia="Times New Roman" w:hAnsi="Times New Roman" w:cs="Times New Roman"/>
          <w:b/>
        </w:rPr>
        <w:t>12. MODALIDAD DE EVALUACIÓN:</w:t>
      </w:r>
      <w:r>
        <w:rPr>
          <w:rFonts w:ascii="Times New Roman" w:eastAsia="Times New Roman" w:hAnsi="Times New Roman" w:cs="Times New Roman"/>
        </w:rPr>
        <w:t xml:space="preserve"> </w:t>
      </w:r>
    </w:p>
    <w:p w:rsidR="00374CB7" w:rsidRDefault="00B4722E">
      <w:pPr>
        <w:spacing w:after="4" w:line="249" w:lineRule="auto"/>
        <w:ind w:left="10" w:right="34" w:hanging="10"/>
        <w:jc w:val="both"/>
      </w:pPr>
      <w:r>
        <w:rPr>
          <w:rFonts w:ascii="Times New Roman" w:eastAsia="Times New Roman" w:hAnsi="Times New Roman" w:cs="Times New Roman"/>
          <w:i/>
          <w:sz w:val="20"/>
        </w:rPr>
        <w:t xml:space="preserve">La evaluación de la materia tiene que ser consecuente con la metodología de enseñanza y con los contenidos que el alumno debe adquirir. Explicitar modalidad, tipo y criterios de evaluación (formativa - </w:t>
      </w:r>
      <w:proofErr w:type="spellStart"/>
      <w:r>
        <w:rPr>
          <w:rFonts w:ascii="Times New Roman" w:eastAsia="Times New Roman" w:hAnsi="Times New Roman" w:cs="Times New Roman"/>
          <w:i/>
          <w:sz w:val="20"/>
        </w:rPr>
        <w:t>sumativa</w:t>
      </w:r>
      <w:proofErr w:type="spellEnd"/>
      <w:r>
        <w:rPr>
          <w:rFonts w:ascii="Times New Roman" w:eastAsia="Times New Roman" w:hAnsi="Times New Roman" w:cs="Times New Roman"/>
          <w:i/>
          <w:sz w:val="20"/>
        </w:rPr>
        <w:t xml:space="preserve">), y los requisitos de aprobación y promoción. Incluir rúbrica si corresponde. Para las propuestas en modalidad a distancia, si la materia requiere evaluación presencial o por videoconferencia, indicar claramente en qué consiste, qué peso tiene en la formación de la carrera y qué medios tecnológicos se utilizan y los procedimientos/recursos para identificación de los alumnos. </w:t>
      </w:r>
    </w:p>
    <w:p w:rsidR="00374CB7" w:rsidRDefault="00B4722E">
      <w:pPr>
        <w:spacing w:after="0"/>
        <w:ind w:left="15"/>
      </w:pPr>
      <w:r>
        <w:rPr>
          <w:rFonts w:ascii="Times New Roman" w:eastAsia="Times New Roman" w:hAnsi="Times New Roman" w:cs="Times New Roman"/>
          <w:i/>
          <w:color w:val="4A442A"/>
          <w:sz w:val="20"/>
        </w:rPr>
        <w:t xml:space="preserve"> </w:t>
      </w:r>
    </w:p>
    <w:tbl>
      <w:tblPr>
        <w:tblStyle w:val="TableGrid"/>
        <w:tblW w:w="9627" w:type="dxa"/>
        <w:tblInd w:w="15" w:type="dxa"/>
        <w:tblCellMar>
          <w:top w:w="48" w:type="dxa"/>
        </w:tblCellMar>
        <w:tblLook w:val="04A0" w:firstRow="1" w:lastRow="0" w:firstColumn="1" w:lastColumn="0" w:noHBand="0" w:noVBand="1"/>
      </w:tblPr>
      <w:tblGrid>
        <w:gridCol w:w="1755"/>
        <w:gridCol w:w="7872"/>
      </w:tblGrid>
      <w:tr w:rsidR="00374CB7">
        <w:trPr>
          <w:trHeight w:val="230"/>
        </w:trPr>
        <w:tc>
          <w:tcPr>
            <w:tcW w:w="9627" w:type="dxa"/>
            <w:gridSpan w:val="2"/>
            <w:tcBorders>
              <w:top w:val="nil"/>
              <w:left w:val="nil"/>
              <w:bottom w:val="nil"/>
              <w:right w:val="nil"/>
            </w:tcBorders>
            <w:shd w:val="clear" w:color="auto" w:fill="FFFF00"/>
          </w:tcPr>
          <w:p w:rsidR="00374CB7" w:rsidRDefault="00B4722E">
            <w:pPr>
              <w:jc w:val="both"/>
            </w:pPr>
            <w:r>
              <w:rPr>
                <w:rFonts w:ascii="Times New Roman" w:eastAsia="Times New Roman" w:hAnsi="Times New Roman" w:cs="Times New Roman"/>
                <w:b/>
                <w:i/>
                <w:sz w:val="20"/>
              </w:rPr>
              <w:t>Se incorporan ejemplos orientadores para las materias que tienen actividades a distancia - recordar eliminar al</w:t>
            </w:r>
          </w:p>
        </w:tc>
      </w:tr>
      <w:tr w:rsidR="00374CB7">
        <w:trPr>
          <w:trHeight w:val="230"/>
        </w:trPr>
        <w:tc>
          <w:tcPr>
            <w:tcW w:w="1755" w:type="dxa"/>
            <w:tcBorders>
              <w:top w:val="nil"/>
              <w:left w:val="nil"/>
              <w:bottom w:val="nil"/>
              <w:right w:val="nil"/>
            </w:tcBorders>
            <w:shd w:val="clear" w:color="auto" w:fill="FFFF00"/>
          </w:tcPr>
          <w:p w:rsidR="00374CB7" w:rsidRDefault="00B4722E">
            <w:pPr>
              <w:jc w:val="both"/>
            </w:pPr>
            <w:r>
              <w:rPr>
                <w:rFonts w:ascii="Times New Roman" w:eastAsia="Times New Roman" w:hAnsi="Times New Roman" w:cs="Times New Roman"/>
                <w:b/>
                <w:i/>
                <w:sz w:val="20"/>
              </w:rPr>
              <w:t>finalizar el programa</w:t>
            </w:r>
          </w:p>
        </w:tc>
        <w:tc>
          <w:tcPr>
            <w:tcW w:w="7871" w:type="dxa"/>
            <w:tcBorders>
              <w:top w:val="nil"/>
              <w:left w:val="nil"/>
              <w:bottom w:val="nil"/>
              <w:right w:val="nil"/>
            </w:tcBorders>
          </w:tcPr>
          <w:p w:rsidR="00374CB7" w:rsidRDefault="00B4722E">
            <w:r>
              <w:rPr>
                <w:rFonts w:ascii="Times New Roman" w:eastAsia="Times New Roman" w:hAnsi="Times New Roman" w:cs="Times New Roman"/>
                <w:i/>
                <w:sz w:val="20"/>
              </w:rPr>
              <w:t xml:space="preserve"> </w:t>
            </w:r>
          </w:p>
        </w:tc>
      </w:tr>
    </w:tbl>
    <w:p w:rsidR="00374CB7" w:rsidRDefault="00B4722E">
      <w:pPr>
        <w:spacing w:after="0"/>
        <w:ind w:left="10" w:hanging="10"/>
      </w:pPr>
      <w:r>
        <w:rPr>
          <w:rFonts w:ascii="Times New Roman" w:eastAsia="Times New Roman" w:hAnsi="Times New Roman" w:cs="Times New Roman"/>
          <w:b/>
          <w:sz w:val="20"/>
        </w:rPr>
        <w:t xml:space="preserve">Por ejemplo: </w:t>
      </w:r>
    </w:p>
    <w:p w:rsidR="00374CB7" w:rsidRDefault="00B4722E">
      <w:pPr>
        <w:spacing w:after="4" w:line="249" w:lineRule="auto"/>
        <w:ind w:left="10" w:right="34" w:hanging="10"/>
        <w:jc w:val="both"/>
      </w:pPr>
      <w:r>
        <w:rPr>
          <w:rFonts w:ascii="Times New Roman" w:eastAsia="Times New Roman" w:hAnsi="Times New Roman" w:cs="Times New Roman"/>
          <w:i/>
          <w:sz w:val="20"/>
        </w:rPr>
        <w:t xml:space="preserve">La evaluación será formativa a lo largo de la cursada. </w:t>
      </w:r>
    </w:p>
    <w:p w:rsidR="00374CB7" w:rsidRDefault="00B4722E">
      <w:pPr>
        <w:spacing w:after="4" w:line="249" w:lineRule="auto"/>
        <w:ind w:left="10" w:right="34" w:hanging="10"/>
        <w:jc w:val="both"/>
      </w:pPr>
      <w:r>
        <w:rPr>
          <w:rFonts w:ascii="Times New Roman" w:eastAsia="Times New Roman" w:hAnsi="Times New Roman" w:cs="Times New Roman"/>
          <w:i/>
          <w:sz w:val="20"/>
        </w:rPr>
        <w:t xml:space="preserve">El docente tutor supervisará y garantizará el seguimiento de los aprendizajes de los alumnos por medio de la corrección y retroalimentación de las actividades sincrónicas y asincrónicas, individuales y grupales, y los reportes brindados por la plataforma. </w:t>
      </w:r>
    </w:p>
    <w:p w:rsidR="00374CB7" w:rsidRDefault="00B4722E">
      <w:pPr>
        <w:spacing w:after="4" w:line="249" w:lineRule="auto"/>
        <w:ind w:left="10" w:right="282" w:hanging="10"/>
        <w:jc w:val="both"/>
      </w:pPr>
      <w:r>
        <w:rPr>
          <w:rFonts w:ascii="Times New Roman" w:eastAsia="Times New Roman" w:hAnsi="Times New Roman" w:cs="Times New Roman"/>
          <w:i/>
          <w:sz w:val="20"/>
        </w:rPr>
        <w:t xml:space="preserve">La regularidad en la asignatura se logra con la participación en las actividades sincrónicas y asincrónicas propuestas, el cumplimentando los trabajos y actividades pautados en los respectivos materiales educativos, así como las instancias de evaluación parcial previstas durante el cursado.  </w:t>
      </w:r>
    </w:p>
    <w:p w:rsidR="00374CB7" w:rsidRDefault="00B4722E">
      <w:pPr>
        <w:spacing w:after="4" w:line="249" w:lineRule="auto"/>
        <w:ind w:left="10" w:right="34" w:hanging="10"/>
        <w:jc w:val="both"/>
      </w:pPr>
      <w:r>
        <w:rPr>
          <w:rFonts w:ascii="Times New Roman" w:eastAsia="Times New Roman" w:hAnsi="Times New Roman" w:cs="Times New Roman"/>
          <w:i/>
          <w:sz w:val="20"/>
        </w:rPr>
        <w:t>Además de la evaluación formativa, a los fines de la aprobación de la asignatura, se prevé la realización de una instancia de evaluación final (</w:t>
      </w:r>
      <w:proofErr w:type="spellStart"/>
      <w:r>
        <w:rPr>
          <w:rFonts w:ascii="Times New Roman" w:eastAsia="Times New Roman" w:hAnsi="Times New Roman" w:cs="Times New Roman"/>
          <w:i/>
          <w:sz w:val="20"/>
        </w:rPr>
        <w:t>sumativa</w:t>
      </w:r>
      <w:proofErr w:type="spellEnd"/>
      <w:r>
        <w:rPr>
          <w:rFonts w:ascii="Times New Roman" w:eastAsia="Times New Roman" w:hAnsi="Times New Roman" w:cs="Times New Roman"/>
          <w:i/>
          <w:sz w:val="20"/>
        </w:rPr>
        <w:t xml:space="preserve">) que será </w:t>
      </w:r>
      <w:proofErr w:type="gramStart"/>
      <w:r>
        <w:rPr>
          <w:rFonts w:ascii="Times New Roman" w:eastAsia="Times New Roman" w:hAnsi="Times New Roman" w:cs="Times New Roman"/>
          <w:i/>
          <w:sz w:val="20"/>
        </w:rPr>
        <w:t>…(</w:t>
      </w:r>
      <w:proofErr w:type="gramEnd"/>
      <w:r>
        <w:rPr>
          <w:rFonts w:ascii="Times New Roman" w:eastAsia="Times New Roman" w:hAnsi="Times New Roman" w:cs="Times New Roman"/>
          <w:i/>
          <w:sz w:val="20"/>
        </w:rPr>
        <w:t xml:space="preserve">la entrega de un trabajo escrito -asincrónico-, una exposición oral, una presentación multimedia -sincrónico- o el formato que la cátedra disponga) </w:t>
      </w:r>
    </w:p>
    <w:p w:rsidR="00374CB7" w:rsidRDefault="00B4722E">
      <w:pPr>
        <w:spacing w:after="0"/>
        <w:ind w:left="15"/>
      </w:pPr>
      <w:r>
        <w:rPr>
          <w:rFonts w:ascii="Times New Roman" w:eastAsia="Times New Roman" w:hAnsi="Times New Roman" w:cs="Times New Roman"/>
          <w:i/>
          <w:sz w:val="20"/>
        </w:rPr>
        <w:t xml:space="preserve"> </w:t>
      </w:r>
    </w:p>
    <w:p w:rsidR="00374CB7" w:rsidRDefault="00B4722E">
      <w:pPr>
        <w:spacing w:after="0"/>
        <w:ind w:left="15"/>
      </w:pPr>
      <w:r>
        <w:rPr>
          <w:rFonts w:ascii="Times New Roman" w:eastAsia="Times New Roman" w:hAnsi="Times New Roman" w:cs="Times New Roman"/>
          <w:i/>
          <w:sz w:val="20"/>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La evaluación de la materia será formativa y </w:t>
      </w:r>
      <w:proofErr w:type="spellStart"/>
      <w:r>
        <w:rPr>
          <w:rFonts w:ascii="Times New Roman" w:eastAsia="Times New Roman" w:hAnsi="Times New Roman" w:cs="Times New Roman"/>
        </w:rPr>
        <w:t>sumativa</w:t>
      </w:r>
      <w:proofErr w:type="spellEnd"/>
      <w:r>
        <w:rPr>
          <w:rFonts w:ascii="Times New Roman" w:eastAsia="Times New Roman" w:hAnsi="Times New Roman" w:cs="Times New Roman"/>
        </w:rPr>
        <w:t xml:space="preserve">, articulando distintos momentos e instrumentos de evaluación a lo largo del ciclo lectivo. Esta modalidad responde a la metodología activa y teórico-analítica adoptada en la cursada, que requiere el seguimiento sostenido del proceso de aprendizaje y la evaluación de la capacidad del estudiante para aplicar marcos conceptuales al análisis político.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Evaluación formativa </w:t>
      </w:r>
    </w:p>
    <w:p w:rsidR="00374CB7" w:rsidRDefault="00B4722E">
      <w:pPr>
        <w:spacing w:after="5" w:line="249" w:lineRule="auto"/>
        <w:ind w:left="10" w:right="34" w:hanging="10"/>
        <w:jc w:val="both"/>
      </w:pPr>
      <w:r>
        <w:rPr>
          <w:rFonts w:ascii="Times New Roman" w:eastAsia="Times New Roman" w:hAnsi="Times New Roman" w:cs="Times New Roman"/>
        </w:rPr>
        <w:t xml:space="preserve">Durante la cursada, se realizará una evaluación continua del desempeño de los estudiantes a través de: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Participación en encuentros sincrónicos (presenciales o por videoconferencia).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Intervenciones en foros asincrónicos de discusión y análisis.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Entrega de actividades prácticas (cuadros comparativos, estudios de caso, informes breves, ensayos).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Progresos en la comprensión de los textos teóricos y en la articulación con ejemplos empíricos.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Estas actividades recibirán retroalimentación por parte del docente y/o el equipo de ayudantes, y permitirán detectar dificultades, orientar el aprendizaje y consolidar conocimientos.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Evaluación </w:t>
      </w:r>
      <w:proofErr w:type="spellStart"/>
      <w:r>
        <w:rPr>
          <w:rFonts w:ascii="Times New Roman" w:eastAsia="Times New Roman" w:hAnsi="Times New Roman" w:cs="Times New Roman"/>
        </w:rPr>
        <w:t>sumativa</w:t>
      </w:r>
      <w:proofErr w:type="spellEnd"/>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A los fines de la aprobación de la asignatura, se establecen las siguientes instancias obligatorias: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Dos evaluaciones parciales escritas (una por cuatrimestre), con posibilidad de recuperación. Estas evaluaciones incluirán preguntas de desarrollo analítico, aplicación de marcos teóricos a casos, y elaboración de comparaciones entre enfoques.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Evaluación final oral (presencial o por videoconferencia, según modalidad vigente), centrada en la integración conceptual de los contenidos y la capacidad del estudiante para aplicar críticamente las herramientas teóricas trabajadas durante la cursada.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Requisitos de regularidad </w:t>
      </w:r>
    </w:p>
    <w:p w:rsidR="00374CB7" w:rsidRDefault="00B4722E">
      <w:pPr>
        <w:spacing w:after="5" w:line="249" w:lineRule="auto"/>
        <w:ind w:left="10" w:right="34" w:hanging="10"/>
        <w:jc w:val="both"/>
      </w:pPr>
      <w:r>
        <w:rPr>
          <w:rFonts w:ascii="Times New Roman" w:eastAsia="Times New Roman" w:hAnsi="Times New Roman" w:cs="Times New Roman"/>
        </w:rPr>
        <w:t xml:space="preserve">Aprobación de al menos uno de los dos parciales en primera instancia y el otro en instancia de recuperación (si fuera necesario).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Asistencia al 70% de las clases sincrónicas (presenciales o virtuales).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Participación en las actividades prácticas obligatorias previstas en el cronograma.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Requisitos de aprobación </w:t>
      </w:r>
    </w:p>
    <w:p w:rsidR="00374CB7" w:rsidRDefault="00B4722E">
      <w:pPr>
        <w:spacing w:after="5" w:line="249" w:lineRule="auto"/>
        <w:ind w:left="10" w:right="34" w:hanging="10"/>
        <w:jc w:val="both"/>
      </w:pPr>
      <w:r>
        <w:rPr>
          <w:rFonts w:ascii="Times New Roman" w:eastAsia="Times New Roman" w:hAnsi="Times New Roman" w:cs="Times New Roman"/>
        </w:rPr>
        <w:t xml:space="preserve">Aprobación de la evaluación final con nota mínima de 4 (cuatro).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5" w:line="249" w:lineRule="auto"/>
        <w:ind w:left="10" w:right="34" w:hanging="10"/>
        <w:jc w:val="both"/>
      </w:pPr>
      <w:r>
        <w:rPr>
          <w:rFonts w:ascii="Times New Roman" w:eastAsia="Times New Roman" w:hAnsi="Times New Roman" w:cs="Times New Roman"/>
        </w:rPr>
        <w:t xml:space="preserve">No se contempla la promoción directa de la materia.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0"/>
        <w:ind w:left="15"/>
      </w:pPr>
      <w:r>
        <w:rPr>
          <w:rFonts w:ascii="Times New Roman" w:eastAsia="Times New Roman" w:hAnsi="Times New Roman" w:cs="Times New Roman"/>
        </w:rPr>
        <w:t xml:space="preserve"> </w:t>
      </w:r>
    </w:p>
    <w:p w:rsidR="00374CB7" w:rsidRDefault="00B4722E">
      <w:pPr>
        <w:numPr>
          <w:ilvl w:val="0"/>
          <w:numId w:val="9"/>
        </w:numPr>
        <w:spacing w:after="3" w:line="253" w:lineRule="auto"/>
        <w:ind w:hanging="330"/>
      </w:pPr>
      <w:r>
        <w:rPr>
          <w:rFonts w:ascii="Times New Roman" w:eastAsia="Times New Roman" w:hAnsi="Times New Roman" w:cs="Times New Roman"/>
          <w:b/>
        </w:rPr>
        <w:t>BIBLIOGRAFÍA COMPLEMENTARIA:</w:t>
      </w:r>
      <w:r>
        <w:rPr>
          <w:rFonts w:ascii="Times New Roman" w:eastAsia="Times New Roman" w:hAnsi="Times New Roman" w:cs="Times New Roman"/>
        </w:rPr>
        <w:t xml:space="preserve">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0"/>
        <w:ind w:left="15"/>
      </w:pPr>
      <w:r>
        <w:rPr>
          <w:rFonts w:ascii="Times New Roman" w:eastAsia="Times New Roman" w:hAnsi="Times New Roman" w:cs="Times New Roman"/>
        </w:rPr>
        <w:t xml:space="preserve"> </w:t>
      </w:r>
    </w:p>
    <w:p w:rsidR="00374CB7" w:rsidRDefault="00B4722E">
      <w:pPr>
        <w:numPr>
          <w:ilvl w:val="0"/>
          <w:numId w:val="9"/>
        </w:numPr>
        <w:spacing w:after="3" w:line="253" w:lineRule="auto"/>
        <w:ind w:hanging="330"/>
      </w:pPr>
      <w:r>
        <w:rPr>
          <w:rFonts w:ascii="Times New Roman" w:eastAsia="Times New Roman" w:hAnsi="Times New Roman" w:cs="Times New Roman"/>
          <w:b/>
        </w:rPr>
        <w:t xml:space="preserve">FIRMA DE DOCENTES: </w:t>
      </w:r>
      <w:r>
        <w:rPr>
          <w:rFonts w:ascii="Times New Roman" w:eastAsia="Times New Roman" w:hAnsi="Times New Roman" w:cs="Times New Roman"/>
        </w:rPr>
        <w:t xml:space="preserve">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0"/>
        <w:ind w:left="15"/>
      </w:pPr>
      <w:r>
        <w:rPr>
          <w:rFonts w:ascii="Times New Roman" w:eastAsia="Times New Roman" w:hAnsi="Times New Roman" w:cs="Times New Roman"/>
        </w:rPr>
        <w:t xml:space="preserve"> </w:t>
      </w:r>
    </w:p>
    <w:p w:rsidR="00374CB7" w:rsidRDefault="00B4722E">
      <w:pPr>
        <w:spacing w:after="0"/>
        <w:ind w:left="15"/>
      </w:pPr>
      <w:r>
        <w:rPr>
          <w:rFonts w:ascii="Times New Roman" w:eastAsia="Times New Roman" w:hAnsi="Times New Roman" w:cs="Times New Roman"/>
        </w:rPr>
        <w:t xml:space="preserve"> </w:t>
      </w:r>
    </w:p>
    <w:p w:rsidR="00374CB7" w:rsidRDefault="00B4722E">
      <w:pPr>
        <w:numPr>
          <w:ilvl w:val="0"/>
          <w:numId w:val="9"/>
        </w:numPr>
        <w:spacing w:after="3" w:line="253" w:lineRule="auto"/>
        <w:ind w:hanging="330"/>
      </w:pPr>
      <w:r>
        <w:rPr>
          <w:rFonts w:ascii="Times New Roman" w:eastAsia="Times New Roman" w:hAnsi="Times New Roman" w:cs="Times New Roman"/>
          <w:b/>
        </w:rPr>
        <w:t>FIRMA DEL DIRECTOR DE LA CARRERA</w:t>
      </w:r>
      <w:r>
        <w:rPr>
          <w:rFonts w:ascii="Times New Roman" w:eastAsia="Times New Roman" w:hAnsi="Times New Roman" w:cs="Times New Roman"/>
        </w:rPr>
        <w:t xml:space="preserve"> </w:t>
      </w:r>
    </w:p>
    <w:sectPr w:rsidR="00374CB7">
      <w:footerReference w:type="even" r:id="rId11"/>
      <w:footerReference w:type="default" r:id="rId12"/>
      <w:footerReference w:type="first" r:id="rId13"/>
      <w:pgSz w:w="11920" w:h="16840"/>
      <w:pgMar w:top="1410" w:right="1109" w:bottom="1441" w:left="1119" w:header="720" w:footer="2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7A62" w:rsidRDefault="00B4722E">
      <w:pPr>
        <w:spacing w:after="0" w:line="240" w:lineRule="auto"/>
      </w:pPr>
      <w:r>
        <w:separator/>
      </w:r>
    </w:p>
  </w:endnote>
  <w:endnote w:type="continuationSeparator" w:id="0">
    <w:p w:rsidR="00347A62" w:rsidRDefault="00B47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CB7" w:rsidRDefault="00B4722E">
    <w:pPr>
      <w:spacing w:after="0"/>
      <w:ind w:right="38"/>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374CB7" w:rsidRDefault="00B4722E">
    <w:pPr>
      <w:spacing w:after="0"/>
      <w:ind w:left="15"/>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CB7" w:rsidRDefault="00B4722E">
    <w:pPr>
      <w:spacing w:after="0"/>
      <w:ind w:right="38"/>
      <w:jc w:val="right"/>
    </w:pPr>
    <w:r>
      <w:fldChar w:fldCharType="begin"/>
    </w:r>
    <w:r>
      <w:instrText xml:space="preserve"> PAGE   \* MERGEFORMAT </w:instrText>
    </w:r>
    <w:r>
      <w:fldChar w:fldCharType="separate"/>
    </w:r>
    <w:r w:rsidR="00E47538" w:rsidRPr="00E47538">
      <w:rPr>
        <w:rFonts w:ascii="Times New Roman" w:eastAsia="Times New Roman" w:hAnsi="Times New Roman" w:cs="Times New Roman"/>
        <w:noProof/>
        <w:sz w:val="24"/>
      </w:rPr>
      <w:t>17</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374CB7" w:rsidRDefault="00B4722E">
    <w:pPr>
      <w:spacing w:after="0"/>
      <w:ind w:left="15"/>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CB7" w:rsidRDefault="00B4722E">
    <w:pPr>
      <w:spacing w:after="0"/>
      <w:ind w:right="38"/>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374CB7" w:rsidRDefault="00B4722E">
    <w:pPr>
      <w:spacing w:after="0"/>
      <w:ind w:left="15"/>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7A62" w:rsidRDefault="00B4722E">
      <w:pPr>
        <w:spacing w:after="0" w:line="240" w:lineRule="auto"/>
      </w:pPr>
      <w:r>
        <w:separator/>
      </w:r>
    </w:p>
  </w:footnote>
  <w:footnote w:type="continuationSeparator" w:id="0">
    <w:p w:rsidR="00347A62" w:rsidRDefault="00B472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D3FDE"/>
    <w:multiLevelType w:val="hybridMultilevel"/>
    <w:tmpl w:val="AD3427B0"/>
    <w:lvl w:ilvl="0" w:tplc="E12CD726">
      <w:start w:val="1"/>
      <w:numFmt w:val="bullet"/>
      <w:lvlText w:val="●"/>
      <w:lvlJc w:val="left"/>
      <w:pPr>
        <w:ind w:left="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1" w:tplc="59D262B0">
      <w:start w:val="1"/>
      <w:numFmt w:val="bullet"/>
      <w:lvlText w:val="o"/>
      <w:lvlJc w:val="left"/>
      <w:pPr>
        <w:ind w:left="108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2" w:tplc="6B38CD1C">
      <w:start w:val="1"/>
      <w:numFmt w:val="bullet"/>
      <w:lvlText w:val="▪"/>
      <w:lvlJc w:val="left"/>
      <w:pPr>
        <w:ind w:left="180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3" w:tplc="4FD62FEA">
      <w:start w:val="1"/>
      <w:numFmt w:val="bullet"/>
      <w:lvlText w:val="•"/>
      <w:lvlJc w:val="left"/>
      <w:pPr>
        <w:ind w:left="252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4" w:tplc="A7749E48">
      <w:start w:val="1"/>
      <w:numFmt w:val="bullet"/>
      <w:lvlText w:val="o"/>
      <w:lvlJc w:val="left"/>
      <w:pPr>
        <w:ind w:left="324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5" w:tplc="A6685EA4">
      <w:start w:val="1"/>
      <w:numFmt w:val="bullet"/>
      <w:lvlText w:val="▪"/>
      <w:lvlJc w:val="left"/>
      <w:pPr>
        <w:ind w:left="396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6" w:tplc="52EA2F78">
      <w:start w:val="1"/>
      <w:numFmt w:val="bullet"/>
      <w:lvlText w:val="•"/>
      <w:lvlJc w:val="left"/>
      <w:pPr>
        <w:ind w:left="468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7" w:tplc="682A8A58">
      <w:start w:val="1"/>
      <w:numFmt w:val="bullet"/>
      <w:lvlText w:val="o"/>
      <w:lvlJc w:val="left"/>
      <w:pPr>
        <w:ind w:left="540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8" w:tplc="D556CA8E">
      <w:start w:val="1"/>
      <w:numFmt w:val="bullet"/>
      <w:lvlText w:val="▪"/>
      <w:lvlJc w:val="left"/>
      <w:pPr>
        <w:ind w:left="612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abstractNum>
  <w:abstractNum w:abstractNumId="1" w15:restartNumberingAfterBreak="0">
    <w:nsid w:val="11772914"/>
    <w:multiLevelType w:val="hybridMultilevel"/>
    <w:tmpl w:val="2670E69A"/>
    <w:lvl w:ilvl="0" w:tplc="3E8A901A">
      <w:start w:val="6"/>
      <w:numFmt w:val="decimal"/>
      <w:lvlText w:val="%1."/>
      <w:lvlJc w:val="left"/>
      <w:pPr>
        <w:ind w:left="7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D924F648">
      <w:start w:val="1"/>
      <w:numFmt w:val="lowerLetter"/>
      <w:lvlText w:val="%2"/>
      <w:lvlJc w:val="left"/>
      <w:pPr>
        <w:ind w:left="109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CE2AD4DE">
      <w:start w:val="1"/>
      <w:numFmt w:val="lowerRoman"/>
      <w:lvlText w:val="%3"/>
      <w:lvlJc w:val="left"/>
      <w:pPr>
        <w:ind w:left="181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E8D4AB94">
      <w:start w:val="1"/>
      <w:numFmt w:val="decimal"/>
      <w:lvlText w:val="%4"/>
      <w:lvlJc w:val="left"/>
      <w:pPr>
        <w:ind w:left="253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FB92C1FC">
      <w:start w:val="1"/>
      <w:numFmt w:val="lowerLetter"/>
      <w:lvlText w:val="%5"/>
      <w:lvlJc w:val="left"/>
      <w:pPr>
        <w:ind w:left="325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99003100">
      <w:start w:val="1"/>
      <w:numFmt w:val="lowerRoman"/>
      <w:lvlText w:val="%6"/>
      <w:lvlJc w:val="left"/>
      <w:pPr>
        <w:ind w:left="397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569E7DB8">
      <w:start w:val="1"/>
      <w:numFmt w:val="decimal"/>
      <w:lvlText w:val="%7"/>
      <w:lvlJc w:val="left"/>
      <w:pPr>
        <w:ind w:left="469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9D38EA78">
      <w:start w:val="1"/>
      <w:numFmt w:val="lowerLetter"/>
      <w:lvlText w:val="%8"/>
      <w:lvlJc w:val="left"/>
      <w:pPr>
        <w:ind w:left="541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C368148A">
      <w:start w:val="1"/>
      <w:numFmt w:val="lowerRoman"/>
      <w:lvlText w:val="%9"/>
      <w:lvlJc w:val="left"/>
      <w:pPr>
        <w:ind w:left="613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36408D5"/>
    <w:multiLevelType w:val="hybridMultilevel"/>
    <w:tmpl w:val="0478EF34"/>
    <w:lvl w:ilvl="0" w:tplc="5D281B5A">
      <w:start w:val="1"/>
      <w:numFmt w:val="bullet"/>
      <w:lvlText w:val="-"/>
      <w:lvlJc w:val="left"/>
      <w:pPr>
        <w:ind w:left="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8A36A848">
      <w:start w:val="1"/>
      <w:numFmt w:val="bullet"/>
      <w:lvlText w:val="o"/>
      <w:lvlJc w:val="left"/>
      <w:pPr>
        <w:ind w:left="111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5A38B12A">
      <w:start w:val="1"/>
      <w:numFmt w:val="bullet"/>
      <w:lvlText w:val="▪"/>
      <w:lvlJc w:val="left"/>
      <w:pPr>
        <w:ind w:left="183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327E5B16">
      <w:start w:val="1"/>
      <w:numFmt w:val="bullet"/>
      <w:lvlText w:val="•"/>
      <w:lvlJc w:val="left"/>
      <w:pPr>
        <w:ind w:left="255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E49CC69C">
      <w:start w:val="1"/>
      <w:numFmt w:val="bullet"/>
      <w:lvlText w:val="o"/>
      <w:lvlJc w:val="left"/>
      <w:pPr>
        <w:ind w:left="327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FA4AB052">
      <w:start w:val="1"/>
      <w:numFmt w:val="bullet"/>
      <w:lvlText w:val="▪"/>
      <w:lvlJc w:val="left"/>
      <w:pPr>
        <w:ind w:left="399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DCF679BE">
      <w:start w:val="1"/>
      <w:numFmt w:val="bullet"/>
      <w:lvlText w:val="•"/>
      <w:lvlJc w:val="left"/>
      <w:pPr>
        <w:ind w:left="471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0360D9A0">
      <w:start w:val="1"/>
      <w:numFmt w:val="bullet"/>
      <w:lvlText w:val="o"/>
      <w:lvlJc w:val="left"/>
      <w:pPr>
        <w:ind w:left="543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9274046C">
      <w:start w:val="1"/>
      <w:numFmt w:val="bullet"/>
      <w:lvlText w:val="▪"/>
      <w:lvlJc w:val="left"/>
      <w:pPr>
        <w:ind w:left="615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2320209"/>
    <w:multiLevelType w:val="hybridMultilevel"/>
    <w:tmpl w:val="6980CE6E"/>
    <w:lvl w:ilvl="0" w:tplc="0A92DF5A">
      <w:start w:val="1"/>
      <w:numFmt w:val="decimal"/>
      <w:lvlText w:val="%1."/>
      <w:lvlJc w:val="left"/>
      <w:pPr>
        <w:ind w:left="7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2A01D5A">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77428404">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0AA248E4">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BDC84D36">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6C1AB066">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D6D41BC4">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A280B720">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DCD68BC2">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33B59B2"/>
    <w:multiLevelType w:val="hybridMultilevel"/>
    <w:tmpl w:val="A104C356"/>
    <w:lvl w:ilvl="0" w:tplc="4442165E">
      <w:start w:val="10"/>
      <w:numFmt w:val="decimal"/>
      <w:lvlText w:val="%1."/>
      <w:lvlJc w:val="left"/>
      <w:pPr>
        <w:ind w:left="3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92D0D2E8">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8730B25A">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D4F43C4A">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35CC3724">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E1A65C9E">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9F028C50">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4E4AFA48">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4D869F50">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BFF0433"/>
    <w:multiLevelType w:val="hybridMultilevel"/>
    <w:tmpl w:val="6EE0EAEE"/>
    <w:lvl w:ilvl="0" w:tplc="506A52DE">
      <w:start w:val="1"/>
      <w:numFmt w:val="bullet"/>
      <w:lvlText w:val="-"/>
      <w:lvlJc w:val="left"/>
      <w:pPr>
        <w:ind w:left="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C80192">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32E1FD8">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21CED7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B1E1156">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2E6B458">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92A63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0828B0">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BFCB37A">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6895131"/>
    <w:multiLevelType w:val="hybridMultilevel"/>
    <w:tmpl w:val="144895DE"/>
    <w:lvl w:ilvl="0" w:tplc="D7544978">
      <w:start w:val="1"/>
      <w:numFmt w:val="bullet"/>
      <w:lvlText w:val="-"/>
      <w:lvlJc w:val="left"/>
      <w:pPr>
        <w:ind w:left="7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D1427456">
      <w:start w:val="1"/>
      <w:numFmt w:val="bullet"/>
      <w:lvlText w:val="o"/>
      <w:lvlJc w:val="left"/>
      <w:pPr>
        <w:ind w:left="10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787CA558">
      <w:start w:val="1"/>
      <w:numFmt w:val="bullet"/>
      <w:lvlText w:val="▪"/>
      <w:lvlJc w:val="left"/>
      <w:pPr>
        <w:ind w:left="18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AAA02BC2">
      <w:start w:val="1"/>
      <w:numFmt w:val="bullet"/>
      <w:lvlText w:val="•"/>
      <w:lvlJc w:val="left"/>
      <w:pPr>
        <w:ind w:left="25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FE7CAA0A">
      <w:start w:val="1"/>
      <w:numFmt w:val="bullet"/>
      <w:lvlText w:val="o"/>
      <w:lvlJc w:val="left"/>
      <w:pPr>
        <w:ind w:left="32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B5808EB2">
      <w:start w:val="1"/>
      <w:numFmt w:val="bullet"/>
      <w:lvlText w:val="▪"/>
      <w:lvlJc w:val="left"/>
      <w:pPr>
        <w:ind w:left="39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EE1C520A">
      <w:start w:val="1"/>
      <w:numFmt w:val="bullet"/>
      <w:lvlText w:val="•"/>
      <w:lvlJc w:val="left"/>
      <w:pPr>
        <w:ind w:left="46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E4260348">
      <w:start w:val="1"/>
      <w:numFmt w:val="bullet"/>
      <w:lvlText w:val="o"/>
      <w:lvlJc w:val="left"/>
      <w:pPr>
        <w:ind w:left="54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2D7667D4">
      <w:start w:val="1"/>
      <w:numFmt w:val="bullet"/>
      <w:lvlText w:val="▪"/>
      <w:lvlJc w:val="left"/>
      <w:pPr>
        <w:ind w:left="61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C54150C"/>
    <w:multiLevelType w:val="hybridMultilevel"/>
    <w:tmpl w:val="54E2BE78"/>
    <w:lvl w:ilvl="0" w:tplc="A19ECE32">
      <w:start w:val="1"/>
      <w:numFmt w:val="bullet"/>
      <w:lvlText w:val="-"/>
      <w:lvlJc w:val="left"/>
      <w:pPr>
        <w:ind w:left="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F1E0C43C">
      <w:start w:val="1"/>
      <w:numFmt w:val="bullet"/>
      <w:lvlText w:val="o"/>
      <w:lvlJc w:val="left"/>
      <w:pPr>
        <w:ind w:left="111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B0B0E500">
      <w:start w:val="1"/>
      <w:numFmt w:val="bullet"/>
      <w:lvlText w:val="▪"/>
      <w:lvlJc w:val="left"/>
      <w:pPr>
        <w:ind w:left="183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F730710E">
      <w:start w:val="1"/>
      <w:numFmt w:val="bullet"/>
      <w:lvlText w:val="•"/>
      <w:lvlJc w:val="left"/>
      <w:pPr>
        <w:ind w:left="255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878C9304">
      <w:start w:val="1"/>
      <w:numFmt w:val="bullet"/>
      <w:lvlText w:val="o"/>
      <w:lvlJc w:val="left"/>
      <w:pPr>
        <w:ind w:left="327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66ECD278">
      <w:start w:val="1"/>
      <w:numFmt w:val="bullet"/>
      <w:lvlText w:val="▪"/>
      <w:lvlJc w:val="left"/>
      <w:pPr>
        <w:ind w:left="399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BF56E762">
      <w:start w:val="1"/>
      <w:numFmt w:val="bullet"/>
      <w:lvlText w:val="•"/>
      <w:lvlJc w:val="left"/>
      <w:pPr>
        <w:ind w:left="471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3378FE0E">
      <w:start w:val="1"/>
      <w:numFmt w:val="bullet"/>
      <w:lvlText w:val="o"/>
      <w:lvlJc w:val="left"/>
      <w:pPr>
        <w:ind w:left="543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09CC3B7C">
      <w:start w:val="1"/>
      <w:numFmt w:val="bullet"/>
      <w:lvlText w:val="▪"/>
      <w:lvlJc w:val="left"/>
      <w:pPr>
        <w:ind w:left="615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43196437"/>
    <w:multiLevelType w:val="hybridMultilevel"/>
    <w:tmpl w:val="D4E4C582"/>
    <w:lvl w:ilvl="0" w:tplc="9FAE4684">
      <w:start w:val="1"/>
      <w:numFmt w:val="bullet"/>
      <w:lvlText w:val="-"/>
      <w:lvlJc w:val="left"/>
      <w:pPr>
        <w:ind w:left="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B9929552">
      <w:start w:val="1"/>
      <w:numFmt w:val="bullet"/>
      <w:lvlText w:val="o"/>
      <w:lvlJc w:val="left"/>
      <w:pPr>
        <w:ind w:left="111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EED60796">
      <w:start w:val="1"/>
      <w:numFmt w:val="bullet"/>
      <w:lvlText w:val="▪"/>
      <w:lvlJc w:val="left"/>
      <w:pPr>
        <w:ind w:left="183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7AC8BBF8">
      <w:start w:val="1"/>
      <w:numFmt w:val="bullet"/>
      <w:lvlText w:val="•"/>
      <w:lvlJc w:val="left"/>
      <w:pPr>
        <w:ind w:left="255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A9C4777E">
      <w:start w:val="1"/>
      <w:numFmt w:val="bullet"/>
      <w:lvlText w:val="o"/>
      <w:lvlJc w:val="left"/>
      <w:pPr>
        <w:ind w:left="327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92C63506">
      <w:start w:val="1"/>
      <w:numFmt w:val="bullet"/>
      <w:lvlText w:val="▪"/>
      <w:lvlJc w:val="left"/>
      <w:pPr>
        <w:ind w:left="399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74B005C2">
      <w:start w:val="1"/>
      <w:numFmt w:val="bullet"/>
      <w:lvlText w:val="•"/>
      <w:lvlJc w:val="left"/>
      <w:pPr>
        <w:ind w:left="471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59101472">
      <w:start w:val="1"/>
      <w:numFmt w:val="bullet"/>
      <w:lvlText w:val="o"/>
      <w:lvlJc w:val="left"/>
      <w:pPr>
        <w:ind w:left="543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9926CC40">
      <w:start w:val="1"/>
      <w:numFmt w:val="bullet"/>
      <w:lvlText w:val="▪"/>
      <w:lvlJc w:val="left"/>
      <w:pPr>
        <w:ind w:left="615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687804E2"/>
    <w:multiLevelType w:val="hybridMultilevel"/>
    <w:tmpl w:val="FA9846A8"/>
    <w:lvl w:ilvl="0" w:tplc="32265348">
      <w:start w:val="13"/>
      <w:numFmt w:val="decimal"/>
      <w:lvlText w:val="%1."/>
      <w:lvlJc w:val="left"/>
      <w:pPr>
        <w:ind w:left="3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85CA3E36">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0E1CC048">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0FF6ADA0">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4C90A298">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4322EFE8">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3CD28D3C">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9A507126">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33A470FC">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D32627C"/>
    <w:multiLevelType w:val="multilevel"/>
    <w:tmpl w:val="F550B4F6"/>
    <w:lvl w:ilvl="0">
      <w:start w:val="3"/>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1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03160F8"/>
    <w:multiLevelType w:val="hybridMultilevel"/>
    <w:tmpl w:val="B7C2102A"/>
    <w:lvl w:ilvl="0" w:tplc="8A6615F6">
      <w:start w:val="1"/>
      <w:numFmt w:val="bullet"/>
      <w:lvlText w:val="●"/>
      <w:lvlJc w:val="left"/>
      <w:pPr>
        <w:ind w:left="7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ED7EBEB8">
      <w:start w:val="1"/>
      <w:numFmt w:val="bullet"/>
      <w:lvlText w:val="o"/>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38FA3942">
      <w:start w:val="1"/>
      <w:numFmt w:val="bullet"/>
      <w:lvlText w:val="▪"/>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06DC5F1E">
      <w:start w:val="1"/>
      <w:numFmt w:val="bullet"/>
      <w:lvlText w:val="•"/>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93081892">
      <w:start w:val="1"/>
      <w:numFmt w:val="bullet"/>
      <w:lvlText w:val="o"/>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038C4912">
      <w:start w:val="1"/>
      <w:numFmt w:val="bullet"/>
      <w:lvlText w:val="▪"/>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895AD976">
      <w:start w:val="1"/>
      <w:numFmt w:val="bullet"/>
      <w:lvlText w:val="•"/>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FF086398">
      <w:start w:val="1"/>
      <w:numFmt w:val="bullet"/>
      <w:lvlText w:val="o"/>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51D4AB52">
      <w:start w:val="1"/>
      <w:numFmt w:val="bullet"/>
      <w:lvlText w:val="▪"/>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7BE562C0"/>
    <w:multiLevelType w:val="hybridMultilevel"/>
    <w:tmpl w:val="7188CB3E"/>
    <w:lvl w:ilvl="0" w:tplc="B4D27B3C">
      <w:start w:val="1"/>
      <w:numFmt w:val="bullet"/>
      <w:lvlText w:val="-"/>
      <w:lvlJc w:val="left"/>
      <w:pPr>
        <w:ind w:left="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10D2990E">
      <w:start w:val="1"/>
      <w:numFmt w:val="bullet"/>
      <w:lvlText w:val="o"/>
      <w:lvlJc w:val="left"/>
      <w:pPr>
        <w:ind w:left="111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4CB656B4">
      <w:start w:val="1"/>
      <w:numFmt w:val="bullet"/>
      <w:lvlText w:val="▪"/>
      <w:lvlJc w:val="left"/>
      <w:pPr>
        <w:ind w:left="183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9CBC67BC">
      <w:start w:val="1"/>
      <w:numFmt w:val="bullet"/>
      <w:lvlText w:val="•"/>
      <w:lvlJc w:val="left"/>
      <w:pPr>
        <w:ind w:left="255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07AA5B22">
      <w:start w:val="1"/>
      <w:numFmt w:val="bullet"/>
      <w:lvlText w:val="o"/>
      <w:lvlJc w:val="left"/>
      <w:pPr>
        <w:ind w:left="327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7D303ECC">
      <w:start w:val="1"/>
      <w:numFmt w:val="bullet"/>
      <w:lvlText w:val="▪"/>
      <w:lvlJc w:val="left"/>
      <w:pPr>
        <w:ind w:left="399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9272C71E">
      <w:start w:val="1"/>
      <w:numFmt w:val="bullet"/>
      <w:lvlText w:val="•"/>
      <w:lvlJc w:val="left"/>
      <w:pPr>
        <w:ind w:left="471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83804E96">
      <w:start w:val="1"/>
      <w:numFmt w:val="bullet"/>
      <w:lvlText w:val="o"/>
      <w:lvlJc w:val="left"/>
      <w:pPr>
        <w:ind w:left="543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569894C2">
      <w:start w:val="1"/>
      <w:numFmt w:val="bullet"/>
      <w:lvlText w:val="▪"/>
      <w:lvlJc w:val="left"/>
      <w:pPr>
        <w:ind w:left="615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num w:numId="1">
    <w:abstractNumId w:val="3"/>
  </w:num>
  <w:num w:numId="2">
    <w:abstractNumId w:val="1"/>
  </w:num>
  <w:num w:numId="3">
    <w:abstractNumId w:val="5"/>
  </w:num>
  <w:num w:numId="4">
    <w:abstractNumId w:val="10"/>
  </w:num>
  <w:num w:numId="5">
    <w:abstractNumId w:val="11"/>
  </w:num>
  <w:num w:numId="6">
    <w:abstractNumId w:val="0"/>
  </w:num>
  <w:num w:numId="7">
    <w:abstractNumId w:val="4"/>
  </w:num>
  <w:num w:numId="8">
    <w:abstractNumId w:val="6"/>
  </w:num>
  <w:num w:numId="9">
    <w:abstractNumId w:val="9"/>
  </w:num>
  <w:num w:numId="10">
    <w:abstractNumId w:val="12"/>
  </w:num>
  <w:num w:numId="11">
    <w:abstractNumId w:val="7"/>
  </w:num>
  <w:num w:numId="12">
    <w:abstractNumId w:val="8"/>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CB7"/>
    <w:rsid w:val="00190B5C"/>
    <w:rsid w:val="00347A62"/>
    <w:rsid w:val="00374CB7"/>
    <w:rsid w:val="00B4722E"/>
    <w:rsid w:val="00E4753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2E9829-872E-4978-AF81-C07C5E600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Ttulo1">
    <w:name w:val="heading 1"/>
    <w:next w:val="Normal"/>
    <w:link w:val="Ttulo1Car"/>
    <w:uiPriority w:val="9"/>
    <w:unhideWhenUsed/>
    <w:qFormat/>
    <w:pPr>
      <w:keepNext/>
      <w:keepLines/>
      <w:spacing w:after="0"/>
      <w:ind w:left="15"/>
      <w:outlineLvl w:val="0"/>
    </w:pPr>
    <w:rPr>
      <w:rFonts w:ascii="Times New Roman" w:eastAsia="Times New Roman" w:hAnsi="Times New Roman" w:cs="Times New Roman"/>
      <w:b/>
      <w:i/>
      <w:color w:val="4A442A"/>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i/>
      <w:color w:val="4A442A"/>
      <w:sz w:val="20"/>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aconcuadrcula">
    <w:name w:val="Table Grid"/>
    <w:basedOn w:val="Tablanormal"/>
    <w:uiPriority w:val="39"/>
    <w:rsid w:val="00B472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bibliotecas.usal.edu.ar/biblio_inicio"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isp.org.pl/uploads/filemanager/TheriseofrentierpopulismSMazzucaApril-2013.pdf" TargetMode="External"/><Relationship Id="rId4" Type="http://schemas.openxmlformats.org/officeDocument/2006/relationships/webSettings" Target="webSettings.xml"/><Relationship Id="rId9" Type="http://schemas.openxmlformats.org/officeDocument/2006/relationships/hyperlink" Target="http://bibliotecas.usal.edu.ar/biblio_inicio"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6205</Words>
  <Characters>34133</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PROGRAMA Modelo GRADO 2026 Teoría Política I.docx</vt:lpstr>
    </vt:vector>
  </TitlesOfParts>
  <Company/>
  <LinksUpToDate>false</LinksUpToDate>
  <CharactersWithSpaces>40258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Modelo GRADO 2026 Teoría Política I.docx</dc:title>
  <dc:subject/>
  <dc:creator>Lucio Aya Tenorio - Cs. Sociales</dc:creator>
  <cp:keywords/>
  <cp:lastModifiedBy>Lucio Aya Tenorio - Cs. Sociales</cp:lastModifiedBy>
  <cp:revision>4</cp:revision>
  <dcterms:created xsi:type="dcterms:W3CDTF">2026-04-10T19:57:00Z</dcterms:created>
  <dcterms:modified xsi:type="dcterms:W3CDTF">2026-09-29T15:03:00Z</dcterms:modified>
</cp:coreProperties>
</file>